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G Times" w:cs="CG Times" w:eastAsia="CG Times" w:hAnsi="CG Times"/>
          <w:sz w:val="24"/>
          <w:szCs w:val="24"/>
        </w:rPr>
      </w:pPr>
      <w:r w:rsidDel="00000000" w:rsidR="00000000" w:rsidRPr="00000000">
        <w:rPr>
          <w:rFonts w:ascii="CG Times" w:cs="CG Times" w:eastAsia="CG Times" w:hAnsi="CG Times"/>
          <w:sz w:val="24"/>
          <w:szCs w:val="24"/>
          <w:rtl w:val="0"/>
        </w:rPr>
        <w:t xml:space="preserve"> </w:t>
      </w:r>
      <w:r w:rsidDel="00000000" w:rsidR="00000000" w:rsidRPr="00000000">
        <w:rPr>
          <w:rtl w:val="0"/>
        </w:rPr>
      </w:r>
    </w:p>
    <w:p w:rsidR="00000000" w:rsidDel="00000000" w:rsidP="00000000" w:rsidRDefault="00000000" w:rsidRPr="00000000" w14:paraId="00000002">
      <w:pPr>
        <w:rPr>
          <w:rFonts w:ascii="CG Times" w:cs="CG Times" w:eastAsia="CG Times" w:hAnsi="CG Times"/>
          <w:sz w:val="24"/>
          <w:szCs w:val="24"/>
        </w:rPr>
      </w:pPr>
      <w:r w:rsidDel="00000000" w:rsidR="00000000" w:rsidRPr="00000000">
        <w:rPr>
          <w:rtl w:val="0"/>
        </w:rPr>
      </w:r>
    </w:p>
    <w:p w:rsidR="00000000" w:rsidDel="00000000" w:rsidP="00000000" w:rsidRDefault="00000000" w:rsidRPr="00000000" w14:paraId="00000003">
      <w:pPr>
        <w:rPr>
          <w:rFonts w:ascii="CG Times" w:cs="CG Times" w:eastAsia="CG Times" w:hAnsi="CG Times"/>
          <w:sz w:val="24"/>
          <w:szCs w:val="24"/>
        </w:rPr>
      </w:pPr>
      <w:r w:rsidDel="00000000" w:rsidR="00000000" w:rsidRPr="00000000">
        <w:rPr>
          <w:rtl w:val="0"/>
        </w:rPr>
      </w:r>
    </w:p>
    <w:p w:rsidR="00000000" w:rsidDel="00000000" w:rsidP="00000000" w:rsidRDefault="00000000" w:rsidRPr="00000000" w14:paraId="00000004">
      <w:pPr>
        <w:rPr>
          <w:rFonts w:ascii="CG Times" w:cs="CG Times" w:eastAsia="CG Times" w:hAnsi="CG Times"/>
          <w:sz w:val="24"/>
          <w:szCs w:val="24"/>
        </w:rPr>
      </w:pPr>
      <w:r w:rsidDel="00000000" w:rsidR="00000000" w:rsidRPr="00000000">
        <w:rPr>
          <w:rtl w:val="0"/>
        </w:rPr>
      </w:r>
    </w:p>
    <w:p w:rsidR="00000000" w:rsidDel="00000000" w:rsidP="00000000" w:rsidRDefault="00000000" w:rsidRPr="00000000" w14:paraId="00000005">
      <w:pPr>
        <w:rPr>
          <w:rFonts w:ascii="CG Times" w:cs="CG Times" w:eastAsia="CG Times" w:hAnsi="CG Times"/>
          <w:sz w:val="24"/>
          <w:szCs w:val="24"/>
        </w:rPr>
      </w:pPr>
      <w:r w:rsidDel="00000000" w:rsidR="00000000" w:rsidRPr="00000000">
        <w:rPr>
          <w:rtl w:val="0"/>
        </w:rPr>
      </w:r>
    </w:p>
    <w:p w:rsidR="00000000" w:rsidDel="00000000" w:rsidP="00000000" w:rsidRDefault="00000000" w:rsidRPr="00000000" w14:paraId="00000006">
      <w:pPr>
        <w:rPr>
          <w:rFonts w:ascii="CG Times" w:cs="CG Times" w:eastAsia="CG Times" w:hAnsi="CG Times"/>
          <w:sz w:val="24"/>
          <w:szCs w:val="24"/>
        </w:rPr>
      </w:pPr>
      <w:r w:rsidDel="00000000" w:rsidR="00000000" w:rsidRPr="00000000">
        <w:rPr>
          <w:rtl w:val="0"/>
        </w:rPr>
      </w:r>
    </w:p>
    <w:p w:rsidR="00000000" w:rsidDel="00000000" w:rsidP="00000000" w:rsidRDefault="00000000" w:rsidRPr="00000000" w14:paraId="00000007">
      <w:pPr>
        <w:rPr>
          <w:rFonts w:ascii="CG Times" w:cs="CG Times" w:eastAsia="CG Times" w:hAnsi="CG Times"/>
          <w:sz w:val="24"/>
          <w:szCs w:val="24"/>
        </w:rPr>
      </w:pPr>
      <w:r w:rsidDel="00000000" w:rsidR="00000000" w:rsidRPr="00000000">
        <w:rPr>
          <w:rtl w:val="0"/>
        </w:rPr>
      </w:r>
    </w:p>
    <w:p w:rsidR="00000000" w:rsidDel="00000000" w:rsidP="00000000" w:rsidRDefault="00000000" w:rsidRPr="00000000" w14:paraId="00000008">
      <w:pPr>
        <w:rPr>
          <w:rFonts w:ascii="CG Times" w:cs="CG Times" w:eastAsia="CG Times" w:hAnsi="CG Times"/>
          <w:sz w:val="24"/>
          <w:szCs w:val="24"/>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Fonts w:ascii="CG Times" w:cs="CG Times" w:eastAsia="CG Times" w:hAnsi="CG Times"/>
          <w:sz w:val="28"/>
          <w:szCs w:val="28"/>
          <w:rtl w:val="0"/>
        </w:rPr>
        <w:t xml:space="preserve">    </w:t>
      </w:r>
      <w:r w:rsidDel="00000000" w:rsidR="00000000" w:rsidRPr="00000000">
        <w:rPr>
          <w:b w:val="1"/>
          <w:sz w:val="28"/>
          <w:szCs w:val="28"/>
          <w:rtl w:val="0"/>
        </w:rPr>
        <w:t xml:space="preserve">HOGESCHOOL ROTTERDAM / CMI</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qfjpj9n00zix" w:id="0"/>
      <w:bookmarkEnd w:id="0"/>
      <w:r w:rsidDel="00000000" w:rsidR="00000000" w:rsidRPr="00000000">
        <w:rPr>
          <w:rtl w:val="0"/>
        </w:rPr>
        <w:t xml:space="preserve">Cursus</w:t>
      </w:r>
      <w:r w:rsidDel="00000000" w:rsidR="00000000" w:rsidRPr="00000000">
        <w:rPr>
          <w:rtl w:val="0"/>
        </w:rPr>
        <w:t xml:space="preserve">handleiding</w:t>
      </w:r>
    </w:p>
    <w:p w:rsidR="00000000" w:rsidDel="00000000" w:rsidP="00000000" w:rsidRDefault="00000000" w:rsidRPr="00000000" w14:paraId="0000000D">
      <w:pPr>
        <w:pStyle w:val="Title"/>
        <w:jc w:val="center"/>
        <w:rPr/>
      </w:pPr>
      <w:bookmarkStart w:colFirst="0" w:colLast="0" w:name="_jj97j7bu629d" w:id="1"/>
      <w:bookmarkEnd w:id="1"/>
      <w:r w:rsidDel="00000000" w:rsidR="00000000" w:rsidRPr="00000000">
        <w:rPr>
          <w:rtl w:val="0"/>
        </w:rPr>
        <w:t xml:space="preserve">project 1</w:t>
      </w:r>
    </w:p>
    <w:p w:rsidR="00000000" w:rsidDel="00000000" w:rsidP="00000000" w:rsidRDefault="00000000" w:rsidRPr="00000000" w14:paraId="0000000E">
      <w:pPr>
        <w:pStyle w:val="Title"/>
        <w:jc w:val="center"/>
        <w:rPr/>
      </w:pPr>
      <w:bookmarkStart w:colFirst="0" w:colLast="0" w:name="_g0qtsuhs1y1r" w:id="2"/>
      <w:bookmarkEnd w:id="2"/>
      <w:r w:rsidDel="00000000" w:rsidR="00000000" w:rsidRPr="00000000">
        <w:rPr>
          <w:rtl w:val="0"/>
        </w:rPr>
        <w:t xml:space="preserve">De lift</w:t>
      </w:r>
    </w:p>
    <w:p w:rsidR="00000000" w:rsidDel="00000000" w:rsidP="00000000" w:rsidRDefault="00000000" w:rsidRPr="00000000" w14:paraId="0000000F">
      <w:pPr>
        <w:pStyle w:val="Title"/>
        <w:tabs>
          <w:tab w:val="left" w:pos="1985"/>
        </w:tabs>
        <w:rPr/>
      </w:pPr>
      <w:bookmarkStart w:colFirst="0" w:colLast="0" w:name="_g0qtsuhs1y1r" w:id="2"/>
      <w:bookmarkEnd w:id="2"/>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Aantal studiepunten:</w:t>
        <w:tab/>
        <w:t xml:space="preserve">4</w:t>
      </w:r>
    </w:p>
    <w:p w:rsidR="00000000" w:rsidDel="00000000" w:rsidP="00000000" w:rsidRDefault="00000000" w:rsidRPr="00000000" w14:paraId="00000011">
      <w:pPr>
        <w:tabs>
          <w:tab w:val="left" w:pos="1985"/>
        </w:tabs>
        <w:rPr/>
      </w:pPr>
      <w:r w:rsidDel="00000000" w:rsidR="00000000" w:rsidRPr="00000000">
        <w:rPr>
          <w:rtl w:val="0"/>
        </w:rPr>
        <w:t xml:space="preserve">Cursusbeheerder:</w:t>
        <w:tab/>
        <w:tab/>
        <w:t xml:space="preserve">P. Mazereeuw</w:t>
      </w:r>
    </w:p>
    <w:p w:rsidR="00000000" w:rsidDel="00000000" w:rsidP="00000000" w:rsidRDefault="00000000" w:rsidRPr="00000000" w14:paraId="00000012">
      <w:pPr>
        <w:tabs>
          <w:tab w:val="left" w:pos="1980"/>
        </w:tabs>
        <w:rPr>
          <w:b w:val="1"/>
          <w:sz w:val="24"/>
          <w:szCs w:val="24"/>
        </w:rPr>
      </w:pPr>
      <w:r w:rsidDel="00000000" w:rsidR="00000000" w:rsidRPr="00000000">
        <w:br w:type="page"/>
      </w:r>
      <w:r w:rsidDel="00000000" w:rsidR="00000000" w:rsidRPr="00000000">
        <w:rPr>
          <w:b w:val="1"/>
          <w:sz w:val="24"/>
          <w:szCs w:val="24"/>
          <w:rtl w:val="0"/>
        </w:rPr>
        <w:t xml:space="preserve">Cursusbeschrijving</w:t>
        <w:tab/>
      </w:r>
    </w:p>
    <w:p w:rsidR="00000000" w:rsidDel="00000000" w:rsidP="00000000" w:rsidRDefault="00000000" w:rsidRPr="00000000" w14:paraId="00000013">
      <w:pPr>
        <w:rPr/>
      </w:pPr>
      <w:r w:rsidDel="00000000" w:rsidR="00000000" w:rsidRPr="00000000">
        <w:rPr>
          <w:rtl w:val="0"/>
        </w:rPr>
      </w:r>
    </w:p>
    <w:tbl>
      <w:tblPr>
        <w:tblStyle w:val="Table1"/>
        <w:tblW w:w="9666.0" w:type="dxa"/>
        <w:jc w:val="left"/>
        <w:tblInd w:w="-71.0" w:type="dxa"/>
        <w:tblLayout w:type="fixed"/>
        <w:tblLook w:val="0000"/>
      </w:tblPr>
      <w:tblGrid>
        <w:gridCol w:w="2265"/>
        <w:gridCol w:w="7401"/>
        <w:tblGridChange w:id="0">
          <w:tblGrid>
            <w:gridCol w:w="2265"/>
            <w:gridCol w:w="7401"/>
          </w:tblGrid>
        </w:tblGridChange>
      </w:tblGrid>
      <w:tr>
        <w:tc>
          <w:tcPr>
            <w:tcBorders>
              <w:top w:color="000000" w:space="0" w:sz="6" w:val="single"/>
              <w:left w:color="000000" w:space="0" w:sz="6" w:val="single"/>
              <w:right w:color="000000" w:space="0" w:sz="6" w:val="single"/>
            </w:tcBorders>
            <w:shd w:fill="cccccc" w:val="clear"/>
          </w:tcPr>
          <w:p w:rsidR="00000000" w:rsidDel="00000000" w:rsidP="00000000" w:rsidRDefault="00000000" w:rsidRPr="00000000" w14:paraId="00000014">
            <w:pPr>
              <w:tabs>
                <w:tab w:val="left" w:pos="-1440"/>
                <w:tab w:val="left" w:pos="-720"/>
                <w:tab w:val="left" w:pos="0"/>
                <w:tab w:val="left" w:pos="720"/>
                <w:tab w:val="left" w:pos="1440"/>
                <w:tab w:val="left" w:pos="2160"/>
              </w:tabs>
              <w:rPr>
                <w:b w:val="1"/>
              </w:rPr>
            </w:pPr>
            <w:r w:rsidDel="00000000" w:rsidR="00000000" w:rsidRPr="00000000">
              <w:rPr>
                <w:b w:val="1"/>
                <w:rtl w:val="0"/>
              </w:rPr>
              <w:t xml:space="preserve">Cursusnaam:</w:t>
            </w:r>
          </w:p>
        </w:tc>
        <w:tc>
          <w:tcPr>
            <w:tcBorders>
              <w:left w:color="000000" w:space="0" w:sz="0" w:val="nil"/>
            </w:tcBorders>
          </w:tcPr>
          <w:p w:rsidR="00000000" w:rsidDel="00000000" w:rsidP="00000000" w:rsidRDefault="00000000" w:rsidRPr="00000000" w14:paraId="00000015">
            <w:pPr>
              <w:tabs>
                <w:tab w:val="left" w:pos="-1440"/>
                <w:tab w:val="left" w:pos="-720"/>
                <w:tab w:val="left" w:pos="0"/>
                <w:tab w:val="left" w:pos="720"/>
                <w:tab w:val="left" w:pos="1440"/>
                <w:tab w:val="left" w:pos="2160"/>
              </w:tabs>
              <w:rPr/>
            </w:pPr>
            <w:r w:rsidDel="00000000" w:rsidR="00000000" w:rsidRPr="00000000">
              <w:rPr>
                <w:rtl w:val="0"/>
              </w:rPr>
              <w:t xml:space="preserve">Project 1</w:t>
            </w:r>
          </w:p>
        </w:tc>
      </w:tr>
      <w:tr>
        <w:tc>
          <w:tcPr>
            <w:tcBorders>
              <w:left w:color="000000" w:space="0" w:sz="6" w:val="single"/>
              <w:right w:color="000000" w:space="0" w:sz="6" w:val="single"/>
            </w:tcBorders>
            <w:shd w:fill="cccccc" w:val="clear"/>
          </w:tcPr>
          <w:p w:rsidR="00000000" w:rsidDel="00000000" w:rsidP="00000000" w:rsidRDefault="00000000" w:rsidRPr="00000000" w14:paraId="00000016">
            <w:pPr>
              <w:tabs>
                <w:tab w:val="left" w:pos="-1440"/>
                <w:tab w:val="left" w:pos="-720"/>
                <w:tab w:val="left" w:pos="0"/>
                <w:tab w:val="left" w:pos="720"/>
                <w:tab w:val="left" w:pos="1440"/>
                <w:tab w:val="left" w:pos="2160"/>
              </w:tabs>
              <w:rPr>
                <w:b w:val="1"/>
              </w:rPr>
            </w:pPr>
            <w:r w:rsidDel="00000000" w:rsidR="00000000" w:rsidRPr="00000000">
              <w:rPr>
                <w:b w:val="1"/>
                <w:rtl w:val="0"/>
              </w:rPr>
              <w:t xml:space="preserve">Cursuscode:</w:t>
            </w:r>
          </w:p>
        </w:tc>
        <w:tc>
          <w:tcPr>
            <w:tcBorders>
              <w:left w:color="000000" w:space="0" w:sz="0" w:val="nil"/>
            </w:tcBorders>
          </w:tcPr>
          <w:p w:rsidR="00000000" w:rsidDel="00000000" w:rsidP="00000000" w:rsidRDefault="00000000" w:rsidRPr="00000000" w14:paraId="00000017">
            <w:pPr>
              <w:tabs>
                <w:tab w:val="left" w:pos="-1440"/>
                <w:tab w:val="left" w:pos="-720"/>
                <w:tab w:val="left" w:pos="0"/>
                <w:tab w:val="left" w:pos="720"/>
                <w:tab w:val="left" w:pos="1440"/>
                <w:tab w:val="left" w:pos="2160"/>
              </w:tabs>
              <w:rPr/>
            </w:pPr>
            <w:r w:rsidDel="00000000" w:rsidR="00000000" w:rsidRPr="00000000">
              <w:rPr>
                <w:rtl w:val="0"/>
              </w:rPr>
              <w:t xml:space="preserve">TINPRJ03-1</w:t>
            </w:r>
          </w:p>
        </w:tc>
      </w:tr>
      <w:tr>
        <w:tc>
          <w:tcPr>
            <w:tcBorders>
              <w:left w:color="000000" w:space="0" w:sz="6" w:val="single"/>
              <w:right w:color="000000" w:space="0" w:sz="6" w:val="single"/>
            </w:tcBorders>
            <w:shd w:fill="cccccc" w:val="clear"/>
          </w:tcPr>
          <w:p w:rsidR="00000000" w:rsidDel="00000000" w:rsidP="00000000" w:rsidRDefault="00000000" w:rsidRPr="00000000" w14:paraId="00000018">
            <w:pPr>
              <w:tabs>
                <w:tab w:val="left" w:pos="-1440"/>
                <w:tab w:val="left" w:pos="-720"/>
                <w:tab w:val="left" w:pos="0"/>
                <w:tab w:val="left" w:pos="720"/>
                <w:tab w:val="left" w:pos="1440"/>
                <w:tab w:val="left" w:pos="2160"/>
              </w:tabs>
              <w:rPr>
                <w:b w:val="1"/>
              </w:rPr>
            </w:pPr>
            <w:r w:rsidDel="00000000" w:rsidR="00000000" w:rsidRPr="00000000">
              <w:rPr>
                <w:b w:val="1"/>
                <w:rtl w:val="0"/>
              </w:rPr>
              <w:t xml:space="preserve">Aantal studiepunten en studiebelastinguren:</w:t>
            </w:r>
          </w:p>
        </w:tc>
        <w:tc>
          <w:tcPr>
            <w:tcBorders>
              <w:left w:color="000000" w:space="0" w:sz="0" w:val="nil"/>
            </w:tcBorders>
          </w:tcPr>
          <w:p w:rsidR="00000000" w:rsidDel="00000000" w:rsidP="00000000" w:rsidRDefault="00000000" w:rsidRPr="00000000" w14:paraId="00000019">
            <w:pPr>
              <w:rPr/>
            </w:pPr>
            <w:r w:rsidDel="00000000" w:rsidR="00000000" w:rsidRPr="00000000">
              <w:rPr>
                <w:rtl w:val="0"/>
              </w:rPr>
              <w:t xml:space="preserve">4 ec</w:t>
            </w:r>
          </w:p>
          <w:p w:rsidR="00000000" w:rsidDel="00000000" w:rsidP="00000000" w:rsidRDefault="00000000" w:rsidRPr="00000000" w14:paraId="0000001A">
            <w:pPr>
              <w:rPr/>
            </w:pPr>
            <w:r w:rsidDel="00000000" w:rsidR="00000000" w:rsidRPr="00000000">
              <w:rPr>
                <w:rtl w:val="0"/>
              </w:rPr>
              <w:t xml:space="preserve">Dit studieonderdeel levert de student 4 studiepunten op, hetgeen overeenkomt met een studielast van 112 uren. De verdeling van deze 112 uren over de collegeweken is als volgt:</w:t>
            </w:r>
          </w:p>
          <w:p w:rsidR="00000000" w:rsidDel="00000000" w:rsidP="00000000" w:rsidRDefault="00000000" w:rsidRPr="00000000" w14:paraId="0000001B">
            <w:pPr>
              <w:tabs>
                <w:tab w:val="left" w:pos="5319"/>
              </w:tabs>
              <w:rPr/>
            </w:pPr>
            <w:r w:rsidDel="00000000" w:rsidR="00000000" w:rsidRPr="00000000">
              <w:rPr>
                <w:rtl w:val="0"/>
              </w:rPr>
              <w:t xml:space="preserve">Begeleide colleges: gedurende 8 weken: 8 ×  2,5 uur:</w:t>
              <w:tab/>
              <w:t xml:space="preserve">20 uur</w:t>
            </w:r>
          </w:p>
          <w:p w:rsidR="00000000" w:rsidDel="00000000" w:rsidP="00000000" w:rsidRDefault="00000000" w:rsidRPr="00000000" w14:paraId="0000001C">
            <w:pPr>
              <w:tabs>
                <w:tab w:val="left" w:pos="5319"/>
              </w:tabs>
              <w:rPr/>
            </w:pPr>
            <w:r w:rsidDel="00000000" w:rsidR="00000000" w:rsidRPr="00000000">
              <w:rPr>
                <w:rtl w:val="0"/>
              </w:rPr>
              <w:t xml:space="preserve">Onbegeleide uren:</w:t>
            </w:r>
          </w:p>
          <w:p w:rsidR="00000000" w:rsidDel="00000000" w:rsidP="00000000" w:rsidRDefault="00000000" w:rsidRPr="00000000" w14:paraId="0000001D">
            <w:pPr>
              <w:tabs>
                <w:tab w:val="left" w:pos="5319"/>
              </w:tabs>
              <w:rPr/>
            </w:pPr>
            <w:r w:rsidDel="00000000" w:rsidR="00000000" w:rsidRPr="00000000">
              <w:rPr>
                <w:rtl w:val="0"/>
              </w:rPr>
              <w:t xml:space="preserve">Zelfstandig werken aan project 8 x 11,5 uur:</w:t>
              <w:tab/>
              <w:t xml:space="preserve">82 uur</w:t>
              <w:br w:type="textWrapping"/>
              <w:t xml:space="preserve">Toetsvoorbereiding en deelname</w:t>
              <w:tab/>
              <w:t xml:space="preserve">10 uur</w:t>
            </w:r>
          </w:p>
          <w:p w:rsidR="00000000" w:rsidDel="00000000" w:rsidP="00000000" w:rsidRDefault="00000000" w:rsidRPr="00000000" w14:paraId="0000001E">
            <w:pPr>
              <w:tabs>
                <w:tab w:val="left" w:pos="5319"/>
              </w:tabs>
              <w:rPr/>
            </w:pPr>
            <w:r w:rsidDel="00000000" w:rsidR="00000000" w:rsidRPr="00000000">
              <w:rPr>
                <w:rtl w:val="0"/>
              </w:rPr>
              <w:t xml:space="preserve">Totaal</w:t>
              <w:tab/>
              <w:t xml:space="preserve">112 uur</w:t>
            </w:r>
          </w:p>
        </w:tc>
      </w:tr>
      <w:tr>
        <w:tc>
          <w:tcPr>
            <w:tcBorders>
              <w:left w:color="000000" w:space="0" w:sz="6" w:val="single"/>
              <w:right w:color="000000" w:space="0" w:sz="6" w:val="single"/>
            </w:tcBorders>
            <w:shd w:fill="cccccc" w:val="clear"/>
          </w:tcPr>
          <w:p w:rsidR="00000000" w:rsidDel="00000000" w:rsidP="00000000" w:rsidRDefault="00000000" w:rsidRPr="00000000" w14:paraId="0000001F">
            <w:pPr>
              <w:tabs>
                <w:tab w:val="left" w:pos="-1440"/>
                <w:tab w:val="left" w:pos="-720"/>
                <w:tab w:val="left" w:pos="0"/>
                <w:tab w:val="left" w:pos="720"/>
                <w:tab w:val="left" w:pos="1440"/>
                <w:tab w:val="left" w:pos="2160"/>
              </w:tabs>
              <w:rPr>
                <w:b w:val="1"/>
              </w:rPr>
            </w:pPr>
            <w:r w:rsidDel="00000000" w:rsidR="00000000" w:rsidRPr="00000000">
              <w:rPr>
                <w:rtl w:val="0"/>
              </w:rPr>
            </w:r>
          </w:p>
        </w:tc>
        <w:tc>
          <w:tcPr>
            <w:tcBorders>
              <w:left w:color="000000" w:space="0" w:sz="0" w:val="nil"/>
            </w:tcBorders>
          </w:tcPr>
          <w:p w:rsidR="00000000" w:rsidDel="00000000" w:rsidP="00000000" w:rsidRDefault="00000000" w:rsidRPr="00000000" w14:paraId="00000020">
            <w:pPr>
              <w:tabs>
                <w:tab w:val="left" w:pos="-1440"/>
                <w:tab w:val="left" w:pos="-720"/>
                <w:tab w:val="left" w:pos="0"/>
                <w:tab w:val="left" w:pos="720"/>
                <w:tab w:val="left" w:pos="1440"/>
                <w:tab w:val="left" w:pos="2160"/>
              </w:tabs>
              <w:rPr/>
            </w:pPr>
            <w:r w:rsidDel="00000000" w:rsidR="00000000" w:rsidRPr="00000000">
              <w:rPr>
                <w:rtl w:val="0"/>
              </w:rPr>
              <w:t xml:space="preserve">Geen</w:t>
            </w:r>
          </w:p>
        </w:tc>
      </w:tr>
      <w:tr>
        <w:tc>
          <w:tcPr>
            <w:tcBorders>
              <w:left w:color="000000" w:space="0" w:sz="6" w:val="single"/>
              <w:right w:color="000000" w:space="0" w:sz="6" w:val="single"/>
            </w:tcBorders>
            <w:shd w:fill="cccccc" w:val="clear"/>
          </w:tcPr>
          <w:p w:rsidR="00000000" w:rsidDel="00000000" w:rsidP="00000000" w:rsidRDefault="00000000" w:rsidRPr="00000000" w14:paraId="00000021">
            <w:pPr>
              <w:tabs>
                <w:tab w:val="left" w:pos="-1440"/>
                <w:tab w:val="left" w:pos="-720"/>
                <w:tab w:val="left" w:pos="0"/>
                <w:tab w:val="left" w:pos="720"/>
                <w:tab w:val="left" w:pos="1440"/>
                <w:tab w:val="left" w:pos="2160"/>
              </w:tabs>
              <w:rPr>
                <w:b w:val="1"/>
              </w:rPr>
            </w:pPr>
            <w:r w:rsidDel="00000000" w:rsidR="00000000" w:rsidRPr="00000000">
              <w:rPr>
                <w:b w:val="1"/>
                <w:rtl w:val="0"/>
              </w:rPr>
              <w:t xml:space="preserve">Werkvorm:</w:t>
            </w:r>
          </w:p>
        </w:tc>
        <w:tc>
          <w:tcPr>
            <w:tcBorders>
              <w:left w:color="000000" w:space="0" w:sz="0" w:val="nil"/>
            </w:tcBorders>
          </w:tcPr>
          <w:p w:rsidR="00000000" w:rsidDel="00000000" w:rsidP="00000000" w:rsidRDefault="00000000" w:rsidRPr="00000000" w14:paraId="00000022">
            <w:pPr>
              <w:tabs>
                <w:tab w:val="left" w:pos="-1440"/>
                <w:tab w:val="left" w:pos="-720"/>
                <w:tab w:val="left" w:pos="0"/>
                <w:tab w:val="left" w:pos="720"/>
                <w:tab w:val="left" w:pos="1440"/>
                <w:tab w:val="left" w:pos="2160"/>
              </w:tabs>
              <w:rPr/>
            </w:pPr>
            <w:r w:rsidDel="00000000" w:rsidR="00000000" w:rsidRPr="00000000">
              <w:rPr>
                <w:rtl w:val="0"/>
              </w:rPr>
              <w:t xml:space="preserve">Workshops</w:t>
            </w:r>
          </w:p>
          <w:p w:rsidR="00000000" w:rsidDel="00000000" w:rsidP="00000000" w:rsidRDefault="00000000" w:rsidRPr="00000000" w14:paraId="00000023">
            <w:pPr>
              <w:tabs>
                <w:tab w:val="left" w:pos="-1440"/>
                <w:tab w:val="left" w:pos="-720"/>
                <w:tab w:val="left" w:pos="0"/>
                <w:tab w:val="left" w:pos="720"/>
                <w:tab w:val="left" w:pos="1440"/>
                <w:tab w:val="left" w:pos="2160"/>
              </w:tabs>
              <w:rPr/>
            </w:pPr>
            <w:r w:rsidDel="00000000" w:rsidR="00000000" w:rsidRPr="00000000">
              <w:rPr>
                <w:rtl w:val="0"/>
              </w:rPr>
              <w:t xml:space="preserve">Kennissnacks</w:t>
            </w:r>
          </w:p>
          <w:p w:rsidR="00000000" w:rsidDel="00000000" w:rsidP="00000000" w:rsidRDefault="00000000" w:rsidRPr="00000000" w14:paraId="00000024">
            <w:pPr>
              <w:tabs>
                <w:tab w:val="left" w:pos="-1440"/>
                <w:tab w:val="left" w:pos="-720"/>
                <w:tab w:val="left" w:pos="0"/>
                <w:tab w:val="left" w:pos="720"/>
                <w:tab w:val="left" w:pos="1440"/>
                <w:tab w:val="left" w:pos="2160"/>
              </w:tabs>
              <w:rPr/>
            </w:pPr>
            <w:r w:rsidDel="00000000" w:rsidR="00000000" w:rsidRPr="00000000">
              <w:rPr>
                <w:rtl w:val="0"/>
              </w:rPr>
              <w:t xml:space="preserve">Groepsbegeleiding</w:t>
            </w:r>
          </w:p>
        </w:tc>
      </w:tr>
      <w:tr>
        <w:tc>
          <w:tcPr>
            <w:tcBorders>
              <w:left w:color="000000" w:space="0" w:sz="6" w:val="single"/>
              <w:right w:color="000000" w:space="0" w:sz="6" w:val="single"/>
            </w:tcBorders>
            <w:shd w:fill="cccccc" w:val="clear"/>
          </w:tcPr>
          <w:p w:rsidR="00000000" w:rsidDel="00000000" w:rsidP="00000000" w:rsidRDefault="00000000" w:rsidRPr="00000000" w14:paraId="00000025">
            <w:pPr>
              <w:tabs>
                <w:tab w:val="left" w:pos="-1440"/>
                <w:tab w:val="left" w:pos="-720"/>
                <w:tab w:val="left" w:pos="0"/>
                <w:tab w:val="left" w:pos="720"/>
                <w:tab w:val="left" w:pos="1440"/>
                <w:tab w:val="left" w:pos="2160"/>
              </w:tabs>
              <w:rPr>
                <w:b w:val="1"/>
              </w:rPr>
            </w:pPr>
            <w:r w:rsidDel="00000000" w:rsidR="00000000" w:rsidRPr="00000000">
              <w:rPr>
                <w:b w:val="1"/>
                <w:rtl w:val="0"/>
              </w:rPr>
              <w:t xml:space="preserve">Toetsing:</w:t>
            </w:r>
          </w:p>
        </w:tc>
        <w:tc>
          <w:tcPr>
            <w:tcBorders>
              <w:left w:color="000000" w:space="0" w:sz="0" w:val="nil"/>
            </w:tcBorders>
          </w:tcPr>
          <w:p w:rsidR="00000000" w:rsidDel="00000000" w:rsidP="00000000" w:rsidRDefault="00000000" w:rsidRPr="00000000" w14:paraId="00000026">
            <w:pPr>
              <w:tabs>
                <w:tab w:val="left" w:pos="-1440"/>
                <w:tab w:val="left" w:pos="-720"/>
                <w:tab w:val="left" w:pos="0"/>
                <w:tab w:val="left" w:pos="720"/>
                <w:tab w:val="left" w:pos="1440"/>
                <w:tab w:val="left" w:pos="2160"/>
              </w:tabs>
              <w:rPr/>
            </w:pPr>
            <w:r w:rsidDel="00000000" w:rsidR="00000000" w:rsidRPr="00000000">
              <w:rPr>
                <w:rtl w:val="0"/>
              </w:rPr>
              <w:t xml:space="preserve">Opleverset + mondelinge toetsing</w:t>
            </w:r>
          </w:p>
        </w:tc>
      </w:tr>
      <w:tr>
        <w:tc>
          <w:tcPr>
            <w:tcBorders>
              <w:left w:color="000000" w:space="0" w:sz="6" w:val="single"/>
              <w:right w:color="000000" w:space="0" w:sz="6" w:val="single"/>
            </w:tcBorders>
            <w:shd w:fill="cccccc" w:val="clear"/>
          </w:tcPr>
          <w:p w:rsidR="00000000" w:rsidDel="00000000" w:rsidP="00000000" w:rsidRDefault="00000000" w:rsidRPr="00000000" w14:paraId="00000027">
            <w:pPr>
              <w:tabs>
                <w:tab w:val="left" w:pos="-1440"/>
                <w:tab w:val="left" w:pos="-720"/>
                <w:tab w:val="left" w:pos="0"/>
                <w:tab w:val="left" w:pos="720"/>
                <w:tab w:val="left" w:pos="1440"/>
                <w:tab w:val="left" w:pos="2160"/>
              </w:tabs>
              <w:rPr>
                <w:b w:val="1"/>
              </w:rPr>
            </w:pPr>
            <w:r w:rsidDel="00000000" w:rsidR="00000000" w:rsidRPr="00000000">
              <w:rPr>
                <w:b w:val="1"/>
                <w:rtl w:val="0"/>
              </w:rPr>
              <w:t xml:space="preserve">Leermiddelen:</w:t>
            </w:r>
          </w:p>
        </w:tc>
        <w:tc>
          <w:tcPr>
            <w:tcBorders>
              <w:left w:color="000000" w:space="0" w:sz="0" w:val="nil"/>
            </w:tcBorders>
          </w:tcPr>
          <w:p w:rsidR="00000000" w:rsidDel="00000000" w:rsidP="00000000" w:rsidRDefault="00000000" w:rsidRPr="00000000" w14:paraId="00000028">
            <w:pPr>
              <w:tabs>
                <w:tab w:val="left" w:pos="-1440"/>
                <w:tab w:val="left" w:pos="-720"/>
                <w:tab w:val="left" w:pos="0"/>
                <w:tab w:val="left" w:pos="720"/>
                <w:tab w:val="left" w:pos="1440"/>
                <w:tab w:val="left" w:pos="2160"/>
              </w:tabs>
              <w:rPr/>
            </w:pPr>
            <w:r w:rsidDel="00000000" w:rsidR="00000000" w:rsidRPr="00000000">
              <w:rPr>
                <w:i w:val="1"/>
                <w:rtl w:val="0"/>
              </w:rPr>
              <w:t xml:space="preserve">T</w:t>
            </w:r>
            <w:r w:rsidDel="00000000" w:rsidR="00000000" w:rsidRPr="00000000">
              <w:rPr>
                <w:i w:val="1"/>
                <w:rtl w:val="0"/>
              </w:rPr>
              <w:t xml:space="preserve">echnische Handleiding Project 1</w:t>
            </w:r>
            <w:r w:rsidDel="00000000" w:rsidR="00000000" w:rsidRPr="00000000">
              <w:rPr>
                <w:rtl w:val="0"/>
              </w:rPr>
              <w:t xml:space="preserve"> door M. Hajian</w:t>
            </w:r>
            <w:r w:rsidDel="00000000" w:rsidR="00000000" w:rsidRPr="00000000">
              <w:rPr>
                <w:rtl w:val="0"/>
              </w:rPr>
              <w:t xml:space="preserve">.</w:t>
            </w:r>
          </w:p>
        </w:tc>
      </w:tr>
      <w:tr>
        <w:tc>
          <w:tcPr>
            <w:tcBorders>
              <w:left w:color="000000" w:space="0" w:sz="6" w:val="single"/>
              <w:right w:color="000000" w:space="0" w:sz="6" w:val="single"/>
            </w:tcBorders>
            <w:shd w:fill="cccccc" w:val="clear"/>
          </w:tcPr>
          <w:p w:rsidR="00000000" w:rsidDel="00000000" w:rsidP="00000000" w:rsidRDefault="00000000" w:rsidRPr="00000000" w14:paraId="00000029">
            <w:pPr>
              <w:tabs>
                <w:tab w:val="left" w:pos="-1440"/>
                <w:tab w:val="left" w:pos="-720"/>
                <w:tab w:val="left" w:pos="0"/>
                <w:tab w:val="left" w:pos="720"/>
                <w:tab w:val="left" w:pos="1440"/>
                <w:tab w:val="left" w:pos="2160"/>
              </w:tabs>
              <w:rPr>
                <w:b w:val="1"/>
              </w:rPr>
            </w:pPr>
            <w:r w:rsidDel="00000000" w:rsidR="00000000" w:rsidRPr="00000000">
              <w:rPr>
                <w:b w:val="1"/>
                <w:rtl w:val="0"/>
              </w:rPr>
              <w:t xml:space="preserve">Activiteiten:</w:t>
            </w:r>
          </w:p>
        </w:tc>
        <w:tc>
          <w:tcPr>
            <w:tcBorders>
              <w:left w:color="000000" w:space="0" w:sz="0" w:val="nil"/>
            </w:tcBorders>
          </w:tcPr>
          <w:p w:rsidR="00000000" w:rsidDel="00000000" w:rsidP="00000000" w:rsidRDefault="00000000" w:rsidRPr="00000000" w14:paraId="0000002A">
            <w:pPr>
              <w:tabs>
                <w:tab w:val="left" w:pos="-1440"/>
                <w:tab w:val="left" w:pos="-720"/>
                <w:tab w:val="left" w:pos="0"/>
                <w:tab w:val="left" w:pos="720"/>
                <w:tab w:val="left" w:pos="1440"/>
                <w:tab w:val="left" w:pos="2160"/>
              </w:tabs>
              <w:rPr/>
            </w:pPr>
            <w:r w:rsidDel="00000000" w:rsidR="00000000" w:rsidRPr="00000000">
              <w:rPr>
                <w:rtl w:val="0"/>
              </w:rPr>
              <w:t xml:space="preserve">Beheren, Analyseren, Adviseren, Ontwerpen en Realiseren</w:t>
            </w:r>
          </w:p>
        </w:tc>
      </w:tr>
      <w:tr>
        <w:tc>
          <w:tcPr>
            <w:tcBorders>
              <w:left w:color="000000" w:space="0" w:sz="6" w:val="single"/>
              <w:right w:color="000000" w:space="0" w:sz="6" w:val="single"/>
            </w:tcBorders>
            <w:shd w:fill="cccccc" w:val="clear"/>
          </w:tcPr>
          <w:p w:rsidR="00000000" w:rsidDel="00000000" w:rsidP="00000000" w:rsidRDefault="00000000" w:rsidRPr="00000000" w14:paraId="0000002B">
            <w:pPr>
              <w:tabs>
                <w:tab w:val="left" w:pos="-1440"/>
                <w:tab w:val="left" w:pos="-720"/>
                <w:tab w:val="left" w:pos="0"/>
                <w:tab w:val="left" w:pos="720"/>
                <w:tab w:val="left" w:pos="1440"/>
                <w:tab w:val="left" w:pos="2160"/>
              </w:tabs>
              <w:rPr>
                <w:b w:val="1"/>
              </w:rPr>
            </w:pPr>
            <w:r w:rsidDel="00000000" w:rsidR="00000000" w:rsidRPr="00000000">
              <w:rPr>
                <w:b w:val="1"/>
                <w:rtl w:val="0"/>
              </w:rPr>
              <w:t xml:space="preserve">Projectdoelen:</w:t>
            </w:r>
          </w:p>
        </w:tc>
        <w:tc>
          <w:tcPr>
            <w:tcBorders>
              <w:left w:color="000000" w:space="0" w:sz="0" w:val="nil"/>
            </w:tcBorders>
          </w:tcPr>
          <w:p w:rsidR="00000000" w:rsidDel="00000000" w:rsidP="00000000" w:rsidRDefault="00000000" w:rsidRPr="00000000" w14:paraId="0000002C">
            <w:pPr>
              <w:numPr>
                <w:ilvl w:val="0"/>
                <w:numId w:val="8"/>
              </w:numPr>
              <w:spacing w:line="276" w:lineRule="auto"/>
              <w:ind w:left="720" w:hanging="360"/>
            </w:pPr>
            <w:r w:rsidDel="00000000" w:rsidR="00000000" w:rsidRPr="00000000">
              <w:rPr>
                <w:rtl w:val="0"/>
              </w:rPr>
              <w:t xml:space="preserve">De student leert een project overdraagbaar te maken </w:t>
            </w:r>
          </w:p>
          <w:p w:rsidR="00000000" w:rsidDel="00000000" w:rsidP="00000000" w:rsidRDefault="00000000" w:rsidRPr="00000000" w14:paraId="0000002D">
            <w:pPr>
              <w:numPr>
                <w:ilvl w:val="0"/>
                <w:numId w:val="8"/>
              </w:numPr>
              <w:spacing w:line="276" w:lineRule="auto"/>
              <w:ind w:left="720" w:hanging="360"/>
            </w:pPr>
            <w:r w:rsidDel="00000000" w:rsidR="00000000" w:rsidRPr="00000000">
              <w:rPr>
                <w:rtl w:val="0"/>
              </w:rPr>
              <w:t xml:space="preserve">De student kan duidelijk aangeven welke versie een document is</w:t>
            </w:r>
          </w:p>
          <w:p w:rsidR="00000000" w:rsidDel="00000000" w:rsidP="00000000" w:rsidRDefault="00000000" w:rsidRPr="00000000" w14:paraId="0000002E">
            <w:pPr>
              <w:numPr>
                <w:ilvl w:val="0"/>
                <w:numId w:val="8"/>
              </w:numPr>
              <w:spacing w:line="276" w:lineRule="auto"/>
              <w:ind w:left="720" w:hanging="360"/>
            </w:pPr>
            <w:r w:rsidDel="00000000" w:rsidR="00000000" w:rsidRPr="00000000">
              <w:rPr>
                <w:rtl w:val="0"/>
              </w:rPr>
              <w:t xml:space="preserve">De student kan een eenvoudig praktisch probleem ontleden en kan de oplossing onderbouwen</w:t>
            </w:r>
          </w:p>
          <w:p w:rsidR="00000000" w:rsidDel="00000000" w:rsidP="00000000" w:rsidRDefault="00000000" w:rsidRPr="00000000" w14:paraId="0000002F">
            <w:pPr>
              <w:numPr>
                <w:ilvl w:val="0"/>
                <w:numId w:val="8"/>
              </w:numPr>
              <w:spacing w:line="276" w:lineRule="auto"/>
              <w:ind w:left="720" w:hanging="360"/>
            </w:pPr>
            <w:r w:rsidDel="00000000" w:rsidR="00000000" w:rsidRPr="00000000">
              <w:rPr>
                <w:rtl w:val="0"/>
              </w:rPr>
              <w:t xml:space="preserve">De student kan een simpel systeem ontwerpen op basis van aangeleverde componenten </w:t>
            </w:r>
          </w:p>
          <w:p w:rsidR="00000000" w:rsidDel="00000000" w:rsidP="00000000" w:rsidRDefault="00000000" w:rsidRPr="00000000" w14:paraId="00000030">
            <w:pPr>
              <w:numPr>
                <w:ilvl w:val="0"/>
                <w:numId w:val="8"/>
              </w:numPr>
              <w:spacing w:line="276" w:lineRule="auto"/>
              <w:ind w:left="720" w:hanging="360"/>
            </w:pPr>
            <w:r w:rsidDel="00000000" w:rsidR="00000000" w:rsidRPr="00000000">
              <w:rPr>
                <w:rtl w:val="0"/>
              </w:rPr>
              <w:t xml:space="preserve">De student kan een simpel systeem ontwerpen op basis van aangeleverde componenten </w:t>
            </w:r>
          </w:p>
          <w:p w:rsidR="00000000" w:rsidDel="00000000" w:rsidP="00000000" w:rsidRDefault="00000000" w:rsidRPr="00000000" w14:paraId="00000031">
            <w:pPr>
              <w:numPr>
                <w:ilvl w:val="0"/>
                <w:numId w:val="8"/>
              </w:numPr>
              <w:spacing w:line="276" w:lineRule="auto"/>
              <w:ind w:left="720" w:hanging="360"/>
            </w:pPr>
            <w:r w:rsidDel="00000000" w:rsidR="00000000" w:rsidRPr="00000000">
              <w:rPr>
                <w:rtl w:val="0"/>
              </w:rPr>
              <w:t xml:space="preserve">De student kan een ontwerp omzetten in een prototype </w:t>
            </w:r>
          </w:p>
          <w:p w:rsidR="00000000" w:rsidDel="00000000" w:rsidP="00000000" w:rsidRDefault="00000000" w:rsidRPr="00000000" w14:paraId="00000032">
            <w:pPr>
              <w:numPr>
                <w:ilvl w:val="0"/>
                <w:numId w:val="8"/>
              </w:numPr>
              <w:spacing w:line="276" w:lineRule="auto"/>
              <w:ind w:left="720" w:hanging="360"/>
            </w:pPr>
            <w:r w:rsidDel="00000000" w:rsidR="00000000" w:rsidRPr="00000000">
              <w:rPr>
                <w:rtl w:val="0"/>
              </w:rPr>
              <w:t xml:space="preserve">De student kan een test uitvoeren volgens een aangeboden testplan </w:t>
            </w:r>
          </w:p>
          <w:p w:rsidR="00000000" w:rsidDel="00000000" w:rsidP="00000000" w:rsidRDefault="00000000" w:rsidRPr="00000000" w14:paraId="00000033">
            <w:pPr>
              <w:numPr>
                <w:ilvl w:val="0"/>
                <w:numId w:val="8"/>
              </w:numPr>
              <w:spacing w:line="276" w:lineRule="auto"/>
              <w:ind w:left="720" w:hanging="360"/>
            </w:pPr>
            <w:r w:rsidDel="00000000" w:rsidR="00000000" w:rsidRPr="00000000">
              <w:rPr>
                <w:rtl w:val="0"/>
              </w:rPr>
              <w:t xml:space="preserve">De student kan code schrijven adv vooropgestelde kwaliteitseisen </w:t>
            </w:r>
          </w:p>
        </w:tc>
      </w:tr>
      <w:tr>
        <w:tc>
          <w:tcPr>
            <w:tcBorders>
              <w:left w:color="000000" w:space="0" w:sz="6" w:val="single"/>
              <w:right w:color="000000" w:space="0" w:sz="6" w:val="single"/>
            </w:tcBorders>
            <w:shd w:fill="cccccc" w:val="clear"/>
          </w:tcPr>
          <w:p w:rsidR="00000000" w:rsidDel="00000000" w:rsidP="00000000" w:rsidRDefault="00000000" w:rsidRPr="00000000" w14:paraId="00000034">
            <w:pPr>
              <w:tabs>
                <w:tab w:val="left" w:pos="-1440"/>
                <w:tab w:val="left" w:pos="-720"/>
                <w:tab w:val="left" w:pos="0"/>
                <w:tab w:val="left" w:pos="720"/>
                <w:tab w:val="left" w:pos="1440"/>
                <w:tab w:val="left" w:pos="2160"/>
              </w:tabs>
              <w:rPr>
                <w:b w:val="1"/>
              </w:rPr>
            </w:pPr>
            <w:r w:rsidDel="00000000" w:rsidR="00000000" w:rsidRPr="00000000">
              <w:rPr>
                <w:b w:val="1"/>
                <w:rtl w:val="0"/>
              </w:rPr>
              <w:t xml:space="preserve">Inhoud:</w:t>
            </w:r>
          </w:p>
        </w:tc>
        <w:tc>
          <w:tcPr>
            <w:tcBorders>
              <w:left w:color="000000" w:space="0" w:sz="0" w:val="nil"/>
            </w:tcBorders>
          </w:tcPr>
          <w:p w:rsidR="00000000" w:rsidDel="00000000" w:rsidP="00000000" w:rsidRDefault="00000000" w:rsidRPr="00000000" w14:paraId="00000035">
            <w:pPr>
              <w:tabs>
                <w:tab w:val="left" w:pos="-1440"/>
                <w:tab w:val="left" w:pos="-720"/>
                <w:tab w:val="left" w:pos="0"/>
                <w:tab w:val="left" w:pos="720"/>
                <w:tab w:val="left" w:pos="1440"/>
                <w:tab w:val="left" w:pos="2160"/>
              </w:tabs>
              <w:rPr>
                <w:color w:val="0000ff"/>
              </w:rPr>
            </w:pPr>
            <w:r w:rsidDel="00000000" w:rsidR="00000000" w:rsidRPr="00000000">
              <w:rPr>
                <w:rtl w:val="0"/>
              </w:rPr>
              <w:t xml:space="preserve">In project 1 gaat de groep een lift maken. Elke student maakt een lift etage. De hele groep is vervolgens verantwoordelijk voor compleet functionerende lift. Tijdens het project zullen workshops gegeven worden over onder andere versiebeheer, aansturen van een 7-segment display met een schuifregister en I2C protocol.</w:t>
            </w:r>
            <w:r w:rsidDel="00000000" w:rsidR="00000000" w:rsidRPr="00000000">
              <w:rPr>
                <w:rtl w:val="0"/>
              </w:rPr>
            </w:r>
          </w:p>
        </w:tc>
      </w:tr>
      <w:tr>
        <w:tc>
          <w:tcPr>
            <w:tcBorders>
              <w:left w:color="000000" w:space="0" w:sz="6" w:val="single"/>
              <w:right w:color="000000" w:space="0" w:sz="6" w:val="single"/>
            </w:tcBorders>
            <w:shd w:fill="cccccc" w:val="clear"/>
          </w:tcPr>
          <w:p w:rsidR="00000000" w:rsidDel="00000000" w:rsidP="00000000" w:rsidRDefault="00000000" w:rsidRPr="00000000" w14:paraId="00000036">
            <w:pPr>
              <w:tabs>
                <w:tab w:val="left" w:pos="-1440"/>
                <w:tab w:val="left" w:pos="-720"/>
                <w:tab w:val="left" w:pos="0"/>
                <w:tab w:val="left" w:pos="720"/>
                <w:tab w:val="left" w:pos="1440"/>
                <w:tab w:val="left" w:pos="2160"/>
              </w:tabs>
              <w:rPr>
                <w:b w:val="1"/>
              </w:rPr>
            </w:pPr>
            <w:r w:rsidDel="00000000" w:rsidR="00000000" w:rsidRPr="00000000">
              <w:rPr>
                <w:b w:val="1"/>
                <w:rtl w:val="0"/>
              </w:rPr>
              <w:t xml:space="preserve">Opmerkingen:</w:t>
            </w:r>
          </w:p>
        </w:tc>
        <w:tc>
          <w:tcPr>
            <w:tcBorders>
              <w:left w:color="000000" w:space="0" w:sz="0" w:val="nil"/>
            </w:tcBorders>
          </w:tcPr>
          <w:p w:rsidR="00000000" w:rsidDel="00000000" w:rsidP="00000000" w:rsidRDefault="00000000" w:rsidRPr="00000000" w14:paraId="00000037">
            <w:pPr>
              <w:tabs>
                <w:tab w:val="left" w:pos="-1440"/>
                <w:tab w:val="left" w:pos="-720"/>
                <w:tab w:val="left" w:pos="0"/>
                <w:tab w:val="left" w:pos="720"/>
                <w:tab w:val="left" w:pos="1440"/>
                <w:tab w:val="left" w:pos="2160"/>
              </w:tabs>
              <w:rPr>
                <w:color w:val="ff0000"/>
              </w:rPr>
            </w:pPr>
            <w:r w:rsidDel="00000000" w:rsidR="00000000" w:rsidRPr="00000000">
              <w:rPr>
                <w:rtl w:val="0"/>
              </w:rPr>
              <w:t xml:space="preserve">Voor project 1 geldt een 100% aanwezigheid. Dit betekent dat de student elke bijeenkomst aanwezig moet zijn. </w:t>
            </w:r>
            <w:r w:rsidDel="00000000" w:rsidR="00000000" w:rsidRPr="00000000">
              <w:rPr>
                <w:rtl w:val="0"/>
              </w:rPr>
            </w:r>
          </w:p>
        </w:tc>
      </w:tr>
      <w:tr>
        <w:trPr>
          <w:trHeight w:val="200" w:hRule="atLeast"/>
        </w:trPr>
        <w:tc>
          <w:tcPr>
            <w:tcBorders>
              <w:left w:color="000000" w:space="0" w:sz="6" w:val="single"/>
              <w:right w:color="000000" w:space="0" w:sz="6" w:val="single"/>
            </w:tcBorders>
            <w:shd w:fill="cccccc" w:val="clear"/>
          </w:tcPr>
          <w:p w:rsidR="00000000" w:rsidDel="00000000" w:rsidP="00000000" w:rsidRDefault="00000000" w:rsidRPr="00000000" w14:paraId="00000038">
            <w:pPr>
              <w:tabs>
                <w:tab w:val="left" w:pos="-1440"/>
                <w:tab w:val="left" w:pos="-720"/>
                <w:tab w:val="left" w:pos="0"/>
                <w:tab w:val="left" w:pos="720"/>
                <w:tab w:val="left" w:pos="1440"/>
                <w:tab w:val="left" w:pos="2160"/>
              </w:tabs>
              <w:rPr>
                <w:b w:val="1"/>
              </w:rPr>
            </w:pPr>
            <w:r w:rsidDel="00000000" w:rsidR="00000000" w:rsidRPr="00000000">
              <w:rPr>
                <w:b w:val="1"/>
                <w:rtl w:val="0"/>
              </w:rPr>
              <w:t xml:space="preserve">Cursusbeheerder:</w:t>
            </w:r>
          </w:p>
        </w:tc>
        <w:tc>
          <w:tcPr>
            <w:tcBorders>
              <w:left w:color="000000" w:space="0" w:sz="0" w:val="nil"/>
            </w:tcBorders>
          </w:tcPr>
          <w:p w:rsidR="00000000" w:rsidDel="00000000" w:rsidP="00000000" w:rsidRDefault="00000000" w:rsidRPr="00000000" w14:paraId="00000039">
            <w:pPr>
              <w:tabs>
                <w:tab w:val="left" w:pos="-1440"/>
                <w:tab w:val="left" w:pos="-720"/>
                <w:tab w:val="left" w:pos="0"/>
                <w:tab w:val="left" w:pos="720"/>
                <w:tab w:val="left" w:pos="1440"/>
                <w:tab w:val="left" w:pos="2160"/>
              </w:tabs>
              <w:rPr/>
            </w:pPr>
            <w:r w:rsidDel="00000000" w:rsidR="00000000" w:rsidRPr="00000000">
              <w:rPr>
                <w:rtl w:val="0"/>
              </w:rPr>
              <w:t xml:space="preserve">P. Mazereeuw, </w:t>
            </w:r>
            <w:r w:rsidDel="00000000" w:rsidR="00000000" w:rsidRPr="00000000">
              <w:rPr>
                <w:rtl w:val="0"/>
              </w:rPr>
              <w:t xml:space="preserve">T. de Ruiter  en G. Maas</w:t>
            </w:r>
          </w:p>
        </w:tc>
      </w:tr>
      <w:tr>
        <w:tc>
          <w:tcPr>
            <w:tcBorders>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3A">
            <w:pPr>
              <w:tabs>
                <w:tab w:val="left" w:pos="-1440"/>
                <w:tab w:val="left" w:pos="-720"/>
                <w:tab w:val="left" w:pos="0"/>
                <w:tab w:val="left" w:pos="720"/>
                <w:tab w:val="left" w:pos="1440"/>
                <w:tab w:val="left" w:pos="2160"/>
              </w:tabs>
              <w:rPr>
                <w:b w:val="1"/>
              </w:rPr>
            </w:pPr>
            <w:r w:rsidDel="00000000" w:rsidR="00000000" w:rsidRPr="00000000">
              <w:rPr>
                <w:b w:val="1"/>
                <w:rtl w:val="0"/>
              </w:rPr>
              <w:t xml:space="preserve">Datum:</w:t>
            </w:r>
          </w:p>
        </w:tc>
        <w:tc>
          <w:tcPr>
            <w:tcBorders>
              <w:left w:color="000000" w:space="0" w:sz="0" w:val="nil"/>
            </w:tcBorders>
          </w:tcPr>
          <w:p w:rsidR="00000000" w:rsidDel="00000000" w:rsidP="00000000" w:rsidRDefault="00000000" w:rsidRPr="00000000" w14:paraId="0000003B">
            <w:pPr>
              <w:tabs>
                <w:tab w:val="left" w:pos="-1440"/>
                <w:tab w:val="left" w:pos="-720"/>
                <w:tab w:val="left" w:pos="0"/>
                <w:tab w:val="left" w:pos="720"/>
                <w:tab w:val="left" w:pos="1440"/>
                <w:tab w:val="left" w:pos="2160"/>
              </w:tabs>
              <w:rPr/>
            </w:pPr>
            <w:r w:rsidDel="00000000" w:rsidR="00000000" w:rsidRPr="00000000">
              <w:rPr>
                <w:rtl w:val="0"/>
              </w:rPr>
              <w:t xml:space="preserve">11 juli 2019</w:t>
            </w:r>
          </w:p>
        </w:tc>
      </w:tr>
    </w:tbl>
    <w:p w:rsidR="00000000" w:rsidDel="00000000" w:rsidP="00000000" w:rsidRDefault="00000000" w:rsidRPr="00000000" w14:paraId="0000003C">
      <w:pPr>
        <w:pStyle w:val="Heading1"/>
        <w:ind w:left="0"/>
        <w:rPr/>
      </w:pPr>
      <w:bookmarkStart w:colFirst="0" w:colLast="0" w:name="_aonvdh3amntg" w:id="3"/>
      <w:bookmarkEnd w:id="3"/>
      <w:r w:rsidDel="00000000" w:rsidR="00000000" w:rsidRPr="00000000">
        <w:rPr>
          <w:rtl w:val="0"/>
        </w:rPr>
      </w:r>
    </w:p>
    <w:p w:rsidR="00000000" w:rsidDel="00000000" w:rsidP="00000000" w:rsidRDefault="00000000" w:rsidRPr="00000000" w14:paraId="0000003D">
      <w:pPr>
        <w:tabs>
          <w:tab w:val="left" w:pos="1980"/>
        </w:tabs>
        <w:rPr/>
      </w:pPr>
      <w:r w:rsidDel="00000000" w:rsidR="00000000" w:rsidRPr="00000000">
        <w:rPr>
          <w:rtl w:val="0"/>
        </w:rPr>
      </w:r>
    </w:p>
    <w:p w:rsidR="00000000" w:rsidDel="00000000" w:rsidP="00000000" w:rsidRDefault="00000000" w:rsidRPr="00000000" w14:paraId="0000003E">
      <w:pPr>
        <w:pStyle w:val="Heading1"/>
        <w:rPr/>
      </w:pPr>
      <w:bookmarkStart w:colFirst="0" w:colLast="0" w:name="_gjdgxs" w:id="4"/>
      <w:bookmarkEnd w:id="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7whyh3qmo4fj" w:id="5"/>
      <w:bookmarkEnd w:id="5"/>
      <w:r w:rsidDel="00000000" w:rsidR="00000000" w:rsidRPr="00000000">
        <w:rPr>
          <w:rtl w:val="0"/>
        </w:rPr>
        <w:t xml:space="preserve">1</w:t>
      </w:r>
      <w:r w:rsidDel="00000000" w:rsidR="00000000" w:rsidRPr="00000000">
        <w:rPr>
          <w:rtl w:val="0"/>
        </w:rPr>
        <w:t xml:space="preserve"> Algemene </w:t>
      </w:r>
      <w:r w:rsidDel="00000000" w:rsidR="00000000" w:rsidRPr="00000000">
        <w:rPr>
          <w:rtl w:val="0"/>
        </w:rPr>
        <w:t xml:space="preserve">omschrijving</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Project 1 is een eerste kennismakin</w:t>
      </w:r>
      <w:r w:rsidDel="00000000" w:rsidR="00000000" w:rsidRPr="00000000">
        <w:rPr>
          <w:rtl w:val="0"/>
        </w:rPr>
        <w:t xml:space="preserve">g </w:t>
      </w:r>
      <w:r w:rsidDel="00000000" w:rsidR="00000000" w:rsidRPr="00000000">
        <w:rPr>
          <w:rtl w:val="0"/>
        </w:rPr>
        <w:t xml:space="preserve">met het ontwerp en prototyping van een simpel mechatronisch systeem.</w:t>
      </w:r>
      <w:r w:rsidDel="00000000" w:rsidR="00000000" w:rsidRPr="00000000">
        <w:rPr>
          <w:rtl w:val="0"/>
        </w:rPr>
        <w:t xml:space="preserve"> In een mechatronische systeem spelen micro-controllers (b.v. Arduino), sensoren, actuatoren, interactie met de gebruiker (display)</w:t>
      </w:r>
      <w:r w:rsidDel="00000000" w:rsidR="00000000" w:rsidRPr="00000000">
        <w:rPr>
          <w:rtl w:val="0"/>
        </w:rPr>
        <w:t xml:space="preserve"> </w:t>
      </w:r>
      <w:r w:rsidDel="00000000" w:rsidR="00000000" w:rsidRPr="00000000">
        <w:rPr>
          <w:rtl w:val="0"/>
        </w:rPr>
        <w:t xml:space="preserve">een zeer belangrijke rol. </w:t>
      </w:r>
      <w:r w:rsidDel="00000000" w:rsidR="00000000" w:rsidRPr="00000000">
        <w:rPr>
          <w:rtl w:val="0"/>
        </w:rPr>
        <w:t xml:space="preserve">Tevens leren studenten</w:t>
      </w:r>
      <w:r w:rsidDel="00000000" w:rsidR="00000000" w:rsidRPr="00000000">
        <w:rPr>
          <w:rtl w:val="0"/>
        </w:rPr>
        <w:t xml:space="preserve"> werken in een teamverband</w:t>
      </w:r>
      <w:r w:rsidDel="00000000" w:rsidR="00000000" w:rsidRPr="00000000">
        <w:rPr>
          <w:rtl w:val="0"/>
        </w:rPr>
        <w:t xml:space="preserve">.</w:t>
      </w:r>
      <w:r w:rsidDel="00000000" w:rsidR="00000000" w:rsidRPr="00000000">
        <w:rPr>
          <w:rtl w:val="0"/>
        </w:rPr>
        <w:t xml:space="preserve"> Tijdens de komende 8 weken (week 2 t/m week 9) ga je in dit project in een </w:t>
      </w:r>
      <w:r w:rsidDel="00000000" w:rsidR="00000000" w:rsidRPr="00000000">
        <w:rPr>
          <w:rtl w:val="0"/>
        </w:rPr>
        <w:t xml:space="preserve">groep </w:t>
      </w:r>
      <w:r w:rsidDel="00000000" w:rsidR="00000000" w:rsidRPr="00000000">
        <w:rPr>
          <w:rtl w:val="0"/>
        </w:rPr>
        <w:t xml:space="preserve">studenten</w:t>
      </w:r>
      <w:r w:rsidDel="00000000" w:rsidR="00000000" w:rsidRPr="00000000">
        <w:rPr>
          <w:rtl w:val="0"/>
        </w:rPr>
        <w:t xml:space="preserve"> aan de slag met het bouwen van een lift. De </w:t>
      </w:r>
      <w:r w:rsidDel="00000000" w:rsidR="00000000" w:rsidRPr="00000000">
        <w:rPr>
          <w:rtl w:val="0"/>
        </w:rPr>
        <w:t xml:space="preserve">hele</w:t>
      </w:r>
      <w:r w:rsidDel="00000000" w:rsidR="00000000" w:rsidRPr="00000000">
        <w:rPr>
          <w:rtl w:val="0"/>
        </w:rPr>
        <w:t xml:space="preserve"> lift wordt gecontroleerd door een arduino </w:t>
      </w:r>
      <w:r w:rsidDel="00000000" w:rsidR="00000000" w:rsidRPr="00000000">
        <w:rPr>
          <w:rtl w:val="0"/>
        </w:rPr>
        <w:t xml:space="preserve">Mega</w:t>
      </w:r>
      <w:r w:rsidDel="00000000" w:rsidR="00000000" w:rsidRPr="00000000">
        <w:rPr>
          <w:rtl w:val="0"/>
        </w:rPr>
        <w:t xml:space="preserve"> </w:t>
      </w:r>
      <w:r w:rsidDel="00000000" w:rsidR="00000000" w:rsidRPr="00000000">
        <w:rPr>
          <w:rtl w:val="0"/>
        </w:rPr>
        <w:t xml:space="preserve">en de eigen lift etage wordt gecontroleerd door een Arduino Uno.</w:t>
      </w:r>
      <w:r w:rsidDel="00000000" w:rsidR="00000000" w:rsidRPr="00000000">
        <w:rPr>
          <w:rtl w:val="0"/>
        </w:rPr>
        <w:t xml:space="preserve"> </w:t>
      </w:r>
      <w:r w:rsidDel="00000000" w:rsidR="00000000" w:rsidRPr="00000000">
        <w:rPr>
          <w:rtl w:val="0"/>
        </w:rPr>
        <w:t xml:space="preserve">Beide worden geprogrammeerd </w:t>
      </w:r>
      <w:r w:rsidDel="00000000" w:rsidR="00000000" w:rsidRPr="00000000">
        <w:rPr>
          <w:rtl w:val="0"/>
        </w:rPr>
        <w:t xml:space="preserve">met de arduino IDE. </w:t>
      </w:r>
      <w:r w:rsidDel="00000000" w:rsidR="00000000" w:rsidRPr="00000000">
        <w:rPr>
          <w:rtl w:val="0"/>
        </w:rPr>
        <w:t xml:space="preserve">De lift bestaat uit lossen etages waarbij elk projectlid een eigen etage bouwt.</w:t>
      </w:r>
      <w:r w:rsidDel="00000000" w:rsidR="00000000" w:rsidRPr="00000000">
        <w:rPr>
          <w:rtl w:val="0"/>
        </w:rPr>
        <w:t xml:space="preserve"> Elke etage heeft een eigen bedieningspaneel waarmee de lift bediend kan worden</w:t>
      </w:r>
      <w:r w:rsidDel="00000000" w:rsidR="00000000" w:rsidRPr="00000000">
        <w:rPr>
          <w:rtl w:val="0"/>
        </w:rPr>
        <w:t xml:space="preserve">. Met de gehele groep maak je een liftschacht waarin de verschillende etages geplaatst worden.</w:t>
      </w:r>
      <w:r w:rsidDel="00000000" w:rsidR="00000000" w:rsidRPr="00000000">
        <w:rPr>
          <w:rtl w:val="0"/>
        </w:rPr>
        <w:t xml:space="preserve"> Verder maak je met de groep een motorkamer. </w:t>
      </w:r>
    </w:p>
    <w:p w:rsidR="00000000" w:rsidDel="00000000" w:rsidP="00000000" w:rsidRDefault="00000000" w:rsidRPr="00000000" w14:paraId="00000041">
      <w:pPr>
        <w:pStyle w:val="Heading2"/>
        <w:numPr>
          <w:ilvl w:val="1"/>
          <w:numId w:val="9"/>
        </w:numPr>
        <w:ind w:left="705" w:hanging="705"/>
        <w:rPr/>
      </w:pPr>
      <w:bookmarkStart w:colFirst="0" w:colLast="0" w:name="_30j0zll" w:id="6"/>
      <w:bookmarkEnd w:id="6"/>
      <w:r w:rsidDel="00000000" w:rsidR="00000000" w:rsidRPr="00000000">
        <w:rPr>
          <w:rtl w:val="0"/>
        </w:rPr>
        <w:t xml:space="preserve">Inleiding</w:t>
      </w:r>
    </w:p>
    <w:p w:rsidR="00000000" w:rsidDel="00000000" w:rsidP="00000000" w:rsidRDefault="00000000" w:rsidRPr="00000000" w14:paraId="00000042">
      <w:pPr>
        <w:rPr/>
      </w:pPr>
      <w:bookmarkStart w:colFirst="0" w:colLast="0" w:name="_m3ch36p38qp7" w:id="7"/>
      <w:bookmarkEnd w:id="7"/>
      <w:r w:rsidDel="00000000" w:rsidR="00000000" w:rsidRPr="00000000">
        <w:rPr>
          <w:rtl w:val="0"/>
        </w:rPr>
        <w:t xml:space="preserve">Je bent nu aan de start van je opleiding Technische Informatica met als doel om over 4 jaar met een diploma deze opleiding te verlaten en het werkveld in te gaan. </w:t>
      </w:r>
      <w:r w:rsidDel="00000000" w:rsidR="00000000" w:rsidRPr="00000000">
        <w:rPr>
          <w:rtl w:val="0"/>
        </w:rPr>
        <w:t xml:space="preserve">In je toekomstige beroep zal je je gaan bezighouden met projecten waarin jij (mede) verantwoordelijk bent voor de software en hardware van een product. In veel gevallen zal je met een team aan zo’n product werken. Om deze reden zullen wij in het projectonderwijs ook hier veel aandacht aan besteden. Dus naast dat je je eigen technische kennis en vaardigheden moet kunnen aantonen, moet je ook laten zien dat je </w:t>
      </w:r>
      <w:r w:rsidDel="00000000" w:rsidR="00000000" w:rsidRPr="00000000">
        <w:rPr>
          <w:rtl w:val="0"/>
        </w:rPr>
        <w:t xml:space="preserve">samen een probleem kan oplossen</w:t>
      </w:r>
      <w:r w:rsidDel="00000000" w:rsidR="00000000" w:rsidRPr="00000000">
        <w:rPr>
          <w:rtl w:val="0"/>
        </w:rPr>
        <w:t xml:space="preserve">, elkaar kan helpen, ondersteunen en aanspreken. Dit alles is nodig om tot een echt werkend liftsysteem te komen!</w:t>
      </w:r>
    </w:p>
    <w:p w:rsidR="00000000" w:rsidDel="00000000" w:rsidP="00000000" w:rsidRDefault="00000000" w:rsidRPr="00000000" w14:paraId="00000043">
      <w:pPr>
        <w:pStyle w:val="Heading2"/>
        <w:numPr>
          <w:ilvl w:val="1"/>
          <w:numId w:val="9"/>
        </w:numPr>
        <w:ind w:left="705" w:hanging="705"/>
        <w:rPr/>
      </w:pPr>
      <w:bookmarkStart w:colFirst="0" w:colLast="0" w:name="_tm6a7otlyt7s" w:id="8"/>
      <w:bookmarkEnd w:id="8"/>
      <w:r w:rsidDel="00000000" w:rsidR="00000000" w:rsidRPr="00000000">
        <w:rPr>
          <w:rtl w:val="0"/>
        </w:rPr>
        <w:t xml:space="preserve">Relatie met andere onderwijseenheden</w:t>
      </w:r>
    </w:p>
    <w:p w:rsidR="00000000" w:rsidDel="00000000" w:rsidP="00000000" w:rsidRDefault="00000000" w:rsidRPr="00000000" w14:paraId="00000044">
      <w:pPr>
        <w:rPr/>
      </w:pPr>
      <w:r w:rsidDel="00000000" w:rsidR="00000000" w:rsidRPr="00000000">
        <w:rPr>
          <w:rtl w:val="0"/>
        </w:rPr>
        <w:t xml:space="preserve">Dit project heeft relaties met de volgende vakken</w:t>
      </w:r>
      <w:r w:rsidDel="00000000" w:rsidR="00000000" w:rsidRPr="00000000">
        <w:rPr>
          <w:rtl w:val="0"/>
        </w:rPr>
        <w:t xml:space="preserve">:</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Computersystemen</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Programmeren</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Hardware Interface en Sensoren</w:t>
      </w:r>
    </w:p>
    <w:p w:rsidR="00000000" w:rsidDel="00000000" w:rsidP="00000000" w:rsidRDefault="00000000" w:rsidRPr="00000000" w14:paraId="00000048">
      <w:pPr>
        <w:pStyle w:val="Heading2"/>
        <w:numPr>
          <w:ilvl w:val="1"/>
          <w:numId w:val="9"/>
        </w:numPr>
        <w:ind w:left="705" w:hanging="705"/>
        <w:rPr/>
      </w:pPr>
      <w:bookmarkStart w:colFirst="0" w:colLast="0" w:name="_hoxk20vzdims" w:id="9"/>
      <w:bookmarkEnd w:id="9"/>
      <w:r w:rsidDel="00000000" w:rsidR="00000000" w:rsidRPr="00000000">
        <w:rPr>
          <w:rtl w:val="0"/>
        </w:rPr>
        <w:t xml:space="preserve">Leermiddelen</w:t>
      </w:r>
    </w:p>
    <w:p w:rsidR="00000000" w:rsidDel="00000000" w:rsidP="00000000" w:rsidRDefault="00000000" w:rsidRPr="00000000" w14:paraId="00000049">
      <w:pPr>
        <w:rPr/>
      </w:pPr>
      <w:r w:rsidDel="00000000" w:rsidR="00000000" w:rsidRPr="00000000">
        <w:rPr>
          <w:rtl w:val="0"/>
        </w:rPr>
        <w:t xml:space="preserve">Software: </w:t>
      </w: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Software Arduino: Visual Studio Code (</w:t>
      </w:r>
      <w:hyperlink r:id="rId6">
        <w:r w:rsidDel="00000000" w:rsidR="00000000" w:rsidRPr="00000000">
          <w:rPr>
            <w:color w:val="1155cc"/>
            <w:u w:val="single"/>
            <w:rtl w:val="0"/>
          </w:rPr>
          <w:t xml:space="preserve">https://code.visualstudio.com</w:t>
        </w:r>
      </w:hyperlink>
      <w:r w:rsidDel="00000000" w:rsidR="00000000" w:rsidRPr="00000000">
        <w:rPr>
          <w:rtl w:val="0"/>
        </w:rPr>
        <w:t xml:space="preserv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Fritzing</w:t>
      </w:r>
    </w:p>
    <w:p w:rsidR="00000000" w:rsidDel="00000000" w:rsidP="00000000" w:rsidRDefault="00000000" w:rsidRPr="00000000" w14:paraId="0000004C">
      <w:pPr>
        <w:rPr/>
      </w:pPr>
      <w:r w:rsidDel="00000000" w:rsidR="00000000" w:rsidRPr="00000000">
        <w:rPr>
          <w:rtl w:val="0"/>
        </w:rPr>
        <w:t xml:space="preserve">Hardware:</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Startpakket dat elke student heeft gekregen bij de start van de opleiding.</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Online:</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praktijklink.hr.nl</w:t>
      </w:r>
    </w:p>
    <w:p w:rsidR="00000000" w:rsidDel="00000000" w:rsidP="00000000" w:rsidRDefault="00000000" w:rsidRPr="00000000" w14:paraId="00000050">
      <w:pPr>
        <w:numPr>
          <w:ilvl w:val="0"/>
          <w:numId w:val="4"/>
        </w:numPr>
        <w:ind w:left="720" w:hanging="360"/>
        <w:rPr>
          <w:u w:val="none"/>
        </w:rPr>
      </w:pPr>
      <w:hyperlink r:id="rId7">
        <w:r w:rsidDel="00000000" w:rsidR="00000000" w:rsidRPr="00000000">
          <w:rPr>
            <w:color w:val="1155cc"/>
            <w:u w:val="single"/>
            <w:rtl w:val="0"/>
          </w:rPr>
          <w:t xml:space="preserve">https://classroom.google.com</w:t>
        </w:r>
      </w:hyperlink>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Trello</w:t>
      </w:r>
      <w:r w:rsidDel="00000000" w:rsidR="00000000" w:rsidRPr="00000000">
        <w:rPr>
          <w:rtl w:val="0"/>
        </w:rPr>
        <w:t xml:space="preserve">: </w:t>
      </w:r>
      <w:hyperlink r:id="rId8">
        <w:r w:rsidDel="00000000" w:rsidR="00000000" w:rsidRPr="00000000">
          <w:rPr>
            <w:color w:val="1155cc"/>
            <w:u w:val="single"/>
            <w:rtl w:val="0"/>
          </w:rPr>
          <w:t xml:space="preserve">https://trello.com</w:t>
        </w:r>
      </w:hyperlink>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1"/>
        <w:ind w:left="0"/>
        <w:rPr/>
      </w:pPr>
      <w:bookmarkStart w:colFirst="0" w:colLast="0" w:name="_3znysh7" w:id="10"/>
      <w:bookmarkEnd w:id="10"/>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ind w:left="0"/>
        <w:rPr>
          <w:b w:val="1"/>
        </w:rPr>
      </w:pPr>
      <w:bookmarkStart w:colFirst="0" w:colLast="0" w:name="_glfoa5g7g5h" w:id="11"/>
      <w:bookmarkEnd w:id="11"/>
      <w:r w:rsidDel="00000000" w:rsidR="00000000" w:rsidRPr="00000000">
        <w:rPr>
          <w:rtl w:val="0"/>
        </w:rPr>
        <w:t xml:space="preserve">2 Programma</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w:t>
      </w:r>
      <w:r w:rsidDel="00000000" w:rsidR="00000000" w:rsidRPr="00000000">
        <w:rPr>
          <w:rtl w:val="0"/>
        </w:rPr>
        <w:t xml:space="preserve">ieronder volgt het programma voor alle lessen.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2"/>
        <w:tblW w:w="9600.0" w:type="dxa"/>
        <w:jc w:val="left"/>
        <w:tblInd w:w="0.0" w:type="dxa"/>
        <w:tblBorders>
          <w:top w:color="000000" w:space="0" w:sz="4" w:val="single"/>
          <w:bottom w:color="000000" w:space="0" w:sz="4" w:val="single"/>
          <w:insideH w:color="000000" w:space="0" w:sz="4" w:val="single"/>
        </w:tblBorders>
        <w:tblLayout w:type="fixed"/>
        <w:tblLook w:val="0000"/>
      </w:tblPr>
      <w:tblGrid>
        <w:gridCol w:w="690"/>
        <w:gridCol w:w="8910"/>
        <w:tblGridChange w:id="0">
          <w:tblGrid>
            <w:gridCol w:w="690"/>
            <w:gridCol w:w="8910"/>
          </w:tblGrid>
        </w:tblGridChange>
      </w:tblGrid>
      <w:tr>
        <w:trPr>
          <w:trHeight w:val="220" w:hRule="atLeast"/>
        </w:trPr>
        <w:tc>
          <w:tcPr/>
          <w:p w:rsidR="00000000" w:rsidDel="00000000" w:rsidP="00000000" w:rsidRDefault="00000000" w:rsidRPr="00000000" w14:paraId="00000057">
            <w:pPr>
              <w:jc w:val="center"/>
              <w:rPr>
                <w:b w:val="1"/>
              </w:rPr>
            </w:pPr>
            <w:r w:rsidDel="00000000" w:rsidR="00000000" w:rsidRPr="00000000">
              <w:rPr>
                <w:b w:val="1"/>
                <w:rtl w:val="0"/>
              </w:rPr>
              <w:t xml:space="preserve">Week</w:t>
            </w:r>
          </w:p>
        </w:tc>
        <w:tc>
          <w:tcPr/>
          <w:p w:rsidR="00000000" w:rsidDel="00000000" w:rsidP="00000000" w:rsidRDefault="00000000" w:rsidRPr="00000000" w14:paraId="00000058">
            <w:pPr>
              <w:rPr>
                <w:b w:val="1"/>
              </w:rPr>
            </w:pPr>
            <w:r w:rsidDel="00000000" w:rsidR="00000000" w:rsidRPr="00000000">
              <w:rPr>
                <w:b w:val="1"/>
                <w:rtl w:val="0"/>
              </w:rPr>
              <w:t xml:space="preserve">Inhoud les</w:t>
            </w:r>
          </w:p>
        </w:tc>
      </w:tr>
      <w:tr>
        <w:trPr>
          <w:trHeight w:val="280" w:hRule="atLeast"/>
        </w:trPr>
        <w:tc>
          <w:tcPr/>
          <w:p w:rsidR="00000000" w:rsidDel="00000000" w:rsidP="00000000" w:rsidRDefault="00000000" w:rsidRPr="00000000" w14:paraId="00000059">
            <w:pPr>
              <w:jc w:val="center"/>
              <w:rPr/>
            </w:pPr>
            <w:r w:rsidDel="00000000" w:rsidR="00000000" w:rsidRPr="00000000">
              <w:rPr>
                <w:rtl w:val="0"/>
              </w:rPr>
              <w:t xml:space="preserve">1</w:t>
            </w:r>
          </w:p>
        </w:tc>
        <w:tc>
          <w:tcPr/>
          <w:p w:rsidR="00000000" w:rsidDel="00000000" w:rsidP="00000000" w:rsidRDefault="00000000" w:rsidRPr="00000000" w14:paraId="0000005A">
            <w:pPr>
              <w:rPr/>
            </w:pPr>
            <w:r w:rsidDel="00000000" w:rsidR="00000000" w:rsidRPr="00000000">
              <w:rPr>
                <w:rtl w:val="0"/>
              </w:rPr>
              <w:t xml:space="preserve">Introweek</w:t>
            </w:r>
          </w:p>
        </w:tc>
      </w:tr>
      <w:tr>
        <w:trPr>
          <w:trHeight w:val="240" w:hRule="atLeast"/>
        </w:trPr>
        <w:tc>
          <w:tcPr/>
          <w:p w:rsidR="00000000" w:rsidDel="00000000" w:rsidP="00000000" w:rsidRDefault="00000000" w:rsidRPr="00000000" w14:paraId="0000005B">
            <w:pPr>
              <w:jc w:val="center"/>
              <w:rPr/>
            </w:pPr>
            <w:r w:rsidDel="00000000" w:rsidR="00000000" w:rsidRPr="00000000">
              <w:rPr>
                <w:rtl w:val="0"/>
              </w:rPr>
              <w:t xml:space="preserve">2</w:t>
            </w:r>
          </w:p>
        </w:tc>
        <w:tc>
          <w:tcPr/>
          <w:p w:rsidR="00000000" w:rsidDel="00000000" w:rsidP="00000000" w:rsidRDefault="00000000" w:rsidRPr="00000000" w14:paraId="0000005C">
            <w:pPr>
              <w:rPr/>
            </w:pPr>
            <w:r w:rsidDel="00000000" w:rsidR="00000000" w:rsidRPr="00000000">
              <w:rPr>
                <w:rtl w:val="0"/>
              </w:rPr>
              <w:t xml:space="preserve">Kick-off (maandagmiddag 15.50 uur)</w:t>
            </w:r>
          </w:p>
        </w:tc>
      </w:tr>
      <w:tr>
        <w:trPr>
          <w:trHeight w:val="220" w:hRule="atLeast"/>
        </w:trPr>
        <w:tc>
          <w:tcPr/>
          <w:p w:rsidR="00000000" w:rsidDel="00000000" w:rsidP="00000000" w:rsidRDefault="00000000" w:rsidRPr="00000000" w14:paraId="0000005D">
            <w:pPr>
              <w:jc w:val="center"/>
              <w:rPr/>
            </w:pPr>
            <w:r w:rsidDel="00000000" w:rsidR="00000000" w:rsidRPr="00000000">
              <w:rPr>
                <w:rtl w:val="0"/>
              </w:rPr>
              <w:t xml:space="preserve">3</w:t>
            </w:r>
          </w:p>
        </w:tc>
        <w:tc>
          <w:tcPr/>
          <w:p w:rsidR="00000000" w:rsidDel="00000000" w:rsidP="00000000" w:rsidRDefault="00000000" w:rsidRPr="00000000" w14:paraId="0000005E">
            <w:pPr>
              <w:rPr/>
            </w:pPr>
            <w:r w:rsidDel="00000000" w:rsidR="00000000" w:rsidRPr="00000000">
              <w:rPr>
                <w:rtl w:val="0"/>
              </w:rPr>
              <w:t xml:space="preserve">Projectles</w:t>
            </w:r>
          </w:p>
        </w:tc>
      </w:tr>
      <w:tr>
        <w:trPr>
          <w:trHeight w:val="240" w:hRule="atLeast"/>
        </w:trPr>
        <w:tc>
          <w:tcPr/>
          <w:p w:rsidR="00000000" w:rsidDel="00000000" w:rsidP="00000000" w:rsidRDefault="00000000" w:rsidRPr="00000000" w14:paraId="0000005F">
            <w:pPr>
              <w:jc w:val="center"/>
              <w:rPr/>
            </w:pPr>
            <w:r w:rsidDel="00000000" w:rsidR="00000000" w:rsidRPr="00000000">
              <w:rPr>
                <w:rtl w:val="0"/>
              </w:rPr>
              <w:t xml:space="preserve">4</w:t>
            </w:r>
          </w:p>
        </w:tc>
        <w:tc>
          <w:tcPr/>
          <w:p w:rsidR="00000000" w:rsidDel="00000000" w:rsidP="00000000" w:rsidRDefault="00000000" w:rsidRPr="00000000" w14:paraId="00000060">
            <w:pPr>
              <w:rPr/>
            </w:pPr>
            <w:r w:rsidDel="00000000" w:rsidR="00000000" w:rsidRPr="00000000">
              <w:rPr>
                <w:rtl w:val="0"/>
              </w:rPr>
              <w:t xml:space="preserve">Projectles</w:t>
            </w:r>
          </w:p>
        </w:tc>
      </w:tr>
      <w:tr>
        <w:trPr>
          <w:trHeight w:val="220" w:hRule="atLeast"/>
        </w:trPr>
        <w:tc>
          <w:tcPr/>
          <w:p w:rsidR="00000000" w:rsidDel="00000000" w:rsidP="00000000" w:rsidRDefault="00000000" w:rsidRPr="00000000" w14:paraId="00000061">
            <w:pPr>
              <w:jc w:val="center"/>
              <w:rPr/>
            </w:pPr>
            <w:r w:rsidDel="00000000" w:rsidR="00000000" w:rsidRPr="00000000">
              <w:rPr>
                <w:rtl w:val="0"/>
              </w:rPr>
              <w:t xml:space="preserve">5</w:t>
            </w:r>
          </w:p>
        </w:tc>
        <w:tc>
          <w:tcPr/>
          <w:p w:rsidR="00000000" w:rsidDel="00000000" w:rsidP="00000000" w:rsidRDefault="00000000" w:rsidRPr="00000000" w14:paraId="00000062">
            <w:pPr>
              <w:rPr/>
            </w:pPr>
            <w:r w:rsidDel="00000000" w:rsidR="00000000" w:rsidRPr="00000000">
              <w:rPr>
                <w:rtl w:val="0"/>
              </w:rPr>
              <w:t xml:space="preserve">Projectles</w:t>
            </w:r>
          </w:p>
        </w:tc>
      </w:tr>
      <w:tr>
        <w:trPr>
          <w:trHeight w:val="220" w:hRule="atLeast"/>
        </w:trPr>
        <w:tc>
          <w:tcPr/>
          <w:p w:rsidR="00000000" w:rsidDel="00000000" w:rsidP="00000000" w:rsidRDefault="00000000" w:rsidRPr="00000000" w14:paraId="00000063">
            <w:pPr>
              <w:jc w:val="center"/>
              <w:rPr/>
            </w:pPr>
            <w:r w:rsidDel="00000000" w:rsidR="00000000" w:rsidRPr="00000000">
              <w:rPr>
                <w:rtl w:val="0"/>
              </w:rPr>
              <w:t xml:space="preserve">6</w:t>
            </w:r>
          </w:p>
        </w:tc>
        <w:tc>
          <w:tcPr/>
          <w:p w:rsidR="00000000" w:rsidDel="00000000" w:rsidP="00000000" w:rsidRDefault="00000000" w:rsidRPr="00000000" w14:paraId="00000064">
            <w:pPr>
              <w:rPr/>
            </w:pPr>
            <w:r w:rsidDel="00000000" w:rsidR="00000000" w:rsidRPr="00000000">
              <w:rPr>
                <w:rtl w:val="0"/>
              </w:rPr>
              <w:t xml:space="preserve">Projectles</w:t>
            </w:r>
          </w:p>
        </w:tc>
      </w:tr>
      <w:tr>
        <w:trPr>
          <w:trHeight w:val="240" w:hRule="atLeast"/>
        </w:trPr>
        <w:tc>
          <w:tcPr/>
          <w:p w:rsidR="00000000" w:rsidDel="00000000" w:rsidP="00000000" w:rsidRDefault="00000000" w:rsidRPr="00000000" w14:paraId="00000065">
            <w:pPr>
              <w:jc w:val="center"/>
              <w:rPr/>
            </w:pPr>
            <w:r w:rsidDel="00000000" w:rsidR="00000000" w:rsidRPr="00000000">
              <w:rPr>
                <w:rtl w:val="0"/>
              </w:rPr>
              <w:t xml:space="preserve">7</w:t>
            </w:r>
          </w:p>
        </w:tc>
        <w:tc>
          <w:tcPr/>
          <w:p w:rsidR="00000000" w:rsidDel="00000000" w:rsidP="00000000" w:rsidRDefault="00000000" w:rsidRPr="00000000" w14:paraId="00000066">
            <w:pPr>
              <w:rPr/>
            </w:pPr>
            <w:r w:rsidDel="00000000" w:rsidR="00000000" w:rsidRPr="00000000">
              <w:rPr>
                <w:rtl w:val="0"/>
              </w:rPr>
              <w:t xml:space="preserve">Projectles</w:t>
            </w:r>
          </w:p>
        </w:tc>
      </w:tr>
      <w:tr>
        <w:trPr>
          <w:trHeight w:val="240" w:hRule="atLeast"/>
        </w:trPr>
        <w:tc>
          <w:tcPr/>
          <w:p w:rsidR="00000000" w:rsidDel="00000000" w:rsidP="00000000" w:rsidRDefault="00000000" w:rsidRPr="00000000" w14:paraId="00000067">
            <w:pPr>
              <w:jc w:val="center"/>
              <w:rPr/>
            </w:pPr>
            <w:r w:rsidDel="00000000" w:rsidR="00000000" w:rsidRPr="00000000">
              <w:rPr>
                <w:rtl w:val="0"/>
              </w:rPr>
              <w:t xml:space="preserve">8</w:t>
            </w:r>
          </w:p>
        </w:tc>
        <w:tc>
          <w:tcPr/>
          <w:p w:rsidR="00000000" w:rsidDel="00000000" w:rsidP="00000000" w:rsidRDefault="00000000" w:rsidRPr="00000000" w14:paraId="00000068">
            <w:pPr>
              <w:rPr/>
            </w:pPr>
            <w:r w:rsidDel="00000000" w:rsidR="00000000" w:rsidRPr="00000000">
              <w:rPr>
                <w:rtl w:val="0"/>
              </w:rPr>
              <w:t xml:space="preserve">Projectles</w:t>
            </w:r>
          </w:p>
        </w:tc>
      </w:tr>
      <w:tr>
        <w:trPr>
          <w:trHeight w:val="240" w:hRule="atLeast"/>
        </w:trPr>
        <w:tc>
          <w:tcPr/>
          <w:p w:rsidR="00000000" w:rsidDel="00000000" w:rsidP="00000000" w:rsidRDefault="00000000" w:rsidRPr="00000000" w14:paraId="00000069">
            <w:pPr>
              <w:jc w:val="center"/>
              <w:rPr/>
            </w:pPr>
            <w:r w:rsidDel="00000000" w:rsidR="00000000" w:rsidRPr="00000000">
              <w:rPr>
                <w:rtl w:val="0"/>
              </w:rPr>
              <w:t xml:space="preserve">9</w:t>
            </w:r>
          </w:p>
        </w:tc>
        <w:tc>
          <w:tcPr/>
          <w:p w:rsidR="00000000" w:rsidDel="00000000" w:rsidP="00000000" w:rsidRDefault="00000000" w:rsidRPr="00000000" w14:paraId="0000006A">
            <w:pPr>
              <w:rPr/>
            </w:pPr>
            <w:r w:rsidDel="00000000" w:rsidR="00000000" w:rsidRPr="00000000">
              <w:rPr>
                <w:rtl w:val="0"/>
              </w:rPr>
              <w:t xml:space="preserve">Inleveren opleverset (maandag voor 9.00 uur)</w:t>
            </w:r>
          </w:p>
        </w:tc>
      </w:tr>
      <w:tr>
        <w:trPr>
          <w:trHeight w:val="240" w:hRule="atLeast"/>
        </w:trPr>
        <w:tc>
          <w:tcPr/>
          <w:p w:rsidR="00000000" w:rsidDel="00000000" w:rsidP="00000000" w:rsidRDefault="00000000" w:rsidRPr="00000000" w14:paraId="0000006B">
            <w:pPr>
              <w:jc w:val="center"/>
              <w:rPr/>
            </w:pPr>
            <w:r w:rsidDel="00000000" w:rsidR="00000000" w:rsidRPr="00000000">
              <w:rPr>
                <w:rtl w:val="0"/>
              </w:rPr>
              <w:t xml:space="preserve">10</w:t>
            </w:r>
          </w:p>
        </w:tc>
        <w:tc>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ind w:left="0"/>
        <w:rPr/>
      </w:pPr>
      <w:r w:rsidDel="00000000" w:rsidR="00000000" w:rsidRPr="00000000">
        <w:rPr>
          <w:rtl w:val="0"/>
        </w:rPr>
      </w:r>
    </w:p>
    <w:p w:rsidR="00000000" w:rsidDel="00000000" w:rsidP="00000000" w:rsidRDefault="00000000" w:rsidRPr="00000000" w14:paraId="0000006E">
      <w:pPr>
        <w:ind w:left="0"/>
        <w:rPr/>
      </w:pPr>
      <w:r w:rsidDel="00000000" w:rsidR="00000000" w:rsidRPr="00000000">
        <w:rPr>
          <w:rtl w:val="0"/>
        </w:rPr>
        <w:t xml:space="preserve">Op maandag en woensdag zijn er voor alle klassen tussen 15.50 uur en 18.40 onbegeleide projecturen ingeroosterd. Daarnaast wordt verwacht dat ook buiten deze uren aan project wordt gewerkt.</w:t>
      </w:r>
    </w:p>
    <w:p w:rsidR="00000000" w:rsidDel="00000000" w:rsidP="00000000" w:rsidRDefault="00000000" w:rsidRPr="00000000" w14:paraId="0000006F">
      <w:pPr>
        <w:ind w:left="0"/>
        <w:rPr/>
      </w:pPr>
      <w:r w:rsidDel="00000000" w:rsidR="00000000" w:rsidRPr="00000000">
        <w:rPr>
          <w:rtl w:val="0"/>
        </w:rPr>
      </w:r>
    </w:p>
    <w:p w:rsidR="00000000" w:rsidDel="00000000" w:rsidP="00000000" w:rsidRDefault="00000000" w:rsidRPr="00000000" w14:paraId="00000070">
      <w:pPr>
        <w:pStyle w:val="Heading1"/>
        <w:rPr/>
      </w:pPr>
      <w:bookmarkStart w:colFirst="0" w:colLast="0" w:name="_8i9k7t1tstdk" w:id="12"/>
      <w:bookmarkEnd w:id="12"/>
      <w:r w:rsidDel="00000000" w:rsidR="00000000" w:rsidRPr="00000000">
        <w:rPr>
          <w:rtl w:val="0"/>
        </w:rPr>
        <w:t xml:space="preserve">3 </w:t>
      </w:r>
      <w:r w:rsidDel="00000000" w:rsidR="00000000" w:rsidRPr="00000000">
        <w:rPr>
          <w:rtl w:val="0"/>
        </w:rPr>
        <w:t xml:space="preserve">Professional Skills (PS)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Tijdens elk project werkt de student aan zijn Professional Skills. Met professional skills wordt onderzoeken, samenwerken, communiceren, reflecteren, presenteren, projectbeheer en rapporteren bedoeld. In ieder project ligt op andere professional skills de focus. In deze skills wordt de student gecoached en krijgt de student in sommige gevallen workshops. Je wordt op deze skills niet beoordeeld.</w:t>
      </w:r>
    </w:p>
    <w:p w:rsidR="00000000" w:rsidDel="00000000" w:rsidP="00000000" w:rsidRDefault="00000000" w:rsidRPr="00000000" w14:paraId="00000072">
      <w:pPr>
        <w:pStyle w:val="Heading1"/>
        <w:ind w:left="0" w:firstLine="0"/>
        <w:rPr/>
      </w:pPr>
      <w:bookmarkStart w:colFirst="0" w:colLast="0" w:name="_gpsyieiw092w" w:id="13"/>
      <w:bookmarkEnd w:id="13"/>
      <w:r w:rsidDel="00000000" w:rsidR="00000000" w:rsidRPr="00000000">
        <w:rPr>
          <w:rtl w:val="0"/>
        </w:rPr>
        <w:t xml:space="preserve">4</w:t>
      </w:r>
      <w:r w:rsidDel="00000000" w:rsidR="00000000" w:rsidRPr="00000000">
        <w:rPr>
          <w:rtl w:val="0"/>
        </w:rPr>
        <w:t xml:space="preserve"> Toetsing en beoordeling</w:t>
      </w:r>
      <w:r w:rsidDel="00000000" w:rsidR="00000000" w:rsidRPr="00000000">
        <w:rPr>
          <w:rtl w:val="0"/>
        </w:rPr>
      </w:r>
    </w:p>
    <w:p w:rsidR="00000000" w:rsidDel="00000000" w:rsidP="00000000" w:rsidRDefault="00000000" w:rsidRPr="00000000" w14:paraId="00000073">
      <w:pPr>
        <w:pStyle w:val="Heading2"/>
        <w:rPr/>
      </w:pPr>
      <w:bookmarkStart w:colFirst="0" w:colLast="0" w:name="_8escfgtd020v" w:id="14"/>
      <w:bookmarkEnd w:id="14"/>
      <w:r w:rsidDel="00000000" w:rsidR="00000000" w:rsidRPr="00000000">
        <w:rPr>
          <w:rtl w:val="0"/>
        </w:rPr>
        <w:t xml:space="preserve">4.4 Toetsing project 1</w:t>
      </w:r>
    </w:p>
    <w:p w:rsidR="00000000" w:rsidDel="00000000" w:rsidP="00000000" w:rsidRDefault="00000000" w:rsidRPr="00000000" w14:paraId="00000074">
      <w:pPr>
        <w:rPr>
          <w:highlight w:val="yellow"/>
        </w:rPr>
      </w:pPr>
      <w:r w:rsidDel="00000000" w:rsidR="00000000" w:rsidRPr="00000000">
        <w:rPr>
          <w:rtl w:val="0"/>
        </w:rPr>
        <w:t xml:space="preserve">In project 1 wordt zowel summatief als formatief getoetst. Summatief houdt in dat de beoordeling meetelt voor het eindcijfer. Bij een formatieve toets krijgt een student enkel feedback om zijn vaardigheden en kwaliteiten te kunnen verbeteren. </w:t>
      </w:r>
      <w:r w:rsidDel="00000000" w:rsidR="00000000" w:rsidRPr="00000000">
        <w:rPr>
          <w:highlight w:val="yellow"/>
          <w:rtl w:val="0"/>
        </w:rPr>
        <w:t xml:space="preserve">PBS verwijzing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Hieronder is een overzicht van alle toetsen van project 1.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310"/>
        <w:tblGridChange w:id="0">
          <w:tblGrid>
            <w:gridCol w:w="4050"/>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Projectdoelen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Wat lever je op?</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5"/>
              </w:numPr>
              <w:spacing w:line="276" w:lineRule="auto"/>
              <w:ind w:left="180" w:hanging="180"/>
              <w:rPr>
                <w:u w:val="none"/>
              </w:rPr>
            </w:pPr>
            <w:r w:rsidDel="00000000" w:rsidR="00000000" w:rsidRPr="00000000">
              <w:rPr>
                <w:rtl w:val="0"/>
              </w:rPr>
              <w:t xml:space="preserve">De student leert een project overdraagbaar te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 documenten die nodig zijn om verder te kunnen gaan met het project. Deze documenten zijn duidelijk en goed geschreven.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ind w:left="180" w:hanging="180"/>
              <w:rPr/>
            </w:pPr>
            <w:r w:rsidDel="00000000" w:rsidR="00000000" w:rsidRPr="00000000">
              <w:rPr>
                <w:rtl w:val="0"/>
              </w:rPr>
              <w:t xml:space="preserve">2. De student kan duidelijk aangeven welke versie een document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Versie aangeven op documentatie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pPr>
            <w:r w:rsidDel="00000000" w:rsidR="00000000" w:rsidRPr="00000000">
              <w:rPr>
                <w:rtl w:val="0"/>
              </w:rPr>
              <w:t xml:space="preserve">3. De student kan een eenvoudig praktisch probleem ontleden en kan de oplossing onderbouwen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Onderzoeksverslag</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pPr>
            <w:r w:rsidDel="00000000" w:rsidR="00000000" w:rsidRPr="00000000">
              <w:rPr>
                <w:rtl w:val="0"/>
              </w:rPr>
              <w:t xml:space="preserve">4. De student kan een simpel </w:t>
            </w:r>
            <w:r w:rsidDel="00000000" w:rsidR="00000000" w:rsidRPr="00000000">
              <w:rPr>
                <w:rtl w:val="0"/>
              </w:rPr>
              <w:t xml:space="preserve">systeem ontwerpe</w:t>
            </w:r>
            <w:r w:rsidDel="00000000" w:rsidR="00000000" w:rsidRPr="00000000">
              <w:rPr>
                <w:rtl w:val="0"/>
              </w:rPr>
              <w:t xml:space="preserve">n op basis van aangeleverde componenten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Ontwerpen liftetage</w:t>
            </w:r>
          </w:p>
          <w:p w:rsidR="00000000" w:rsidDel="00000000" w:rsidP="00000000" w:rsidRDefault="00000000" w:rsidRPr="00000000" w14:paraId="0000008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Elektronisch ontwerp</w:t>
            </w:r>
          </w:p>
          <w:p w:rsidR="00000000" w:rsidDel="00000000" w:rsidP="00000000" w:rsidRDefault="00000000" w:rsidRPr="00000000" w14:paraId="000000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Componenten diagram</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ind w:left="0" w:firstLine="0"/>
              <w:rPr/>
            </w:pPr>
            <w:r w:rsidDel="00000000" w:rsidR="00000000" w:rsidRPr="00000000">
              <w:rPr>
                <w:rtl w:val="0"/>
              </w:rPr>
              <w:t xml:space="preserve">5. De student kan een simpel </w:t>
            </w:r>
            <w:r w:rsidDel="00000000" w:rsidR="00000000" w:rsidRPr="00000000">
              <w:rPr>
                <w:rtl w:val="0"/>
              </w:rPr>
              <w:t xml:space="preserve">systeem ontwerpe</w:t>
            </w:r>
            <w:r w:rsidDel="00000000" w:rsidR="00000000" w:rsidRPr="00000000">
              <w:rPr>
                <w:rtl w:val="0"/>
              </w:rPr>
              <w:t xml:space="preserve">n op basis van aangeleverde componenten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Ontwerpen machinekamer</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Elektronisch ontwerp</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Componenten diagram</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Mechanisch ontwerp</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 w:lineRule="auto"/>
              <w:ind w:left="0" w:firstLine="0"/>
              <w:rPr/>
            </w:pPr>
            <w:r w:rsidDel="00000000" w:rsidR="00000000" w:rsidRPr="00000000">
              <w:rPr>
                <w:rtl w:val="0"/>
              </w:rPr>
              <w:t xml:space="preserve">6. De student kan een ontwerp omzetten in een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Filmpje liftetage</w:t>
              </w:r>
            </w:hyperlink>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Filmpje lift</w:t>
              </w:r>
            </w:hyperlink>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 demo lift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ind w:left="0" w:firstLine="0"/>
              <w:rPr/>
            </w:pPr>
            <w:r w:rsidDel="00000000" w:rsidR="00000000" w:rsidRPr="00000000">
              <w:rPr>
                <w:rtl w:val="0"/>
              </w:rPr>
              <w:t xml:space="preserve">7. De student kan een test uitvoeren volgens een aangeboden testplan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Testrapport</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vMerge w:val="restart"/>
          </w:tcPr>
          <w:p w:rsidR="00000000" w:rsidDel="00000000" w:rsidP="00000000" w:rsidRDefault="00000000" w:rsidRPr="00000000" w14:paraId="00000093">
            <w:pPr>
              <w:spacing w:line="276" w:lineRule="auto"/>
              <w:rPr/>
            </w:pPr>
            <w:r w:rsidDel="00000000" w:rsidR="00000000" w:rsidRPr="00000000">
              <w:rPr>
                <w:rtl w:val="0"/>
              </w:rPr>
              <w:t xml:space="preserve">8. De student kan code schrijven a.d.h.v. vooropgestelde eisen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left="0" w:firstLine="0"/>
              <w:rPr/>
            </w:pPr>
            <w:hyperlink r:id="rId13">
              <w:r w:rsidDel="00000000" w:rsidR="00000000" w:rsidRPr="00000000">
                <w:rPr>
                  <w:color w:val="1155cc"/>
                  <w:u w:val="single"/>
                  <w:rtl w:val="0"/>
                </w:rPr>
                <w:t xml:space="preserve">Opdracht code </w:t>
              </w:r>
            </w:hyperlink>
            <w:r w:rsidDel="00000000" w:rsidR="00000000" w:rsidRPr="00000000">
              <w:rPr>
                <w:rtl w:val="0"/>
              </w:rPr>
              <w:t xml:space="preserve">liftetage</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machinekamer</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rpr9jvii1ge1" w:id="15"/>
      <w:bookmarkEnd w:id="15"/>
      <w:r w:rsidDel="00000000" w:rsidR="00000000" w:rsidRPr="00000000">
        <w:rPr>
          <w:rtl w:val="0"/>
        </w:rPr>
        <w:t xml:space="preserve">4.5 Voorwaarden voor het krijgen van een voldoende</w:t>
      </w:r>
    </w:p>
    <w:p w:rsidR="00000000" w:rsidDel="00000000" w:rsidP="00000000" w:rsidRDefault="00000000" w:rsidRPr="00000000" w14:paraId="00000099">
      <w:pPr>
        <w:rPr/>
      </w:pPr>
      <w:r w:rsidDel="00000000" w:rsidR="00000000" w:rsidRPr="00000000">
        <w:rPr>
          <w:rtl w:val="0"/>
        </w:rPr>
        <w:t xml:space="preserve">Om voor project 1 een voldoende te krijgen moet aan de volgende voorwaarde zijn voldaan:</w:t>
      </w:r>
    </w:p>
    <w:p w:rsidR="00000000" w:rsidDel="00000000" w:rsidP="00000000" w:rsidRDefault="00000000" w:rsidRPr="00000000" w14:paraId="0000009A">
      <w:pPr>
        <w:pStyle w:val="Heading4"/>
        <w:rPr/>
      </w:pPr>
      <w:bookmarkStart w:colFirst="0" w:colLast="0" w:name="_8ndtmtccw3rs" w:id="16"/>
      <w:bookmarkEnd w:id="16"/>
      <w:r w:rsidDel="00000000" w:rsidR="00000000" w:rsidRPr="00000000">
        <w:rPr>
          <w:rtl w:val="0"/>
        </w:rPr>
        <w:t xml:space="preserve">4.5.1 Aanwezigheid</w:t>
      </w:r>
    </w:p>
    <w:p w:rsidR="00000000" w:rsidDel="00000000" w:rsidP="00000000" w:rsidRDefault="00000000" w:rsidRPr="00000000" w14:paraId="0000009B">
      <w:pPr>
        <w:rPr/>
      </w:pPr>
      <w:r w:rsidDel="00000000" w:rsidR="00000000" w:rsidRPr="00000000">
        <w:rPr>
          <w:rtl w:val="0"/>
        </w:rPr>
        <w:t xml:space="preserve">Voor project 1 geldt een 100% aanwezigheidsplicht. Dit betekent dat alle groepsleden elke les van de start van de les tot het einde van de les aanwezig zijn. De lestijden staan aangegeven op het rooster op Hint. De aanwezigheid van de groepsleden wordt elke bijeenkomst bijgehouden zodat zicht is op inzet van alle studenten. Bij problemen met betrekking tot de aanwezigheid dient de student dit zo snel mogelijk bij het docententeam van project 1 te melden.</w:t>
      </w:r>
    </w:p>
    <w:p w:rsidR="00000000" w:rsidDel="00000000" w:rsidP="00000000" w:rsidRDefault="00000000" w:rsidRPr="00000000" w14:paraId="0000009C">
      <w:pPr>
        <w:rPr>
          <w:highlight w:val="yellow"/>
        </w:rPr>
      </w:pPr>
      <w:r w:rsidDel="00000000" w:rsidR="00000000" w:rsidRPr="00000000">
        <w:rPr>
          <w:highlight w:val="yellow"/>
          <w:rtl w:val="0"/>
        </w:rPr>
        <w:t xml:space="preserve">Begeleide en onbegeleide uren</w:t>
      </w:r>
      <w:r w:rsidDel="00000000" w:rsidR="00000000" w:rsidRPr="00000000">
        <w:rPr>
          <w:rtl w:val="0"/>
        </w:rPr>
      </w:r>
    </w:p>
    <w:p w:rsidR="00000000" w:rsidDel="00000000" w:rsidP="00000000" w:rsidRDefault="00000000" w:rsidRPr="00000000" w14:paraId="0000009D">
      <w:pPr>
        <w:pStyle w:val="Heading2"/>
        <w:rPr/>
      </w:pPr>
      <w:bookmarkStart w:colFirst="0" w:colLast="0" w:name="_oph2eape4n24" w:id="17"/>
      <w:bookmarkEnd w:id="17"/>
      <w:r w:rsidDel="00000000" w:rsidR="00000000" w:rsidRPr="00000000">
        <w:rPr>
          <w:rtl w:val="0"/>
        </w:rPr>
        <w:t xml:space="preserve">5 </w:t>
      </w:r>
      <w:r w:rsidDel="00000000" w:rsidR="00000000" w:rsidRPr="00000000">
        <w:rPr>
          <w:rtl w:val="0"/>
        </w:rPr>
        <w:t xml:space="preserve">Herkansing</w:t>
      </w:r>
    </w:p>
    <w:p w:rsidR="00000000" w:rsidDel="00000000" w:rsidP="00000000" w:rsidRDefault="00000000" w:rsidRPr="00000000" w14:paraId="0000009E">
      <w:pPr>
        <w:rPr>
          <w:highlight w:val="yellow"/>
        </w:rPr>
      </w:pPr>
      <w:r w:rsidDel="00000000" w:rsidR="00000000" w:rsidRPr="00000000">
        <w:rPr>
          <w:rtl w:val="0"/>
        </w:rPr>
        <w:t xml:space="preserve">Indien een student een onvoldoende of ND krijgt voor project 1 dan wordt de student in de gelegenheid gesteld het project te herkansen. De</w:t>
      </w:r>
      <w:r w:rsidDel="00000000" w:rsidR="00000000" w:rsidRPr="00000000">
        <w:rPr>
          <w:rtl w:val="0"/>
        </w:rPr>
        <w:t xml:space="preserve"> herkansing wordt schriftelijk gecommuniceerd naar de student. Een herkansing is onbegeleid. </w:t>
      </w:r>
      <w:r w:rsidDel="00000000" w:rsidR="00000000" w:rsidRPr="00000000">
        <w:rPr>
          <w:highlight w:val="yellow"/>
          <w:rtl w:val="0"/>
        </w:rPr>
        <w:t xml:space="preserve">De deadline </w:t>
      </w:r>
      <w:r w:rsidDel="00000000" w:rsidR="00000000" w:rsidRPr="00000000">
        <w:rPr>
          <w:highlight w:val="yellow"/>
          <w:rtl w:val="0"/>
        </w:rPr>
        <w:t xml:space="preserve">van de herkansing is .</w:t>
      </w:r>
      <w:r w:rsidDel="00000000" w:rsidR="00000000" w:rsidRPr="00000000">
        <w:rPr>
          <w:rtl w:val="0"/>
        </w:rPr>
      </w:r>
    </w:p>
    <w:p w:rsidR="00000000" w:rsidDel="00000000" w:rsidP="00000000" w:rsidRDefault="00000000" w:rsidRPr="00000000" w14:paraId="0000009F">
      <w:pPr>
        <w:widowControl w:val="0"/>
        <w:jc w:val="both"/>
        <w:rPr/>
      </w:pPr>
      <w:r w:rsidDel="00000000" w:rsidR="00000000" w:rsidRPr="00000000">
        <w:rPr>
          <w:rtl w:val="0"/>
        </w:rPr>
        <w:t xml:space="preserve">De aanpassing naar aanleiding van de individuele inbreng in het groepswerk, kan niet worden herkanst.</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Studenten uit eerdere studiejaren die het project eerder (deels) hebben gevolgd, dienen het gehele project opnieuw te doen. Er wordt met een schone lei gestart. Studenten dienen zich voor aanvang van het project in te schrijven via Osiris.</w:t>
      </w: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keepNext w:val="0"/>
        <w:spacing w:line="276" w:lineRule="auto"/>
        <w:ind w:left="0"/>
        <w:rPr/>
      </w:pPr>
      <w:bookmarkStart w:colFirst="0" w:colLast="0" w:name="_9n8rtswr8q36" w:id="18"/>
      <w:bookmarkEnd w:id="18"/>
      <w:r w:rsidDel="00000000" w:rsidR="00000000" w:rsidRPr="00000000">
        <w:rPr>
          <w:rtl w:val="0"/>
        </w:rPr>
        <w:t xml:space="preserve">Bijlage I:</w:t>
      </w:r>
    </w:p>
    <w:p w:rsidR="00000000" w:rsidDel="00000000" w:rsidP="00000000" w:rsidRDefault="00000000" w:rsidRPr="00000000" w14:paraId="000000A4">
      <w:pPr>
        <w:pStyle w:val="Heading1"/>
        <w:keepNext w:val="0"/>
        <w:spacing w:line="276" w:lineRule="auto"/>
        <w:ind w:left="0"/>
        <w:rPr/>
      </w:pPr>
      <w:bookmarkStart w:colFirst="0" w:colLast="0" w:name="_9n8rtswr8q36" w:id="18"/>
      <w:bookmarkEnd w:id="18"/>
      <w:r w:rsidDel="00000000" w:rsidR="00000000" w:rsidRPr="00000000">
        <w:rPr>
          <w:rtl w:val="0"/>
        </w:rPr>
        <w:t xml:space="preserve">Projectbeoordelingssystematiek PBS 3.5</w:t>
      </w:r>
    </w:p>
    <w:p w:rsidR="00000000" w:rsidDel="00000000" w:rsidP="00000000" w:rsidRDefault="00000000" w:rsidRPr="00000000" w14:paraId="000000A5">
      <w:pPr>
        <w:pStyle w:val="Heading1"/>
        <w:keepNext w:val="0"/>
        <w:spacing w:line="276" w:lineRule="auto"/>
        <w:ind w:left="0"/>
        <w:rPr/>
      </w:pPr>
      <w:bookmarkStart w:colFirst="0" w:colLast="0" w:name="_9n8rtswr8q36" w:id="18"/>
      <w:bookmarkEnd w:id="18"/>
      <w:r w:rsidDel="00000000" w:rsidR="00000000" w:rsidRPr="00000000">
        <w:rPr>
          <w:rtl w:val="0"/>
        </w:rPr>
        <w:t xml:space="preserve">(geldig vanaf 1-9-2019)</w:t>
      </w:r>
    </w:p>
    <w:p w:rsidR="00000000" w:rsidDel="00000000" w:rsidP="00000000" w:rsidRDefault="00000000" w:rsidRPr="00000000" w14:paraId="000000A6">
      <w:pPr>
        <w:rPr>
          <w:highlight w:val="yellow"/>
        </w:rPr>
      </w:pPr>
      <w:r w:rsidDel="00000000" w:rsidR="00000000" w:rsidRPr="00000000">
        <w:rPr>
          <w:highlight w:val="yellow"/>
          <w:rtl w:val="0"/>
        </w:rPr>
        <w:t xml:space="preserve">***</w:t>
      </w:r>
    </w:p>
    <w:p w:rsidR="00000000" w:rsidDel="00000000" w:rsidP="00000000" w:rsidRDefault="00000000" w:rsidRPr="00000000" w14:paraId="000000A7">
      <w:pPr>
        <w:rPr/>
      </w:pPr>
      <w:r w:rsidDel="00000000" w:rsidR="00000000" w:rsidRPr="00000000">
        <w:rPr>
          <w:rtl w:val="0"/>
        </w:rPr>
      </w:r>
    </w:p>
    <w:sectPr>
      <w:headerReference r:id="rId14" w:type="default"/>
      <w:footerReference r:id="rId15" w:type="default"/>
      <w:pgSz w:h="16838" w:w="11906"/>
      <w:pgMar w:bottom="720" w:top="720" w:left="1440" w:right="100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5" w:sz="6" w:val="single"/>
        <w:left w:space="0" w:sz="0" w:val="nil"/>
        <w:bottom w:space="0" w:sz="0" w:val="nil"/>
        <w:right w:space="0" w:sz="0" w:val="nil"/>
        <w:between w:space="0" w:sz="0" w:val="nil"/>
      </w:pBdr>
      <w:shd w:fill="auto" w:val="clear"/>
      <w:tabs>
        <w:tab w:val="right" w:pos="9356"/>
      </w:tabs>
      <w:spacing w:after="0" w:before="0" w:line="240" w:lineRule="auto"/>
      <w:ind w:left="0" w:right="0" w:firstLine="0"/>
      <w:jc w:val="left"/>
      <w:rPr>
        <w:rFonts w:ascii="Arial Narrow" w:cs="Arial Narrow" w:eastAsia="Arial Narrow" w:hAnsi="Arial Narrow"/>
        <w:b w:val="0"/>
        <w:i w:val="0"/>
        <w:smallCaps w:val="1"/>
        <w:strike w:val="0"/>
        <w:color w:val="000000"/>
        <w:sz w:val="14"/>
        <w:szCs w:val="14"/>
        <w:u w:val="none"/>
        <w:shd w:fill="auto" w:val="clear"/>
        <w:vertAlign w:val="baseline"/>
      </w:rPr>
    </w:pPr>
    <w:r w:rsidDel="00000000" w:rsidR="00000000" w:rsidRPr="00000000">
      <w:rPr>
        <w:rFonts w:ascii="Arial Narrow" w:cs="Arial Narrow" w:eastAsia="Arial Narrow" w:hAnsi="Arial Narrow"/>
        <w:smallCaps w:val="1"/>
        <w:sz w:val="16"/>
        <w:szCs w:val="16"/>
        <w:rtl w:val="0"/>
      </w:rPr>
      <w:t xml:space="preserve">TINPROJ03-1    September 2019</w:t>
    </w:r>
    <w:r w:rsidDel="00000000" w:rsidR="00000000" w:rsidRPr="00000000">
      <w:rPr>
        <w:rFonts w:ascii="Arial Narrow" w:cs="Arial Narrow" w:eastAsia="Arial Narrow" w:hAnsi="Arial Narrow"/>
        <w:b w:val="0"/>
        <w:i w:val="0"/>
        <w:smallCaps w:val="1"/>
        <w:strike w:val="0"/>
        <w:color w:val="000000"/>
        <w:sz w:val="14"/>
        <w:szCs w:val="14"/>
        <w:u w:val="none"/>
        <w:shd w:fill="auto" w:val="clear"/>
        <w:vertAlign w:val="baseline"/>
        <w:rtl w:val="0"/>
      </w:rPr>
      <w:tab/>
    </w:r>
    <w:r w:rsidDel="00000000" w:rsidR="00000000" w:rsidRPr="00000000">
      <w:rPr>
        <w:rFonts w:ascii="Arial" w:cs="Arial" w:eastAsia="Arial" w:hAnsi="Arial"/>
        <w:b w:val="1"/>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color="000000" w:space="1" w:sz="6" w:val="single"/>
        <w:left w:space="0" w:sz="0" w:val="nil"/>
        <w:bottom w:space="0" w:sz="0" w:val="nil"/>
        <w:right w:space="0" w:sz="0" w:val="nil"/>
        <w:between w:space="0" w:sz="0" w:val="nil"/>
      </w:pBdr>
      <w:shd w:fill="auto" w:val="clear"/>
      <w:tabs>
        <w:tab w:val="right" w:pos="7797"/>
      </w:tabs>
      <w:spacing w:after="0" w:before="0" w:line="240" w:lineRule="auto"/>
      <w:ind w:left="0" w:right="0" w:firstLine="0"/>
      <w:jc w:val="left"/>
      <w:rPr>
        <w:rFonts w:ascii="Arial Narrow" w:cs="Arial Narrow" w:eastAsia="Arial Narrow" w:hAnsi="Arial Narrow"/>
        <w:b w:val="1"/>
        <w:i w:val="0"/>
        <w:smallCaps w:val="1"/>
        <w:strike w:val="0"/>
        <w:color w:val="000000"/>
        <w:sz w:val="16"/>
        <w:szCs w:val="16"/>
        <w:u w:val="none"/>
        <w:shd w:fill="auto" w:val="clear"/>
        <w:vertAlign w:val="baseline"/>
      </w:rPr>
    </w:pPr>
    <w:r w:rsidDel="00000000" w:rsidR="00000000" w:rsidRPr="00000000">
      <w:rPr>
        <w:rFonts w:ascii="Arial Narrow" w:cs="Arial Narrow" w:eastAsia="Arial Narrow" w:hAnsi="Arial Narrow"/>
        <w:smallCaps w:val="1"/>
        <w:sz w:val="16"/>
        <w:szCs w:val="16"/>
        <w:rtl w:val="0"/>
      </w:rPr>
      <w:t xml:space="preserve">CURSUSHANDLEIDING</w:t>
    </w:r>
    <w:r w:rsidDel="00000000" w:rsidR="00000000" w:rsidRPr="00000000">
      <w:rPr>
        <w:rFonts w:ascii="Arial Narrow" w:cs="Arial Narrow" w:eastAsia="Arial Narrow" w:hAnsi="Arial Narrow"/>
        <w:b w:val="0"/>
        <w:i w:val="0"/>
        <w:smallCaps w:val="1"/>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smallCaps w:val="1"/>
        <w:sz w:val="16"/>
        <w:szCs w:val="16"/>
        <w:rtl w:val="0"/>
      </w:rPr>
      <w:t xml:space="preserve">TINPRJ03-1</w:t>
    </w:r>
    <w:r w:rsidDel="00000000" w:rsidR="00000000" w:rsidRPr="00000000">
      <w:rPr>
        <w:rFonts w:ascii="Arial Narrow" w:cs="Arial Narrow" w:eastAsia="Arial Narrow" w:hAnsi="Arial Narrow"/>
        <w:b w:val="0"/>
        <w:i w:val="0"/>
        <w:smallCaps w:val="1"/>
        <w:strike w:val="0"/>
        <w:color w:val="000000"/>
        <w:sz w:val="16"/>
        <w:szCs w:val="16"/>
        <w:u w:val="none"/>
        <w:shd w:fill="auto" w:val="clear"/>
        <w:vertAlign w:val="baseline"/>
        <w:rtl w:val="0"/>
      </w:rPr>
      <w:t xml:space="preserve"> </w:t>
      <w:tab/>
    </w:r>
    <w:r w:rsidDel="00000000" w:rsidR="00000000" w:rsidRPr="00000000">
      <w:rPr>
        <w:rFonts w:ascii="Arial Narrow" w:cs="Arial Narrow" w:eastAsia="Arial Narrow" w:hAnsi="Arial Narrow"/>
        <w:smallCaps w:val="1"/>
        <w:sz w:val="16"/>
        <w:szCs w:val="16"/>
        <w:rtl w:val="0"/>
      </w:rPr>
      <w:t xml:space="preserve">HOGESCHOOL ROTTERDAM</w:t>
    </w:r>
    <w:r w:rsidDel="00000000" w:rsidR="00000000" w:rsidRPr="00000000">
      <w:rPr>
        <w:rFonts w:ascii="Arial Narrow" w:cs="Arial Narrow" w:eastAsia="Arial Narrow" w:hAnsi="Arial Narrow"/>
        <w:b w:val="0"/>
        <w:i w:val="0"/>
        <w:smallCaps w:val="1"/>
        <w:strike w:val="0"/>
        <w:color w:val="000000"/>
        <w:sz w:val="16"/>
        <w:szCs w:val="16"/>
        <w:u w:val="none"/>
        <w:shd w:fill="auto" w:val="clear"/>
        <w:vertAlign w:val="baseline"/>
        <w:rtl w:val="0"/>
      </w:rPr>
      <w:t xml:space="preserve">/CMI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5789930</wp:posOffset>
          </wp:positionH>
          <wp:positionV relativeFrom="paragraph">
            <wp:posOffset>36195</wp:posOffset>
          </wp:positionV>
          <wp:extent cx="329565" cy="32956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9565" cy="329565"/>
                  </a:xfrm>
                  <a:prstGeom prst="rect"/>
                  <a:ln/>
                </pic:spPr>
              </pic:pic>
            </a:graphicData>
          </a:graphic>
        </wp:anchor>
      </w:drawing>
    </w:r>
  </w:p>
  <w:p w:rsidR="00000000" w:rsidDel="00000000" w:rsidP="00000000" w:rsidRDefault="00000000" w:rsidRPr="00000000" w14:paraId="000000A9">
    <w:pPr>
      <w:spacing w:after="380" w:line="240" w:lineRule="auto"/>
      <w:rPr>
        <w:sz w:val="28"/>
        <w:szCs w:val="28"/>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1"/>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05" w:hanging="705"/>
      </w:pPr>
      <w:rPr/>
    </w:lvl>
    <w:lvl w:ilvl="1">
      <w:start w:val="1"/>
      <w:numFmt w:val="decimal"/>
      <w:lvlText w:val="%1.%2"/>
      <w:lvlJc w:val="left"/>
      <w:pPr>
        <w:ind w:left="705" w:hanging="70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88" w:lineRule="auto"/>
      <w:ind w:left="432" w:hanging="432"/>
    </w:pPr>
    <w:rPr>
      <w:b w:val="1"/>
      <w:sz w:val="28"/>
      <w:szCs w:val="28"/>
    </w:rPr>
  </w:style>
  <w:style w:type="paragraph" w:styleId="Heading2">
    <w:name w:val="heading 2"/>
    <w:basedOn w:val="Normal"/>
    <w:next w:val="Normal"/>
    <w:pPr>
      <w:keepNext w:val="1"/>
      <w:spacing w:after="200" w:before="300" w:line="288" w:lineRule="auto"/>
      <w:ind w:left="432" w:hanging="432"/>
    </w:pPr>
    <w:rPr>
      <w:b w:val="1"/>
      <w:sz w:val="24"/>
      <w:szCs w:val="24"/>
    </w:rPr>
  </w:style>
  <w:style w:type="paragraph" w:styleId="Heading3">
    <w:name w:val="heading 3"/>
    <w:basedOn w:val="Normal"/>
    <w:next w:val="Normal"/>
    <w:pPr>
      <w:keepNext w:val="1"/>
      <w:spacing w:after="0" w:before="0" w:line="288" w:lineRule="auto"/>
      <w:ind w:left="432" w:hanging="432"/>
    </w:pPr>
    <w:rPr>
      <w:b w:val="0"/>
      <w:i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1.0" w:type="dxa"/>
        <w:bottom w:w="0.0" w:type="dxa"/>
        <w:right w:w="71.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6W7EtEafYeYTd7rfx95ZZ2Kbq7I-WVmQ50GRWgFNJSM/edit#" TargetMode="External"/><Relationship Id="rId10" Type="http://schemas.openxmlformats.org/officeDocument/2006/relationships/hyperlink" Target="https://docs.google.com/document/d/16W7EtEafYeYTd7rfx95ZZ2Kbq7I-WVmQ50GRWgFNJSM/edit#" TargetMode="External"/><Relationship Id="rId13" Type="http://schemas.openxmlformats.org/officeDocument/2006/relationships/hyperlink" Target="https://docs.google.com/document/d/13k4fTrjRMf4RzsytgzS980ZDRMTMZsFssU51gp0M5yY/edit#" TargetMode="External"/><Relationship Id="rId12" Type="http://schemas.openxmlformats.org/officeDocument/2006/relationships/hyperlink" Target="https://docs.google.com/document/d/13nkw_YhkdBdTFPEeuH65T13OYd7xJSCoFzXqZbjEfq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yZ9yctKaFRDIX9P5Jk_HJk9y8vnHv7S1zZ-9yw5mlE/edit"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de.visualstudio.com" TargetMode="External"/><Relationship Id="rId7" Type="http://schemas.openxmlformats.org/officeDocument/2006/relationships/hyperlink" Target="https://classroom.google.com" TargetMode="External"/><Relationship Id="rId8" Type="http://schemas.openxmlformats.org/officeDocument/2006/relationships/hyperlink" Target="https://trell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