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10632" w:type="dxa"/>
        <w:tblInd w:w="-856" w:type="dxa"/>
        <w:tblLook w:val="04A0" w:firstRow="1" w:lastRow="0" w:firstColumn="1" w:lastColumn="0" w:noHBand="0" w:noVBand="1"/>
      </w:tblPr>
      <w:tblGrid>
        <w:gridCol w:w="774"/>
        <w:gridCol w:w="2487"/>
        <w:gridCol w:w="3713"/>
        <w:gridCol w:w="3658"/>
      </w:tblGrid>
      <w:tr w:rsidR="000D1B51" w14:paraId="0FA595D6" w14:textId="77777777" w:rsidTr="00724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14:paraId="4066714C" w14:textId="4E1512E8" w:rsidR="000D1B51" w:rsidRPr="00F732C2" w:rsidRDefault="000D1B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32C2">
              <w:rPr>
                <w:rFonts w:ascii="Times New Roman" w:hAnsi="Times New Roman" w:cs="Times New Roman"/>
                <w:sz w:val="32"/>
                <w:szCs w:val="32"/>
              </w:rPr>
              <w:t>s.no</w:t>
            </w:r>
          </w:p>
        </w:tc>
        <w:tc>
          <w:tcPr>
            <w:tcW w:w="2487" w:type="dxa"/>
          </w:tcPr>
          <w:p w14:paraId="35153505" w14:textId="4B4BE514" w:rsidR="000D1B51" w:rsidRPr="00F732C2" w:rsidRDefault="000D1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32C2">
              <w:rPr>
                <w:rFonts w:ascii="Times New Roman" w:hAnsi="Times New Roman" w:cs="Times New Roman"/>
                <w:sz w:val="32"/>
                <w:szCs w:val="32"/>
              </w:rPr>
              <w:t>Title of the paper</w:t>
            </w:r>
          </w:p>
        </w:tc>
        <w:tc>
          <w:tcPr>
            <w:tcW w:w="3713" w:type="dxa"/>
          </w:tcPr>
          <w:p w14:paraId="099FD471" w14:textId="2E04DC5D" w:rsidR="000D1B51" w:rsidRPr="00F732C2" w:rsidRDefault="000D1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32C2">
              <w:rPr>
                <w:rFonts w:ascii="Times New Roman" w:hAnsi="Times New Roman" w:cs="Times New Roman"/>
                <w:sz w:val="32"/>
                <w:szCs w:val="32"/>
              </w:rPr>
              <w:t>Advantages</w:t>
            </w:r>
          </w:p>
        </w:tc>
        <w:tc>
          <w:tcPr>
            <w:tcW w:w="3658" w:type="dxa"/>
          </w:tcPr>
          <w:p w14:paraId="0FA9963B" w14:textId="4487E30F" w:rsidR="000D1B51" w:rsidRPr="00F732C2" w:rsidRDefault="000D1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32C2">
              <w:rPr>
                <w:rFonts w:ascii="Times New Roman" w:hAnsi="Times New Roman" w:cs="Times New Roman"/>
                <w:sz w:val="32"/>
                <w:szCs w:val="32"/>
              </w:rPr>
              <w:t>Disadvantages</w:t>
            </w:r>
          </w:p>
        </w:tc>
      </w:tr>
      <w:tr w:rsidR="000D1B51" w14:paraId="5824B98E" w14:textId="77777777" w:rsidTr="00724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14:paraId="5E71E4B8" w14:textId="703D9495" w:rsidR="000D1B51" w:rsidRPr="00F732C2" w:rsidRDefault="000D1B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32C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487" w:type="dxa"/>
          </w:tcPr>
          <w:p w14:paraId="5260469A" w14:textId="60A6A006" w:rsidR="000D1B51" w:rsidRPr="00F732C2" w:rsidRDefault="000D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32C2">
              <w:rPr>
                <w:rFonts w:ascii="Times New Roman" w:hAnsi="Times New Roman" w:cs="Times New Roman"/>
                <w:sz w:val="32"/>
                <w:szCs w:val="32"/>
              </w:rPr>
              <w:t>Arterial Blood Flow Sensor</w:t>
            </w:r>
          </w:p>
        </w:tc>
        <w:tc>
          <w:tcPr>
            <w:tcW w:w="3713" w:type="dxa"/>
          </w:tcPr>
          <w:p w14:paraId="4894E942" w14:textId="7A66B474" w:rsidR="00724449" w:rsidRPr="00F732C2" w:rsidRDefault="00724449" w:rsidP="007244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32C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F732C2">
              <w:rPr>
                <w:rFonts w:ascii="Times New Roman" w:hAnsi="Times New Roman" w:cs="Times New Roman"/>
                <w:sz w:val="28"/>
                <w:szCs w:val="28"/>
              </w:rPr>
              <w:t>Non-invasive and painless</w:t>
            </w:r>
          </w:p>
          <w:p w14:paraId="3FC38496" w14:textId="77777777" w:rsidR="00724449" w:rsidRPr="00F732C2" w:rsidRDefault="00724449" w:rsidP="007244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EDC71B" w14:textId="0EADEDC5" w:rsidR="00724449" w:rsidRPr="00F732C2" w:rsidRDefault="00724449" w:rsidP="00724449">
            <w:pPr>
              <w:pStyle w:val="ListParagraph"/>
              <w:numPr>
                <w:ilvl w:val="0"/>
                <w:numId w:val="3"/>
              </w:num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32C2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F732C2">
              <w:rPr>
                <w:rFonts w:ascii="Times New Roman" w:hAnsi="Times New Roman" w:cs="Times New Roman"/>
                <w:sz w:val="28"/>
                <w:szCs w:val="28"/>
              </w:rPr>
              <w:t>devices to measure the pulse waves in areas rich in arterio-venous</w:t>
            </w:r>
            <w:r w:rsidRPr="00F732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732C2">
              <w:rPr>
                <w:rFonts w:ascii="Times New Roman" w:hAnsi="Times New Roman" w:cs="Times New Roman"/>
                <w:sz w:val="28"/>
                <w:szCs w:val="28"/>
              </w:rPr>
              <w:t>anastomoses, such as the fingers, toes, earlobes, or some regions of the face.</w:t>
            </w:r>
          </w:p>
          <w:p w14:paraId="52816107" w14:textId="77777777" w:rsidR="000D1B51" w:rsidRPr="00F732C2" w:rsidRDefault="000D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7F34BAA1" w14:textId="478A124D" w:rsidR="00724449" w:rsidRPr="00F732C2" w:rsidRDefault="00724449" w:rsidP="007244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32C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F732C2">
              <w:rPr>
                <w:rFonts w:ascii="Times New Roman" w:hAnsi="Times New Roman" w:cs="Times New Roman"/>
                <w:sz w:val="28"/>
                <w:szCs w:val="28"/>
              </w:rPr>
              <w:t>Cannot differentiate between arterial and venous blood flow</w:t>
            </w:r>
          </w:p>
          <w:p w14:paraId="1B354D2F" w14:textId="77777777" w:rsidR="00724449" w:rsidRPr="00F732C2" w:rsidRDefault="00724449" w:rsidP="007244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AF2A04" w14:textId="16889F02" w:rsidR="00724449" w:rsidRPr="00F732C2" w:rsidRDefault="00724449" w:rsidP="007244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32C2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F732C2">
              <w:rPr>
                <w:rFonts w:ascii="Times New Roman" w:hAnsi="Times New Roman" w:cs="Times New Roman"/>
                <w:sz w:val="28"/>
                <w:szCs w:val="28"/>
              </w:rPr>
              <w:t>Limited depth of penetration</w:t>
            </w:r>
          </w:p>
          <w:p w14:paraId="0BE64EDC" w14:textId="77777777" w:rsidR="00724449" w:rsidRPr="00F732C2" w:rsidRDefault="00724449" w:rsidP="007244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7900A1" w14:textId="77777777" w:rsidR="000D1B51" w:rsidRPr="00F732C2" w:rsidRDefault="000D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B51" w14:paraId="1B8064AB" w14:textId="77777777" w:rsidTr="00724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14:paraId="13EF6E68" w14:textId="1C9C2478" w:rsidR="000D1B51" w:rsidRPr="00F732C2" w:rsidRDefault="000D1B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32C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487" w:type="dxa"/>
          </w:tcPr>
          <w:p w14:paraId="636B3BE2" w14:textId="003F5135" w:rsidR="000D1B51" w:rsidRPr="00F732C2" w:rsidRDefault="000D1B51" w:rsidP="00724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32C2">
              <w:rPr>
                <w:rFonts w:ascii="Times New Roman" w:hAnsi="Times New Roman" w:cs="Times New Roman"/>
                <w:sz w:val="32"/>
                <w:szCs w:val="32"/>
              </w:rPr>
              <w:t>IoT Based Continuous Monitoring and Measurement of Pulsatile Blood Flow: A Review</w:t>
            </w:r>
          </w:p>
        </w:tc>
        <w:tc>
          <w:tcPr>
            <w:tcW w:w="3713" w:type="dxa"/>
          </w:tcPr>
          <w:p w14:paraId="06510D18" w14:textId="77777777" w:rsidR="000D1B51" w:rsidRPr="00F732C2" w:rsidRDefault="00724449" w:rsidP="007244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32C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F732C2">
              <w:rPr>
                <w:rFonts w:ascii="Times New Roman" w:hAnsi="Times New Roman" w:cs="Times New Roman"/>
                <w:sz w:val="28"/>
                <w:szCs w:val="28"/>
              </w:rPr>
              <w:t>This system's main concept is to provide a cost</w:t>
            </w:r>
            <w:r w:rsidRPr="00F732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732C2">
              <w:rPr>
                <w:rFonts w:ascii="Times New Roman" w:hAnsi="Times New Roman" w:cs="Times New Roman"/>
                <w:sz w:val="28"/>
                <w:szCs w:val="28"/>
              </w:rPr>
              <w:t>effective, secure, simple and automated controlling and flow monitoring that can be easily implemented in any hospital and can be easily controlled by nurses and can control the flow rate from a distance.</w:t>
            </w:r>
          </w:p>
          <w:p w14:paraId="585679ED" w14:textId="77777777" w:rsidR="00724449" w:rsidRPr="00F732C2" w:rsidRDefault="00724449" w:rsidP="007244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E53E78" w14:textId="644C13C7" w:rsidR="00724449" w:rsidRPr="00F732C2" w:rsidRDefault="00724449" w:rsidP="007244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32C2">
              <w:rPr>
                <w:rFonts w:ascii="Times New Roman" w:hAnsi="Times New Roman" w:cs="Times New Roman"/>
                <w:sz w:val="28"/>
                <w:szCs w:val="28"/>
              </w:rPr>
              <w:t>2.wireless</w:t>
            </w:r>
            <w:r w:rsidR="00196D77" w:rsidRPr="00F732C2">
              <w:rPr>
                <w:rFonts w:ascii="Times New Roman" w:hAnsi="Times New Roman" w:cs="Times New Roman"/>
                <w:sz w:val="28"/>
                <w:szCs w:val="28"/>
              </w:rPr>
              <w:t xml:space="preserve"> (connected </w:t>
            </w:r>
            <w:proofErr w:type="spellStart"/>
            <w:r w:rsidR="00196D77" w:rsidRPr="00F732C2">
              <w:rPr>
                <w:rFonts w:ascii="Times New Roman" w:hAnsi="Times New Roman" w:cs="Times New Roman"/>
                <w:sz w:val="28"/>
                <w:szCs w:val="28"/>
              </w:rPr>
              <w:t>wifi</w:t>
            </w:r>
            <w:proofErr w:type="spellEnd"/>
            <w:r w:rsidR="00196D77" w:rsidRPr="00F732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D77" w:rsidRPr="00F732C2">
              <w:rPr>
                <w:rFonts w:ascii="Times New Roman" w:hAnsi="Times New Roman" w:cs="Times New Roman"/>
                <w:sz w:val="28"/>
                <w:szCs w:val="28"/>
              </w:rPr>
              <w:t>orbluetuth</w:t>
            </w:r>
            <w:proofErr w:type="spellEnd"/>
            <w:r w:rsidR="00196D77" w:rsidRPr="00F732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58" w:type="dxa"/>
          </w:tcPr>
          <w:p w14:paraId="1BBD4729" w14:textId="77777777" w:rsidR="000D1B51" w:rsidRPr="00F732C2" w:rsidRDefault="00724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32C2">
              <w:rPr>
                <w:rFonts w:ascii="Times New Roman" w:hAnsi="Times New Roman" w:cs="Times New Roman"/>
                <w:sz w:val="28"/>
                <w:szCs w:val="28"/>
              </w:rPr>
              <w:t xml:space="preserve">1.But an external person/nurse is required to monitor patient, even from the distance  </w:t>
            </w:r>
          </w:p>
          <w:p w14:paraId="3E557F4B" w14:textId="77777777" w:rsidR="00724449" w:rsidRPr="00F732C2" w:rsidRDefault="00724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FC3A51" w14:textId="6CB9EEB9" w:rsidR="00724449" w:rsidRPr="00F732C2" w:rsidRDefault="00724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B51" w14:paraId="5E3F05F6" w14:textId="77777777" w:rsidTr="00724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14:paraId="27A2BF33" w14:textId="0EF27473" w:rsidR="000D1B51" w:rsidRPr="00F732C2" w:rsidRDefault="007244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32C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487" w:type="dxa"/>
          </w:tcPr>
          <w:p w14:paraId="298DE185" w14:textId="3772C421" w:rsidR="000D1B51" w:rsidRPr="00F732C2" w:rsidRDefault="0019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732C2">
              <w:rPr>
                <w:rFonts w:ascii="Times New Roman" w:hAnsi="Times New Roman" w:cs="Times New Roman"/>
                <w:sz w:val="32"/>
                <w:szCs w:val="32"/>
              </w:rPr>
              <w:t>Non-Invasive Blood Flow Speed Measurement Using Optics</w:t>
            </w:r>
          </w:p>
        </w:tc>
        <w:tc>
          <w:tcPr>
            <w:tcW w:w="3713" w:type="dxa"/>
          </w:tcPr>
          <w:p w14:paraId="28E3BE5E" w14:textId="02255E86" w:rsidR="00F732C2" w:rsidRPr="00F732C2" w:rsidRDefault="00F732C2" w:rsidP="00F73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32C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F732C2">
              <w:rPr>
                <w:rFonts w:ascii="Times New Roman" w:hAnsi="Times New Roman" w:cs="Times New Roman"/>
                <w:sz w:val="28"/>
                <w:szCs w:val="28"/>
              </w:rPr>
              <w:t>High temporal resolution</w:t>
            </w:r>
          </w:p>
          <w:p w14:paraId="440AD8FE" w14:textId="6265E4B6" w:rsidR="00F732C2" w:rsidRPr="00F732C2" w:rsidRDefault="00F732C2" w:rsidP="00F73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32C2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F732C2">
              <w:rPr>
                <w:rFonts w:ascii="Times New Roman" w:hAnsi="Times New Roman" w:cs="Times New Roman"/>
                <w:sz w:val="28"/>
                <w:szCs w:val="28"/>
              </w:rPr>
              <w:t>Can measure blood flow speed in small areas</w:t>
            </w:r>
          </w:p>
          <w:p w14:paraId="6F334EA1" w14:textId="5FFD3CF9" w:rsidR="00F732C2" w:rsidRPr="00F732C2" w:rsidRDefault="00F732C2" w:rsidP="00F73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32C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F732C2">
              <w:rPr>
                <w:rFonts w:ascii="Times New Roman" w:hAnsi="Times New Roman" w:cs="Times New Roman"/>
                <w:sz w:val="28"/>
                <w:szCs w:val="28"/>
              </w:rPr>
              <w:t>Can detect low flow velocities</w:t>
            </w:r>
          </w:p>
          <w:p w14:paraId="43116490" w14:textId="320C9CAF" w:rsidR="000D1B51" w:rsidRPr="00F732C2" w:rsidRDefault="000D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0F268A9A" w14:textId="77777777" w:rsidR="000D1B51" w:rsidRDefault="009E0B33" w:rsidP="009E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9E0B33">
              <w:rPr>
                <w:rFonts w:ascii="Times New Roman" w:hAnsi="Times New Roman" w:cs="Times New Roman"/>
                <w:sz w:val="28"/>
                <w:szCs w:val="28"/>
              </w:rPr>
              <w:t>There are few such methods efficient than this method</w:t>
            </w:r>
          </w:p>
          <w:p w14:paraId="148E7423" w14:textId="77777777" w:rsidR="009E0B33" w:rsidRDefault="009E0B33" w:rsidP="009E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CE2AC" w14:textId="77E0AA3B" w:rsidR="009E0B33" w:rsidRPr="009E0B33" w:rsidRDefault="009E0B33" w:rsidP="009E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9E0B33">
              <w:rPr>
                <w:rFonts w:ascii="Times New Roman" w:hAnsi="Times New Roman" w:cs="Times New Roman"/>
                <w:sz w:val="28"/>
                <w:szCs w:val="28"/>
              </w:rPr>
              <w:t>Limited penetration depth</w:t>
            </w:r>
          </w:p>
          <w:p w14:paraId="53A0C39D" w14:textId="786BC0BB" w:rsidR="009E0B33" w:rsidRPr="009E0B33" w:rsidRDefault="009E0B33" w:rsidP="009E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9E0B33">
              <w:rPr>
                <w:rFonts w:ascii="Times New Roman" w:hAnsi="Times New Roman" w:cs="Times New Roman"/>
                <w:sz w:val="28"/>
                <w:szCs w:val="28"/>
              </w:rPr>
              <w:t>Sensitive to movement artifacts and ambient light</w:t>
            </w:r>
          </w:p>
          <w:p w14:paraId="23E726D8" w14:textId="0AF1563A" w:rsidR="009E0B33" w:rsidRPr="009E0B33" w:rsidRDefault="009E0B33" w:rsidP="009E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B51" w14:paraId="7F4EB792" w14:textId="77777777" w:rsidTr="00724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14:paraId="32D49C4A" w14:textId="6A13116F" w:rsidR="000D1B51" w:rsidRPr="000D1B51" w:rsidRDefault="009E0B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487" w:type="dxa"/>
          </w:tcPr>
          <w:p w14:paraId="217C8845" w14:textId="115D2846" w:rsidR="000D1B51" w:rsidRPr="005C5640" w:rsidRDefault="005C5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C5640">
              <w:rPr>
                <w:rFonts w:ascii="Times New Roman" w:hAnsi="Times New Roman" w:cs="Times New Roman"/>
                <w:sz w:val="32"/>
                <w:szCs w:val="32"/>
              </w:rPr>
              <w:t>Blood Flow Detection and Monitoring Using Sensory Data</w:t>
            </w:r>
          </w:p>
        </w:tc>
        <w:tc>
          <w:tcPr>
            <w:tcW w:w="3713" w:type="dxa"/>
          </w:tcPr>
          <w:p w14:paraId="65E5342D" w14:textId="2CF5F58F" w:rsidR="000D1B51" w:rsidRPr="005C5640" w:rsidRDefault="005C5640" w:rsidP="005C5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5C5640">
              <w:rPr>
                <w:rFonts w:ascii="Times New Roman" w:hAnsi="Times New Roman" w:cs="Times New Roman"/>
                <w:sz w:val="28"/>
                <w:szCs w:val="28"/>
              </w:rPr>
              <w:t xml:space="preserve">To sense data </w:t>
            </w:r>
            <w:r w:rsidRPr="005C5640">
              <w:rPr>
                <w:rFonts w:ascii="Times New Roman" w:hAnsi="Times New Roman" w:cs="Times New Roman"/>
                <w:sz w:val="28"/>
                <w:szCs w:val="28"/>
              </w:rPr>
              <w:t>using smartphones or laptops which uses sensors to sense and then amplify and filter the data that can be transmitted toa portable device for analysis.</w:t>
            </w:r>
          </w:p>
          <w:p w14:paraId="0FAE58B6" w14:textId="77777777" w:rsidR="005C5640" w:rsidRPr="005C5640" w:rsidRDefault="005C5640" w:rsidP="005C5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847A2F" w14:textId="0E7A6B34" w:rsidR="005C5640" w:rsidRPr="000D1B51" w:rsidRDefault="005C5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564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Wearables that are used to collect data and analysed for the betterment of the health</w:t>
            </w:r>
          </w:p>
        </w:tc>
        <w:tc>
          <w:tcPr>
            <w:tcW w:w="3658" w:type="dxa"/>
          </w:tcPr>
          <w:p w14:paraId="5CE67243" w14:textId="2E692F72" w:rsidR="000D1B51" w:rsidRDefault="005C5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1.This paper does not introduce any software to analyse the data collected</w:t>
            </w:r>
          </w:p>
          <w:p w14:paraId="7AFCB05F" w14:textId="77777777" w:rsidR="005C5640" w:rsidRDefault="005C5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63E51A0" w14:textId="77777777" w:rsidR="005C5640" w:rsidRDefault="005C5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2.It also doesn’t discuss about</w:t>
            </w:r>
          </w:p>
          <w:p w14:paraId="2A818ED1" w14:textId="290C3BF8" w:rsidR="005C5640" w:rsidRPr="000D1B51" w:rsidRDefault="005C5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Accuracy of the data collected </w:t>
            </w:r>
          </w:p>
        </w:tc>
      </w:tr>
    </w:tbl>
    <w:p w14:paraId="5A50B0E6" w14:textId="7CB5914F" w:rsidR="00A35240" w:rsidRDefault="00A35240" w:rsidP="008D0DC9">
      <w:pPr>
        <w:rPr>
          <w:rFonts w:ascii="Times New Roman" w:hAnsi="Times New Roman" w:cs="Times New Roman"/>
          <w:sz w:val="28"/>
          <w:szCs w:val="28"/>
        </w:rPr>
      </w:pPr>
    </w:p>
    <w:p w14:paraId="3474E364" w14:textId="77777777" w:rsidR="008D0DC9" w:rsidRPr="008D0DC9" w:rsidRDefault="008D0DC9" w:rsidP="008D0D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A50846" w14:textId="77777777" w:rsidR="008D0DC9" w:rsidRPr="008D0DC9" w:rsidRDefault="008D0DC9" w:rsidP="008D0DC9">
      <w:pPr>
        <w:pStyle w:val="ListParagraph"/>
        <w:numPr>
          <w:ilvl w:val="0"/>
          <w:numId w:val="7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0DC9">
        <w:rPr>
          <w:rFonts w:ascii="Times New Roman" w:hAnsi="Times New Roman" w:cs="Times New Roman"/>
          <w:sz w:val="28"/>
          <w:szCs w:val="28"/>
        </w:rPr>
        <w:lastRenderedPageBreak/>
        <w:t xml:space="preserve">"Real-time Blood Flow Monitoring using Smart Sensing System" by K. </w:t>
      </w:r>
      <w:proofErr w:type="spellStart"/>
      <w:r w:rsidRPr="008D0DC9">
        <w:rPr>
          <w:rFonts w:ascii="Times New Roman" w:hAnsi="Times New Roman" w:cs="Times New Roman"/>
          <w:sz w:val="28"/>
          <w:szCs w:val="28"/>
        </w:rPr>
        <w:t>Karunanithi</w:t>
      </w:r>
      <w:proofErr w:type="spellEnd"/>
      <w:r w:rsidRPr="008D0DC9">
        <w:rPr>
          <w:rFonts w:ascii="Times New Roman" w:hAnsi="Times New Roman" w:cs="Times New Roman"/>
          <w:sz w:val="28"/>
          <w:szCs w:val="28"/>
        </w:rPr>
        <w:t xml:space="preserve"> and S. Kannan, published in Procedia Computer Science in 2015, presents a system for monitoring blood flow using a smart sensing device that measures the pulse wave velocity and blood volume changes. The authors use a combination of photoplethysmography (PPG) and impedance plethysmography (IPG) to measure blood flow in real-time.</w:t>
      </w:r>
    </w:p>
    <w:p w14:paraId="283B63E9" w14:textId="77777777" w:rsidR="008D0DC9" w:rsidRPr="008D0DC9" w:rsidRDefault="008D0DC9" w:rsidP="008D0DC9">
      <w:pPr>
        <w:pStyle w:val="ListParagraph"/>
        <w:numPr>
          <w:ilvl w:val="0"/>
          <w:numId w:val="7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0DC9">
        <w:rPr>
          <w:rFonts w:ascii="Times New Roman" w:hAnsi="Times New Roman" w:cs="Times New Roman"/>
          <w:sz w:val="28"/>
          <w:szCs w:val="28"/>
        </w:rPr>
        <w:t xml:space="preserve">"Continuous Non-invasive Blood Pressure and Blood Flow Monitoring using a Wearable Sensor" by Y. Wang et al., published in IEEE Journal of Biomedical and Health Informatics in 2016, describes a wearable sensor that can measure blood flow velocity and blood pressure non-invasively. The authors use a combination of PPG and </w:t>
      </w:r>
      <w:proofErr w:type="spellStart"/>
      <w:r w:rsidRPr="008D0DC9">
        <w:rPr>
          <w:rFonts w:ascii="Times New Roman" w:hAnsi="Times New Roman" w:cs="Times New Roman"/>
          <w:sz w:val="28"/>
          <w:szCs w:val="28"/>
        </w:rPr>
        <w:t>accelerometry</w:t>
      </w:r>
      <w:proofErr w:type="spellEnd"/>
      <w:r w:rsidRPr="008D0DC9">
        <w:rPr>
          <w:rFonts w:ascii="Times New Roman" w:hAnsi="Times New Roman" w:cs="Times New Roman"/>
          <w:sz w:val="28"/>
          <w:szCs w:val="28"/>
        </w:rPr>
        <w:t xml:space="preserve"> to detect blood flow and motion artifacts, and a machine learning algorithm to estimate blood pressure.</w:t>
      </w:r>
    </w:p>
    <w:p w14:paraId="0974AC80" w14:textId="77777777" w:rsidR="008D0DC9" w:rsidRPr="008D0DC9" w:rsidRDefault="008D0DC9" w:rsidP="008D0DC9">
      <w:pPr>
        <w:pStyle w:val="ListParagraph"/>
        <w:numPr>
          <w:ilvl w:val="0"/>
          <w:numId w:val="7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0DC9">
        <w:rPr>
          <w:rFonts w:ascii="Times New Roman" w:hAnsi="Times New Roman" w:cs="Times New Roman"/>
          <w:sz w:val="28"/>
          <w:szCs w:val="28"/>
        </w:rPr>
        <w:t>"A Wearable Sensor System for Real-Time Blood Flow Monitoring" by S. Lee et al., published in Sensors in 2020, presents a wearable sensor system that uses an accelerometer and a photoplethysmography sensor to measure blood flow and blood pressure non-invasively. The authors use a deep learning algorithm to predict blood flow and blood pressure based on the sensor data.</w:t>
      </w:r>
    </w:p>
    <w:p w14:paraId="5C0A6F95" w14:textId="77777777" w:rsidR="008D0DC9" w:rsidRPr="008D0DC9" w:rsidRDefault="008D0DC9" w:rsidP="008D0DC9">
      <w:pPr>
        <w:pStyle w:val="ListParagraph"/>
        <w:numPr>
          <w:ilvl w:val="0"/>
          <w:numId w:val="7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0DC9">
        <w:rPr>
          <w:rFonts w:ascii="Times New Roman" w:hAnsi="Times New Roman" w:cs="Times New Roman"/>
          <w:sz w:val="28"/>
          <w:szCs w:val="28"/>
        </w:rPr>
        <w:t>"Smartphone-based Blood Flow Monitoring System for Remote Patient Monitoring" by J. Kim et al., published in Journal of Medical Systems in 2021, describes a smartphone-based blood flow monitoring system that uses a smartphone camera and a finger sensor to measure blood flow and oxygen saturation. The authors use a machine learning algorithm to predict blood flow and oxygen saturation based on the sensor data.</w:t>
      </w:r>
    </w:p>
    <w:p w14:paraId="1767931A" w14:textId="77777777" w:rsidR="008D0DC9" w:rsidRPr="008D0DC9" w:rsidRDefault="008D0DC9" w:rsidP="008D0DC9">
      <w:pPr>
        <w:pStyle w:val="ListParagraph"/>
        <w:numPr>
          <w:ilvl w:val="0"/>
          <w:numId w:val="7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0DC9">
        <w:rPr>
          <w:rFonts w:ascii="Times New Roman" w:hAnsi="Times New Roman" w:cs="Times New Roman"/>
          <w:sz w:val="28"/>
          <w:szCs w:val="28"/>
        </w:rPr>
        <w:t>"Wearable Sensor System for Monitoring Peripheral Blood Flow" by M. Rahman et al., published in Sensors in 2021, presents a wearable sensor system that uses an array of PPG sensors to measure blood flow non-invasively. The authors use a machine learning algorithm to predict blood flow based on the sensor data and demonstrate the feasibility of the system for monitoring peripheral blood flow in different body positions.</w:t>
      </w:r>
    </w:p>
    <w:p w14:paraId="6B32203E" w14:textId="77777777" w:rsidR="008D0DC9" w:rsidRPr="008D0DC9" w:rsidRDefault="008D0DC9" w:rsidP="008D0DC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sectPr w:rsidR="008D0DC9" w:rsidRPr="008D0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20E2"/>
    <w:multiLevelType w:val="hybridMultilevel"/>
    <w:tmpl w:val="53F07B5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0A3C87"/>
    <w:multiLevelType w:val="hybridMultilevel"/>
    <w:tmpl w:val="76B477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B25A4"/>
    <w:multiLevelType w:val="hybridMultilevel"/>
    <w:tmpl w:val="D0D88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E6B6F"/>
    <w:multiLevelType w:val="hybridMultilevel"/>
    <w:tmpl w:val="9F74B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054E9"/>
    <w:multiLevelType w:val="hybridMultilevel"/>
    <w:tmpl w:val="6BF8984A"/>
    <w:lvl w:ilvl="0" w:tplc="ED405D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3695B"/>
    <w:multiLevelType w:val="hybridMultilevel"/>
    <w:tmpl w:val="1A5C9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84E14"/>
    <w:multiLevelType w:val="hybridMultilevel"/>
    <w:tmpl w:val="97DA25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171434">
    <w:abstractNumId w:val="5"/>
  </w:num>
  <w:num w:numId="2" w16cid:durableId="2078279127">
    <w:abstractNumId w:val="3"/>
  </w:num>
  <w:num w:numId="3" w16cid:durableId="2098167130">
    <w:abstractNumId w:val="6"/>
  </w:num>
  <w:num w:numId="4" w16cid:durableId="605116267">
    <w:abstractNumId w:val="0"/>
  </w:num>
  <w:num w:numId="5" w16cid:durableId="2078476070">
    <w:abstractNumId w:val="2"/>
  </w:num>
  <w:num w:numId="6" w16cid:durableId="1401516259">
    <w:abstractNumId w:val="4"/>
  </w:num>
  <w:num w:numId="7" w16cid:durableId="35617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51"/>
    <w:rsid w:val="00087E50"/>
    <w:rsid w:val="000D1B51"/>
    <w:rsid w:val="00196D77"/>
    <w:rsid w:val="00525916"/>
    <w:rsid w:val="005C5640"/>
    <w:rsid w:val="00635B9F"/>
    <w:rsid w:val="006D6E87"/>
    <w:rsid w:val="00724449"/>
    <w:rsid w:val="008D0DC9"/>
    <w:rsid w:val="009E0B33"/>
    <w:rsid w:val="00A35240"/>
    <w:rsid w:val="00A52B92"/>
    <w:rsid w:val="00A852E7"/>
    <w:rsid w:val="00B86857"/>
    <w:rsid w:val="00F7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AF6C"/>
  <w15:chartTrackingRefBased/>
  <w15:docId w15:val="{00A077AC-58ED-4644-8A0A-E59CE28D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D1B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35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2D143-F11C-49FE-8E4E-46BB07AE8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THOLLA YUGENDHAR NAIDU</dc:creator>
  <cp:keywords/>
  <dc:description/>
  <cp:lastModifiedBy>THOLLA YUGENDHAR NAIDU</cp:lastModifiedBy>
  <cp:revision>22</cp:revision>
  <dcterms:created xsi:type="dcterms:W3CDTF">2023-05-09T18:05:00Z</dcterms:created>
  <dcterms:modified xsi:type="dcterms:W3CDTF">2023-05-10T17:53:00Z</dcterms:modified>
</cp:coreProperties>
</file>