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7.png" ContentType="image/png"/>
  <Override PartName="/word/media/rId30.png" ContentType="image/png"/>
  <Override PartName="/word/media/rId32.png" ContentType="image/png"/>
  <Override PartName="/word/media/rId36.png" ContentType="image/png"/>
  <Override PartName="/word/media/rId38.png" ContentType="image/png"/>
  <Override PartName="/word/media/rId41.png" ContentType="image/png"/>
  <Override PartName="/word/media/rId43.png" ContentType="image/png"/>
  <Override PartName="/word/media/rId4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5"/>
      </w:pPr>
      <w:r>
        <w:t xml:space="preserve">LIXIL様向け</w:t>
      </w:r>
      <w:r>
        <w:t xml:space="preserve"> </w:t>
      </w:r>
      <w:r>
        <w:t xml:space="preserve">RX561ベースプロジェクト</w:t>
      </w:r>
    </w:p>
    <w:p>
      <w:pPr>
        <w:pStyle w:val="a6"/>
      </w:pPr>
      <w:r>
        <w:t xml:space="preserve">設計資料</w:t>
      </w:r>
    </w:p>
    <w:p>
      <w:pPr>
        <w:pStyle w:val="Author"/>
      </w:pPr>
      <w:r>
        <w:t xml:space="preserve">アトミック株式会社</w:t>
      </w:r>
    </w:p>
    <w:p>
      <w:pPr>
        <w:pStyle w:val="a7"/>
      </w:pPr>
      <w:r>
        <w:t xml:space="preserve">February</w:t>
      </w:r>
      <w:r>
        <w:t xml:space="preserve"> </w:t>
      </w:r>
      <w:r>
        <w:t xml:space="preserve">2020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"/>
          </w:pPr>
          <w: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1"/>
      </w:pPr>
      <w:bookmarkStart w:id="20" w:name="ほげ"/>
      <w:r>
        <w:t xml:space="preserve">ほげ</w:t>
      </w:r>
      <w:bookmarkEnd w:id="20"/>
    </w:p>
    <w:p>
      <w:pPr>
        <w:pStyle w:val="FirstParagraph"/>
      </w:pPr>
      <w:r>
        <w:t xml:space="preserve">ほげほげ</w:t>
      </w:r>
      <w:r>
        <w:t xml:space="preserve"> </w:t>
      </w:r>
      <w:r>
        <w:t xml:space="preserve">## ほげほげ {#ほげほげ }</w:t>
      </w:r>
      <w:r>
        <w:t xml:space="preserve"> </w:t>
      </w:r>
      <w:r>
        <w:t xml:space="preserve">ほげほげ1</w:t>
      </w:r>
    </w:p>
    <w:p>
      <w:pPr>
        <w:pStyle w:val="a0"/>
      </w:pPr>
      <w:r>
        <w:t xml:space="preserve">ほげほげ2</w:t>
      </w:r>
    </w:p>
    <w:p>
      <w:pPr>
        <w:pStyle w:val="1"/>
      </w:pPr>
      <w:bookmarkStart w:id="21" w:name="はじめに"/>
      <w:r>
        <w:t xml:space="preserve">はじめに</w:t>
      </w:r>
      <w:bookmarkEnd w:id="21"/>
    </w:p>
    <w:p>
      <w:pPr>
        <w:pStyle w:val="FirstParagraph"/>
      </w:pPr>
      <w:r>
        <w:t xml:space="preserve">本書は LIXIL様向け RX561ベースプロジェクトの設計仕様書である。</w:t>
      </w:r>
    </w:p>
    <w:p>
      <w:pPr>
        <w:pStyle w:val="1"/>
      </w:pPr>
      <w:bookmarkStart w:id="22" w:name="尿成分センサ"/>
      <w:r>
        <w:t xml:space="preserve">尿成分センサ</w:t>
      </w:r>
      <w:bookmarkEnd w:id="22"/>
    </w:p>
    <w:p>
      <w:pPr>
        <w:pStyle w:val="2"/>
      </w:pPr>
      <w:bookmarkStart w:id="23" w:name="全体"/>
      <w:r>
        <w:t xml:space="preserve">全体</w:t>
      </w:r>
      <w:bookmarkEnd w:id="23"/>
    </w:p>
    <w:p>
      <w:pPr>
        <w:pStyle w:val="3"/>
      </w:pPr>
      <w:bookmarkStart w:id="24" w:name="概要"/>
      <w:r>
        <w:t xml:space="preserve">概要</w:t>
      </w:r>
      <w:bookmarkEnd w:id="24"/>
    </w:p>
    <w:p>
      <w:pPr>
        <w:pStyle w:val="FirstParagraph"/>
      </w:pPr>
      <w:r>
        <w:drawing>
          <wp:inline>
            <wp:extent cx="5600700" cy="12034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../../assets/7bc852c5eb4b9c41da713761ec74d1180.png?0.2510137214918895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203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26" w:name="シーケンス図"/>
      <w:r>
        <w:t xml:space="preserve">シーケンス図</w:t>
      </w:r>
      <w:bookmarkEnd w:id="26"/>
    </w:p>
    <w:p>
      <w:pPr>
        <w:pStyle w:val="FirstParagraph"/>
      </w:pPr>
      <w:r>
        <w:drawing>
          <wp:inline>
            <wp:extent cx="5600700" cy="33298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../../assets/7bc852c5eb4b9c41da713761ec74d1181.png?0.05536166430662104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329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bookmarkStart w:id="28" w:name="サンプリング部"/>
      <w:r>
        <w:t xml:space="preserve">サンプリング部</w:t>
      </w:r>
      <w:bookmarkEnd w:id="28"/>
    </w:p>
    <w:p>
      <w:pPr>
        <w:pStyle w:val="3"/>
      </w:pPr>
      <w:bookmarkStart w:id="29" w:name="概要-1"/>
      <w:r>
        <w:t xml:space="preserve">概要</w:t>
      </w:r>
      <w:bookmarkEnd w:id="29"/>
    </w:p>
    <w:p>
      <w:pPr>
        <w:pStyle w:val="FirstParagraph"/>
      </w:pPr>
      <w:r>
        <w:drawing>
          <wp:inline>
            <wp:extent cx="5600700" cy="254882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../../assets/7bc852c5eb4b9c41da713761ec74d1182.png?0.7653063679732501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548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31" w:name="シーケンス図-1"/>
      <w:r>
        <w:t xml:space="preserve">シーケンス図</w:t>
      </w:r>
      <w:bookmarkEnd w:id="31"/>
    </w:p>
    <w:p>
      <w:pPr>
        <w:pStyle w:val="FirstParagraph"/>
      </w:pPr>
      <w:r>
        <w:drawing>
          <wp:inline>
            <wp:extent cx="5600700" cy="342265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../../assets/7bc852c5eb4b9c41da713761ec74d1183.png?0.832979096507108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422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bookmarkStart w:id="33" w:name="超音波センサ"/>
      <w:r>
        <w:t xml:space="preserve">超音波センサ</w:t>
      </w:r>
      <w:bookmarkEnd w:id="33"/>
    </w:p>
    <w:p>
      <w:pPr>
        <w:pStyle w:val="2"/>
      </w:pPr>
      <w:bookmarkStart w:id="34" w:name="全体-1"/>
      <w:r>
        <w:t xml:space="preserve">全体</w:t>
      </w:r>
      <w:bookmarkEnd w:id="34"/>
    </w:p>
    <w:p>
      <w:pPr>
        <w:pStyle w:val="3"/>
      </w:pPr>
      <w:bookmarkStart w:id="35" w:name="概要-2"/>
      <w:r>
        <w:t xml:space="preserve">概要</w:t>
      </w:r>
      <w:bookmarkEnd w:id="35"/>
    </w:p>
    <w:p>
      <w:pPr>
        <w:pStyle w:val="FirstParagraph"/>
      </w:pPr>
      <w:r>
        <w:drawing>
          <wp:inline>
            <wp:extent cx="5600700" cy="108888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../../assets/7bc852c5eb4b9c41da713761ec74d1184.png?0.19564759480752536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088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37" w:name="シーケンス図-2"/>
      <w:r>
        <w:t xml:space="preserve">シーケンス図</w:t>
      </w:r>
      <w:bookmarkEnd w:id="37"/>
    </w:p>
    <w:p>
      <w:pPr>
        <w:pStyle w:val="FirstParagraph"/>
      </w:pPr>
      <w:r>
        <w:drawing>
          <wp:inline>
            <wp:extent cx="5600700" cy="359734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../../assets/7bc852c5eb4b9c41da713761ec74d1185.png?0.27323381427946214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597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bookmarkStart w:id="39" w:name="サンプリング部-1"/>
      <w:r>
        <w:t xml:space="preserve">サンプリング部</w:t>
      </w:r>
      <w:bookmarkEnd w:id="39"/>
    </w:p>
    <w:p>
      <w:pPr>
        <w:pStyle w:val="3"/>
      </w:pPr>
      <w:bookmarkStart w:id="40" w:name="概要-3"/>
      <w:r>
        <w:t xml:space="preserve">概要</w:t>
      </w:r>
      <w:bookmarkEnd w:id="40"/>
    </w:p>
    <w:p>
      <w:pPr>
        <w:pStyle w:val="FirstParagraph"/>
      </w:pPr>
      <w:r>
        <w:drawing>
          <wp:inline>
            <wp:extent cx="5600700" cy="2455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../../assets/7bc852c5eb4b9c41da713761ec74d1186.png?0.966934669318372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455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42" w:name="シーケンス図-3"/>
      <w:r>
        <w:t xml:space="preserve">シーケンス図</w:t>
      </w:r>
      <w:bookmarkEnd w:id="42"/>
    </w:p>
    <w:p>
      <w:pPr>
        <w:pStyle w:val="FirstParagraph"/>
      </w:pPr>
      <w:r>
        <w:drawing>
          <wp:inline>
            <wp:extent cx="5600700" cy="333359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../../assets/7bc852c5eb4b9c41da713761ec74d1187.png?0.7670098431319234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333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bookmarkStart w:id="44" w:name="データ転送部概要"/>
      <w:r>
        <w:t xml:space="preserve">データ転送部概要</w:t>
      </w:r>
      <w:bookmarkEnd w:id="44"/>
    </w:p>
    <w:p>
      <w:pPr>
        <w:pStyle w:val="FirstParagraph"/>
      </w:pPr>
      <w:r>
        <w:drawing>
          <wp:inline>
            <wp:extent cx="5600700" cy="307509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../../assets/7bc852c5eb4b9c41da713761ec74d1188.png?0.6576519251674755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075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bookmarkStart w:id="46" w:name="諸設定"/>
      <w:r>
        <w:t xml:space="preserve">諸設定</w:t>
      </w:r>
      <w:bookmarkEnd w:id="46"/>
    </w:p>
    <w:p>
      <w:pPr>
        <w:pStyle w:val="2"/>
      </w:pPr>
      <w:bookmarkStart w:id="47" w:name="sci使用状況開発ベース"/>
      <w:r>
        <w:t xml:space="preserve">SCI使用状況(開発ベース)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SCI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デバイス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115200</w:t>
            </w:r>
          </w:p>
        </w:tc>
        <w:tc>
          <w:p>
            <w:pPr>
              <w:pStyle w:val="Compact"/>
              <w:jc w:val="center"/>
            </w:pPr>
            <w:r>
              <w:t xml:space="preserve">RN42</w:t>
            </w:r>
          </w:p>
        </w:tc>
        <w:tc>
          <w:p>
            <w:pPr>
              <w:pStyle w:val="Compact"/>
              <w:jc w:val="left"/>
            </w:pPr>
            <w:r>
              <w:t xml:space="preserve">コンソール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921600</w:t>
            </w:r>
          </w:p>
        </w:tc>
        <w:tc>
          <w:p>
            <w:pPr>
              <w:pStyle w:val="Compact"/>
              <w:jc w:val="center"/>
            </w:pPr>
            <w:r>
              <w:t xml:space="preserve">PL2303</w:t>
            </w:r>
          </w:p>
        </w:tc>
        <w:tc>
          <w:p>
            <w:pPr>
              <w:pStyle w:val="Compact"/>
              <w:jc w:val="left"/>
            </w:pPr>
            <w:r>
              <w:t xml:space="preserve">コンソールまたはXMODEM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7.5M</w:t>
            </w:r>
          </w:p>
        </w:tc>
        <w:tc>
          <w:p>
            <w:pPr>
              <w:pStyle w:val="Compact"/>
              <w:jc w:val="center"/>
            </w:pPr>
            <w:r>
              <w:t xml:space="preserve">FT232H</w:t>
            </w:r>
          </w:p>
        </w:tc>
        <w:tc>
          <w:p>
            <w:pPr>
              <w:pStyle w:val="Compact"/>
              <w:jc w:val="left"/>
            </w:pPr>
            <w:r>
              <w:t xml:space="preserve">高速シリアル通信</w:t>
            </w:r>
          </w:p>
        </w:tc>
      </w:tr>
    </w:tbl>
    <w:p>
      <w:pPr>
        <w:pStyle w:val="2"/>
      </w:pPr>
      <w:bookmarkStart w:id="48" w:name="タイマ使用状況開発ベース"/>
      <w:r>
        <w:t xml:space="preserve">タイマ使用状況(開発ベース)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コンポーネント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インターバル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誤差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使用先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CMT0</w:t>
            </w:r>
          </w:p>
        </w:tc>
        <w:tc>
          <w:p>
            <w:pPr>
              <w:pStyle w:val="Compact"/>
              <w:jc w:val="center"/>
            </w:pPr>
            <w:r>
              <w:t xml:space="preserve">1ms</w:t>
            </w:r>
          </w:p>
        </w:tc>
        <w:tc>
          <w:p>
            <w:pPr>
              <w:pStyle w:val="Compact"/>
              <w:jc w:val="center"/>
            </w:pPr>
            <w:r>
              <w:t xml:space="preserve">無</w:t>
            </w:r>
          </w:p>
        </w:tc>
        <w:tc>
          <w:p>
            <w:pPr>
              <w:pStyle w:val="Compact"/>
              <w:jc w:val="left"/>
            </w:pPr>
            <w:r>
              <w:t xml:space="preserve">同期</w:t>
            </w:r>
          </w:p>
        </w:tc>
        <w:tc>
          <w:p>
            <w:pPr>
              <w:pStyle w:val="Compact"/>
              <w:jc w:val="left"/>
            </w:pPr>
            <w:r>
              <w:t xml:space="preserve">1s同期</w:t>
            </w:r>
            <w:r>
              <w:t xml:space="preserve">333ms同期</w:t>
            </w:r>
            <w:r>
              <w:t xml:space="preserve">ステートマシン(1ms)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CMT1</w:t>
            </w:r>
          </w:p>
        </w:tc>
        <w:tc>
          <w:p>
            <w:pPr>
              <w:pStyle w:val="Compact"/>
              <w:jc w:val="center"/>
            </w:pPr>
            <w:r>
              <w:t xml:space="preserve">1us</w:t>
            </w:r>
          </w:p>
        </w:tc>
        <w:tc>
          <w:p>
            <w:pPr>
              <w:pStyle w:val="Compact"/>
              <w:jc w:val="center"/>
            </w:pPr>
            <w:r>
              <w:t xml:space="preserve">有</w:t>
            </w:r>
          </w:p>
        </w:tc>
        <w:tc>
          <w:p>
            <w:pPr>
              <w:pStyle w:val="Compact"/>
              <w:jc w:val="left"/>
            </w:pPr>
            <w:r>
              <w:t xml:space="preserve">ADC</w:t>
            </w:r>
            <w:r>
              <w:t xml:space="preserve">DAC</w:t>
            </w:r>
          </w:p>
        </w:tc>
        <w:tc>
          <w:p>
            <w:pPr>
              <w:pStyle w:val="Compact"/>
              <w:jc w:val="left"/>
            </w:pPr>
            <w:r>
              <w:t xml:space="preserve">サンプリング部</w:t>
            </w:r>
            <w:r>
              <w:t xml:space="preserve">波形生成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CMT2</w:t>
            </w:r>
          </w:p>
        </w:tc>
        <w:tc>
          <w:p>
            <w:pPr>
              <w:pStyle w:val="Compact"/>
              <w:jc w:val="center"/>
            </w:pPr>
            <w:r>
              <w:t xml:space="preserve">100ms</w:t>
            </w:r>
          </w:p>
        </w:tc>
        <w:tc>
          <w:p>
            <w:pPr>
              <w:pStyle w:val="Compact"/>
              <w:jc w:val="center"/>
            </w:pPr>
            <w:r>
              <w:t xml:space="preserve">無</w:t>
            </w:r>
          </w:p>
        </w:tc>
        <w:tc>
          <w:p>
            <w:pPr>
              <w:pStyle w:val="Compact"/>
              <w:jc w:val="left"/>
            </w:pPr>
            <w:r>
              <w:t xml:space="preserve">時間制御で使う</w:t>
            </w:r>
          </w:p>
        </w:tc>
        <w:tc>
          <w:p>
            <w:pPr>
              <w:pStyle w:val="Compact"/>
              <w:jc w:val="left"/>
            </w:pPr>
            <w:r>
              <w:t xml:space="preserve">パルス発生</w:t>
            </w:r>
            <w:r>
              <w:t xml:space="preserve">サンプリング部</w:t>
            </w:r>
            <w:r>
              <w:t xml:space="preserve">波形生成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CMT3</w:t>
            </w:r>
          </w:p>
        </w:tc>
        <w:tc>
          <w:p>
            <w:pPr>
              <w:pStyle w:val="Compact"/>
              <w:jc w:val="center"/>
            </w:pPr>
            <w:r>
              <w:t xml:space="preserve">10us</w:t>
            </w:r>
          </w:p>
        </w:tc>
        <w:tc>
          <w:p>
            <w:pPr>
              <w:pStyle w:val="Compact"/>
              <w:jc w:val="center"/>
            </w:pPr>
            <w:r>
              <w:t xml:space="preserve">無</w:t>
            </w:r>
          </w:p>
        </w:tc>
        <w:tc>
          <w:p>
            <w:pPr>
              <w:pStyle w:val="Compact"/>
              <w:jc w:val="left"/>
            </w:pPr>
            <w:r>
              <w:t xml:space="preserve">DAC</w:t>
            </w:r>
            <w:r>
              <w:t xml:space="preserve">(デバッグ用)</w:t>
            </w:r>
          </w:p>
        </w:tc>
        <w:tc>
          <w:p>
            <w:pPr>
              <w:pStyle w:val="Compact"/>
              <w:jc w:val="left"/>
            </w:pPr>
            <w:r>
              <w:t xml:space="preserve">波形生成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TMR0</w:t>
            </w:r>
          </w:p>
        </w:tc>
        <w:tc>
          <w:p>
            <w:pPr>
              <w:pStyle w:val="Compact"/>
              <w:jc w:val="center"/>
            </w:pPr>
            <w:r>
              <w:t xml:space="preserve">1ms</w:t>
            </w:r>
          </w:p>
        </w:tc>
        <w:tc>
          <w:p>
            <w:pPr>
              <w:pStyle w:val="Compact"/>
              <w:jc w:val="center"/>
            </w:pPr>
            <w:r>
              <w:t xml:space="preserve">有</w:t>
            </w:r>
          </w:p>
        </w:tc>
        <w:tc>
          <w:p>
            <w:pPr>
              <w:pStyle w:val="Compact"/>
              <w:jc w:val="left"/>
            </w:pPr>
            <w:r>
              <w:t xml:space="preserve">同期</w:t>
            </w:r>
          </w:p>
        </w:tc>
        <w:tc>
          <w:p>
            <w:pPr>
              <w:pStyle w:val="Compact"/>
              <w:jc w:val="left"/>
            </w:pPr>
            <w:r>
              <w:t xml:space="preserve">XMODEM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TMR1</w:t>
            </w:r>
          </w:p>
        </w:tc>
        <w:tc>
          <w:p>
            <w:pPr>
              <w:pStyle w:val="Compact"/>
              <w:jc w:val="center"/>
            </w:pPr>
            <w:r>
              <w:t xml:space="preserve">100us</w:t>
            </w:r>
          </w:p>
        </w:tc>
        <w:tc>
          <w:p>
            <w:pPr>
              <w:pStyle w:val="Compact"/>
              <w:jc w:val="center"/>
            </w:pPr>
            <w:r>
              <w:t xml:space="preserve">有</w:t>
            </w:r>
          </w:p>
        </w:tc>
        <w:tc>
          <w:p>
            <w:pPr>
              <w:pStyle w:val="Compact"/>
              <w:jc w:val="left"/>
            </w:pPr>
            <w:r>
              <w:t xml:space="preserve">同期</w:t>
            </w:r>
          </w:p>
        </w:tc>
        <w:tc>
          <w:p>
            <w:pPr>
              <w:pStyle w:val="Compact"/>
              <w:jc w:val="left"/>
            </w:pPr>
            <w:r>
              <w:t xml:space="preserve">データ転送部</w:t>
            </w:r>
          </w:p>
        </w:tc>
      </w:tr>
    </w:tbl>
    <w:p>
      <w:pPr>
        <w:pStyle w:val="1"/>
      </w:pPr>
      <w:bookmarkStart w:id="49" w:name="さいごに"/>
      <w:r>
        <w:t xml:space="preserve">さいごに</w:t>
      </w:r>
      <w:bookmarkEnd w:id="49"/>
    </w:p>
    <w:sectPr w:rsidR="00284E14">
      <w:pgSz w:w="12240" w:h="15840"/>
      <w:pgMar w:top="1985" w:right="1701" w:bottom="1701" w:left="1701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9BA7D46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6FB29826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E5B8635E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91D28D00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A49EEF2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B09E4474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109ED324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E012D202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B4CBE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08D4FAD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74D8D"/>
    <w:multiLevelType w:val="hybridMultilevel"/>
    <w:tmpl w:val="C09CB5BC"/>
    <w:lvl w:ilvl="0" w:tplc="25E2A28A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0432216A"/>
    <w:multiLevelType w:val="hybridMultilevel"/>
    <w:tmpl w:val="DD14EDBE"/>
    <w:lvl w:ilvl="0" w:tplc="DDDE14A2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05DB5B0E"/>
    <w:multiLevelType w:val="hybridMultilevel"/>
    <w:tmpl w:val="D272E00C"/>
    <w:lvl w:ilvl="0" w:tplc="F02667A8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143B3F2C"/>
    <w:multiLevelType w:val="multilevel"/>
    <w:tmpl w:val="E16EE472"/>
    <w:lvl w:ilvl="0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>
      <w:start w:val="1"/>
      <w:numFmt w:val="aiueoFullWidth"/>
      <w:lvlText w:val="(%2)"/>
      <w:lvlJc w:val="left"/>
      <w:pPr>
        <w:ind w:left="840" w:hanging="420"/>
      </w:pPr>
    </w:lvl>
    <w:lvl w:ilvl="2">
      <w:start w:val="1"/>
      <w:numFmt w:val="decimalEnclosedCircle"/>
      <w:lvlText w:val="%3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aiueoFullWidth"/>
      <w:lvlText w:val="(%5)"/>
      <w:lvlJc w:val="left"/>
      <w:pPr>
        <w:ind w:left="2100" w:hanging="420"/>
      </w:pPr>
    </w:lvl>
    <w:lvl w:ilvl="5">
      <w:start w:val="1"/>
      <w:numFmt w:val="decimalEnclosedCircle"/>
      <w:lvlText w:val="%6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aiueoFullWidth"/>
      <w:lvlText w:val="(%8)"/>
      <w:lvlJc w:val="left"/>
      <w:pPr>
        <w:ind w:left="3360" w:hanging="420"/>
      </w:pPr>
    </w:lvl>
    <w:lvl w:ilvl="8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16E21B35"/>
    <w:multiLevelType w:val="hybridMultilevel"/>
    <w:tmpl w:val="9DFEA636"/>
    <w:lvl w:ilvl="0" w:tplc="1A6E3770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170CD2DE"/>
    <w:multiLevelType w:val="multilevel"/>
    <w:tmpl w:val="52F6FC5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6" w15:restartNumberingAfterBreak="0">
    <w:nsid w:val="1E084E55"/>
    <w:multiLevelType w:val="hybridMultilevel"/>
    <w:tmpl w:val="714E2702"/>
    <w:lvl w:ilvl="0" w:tplc="73B67306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2AC3253B"/>
    <w:multiLevelType w:val="hybridMultilevel"/>
    <w:tmpl w:val="18BA195C"/>
    <w:lvl w:ilvl="0" w:tplc="BB74C334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46975E98"/>
    <w:multiLevelType w:val="multilevel"/>
    <w:tmpl w:val="6428AEE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4B0B25DB"/>
    <w:multiLevelType w:val="hybridMultilevel"/>
    <w:tmpl w:val="3CC6D584"/>
    <w:lvl w:ilvl="0" w:tplc="64CC5D88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5A510FE1"/>
    <w:multiLevelType w:val="hybridMultilevel"/>
    <w:tmpl w:val="8A685904"/>
    <w:lvl w:ilvl="0" w:tplc="0CF6B8D8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5FE64CBE"/>
    <w:multiLevelType w:val="hybridMultilevel"/>
    <w:tmpl w:val="39BC3596"/>
    <w:lvl w:ilvl="0" w:tplc="F2AEC13C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20"/>
  </w:num>
  <w:num w:numId="14">
    <w:abstractNumId w:val="16"/>
  </w:num>
  <w:num w:numId="15">
    <w:abstractNumId w:val="11"/>
  </w:num>
  <w:num w:numId="16">
    <w:abstractNumId w:val="21"/>
  </w:num>
  <w:num w:numId="17">
    <w:abstractNumId w:val="17"/>
  </w:num>
  <w:num w:numId="18">
    <w:abstractNumId w:val="19"/>
  </w:num>
  <w:num w:numId="19">
    <w:abstractNumId w:val="10"/>
  </w:num>
  <w:num w:numId="20">
    <w:abstractNumId w:val="14"/>
  </w:num>
  <w:num w:numId="21">
    <w:abstractNumId w:val="13"/>
  </w:num>
  <w:num w:numId="22">
    <w:abstractNumId w:val="18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48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DC3"/>
  </w:style>
  <w:style w:type="paragraph" w:styleId="1">
    <w:name w:val="heading 1"/>
    <w:basedOn w:val="a"/>
    <w:next w:val="a0"/>
    <w:uiPriority w:val="9"/>
    <w:qFormat/>
    <w:rsid w:val="006C06DA"/>
    <w:pPr>
      <w:keepNext/>
      <w:keepLines/>
      <w:pageBreakBefore/>
      <w:pBdr>
        <w:left w:val="single" w:sz="48" w:space="4" w:color="4F81BD" w:themeColor="accent1"/>
        <w:bottom w:val="single" w:sz="18" w:space="1" w:color="4F81BD" w:themeColor="accent1"/>
      </w:pBd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numPr>
        <w:ilvl w:val="1"/>
        <w:numId w:val="2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numPr>
        <w:ilvl w:val="2"/>
        <w:numId w:val="2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numPr>
        <w:ilvl w:val="3"/>
        <w:numId w:val="22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numPr>
        <w:ilvl w:val="4"/>
        <w:numId w:val="22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numPr>
        <w:ilvl w:val="5"/>
        <w:numId w:val="22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numPr>
        <w:ilvl w:val="6"/>
        <w:numId w:val="22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numPr>
        <w:ilvl w:val="7"/>
        <w:numId w:val="22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numPr>
        <w:ilvl w:val="8"/>
        <w:numId w:val="22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図表番号 (文字)"/>
    <w:basedOn w:val="a1"/>
    <w:link w:val="ab"/>
  </w:style>
  <w:style w:type="character" w:customStyle="1" w:styleId="VerbatimChar">
    <w:name w:val="Verbatim Char"/>
    <w:basedOn w:val="ac"/>
    <w:rPr>
      <w:rFonts w:ascii="Consolas" w:hAnsi="Consolas"/>
      <w:sz w:val="22"/>
    </w:rPr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a4">
    <w:name w:val="本文 (文字)"/>
    <w:basedOn w:val="a1"/>
    <w:link w:val="a0"/>
    <w:rsid w:val="00FA0501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3" Target="media/rId43.png" /><Relationship Type="http://schemas.openxmlformats.org/officeDocument/2006/relationships/image" Id="rId45" Target="media/rId4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LIXIL様向け RX561ベースプロジェクト</dc:title>
  <dc:creator>アトミック株式会社</dc:creator>
  <cp:keywords/>
  <dcterms:created xsi:type="dcterms:W3CDTF">2021-07-27T06:09:16Z</dcterms:created>
  <dcterms:modified xsi:type="dcterms:W3CDTF">2021-07-27T06:09:16Z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2020</vt:lpwstr>
  </property>
  <property fmtid="{D5CDD505-2E9C-101B-9397-08002B2CF9AE}" pid="3" name="output">
    <vt:lpwstr/>
  </property>
  <property fmtid="{D5CDD505-2E9C-101B-9397-08002B2CF9AE}" pid="4" name="subtitle">
    <vt:lpwstr>設計資料</vt:lpwstr>
  </property>
  <property fmtid="{D5CDD505-2E9C-101B-9397-08002B2CF9AE}" pid="5" name="toc-title">
    <vt:lpwstr>目次</vt:lpwstr>
  </property>
</Properties>
</file>