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FFFFFF"/>
          <w:sz w:val="28"/>
          <w:szCs w:val="28"/>
          <w:shd w:fill="5865F2" w:val="clear"/>
        </w:rPr>
        <w:t xml:space="preserve">DISCORD STAFF PM, GROWTH &amp; SEO — INTERVIEW ONE-PAGER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Tyler Vick | March 2026 | Quick Reference for Interview Prep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THE PROBLEM</w:t>
      </w:r>
    </w:p>
    <w:p>
      <w:pPr>
        <w:pBdr>
          <w:bottom w:val="single" w:color="5865F2" w:sz="4" w:space="1"/>
        </w:pBd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614M registered users, ~200M MAU →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400M+ dormant accounts. Once muted, users can only be reactivated via pull (search) — push (notifications, email) doesn't reach them.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Discord generates 4B voice minutes + 1.1B messages/day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yet robots.txt blocks all /channels/ content. The content asset is invisible.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Forum Channels — the one indexable channel type — are at 20% adoption,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gated behind Community mode. 80% of servers have never created indexable content.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Reddit went from #78 to #3 in Google US visibility (+1,328%)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with the same community content Discord has but hasn't opened. Steam Community: 82M organic visits/month.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THE CORE INSIGHT</w:t>
      </w:r>
    </w:p>
    <w:p>
      <w:pPr>
        <w:pBdr>
          <w:bottom w:val="single" w:color="5865F2" w:sz="4" w:space="1"/>
        </w:pBdr>
        <w:spacing w:after="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92400E" w:sz="14"/>
              <w:bottom w:val="none" w:color="FFFFFF" w:sz="0"/>
              <w:right w:val="none" w:color="FFFFFF" w:sz="0"/>
            </w:tcBorders>
            <w:shd w:fill="FFFBEB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The Discovery Paradox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Discovery drives the most joins (3,100/month example) but only 22% D7 retention. YouTube referrals drive 290 joins but 83% retention. External content pre-qualifies users before they arrive. SEO investment = not just more traffic, but better users. Forum Channels as open content = the mechanism.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5865F2" w:sz="14"/>
              <w:bottom w:val="none" w:color="FFFFFF" w:sz="0"/>
              <w:right w:val="none" w:color="FFFFFF" w:sz="0"/>
            </w:tcBorders>
            <w:shd w:fill="EEF2FF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865F2"/>
                <w:sz w:val="21"/>
                <w:szCs w:val="21"/>
              </w:rPr>
              <w:t xml:space="preserve">Selective Openness Architecture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Opt-in model: server admins choose to index Forum Channel content publicly. Private servers stay closed. Users control visibility. Precedents: Pinterest (1B organic visits/month, 35% from search), Telegram public channels, Steam Community. Discord doesn't need to become Reddit — it needs to find its Pinterest.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15803D" w:sz="14"/>
              <w:bottom w:val="none" w:color="FFFFFF" w:sz="0"/>
              <w:right w:val="none" w:color="FFFFFF" w:sz="0"/>
            </w:tcBorders>
            <w:shd w:fill="F0FFF4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Topic-First SEO (AI-Era)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search decomposes queries into 5-28 sub-queries. Communities that cover an entire topic space get cited across multiple sub-queries via reciprocal rank fusion. Discord communities are natural topic galaxies — one Forum Channel on Valorant covers agent guides, ranked tips, patches, crosshairs. No SEO content manufacturing. Just make existing content visible.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CHANNEL TYPE DISTRIBUTION</w:t>
      </w:r>
    </w:p>
    <w:p>
      <w:pPr>
        <w:pBdr>
          <w:bottom w:val="single" w:color="5865F2" w:sz="4" w:space="1"/>
        </w:pBd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0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% of Discovery Servers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SEO Value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Stat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channels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60–70%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None — ephemeral chat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28% of messages are bots; 64% of moderation automated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Voice channels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20–30%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None — no text content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47% of active time; avg 53-min sessions; +34% engagement vs. text-only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Forum channels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5–15%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 — persistent, structured, indexable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Only 20% of servers have enabled Forum channels globally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Note: Discord has never published a channel-type breakdown. No data exists for the top 1,000 Discovery servers specifically. The above is defensible inference from browsing public server preview pages on discord.com/servers.</w:t>
      </w:r>
    </w:p>
    <w:p>
      <w:pPr>
        <w:spacing w:after="0" w:before="100"/>
      </w:pPr>
      <w:r>
        <w:t xml:space="preserve"/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USER VOICE &amp; CSAT</w:t>
      </w:r>
    </w:p>
    <w:p>
      <w:pPr>
        <w:pBdr>
          <w:bottom w:val="single" w:color="5865F2" w:sz="4" w:space="1"/>
        </w:pBd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Theme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Trustpilot (discordapp.com)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1.7/5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Support failures, false bans, account security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Capterra (power users)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4.7/5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Love the product; hate support when things go wrong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Google Play Store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4.1/5 (6M reviews)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Mobile bugs, notification overload, UI changes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Top churn driver: </w:t>
      </w:r>
      <w:r>
        <w:rPr>
          <w:rFonts w:ascii="Arial" w:cs="Arial" w:eastAsia="Arial" w:hAnsi="Arial"/>
          <w:sz w:val="20"/>
          <w:szCs w:val="20"/>
        </w:rPr>
        <w:t xml:space="preserve">Notification overload → mute → forget → dormant. Push channels become useless. Search is the only remaining reach vector.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AnswerOverflow signal: </w:t>
      </w:r>
      <w:r>
        <w:rPr>
          <w:rFonts w:ascii="Arial" w:cs="Arial" w:eastAsia="Arial" w:hAnsi="Arial"/>
          <w:sz w:val="20"/>
          <w:szCs w:val="20"/>
        </w:rPr>
        <w:t xml:space="preserve">Community managers call indexed Forum Channels 'a missing piece Discord should have built a decade ago.' Reduces mod workload. Attracts higher-quality members via search.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CSAT interview signal: </w:t>
      </w:r>
      <w:r>
        <w:rPr>
          <w:rFonts w:ascii="Arial" w:cs="Arial" w:eastAsia="Arial" w:hAnsi="Arial"/>
          <w:sz w:val="20"/>
          <w:szCs w:val="20"/>
        </w:rPr>
        <w:t xml:space="preserve">Track CSAT at 3 touchpoints: (1) landing page satisfaction for logged-out search visitors, (2) server join CSAT, (3) D7 engagement for search-acquired users.</w:t>
      </w:r>
    </w:p>
    <w:p>
      <w:pPr>
        <w:spacing w:after="0" w:before="100"/>
      </w:pPr>
      <w:r>
        <w:t xml:space="preserve"/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RAPID RECALL STATS</w:t>
      </w:r>
    </w:p>
    <w:p>
      <w:pPr>
        <w:pBdr>
          <w:bottom w:val="single" w:color="5865F2" w:sz="4" w:space="1"/>
        </w:pBd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400"/>
        <w:gridCol w:w="22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Figure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F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Figure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Registered users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614–656M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MAU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200–260M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Dormant pool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400M+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DAU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29–31.5M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Weekly active servers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19M+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Discovery-listed servers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~28,000–30,000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Daily messages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1.1B+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Daily voice minutes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4B+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Avg daily time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94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Voice % of active time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47%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Forum adoption rate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~20%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Voice session avg length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53 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Bot % of messages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28%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Voice engagement uplift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+34% vs text-only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Reddit SEO visibility gain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+1,328% (2023–24)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Steam organic traffic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82M/month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Trustpilot score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1.7–1.9/5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Capterra score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4.7/5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Revenue 2024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$879M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Valuation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$15B+ (IPO 2026)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Largest server (Midjourney)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21M members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Gaming % of servers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74%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Non-gamers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54% of 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Largest age group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25–34 (53.4%)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TYLER'S FIT</w:t>
      </w:r>
    </w:p>
    <w:p>
      <w:pPr>
        <w:pBdr>
          <w:bottom w:val="single" w:color="5865F2" w:sz="4" w:space="1"/>
        </w:pBd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Twitch Featured Clips (anchor story): </w:t>
      </w:r>
      <w:r>
        <w:rPr>
          <w:rFonts w:ascii="Arial" w:cs="Arial" w:eastAsia="Arial" w:hAnsi="Arial"/>
          <w:sz w:val="20"/>
          <w:szCs w:val="20"/>
        </w:rPr>
        <w:t xml:space="preserve">Built passive, intent-driven discovery. Direct structural parallel to Discord Forum Channels as SEO content. Result: 2x web/mobile visits + retention.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Yahoo Sports: </w:t>
      </w:r>
      <w:r>
        <w:rPr>
          <w:rFonts w:ascii="Arial" w:cs="Arial" w:eastAsia="Arial" w:hAnsi="Arial"/>
          <w:sz w:val="20"/>
          <w:szCs w:val="20"/>
        </w:rPr>
        <w:t xml:space="preserve">1.2B+ annual Google-referred visitors. 15-country migration across 600K+ pages, 200M+ visitors.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Amazon Fire TV: </w:t>
      </w:r>
      <w:r>
        <w:rPr>
          <w:rFonts w:ascii="Arial" w:cs="Arial" w:eastAsia="Arial" w:hAnsi="Arial"/>
          <w:sz w:val="20"/>
          <w:szCs w:val="20"/>
        </w:rPr>
        <w:t xml:space="preserve">ML-driven segmentation experiments → $7–9M incremental contribution profit.</w:t>
      </w:r>
    </w:p>
    <w:p>
      <w:pPr>
        <w:pStyle w:val="ListParagraph"/>
        <w:numPr>
          <w:ilvl w:val="0"/>
          <w:numId w:val="2"/>
        </w:numPr>
        <w:spacing w:after="8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Personal Discord user: </w:t>
      </w:r>
      <w:r>
        <w:rPr>
          <w:rFonts w:ascii="Arial" w:cs="Arial" w:eastAsia="Arial" w:hAnsi="Arial"/>
          <w:sz w:val="20"/>
          <w:szCs w:val="20"/>
        </w:rPr>
        <w:t xml:space="preserve">Active in fantasy basketball, retro gaming, Japanese city pop communities. Understands the product from the inside.</w:t>
      </w:r>
    </w:p>
    <w:p>
      <w:pPr>
        <w:spacing w:after="0" w:before="120"/>
      </w:pPr>
      <w:r>
        <w:t xml:space="preserve"/>
      </w:r>
    </w:p>
    <w:p>
      <w:pPr>
        <w:pBdr>
          <w:top w:val="single" w:color="EEEEEE" w:sz="4" w:space="1"/>
        </w:pBdr>
        <w:spacing w:after="0" w:before="8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Discord Staff PM Growth &amp; SEO — One-Pager | Tyler Vick |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222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2026-03-09T22:06:37.437Z</dcterms:created>
  <dcterms:modified xsi:type="dcterms:W3CDTF">2026-03-09T22:06:37.437Z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