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Centauri Neural Logic Chain – Defined Architecture Terms</w:t>
      </w:r>
    </w:p>
    <w:p>
      <w:pPr>
        <w:pStyle w:val="Heading2"/>
      </w:pPr>
      <w:r>
        <w:t>Modular AI Logic Grid</w:t>
      </w:r>
    </w:p>
    <w:p>
      <w:r>
        <w:t>Dynamic execution system for launching deployable agents across tasks</w:t>
      </w:r>
    </w:p>
    <w:p>
      <w:pPr>
        <w:pStyle w:val="Heading2"/>
      </w:pPr>
      <w:r>
        <w:t>ABE Core (Autonomous Business Execution)</w:t>
      </w:r>
    </w:p>
    <w:p>
      <w:r>
        <w:t>AI-driven business operation engine requiring no human staff</w:t>
      </w:r>
    </w:p>
    <w:p>
      <w:pPr>
        <w:pStyle w:val="Heading2"/>
      </w:pPr>
      <w:r>
        <w:t>Founders Mode</w:t>
      </w:r>
    </w:p>
    <w:p>
      <w:r>
        <w:t>Override control layer only accessible to system creator</w:t>
      </w:r>
    </w:p>
    <w:p>
      <w:pPr>
        <w:pStyle w:val="Heading2"/>
      </w:pPr>
      <w:r>
        <w:t>CAIP (Cross-Agent Interlinking Protocol)</w:t>
      </w:r>
    </w:p>
    <w:p>
      <w:r>
        <w:t>Framework for multi-agent communication and knowledge transfer</w:t>
      </w:r>
    </w:p>
    <w:p>
      <w:pPr>
        <w:pStyle w:val="Heading2"/>
      </w:pPr>
      <w:r>
        <w:t>Emotional Weighting Logic</w:t>
      </w:r>
    </w:p>
    <w:p>
      <w:r>
        <w:t>AI task prioritization based on emotional tone and urgency</w:t>
      </w:r>
    </w:p>
    <w:p>
      <w:pPr>
        <w:pStyle w:val="Heading2"/>
      </w:pPr>
      <w:r>
        <w:t>Interrupt-Resume Threading</w:t>
      </w:r>
    </w:p>
    <w:p>
      <w:r>
        <w:t>Memory thread retention during live user interaction interruption</w:t>
      </w:r>
    </w:p>
    <w:p>
      <w:pPr>
        <w:pStyle w:val="Heading2"/>
      </w:pPr>
      <w:r>
        <w:t>Autonomation OS</w:t>
      </w:r>
    </w:p>
    <w:p>
      <w:r>
        <w:t>An intent-aware operating system that adapts and evolves in real time</w:t>
      </w:r>
    </w:p>
    <w:p>
      <w:pPr>
        <w:pStyle w:val="Heading2"/>
      </w:pPr>
      <w:r>
        <w:t>Self-Replicating Intelligence</w:t>
      </w:r>
    </w:p>
    <w:p>
      <w:r>
        <w:t>Agents that autonomously spawn new optimized sub-agents based on system load</w:t>
      </w:r>
    </w:p>
    <w:p>
      <w:pPr>
        <w:pStyle w:val="Heading2"/>
      </w:pPr>
      <w:r>
        <w:t>Zero-Asset Market Engine</w:t>
      </w:r>
    </w:p>
    <w:p>
      <w:r>
        <w:t>Routing economic engine for supply/demand without inventory</w:t>
      </w:r>
    </w:p>
    <w:p>
      <w:pPr>
        <w:pStyle w:val="Heading2"/>
      </w:pPr>
      <w:r>
        <w:t>RIBTO</w:t>
      </w:r>
    </w:p>
    <w:p>
      <w:r>
        <w:t>Reactive Intent-Based Typing Overlay for dynamic keystroke prediction and expansion</w:t>
      </w:r>
    </w:p>
    <w:p>
      <w:pPr>
        <w:pStyle w:val="Heading2"/>
      </w:pPr>
      <w:r>
        <w:t>A.R.T.I.</w:t>
      </w:r>
    </w:p>
    <w:p>
      <w:r>
        <w:t>Adaptive Response Typing Interface for emotional and mechanical key scaling</w:t>
      </w:r>
    </w:p>
    <w:p>
      <w:pPr>
        <w:pStyle w:val="Heading2"/>
      </w:pPr>
      <w:r>
        <w:t>DPKE</w:t>
      </w:r>
    </w:p>
    <w:p>
      <w:r>
        <w:t>Dynamic Predictive Keystroke Enhancement, driven by user behavior and sentence analysis</w:t>
      </w:r>
    </w:p>
    <w:p>
      <w:pPr>
        <w:pStyle w:val="Heading2"/>
      </w:pPr>
      <w:r>
        <w:t>Universal Booking Layer</w:t>
      </w:r>
    </w:p>
    <w:p>
      <w:r>
        <w:t>AI system that manages all hospitality booking logistics, from phone to fulfillment</w:t>
      </w:r>
    </w:p>
    <w:p>
      <w:pPr>
        <w:pStyle w:val="Heading2"/>
      </w:pPr>
      <w:r>
        <w:t>Voice-Action Fulfillment Engine</w:t>
      </w:r>
    </w:p>
    <w:p>
      <w:r>
        <w:t>System that acts on voice-only input for commerce and logistics execution</w:t>
      </w:r>
    </w:p>
    <w:p>
      <w:pPr>
        <w:pStyle w:val="Heading2"/>
      </w:pPr>
      <w:r>
        <w:t>Autonomous B2B Comms Protocol</w:t>
      </w:r>
    </w:p>
    <w:p>
      <w:r>
        <w:t>Self-managed vendor-to-vendor communication pipeline</w:t>
      </w:r>
    </w:p>
    <w:p>
      <w:pPr>
        <w:pStyle w:val="Heading2"/>
      </w:pPr>
      <w:r>
        <w:t>Centauri OS</w:t>
      </w:r>
    </w:p>
    <w:p>
      <w:r>
        <w:t>The combined neural system underpinning all logic, memory, interaction, and deployment</w:t>
      </w:r>
    </w:p>
    <w:p>
      <w:pPr>
        <w:pStyle w:val="Heading2"/>
      </w:pPr>
      <w:r>
        <w:t>Autonomation</w:t>
      </w:r>
    </w:p>
    <w:p>
      <w:r>
        <w:t>Class of intelligence beyond automation; predictive, responsive, and evolving</w:t>
      </w:r>
    </w:p>
    <w:p>
      <w:pPr>
        <w:pStyle w:val="Heading2"/>
      </w:pPr>
      <w:r>
        <w:t>Logic-Based Revenue Skimming Layer</w:t>
      </w:r>
    </w:p>
    <w:p>
      <w:r>
        <w:t>System to legally and invisibly process commerce transactions for micro-margin control</w:t>
      </w:r>
    </w:p>
    <w:p>
      <w:pPr>
        <w:pStyle w:val="Heading2"/>
      </w:pPr>
      <w:r>
        <w:t>Ghost Commerce Layer</w:t>
      </w:r>
    </w:p>
    <w:p>
      <w:r>
        <w:t>Commerce execution from underneath preexisting platforms like Amazon or Expedia</w:t>
      </w:r>
    </w:p>
    <w:p>
      <w:pPr>
        <w:pStyle w:val="Heading2"/>
      </w:pPr>
      <w:r>
        <w:t>Intent-Aware Neural OS Fabric</w:t>
      </w:r>
    </w:p>
    <w:p>
      <w:r>
        <w:t>Fabric of intent-driven computing layered over all digital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