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07" w:rsidRDefault="006D397C">
      <w:pPr>
        <w:jc w:val="center"/>
      </w:pPr>
      <w:r>
        <w:rPr>
          <w:b/>
        </w:rPr>
        <w:t>PA FISH AND BOAT COMMISSION</w:t>
      </w:r>
    </w:p>
    <w:p w:rsidR="00A73A07" w:rsidRDefault="006D397C">
      <w:pPr>
        <w:jc w:val="center"/>
      </w:pPr>
      <w:r>
        <w:rPr>
          <w:b/>
        </w:rPr>
        <w:t>COMMENTS AND RECOMMENDATIONS</w:t>
      </w:r>
    </w:p>
    <w:p w:rsidR="00A73A07" w:rsidRDefault="00E12316">
      <w:pPr>
        <w:jc w:val="center"/>
        <w:rPr>
          <w:bCs/>
        </w:rPr>
      </w:pPr>
      <w:r>
        <w:rPr>
          <w:bCs/>
        </w:rPr>
        <w:t>December</w:t>
      </w:r>
      <w:r w:rsidR="006D397C">
        <w:rPr>
          <w:bCs/>
        </w:rPr>
        <w:t xml:space="preserve"> </w:t>
      </w:r>
      <w:r w:rsidR="00146C41">
        <w:rPr>
          <w:bCs/>
        </w:rPr>
        <w:t>2015</w:t>
      </w:r>
    </w:p>
    <w:p w:rsidR="00A73A07" w:rsidRDefault="00A73A07">
      <w:pPr>
        <w:jc w:val="both"/>
      </w:pPr>
    </w:p>
    <w:p w:rsidR="00A73A07" w:rsidRDefault="00A73A07">
      <w:pPr>
        <w:jc w:val="both"/>
      </w:pPr>
    </w:p>
    <w:p w:rsidR="00A73A07" w:rsidRDefault="006D397C">
      <w:pPr>
        <w:jc w:val="both"/>
      </w:pPr>
      <w:r>
        <w:rPr>
          <w:b/>
        </w:rPr>
        <w:t>WATER:</w:t>
      </w:r>
      <w:r>
        <w:tab/>
      </w:r>
      <w:r>
        <w:tab/>
      </w:r>
      <w:r w:rsidR="00A47FD4">
        <w:t>Hills Creek</w:t>
      </w:r>
      <w:r w:rsidR="0068648E">
        <w:t xml:space="preserve"> Lake</w:t>
      </w:r>
      <w:r>
        <w:t xml:space="preserve"> (40</w:t>
      </w:r>
      <w:r w:rsidR="00A47FD4">
        <w:t>4A</w:t>
      </w:r>
      <w:r>
        <w:t>)</w:t>
      </w:r>
    </w:p>
    <w:p w:rsidR="00A73A07" w:rsidRDefault="00A73A07">
      <w:pPr>
        <w:jc w:val="both"/>
      </w:pPr>
    </w:p>
    <w:p w:rsidR="00A73A07" w:rsidRDefault="006D397C">
      <w:pPr>
        <w:jc w:val="both"/>
        <w:rPr>
          <w:b/>
        </w:rPr>
      </w:pPr>
      <w:r>
        <w:rPr>
          <w:b/>
        </w:rPr>
        <w:t>EXAMINED:</w:t>
      </w:r>
      <w:r>
        <w:rPr>
          <w:b/>
        </w:rPr>
        <w:tab/>
      </w:r>
      <w:r>
        <w:rPr>
          <w:b/>
        </w:rPr>
        <w:tab/>
      </w:r>
      <w:r w:rsidR="00BD0D9E">
        <w:rPr>
          <w:bCs/>
        </w:rPr>
        <w:t>May</w:t>
      </w:r>
      <w:r>
        <w:rPr>
          <w:bCs/>
        </w:rPr>
        <w:t xml:space="preserve"> </w:t>
      </w:r>
      <w:r w:rsidR="00146C41">
        <w:rPr>
          <w:bCs/>
        </w:rPr>
        <w:t>2015</w:t>
      </w:r>
    </w:p>
    <w:p w:rsidR="00A73A07" w:rsidRDefault="00A73A07">
      <w:pPr>
        <w:jc w:val="both"/>
        <w:rPr>
          <w:b/>
        </w:rPr>
      </w:pPr>
    </w:p>
    <w:p w:rsidR="00A73A07" w:rsidRDefault="006D397C">
      <w:pPr>
        <w:jc w:val="both"/>
        <w:rPr>
          <w:bCs/>
        </w:rPr>
      </w:pPr>
      <w:r>
        <w:rPr>
          <w:b/>
        </w:rPr>
        <w:t>BY:</w:t>
      </w:r>
      <w:r>
        <w:rPr>
          <w:b/>
        </w:rPr>
        <w:tab/>
      </w:r>
      <w:r>
        <w:rPr>
          <w:b/>
        </w:rPr>
        <w:tab/>
      </w:r>
      <w:r>
        <w:rPr>
          <w:b/>
        </w:rPr>
        <w:tab/>
      </w:r>
      <w:r>
        <w:rPr>
          <w:bCs/>
        </w:rPr>
        <w:t>Robert Wnuk</w:t>
      </w:r>
      <w:r w:rsidR="00204E1D">
        <w:rPr>
          <w:bCs/>
        </w:rPr>
        <w:t xml:space="preserve">, </w:t>
      </w:r>
      <w:r>
        <w:rPr>
          <w:bCs/>
        </w:rPr>
        <w:t>Aaron Frey</w:t>
      </w:r>
      <w:r w:rsidR="00204E1D">
        <w:rPr>
          <w:bCs/>
        </w:rPr>
        <w:t>, and Brandi Eberlin</w:t>
      </w:r>
    </w:p>
    <w:p w:rsidR="00A73A07" w:rsidRDefault="00A73A07">
      <w:pPr>
        <w:jc w:val="both"/>
        <w:rPr>
          <w:b/>
        </w:rPr>
      </w:pPr>
    </w:p>
    <w:p w:rsidR="00A73A07" w:rsidRDefault="006D397C">
      <w:pPr>
        <w:jc w:val="both"/>
        <w:rPr>
          <w:lang w:val="fr-FR"/>
        </w:rPr>
      </w:pPr>
      <w:r>
        <w:rPr>
          <w:lang w:val="fr-FR"/>
        </w:rPr>
        <w:t>Bureau Director Action:</w:t>
      </w:r>
      <w:r>
        <w:rPr>
          <w:u w:val="single"/>
          <w:lang w:val="fr-FR"/>
        </w:rPr>
        <w:t xml:space="preserve">                              </w:t>
      </w:r>
      <w:r>
        <w:rPr>
          <w:lang w:val="fr-FR"/>
        </w:rPr>
        <w:t xml:space="preserve"> Date:</w:t>
      </w:r>
      <w:r>
        <w:rPr>
          <w:u w:val="single"/>
          <w:lang w:val="fr-FR"/>
        </w:rPr>
        <w:t xml:space="preserve">                </w:t>
      </w:r>
    </w:p>
    <w:p w:rsidR="00A73A07" w:rsidRDefault="00A73A07">
      <w:pPr>
        <w:jc w:val="both"/>
        <w:rPr>
          <w:lang w:val="fr-FR"/>
        </w:rPr>
      </w:pPr>
    </w:p>
    <w:p w:rsidR="00A73A07" w:rsidRDefault="006D397C">
      <w:pPr>
        <w:jc w:val="both"/>
        <w:rPr>
          <w:u w:val="single"/>
        </w:rPr>
      </w:pPr>
      <w:r>
        <w:t>Division Chief Action:</w:t>
      </w:r>
      <w:r>
        <w:rPr>
          <w:u w:val="single"/>
        </w:rPr>
        <w:t xml:space="preserve">                               </w:t>
      </w:r>
      <w:r>
        <w:t xml:space="preserve"> Date:</w:t>
      </w:r>
      <w:r>
        <w:rPr>
          <w:u w:val="single"/>
        </w:rPr>
        <w:t xml:space="preserve">                </w:t>
      </w:r>
    </w:p>
    <w:p w:rsidR="00A73A07" w:rsidRDefault="00A73A07">
      <w:pPr>
        <w:jc w:val="both"/>
      </w:pPr>
    </w:p>
    <w:p w:rsidR="00A73A07" w:rsidRDefault="006D397C">
      <w:pPr>
        <w:jc w:val="both"/>
      </w:pPr>
      <w:r>
        <w:t>WW Unit Leader Action:</w:t>
      </w:r>
      <w:r>
        <w:rPr>
          <w:u w:val="single"/>
        </w:rPr>
        <w:t xml:space="preserve">                               </w:t>
      </w:r>
      <w:r>
        <w:t xml:space="preserve"> Date:</w:t>
      </w:r>
      <w:r>
        <w:rPr>
          <w:u w:val="single"/>
        </w:rPr>
        <w:t xml:space="preserve">                </w:t>
      </w:r>
    </w:p>
    <w:p w:rsidR="00A73A07" w:rsidRDefault="00A73A07">
      <w:pPr>
        <w:jc w:val="both"/>
      </w:pPr>
    </w:p>
    <w:p w:rsidR="00A73A07" w:rsidRDefault="006D397C">
      <w:pPr>
        <w:jc w:val="both"/>
      </w:pPr>
      <w:r>
        <w:t>CW Unit Leader Action:</w:t>
      </w:r>
      <w:r>
        <w:rPr>
          <w:u w:val="single"/>
        </w:rPr>
        <w:t xml:space="preserve">                               </w:t>
      </w:r>
      <w:r>
        <w:t xml:space="preserve"> Date:</w:t>
      </w:r>
      <w:r>
        <w:rPr>
          <w:u w:val="single"/>
        </w:rPr>
        <w:t xml:space="preserve">                </w:t>
      </w:r>
    </w:p>
    <w:p w:rsidR="00A73A07" w:rsidRDefault="006D397C">
      <w:pPr>
        <w:jc w:val="both"/>
      </w:pPr>
      <w:r>
        <w:t>==========================================================================</w:t>
      </w:r>
    </w:p>
    <w:p w:rsidR="00A73A07" w:rsidRDefault="00A73A07">
      <w:pPr>
        <w:jc w:val="both"/>
        <w:rPr>
          <w:b/>
        </w:rPr>
      </w:pPr>
    </w:p>
    <w:p w:rsidR="00A73A07" w:rsidRDefault="006D397C">
      <w:pPr>
        <w:jc w:val="both"/>
        <w:rPr>
          <w:b/>
        </w:rPr>
      </w:pPr>
      <w:r>
        <w:rPr>
          <w:b/>
        </w:rPr>
        <w:t>AREA COMMENTS:</w:t>
      </w:r>
    </w:p>
    <w:p w:rsidR="00A73A07" w:rsidRDefault="00A73A07">
      <w:pPr>
        <w:jc w:val="both"/>
        <w:rPr>
          <w:b/>
        </w:rPr>
      </w:pPr>
    </w:p>
    <w:p w:rsidR="00324C2D" w:rsidRDefault="00631894">
      <w:pPr>
        <w:pStyle w:val="BodyText"/>
        <w:rPr>
          <w:bCs/>
        </w:rPr>
      </w:pPr>
      <w:r>
        <w:rPr>
          <w:bCs/>
        </w:rPr>
        <w:t xml:space="preserve">The Area 4 Fisheries Management Office conducted a general inventory of Hills Creek Lake in the spring of 2015. The fishery was in very good condition. </w:t>
      </w:r>
      <w:r w:rsidR="004B4B0E">
        <w:rPr>
          <w:bCs/>
        </w:rPr>
        <w:t>Total p</w:t>
      </w:r>
      <w:r>
        <w:rPr>
          <w:bCs/>
        </w:rPr>
        <w:t>opulation densities were average but the densities of larger individuals were above average. Changes in the fishery over time were almost all positive and fish population metrics indicated that Commonwealth Inland Waters Regulations were sufficient to protect and manage the fishery.</w:t>
      </w:r>
    </w:p>
    <w:p w:rsidR="00A73A07" w:rsidRDefault="00A73A07">
      <w:pPr>
        <w:jc w:val="both"/>
        <w:rPr>
          <w:bCs/>
        </w:rPr>
      </w:pPr>
    </w:p>
    <w:p w:rsidR="00A73A07" w:rsidRDefault="006D397C">
      <w:pPr>
        <w:jc w:val="both"/>
        <w:rPr>
          <w:b/>
        </w:rPr>
      </w:pPr>
      <w:r>
        <w:rPr>
          <w:b/>
        </w:rPr>
        <w:t>AREA RECOMMENDATIONS:</w:t>
      </w:r>
    </w:p>
    <w:p w:rsidR="00A73A07" w:rsidRDefault="00A73A07">
      <w:pPr>
        <w:jc w:val="center"/>
      </w:pPr>
    </w:p>
    <w:p w:rsidR="00631894" w:rsidRDefault="00631894" w:rsidP="00631894">
      <w:pPr>
        <w:pStyle w:val="ListParagraph"/>
        <w:numPr>
          <w:ilvl w:val="0"/>
          <w:numId w:val="3"/>
        </w:numPr>
      </w:pPr>
      <w:r>
        <w:t>Continue management under Commonwealth Inland Waters Regulations</w:t>
      </w:r>
    </w:p>
    <w:p w:rsidR="00631894" w:rsidRDefault="00631894" w:rsidP="00631894">
      <w:pPr>
        <w:ind w:left="360"/>
      </w:pPr>
    </w:p>
    <w:p w:rsidR="00324C2D" w:rsidRDefault="00631894" w:rsidP="00631894">
      <w:pPr>
        <w:pStyle w:val="ListParagraph"/>
        <w:numPr>
          <w:ilvl w:val="0"/>
          <w:numId w:val="3"/>
        </w:numPr>
        <w:jc w:val="both"/>
      </w:pPr>
      <w:r>
        <w:t>Re-survey in 2025</w:t>
      </w:r>
    </w:p>
    <w:p w:rsidR="00631894" w:rsidRPr="00324C2D" w:rsidRDefault="00631894" w:rsidP="00631894">
      <w:pPr>
        <w:ind w:left="965" w:hanging="965"/>
        <w:jc w:val="both"/>
        <w:sectPr w:rsidR="00631894" w:rsidRPr="00324C2D">
          <w:headerReference w:type="even" r:id="rId9"/>
          <w:endnotePr>
            <w:numFmt w:val="decimal"/>
          </w:endnotePr>
          <w:type w:val="continuous"/>
          <w:pgSz w:w="12240" w:h="15840"/>
          <w:pgMar w:top="720" w:right="720" w:bottom="1080" w:left="720" w:header="720" w:footer="720" w:gutter="0"/>
          <w:cols w:space="720"/>
        </w:sectPr>
      </w:pPr>
    </w:p>
    <w:p w:rsidR="00A73A07" w:rsidRPr="00376150" w:rsidRDefault="006D397C">
      <w:pPr>
        <w:jc w:val="both"/>
        <w:rPr>
          <w:rFonts w:ascii="Univers" w:hAnsi="Univers"/>
          <w:b/>
          <w:bCs/>
          <w:sz w:val="16"/>
          <w:szCs w:val="16"/>
        </w:rPr>
      </w:pPr>
      <w:r w:rsidRPr="00376150">
        <w:rPr>
          <w:rFonts w:ascii="Univers" w:hAnsi="Univers"/>
          <w:b/>
          <w:bCs/>
          <w:sz w:val="16"/>
          <w:szCs w:val="16"/>
        </w:rPr>
        <w:lastRenderedPageBreak/>
        <w:t>This work made possible by funding from the Sport Fish Restoration Act Project F-57-R Fisheries Management.</w:t>
      </w:r>
    </w:p>
    <w:p w:rsidR="00A73A07" w:rsidRDefault="00A73A07">
      <w:pPr>
        <w:jc w:val="both"/>
        <w:rPr>
          <w:rFonts w:ascii="Univers" w:hAnsi="Univers"/>
          <w:sz w:val="18"/>
        </w:rPr>
      </w:pPr>
    </w:p>
    <w:p w:rsidR="00A73A07" w:rsidRDefault="00A73A07">
      <w:pPr>
        <w:jc w:val="both"/>
        <w:rPr>
          <w:rFonts w:ascii="Univers" w:hAnsi="Univers"/>
          <w:sz w:val="18"/>
        </w:rPr>
      </w:pPr>
    </w:p>
    <w:p w:rsidR="00A73A07" w:rsidRDefault="006D397C">
      <w:pPr>
        <w:pStyle w:val="Heading1"/>
      </w:pPr>
      <w:r>
        <w:t>Pennsylvania Fish &amp; Boat Commission</w:t>
      </w:r>
    </w:p>
    <w:p w:rsidR="00A73A07" w:rsidRDefault="006D397C">
      <w:pPr>
        <w:jc w:val="center"/>
        <w:rPr>
          <w:b/>
          <w:bCs/>
        </w:rPr>
      </w:pPr>
      <w:r>
        <w:rPr>
          <w:b/>
          <w:bCs/>
        </w:rPr>
        <w:t>Bureau of Fisheries</w:t>
      </w:r>
    </w:p>
    <w:p w:rsidR="00A73A07" w:rsidRDefault="006D397C">
      <w:pPr>
        <w:jc w:val="center"/>
      </w:pPr>
      <w:r>
        <w:rPr>
          <w:b/>
          <w:bCs/>
        </w:rPr>
        <w:t>Division of Fisheries Management</w:t>
      </w:r>
    </w:p>
    <w:p w:rsidR="00A73A07" w:rsidRDefault="00A73A07">
      <w:pPr>
        <w:jc w:val="center"/>
      </w:pPr>
    </w:p>
    <w:p w:rsidR="00A73A07" w:rsidRDefault="00A73A07">
      <w:pPr>
        <w:jc w:val="center"/>
      </w:pPr>
    </w:p>
    <w:p w:rsidR="00A73A07" w:rsidRDefault="00A47FD4">
      <w:pPr>
        <w:jc w:val="center"/>
        <w:rPr>
          <w:bCs/>
        </w:rPr>
      </w:pPr>
      <w:r>
        <w:rPr>
          <w:bCs/>
        </w:rPr>
        <w:t>Hills Creek</w:t>
      </w:r>
      <w:r w:rsidR="0068648E">
        <w:rPr>
          <w:bCs/>
        </w:rPr>
        <w:t xml:space="preserve"> Lake</w:t>
      </w:r>
      <w:r w:rsidR="006D397C">
        <w:rPr>
          <w:bCs/>
        </w:rPr>
        <w:t xml:space="preserve"> (40</w:t>
      </w:r>
      <w:r>
        <w:rPr>
          <w:bCs/>
        </w:rPr>
        <w:t>4A</w:t>
      </w:r>
      <w:r w:rsidR="006D397C">
        <w:rPr>
          <w:bCs/>
        </w:rPr>
        <w:t>)</w:t>
      </w:r>
    </w:p>
    <w:p w:rsidR="00A73A07" w:rsidRDefault="006D397C">
      <w:pPr>
        <w:pStyle w:val="Heading1"/>
      </w:pPr>
      <w:r>
        <w:rPr>
          <w:b w:val="0"/>
          <w:bCs/>
        </w:rPr>
        <w:t>Fisheries Management Report</w:t>
      </w:r>
    </w:p>
    <w:p w:rsidR="00A73A07" w:rsidRDefault="00A73A07">
      <w:pPr>
        <w:jc w:val="center"/>
        <w:rPr>
          <w:b/>
        </w:rPr>
      </w:pPr>
    </w:p>
    <w:p w:rsidR="00A73A07" w:rsidRDefault="00A73A07">
      <w:pPr>
        <w:jc w:val="center"/>
        <w:rPr>
          <w:b/>
        </w:rPr>
      </w:pPr>
    </w:p>
    <w:p w:rsidR="00A73A07" w:rsidRDefault="006D397C">
      <w:pPr>
        <w:jc w:val="center"/>
        <w:rPr>
          <w:bCs/>
        </w:rPr>
      </w:pPr>
      <w:r>
        <w:rPr>
          <w:bCs/>
        </w:rPr>
        <w:t>Prepared by:</w:t>
      </w:r>
    </w:p>
    <w:p w:rsidR="00A73A07" w:rsidRDefault="006D397C">
      <w:pPr>
        <w:jc w:val="center"/>
        <w:rPr>
          <w:bCs/>
        </w:rPr>
      </w:pPr>
      <w:r>
        <w:rPr>
          <w:bCs/>
        </w:rPr>
        <w:t>Robert Wnuk</w:t>
      </w:r>
      <w:r w:rsidR="007A05E1">
        <w:rPr>
          <w:bCs/>
        </w:rPr>
        <w:t xml:space="preserve"> and Aaron Frey</w:t>
      </w:r>
    </w:p>
    <w:p w:rsidR="00A73A07" w:rsidRDefault="00A73A07">
      <w:pPr>
        <w:jc w:val="center"/>
        <w:rPr>
          <w:b/>
        </w:rPr>
      </w:pPr>
    </w:p>
    <w:p w:rsidR="002C2B82" w:rsidRDefault="002C2B82">
      <w:pPr>
        <w:jc w:val="center"/>
        <w:rPr>
          <w:b/>
        </w:rPr>
      </w:pPr>
    </w:p>
    <w:p w:rsidR="00A73A07" w:rsidRDefault="006D397C">
      <w:pPr>
        <w:tabs>
          <w:tab w:val="right" w:pos="9360"/>
        </w:tabs>
        <w:rPr>
          <w:bCs/>
        </w:rPr>
      </w:pPr>
      <w:r>
        <w:rPr>
          <w:bCs/>
        </w:rPr>
        <w:t xml:space="preserve">Date Sampled: </w:t>
      </w:r>
      <w:r w:rsidR="00BD0D9E">
        <w:rPr>
          <w:bCs/>
        </w:rPr>
        <w:t>May</w:t>
      </w:r>
      <w:r>
        <w:rPr>
          <w:bCs/>
        </w:rPr>
        <w:t xml:space="preserve"> </w:t>
      </w:r>
      <w:r w:rsidR="00146C41">
        <w:rPr>
          <w:bCs/>
        </w:rPr>
        <w:t>2015</w:t>
      </w:r>
      <w:r>
        <w:rPr>
          <w:bCs/>
        </w:rPr>
        <w:t xml:space="preserve">    </w:t>
      </w:r>
      <w:r>
        <w:rPr>
          <w:bCs/>
        </w:rPr>
        <w:tab/>
        <w:t>Date Prepared:</w:t>
      </w:r>
      <w:r>
        <w:rPr>
          <w:b/>
        </w:rPr>
        <w:t xml:space="preserve"> </w:t>
      </w:r>
      <w:r w:rsidR="00E12316">
        <w:rPr>
          <w:bCs/>
        </w:rPr>
        <w:t>December</w:t>
      </w:r>
      <w:r>
        <w:rPr>
          <w:bCs/>
        </w:rPr>
        <w:t xml:space="preserve"> </w:t>
      </w:r>
      <w:r w:rsidR="00146C41">
        <w:rPr>
          <w:bCs/>
        </w:rPr>
        <w:t>2015</w:t>
      </w:r>
      <w:r>
        <w:rPr>
          <w:bCs/>
        </w:rPr>
        <w:t xml:space="preserve">    </w:t>
      </w:r>
    </w:p>
    <w:p w:rsidR="00A73A07" w:rsidRDefault="00A73A07">
      <w:pPr>
        <w:tabs>
          <w:tab w:val="right" w:pos="9360"/>
        </w:tabs>
        <w:rPr>
          <w:bCs/>
        </w:rPr>
      </w:pPr>
    </w:p>
    <w:p w:rsidR="00A73A07" w:rsidRDefault="00A73A07">
      <w:pPr>
        <w:tabs>
          <w:tab w:val="right" w:pos="9360"/>
        </w:tabs>
        <w:rPr>
          <w:b/>
        </w:rPr>
      </w:pPr>
    </w:p>
    <w:p w:rsidR="00A73A07" w:rsidRDefault="006D397C">
      <w:pPr>
        <w:pStyle w:val="Heading1"/>
        <w:tabs>
          <w:tab w:val="right" w:pos="9360"/>
        </w:tabs>
      </w:pPr>
      <w:r>
        <w:t>Introduction</w:t>
      </w:r>
    </w:p>
    <w:p w:rsidR="00A73A07" w:rsidRDefault="00A73A07">
      <w:pPr>
        <w:tabs>
          <w:tab w:val="right" w:pos="9360"/>
        </w:tabs>
        <w:jc w:val="center"/>
      </w:pPr>
    </w:p>
    <w:p w:rsidR="00A73A07" w:rsidRDefault="006D397C">
      <w:pPr>
        <w:jc w:val="both"/>
      </w:pPr>
      <w:r>
        <w:t xml:space="preserve">There is a substantial fishery resource in Pennsylvania's impoundments and natural lakes. To realize the potential of this resource the Pennsylvania Fish and Boat Commission (PFBC) has established a policy of lake examination. The primary objectives of the examination are to document </w:t>
      </w:r>
      <w:r w:rsidR="007A05E1">
        <w:t>fish populations</w:t>
      </w:r>
      <w:r>
        <w:t xml:space="preserve"> and to collect social, physical, and chemical data that influence fish population structure and angler use and harvest. Establishing relationships among these parameters is essential for the development of sound fisheries management plans.</w:t>
      </w:r>
    </w:p>
    <w:p w:rsidR="00744AFF" w:rsidRDefault="00744AFF">
      <w:pPr>
        <w:jc w:val="both"/>
        <w:sectPr w:rsidR="00744AFF">
          <w:headerReference w:type="even" r:id="rId10"/>
          <w:endnotePr>
            <w:numFmt w:val="decimal"/>
          </w:endnotePr>
          <w:pgSz w:w="12240" w:h="15840" w:code="1"/>
          <w:pgMar w:top="720" w:right="1440" w:bottom="1080" w:left="1440" w:header="0" w:footer="0" w:gutter="0"/>
          <w:cols w:space="720"/>
        </w:sectPr>
      </w:pPr>
    </w:p>
    <w:p w:rsidR="00A73A07" w:rsidRDefault="00A73A07">
      <w:pPr>
        <w:jc w:val="both"/>
      </w:pPr>
    </w:p>
    <w:p w:rsidR="002024F2" w:rsidRDefault="00A47FD4">
      <w:pPr>
        <w:jc w:val="both"/>
      </w:pPr>
      <w:r>
        <w:t>Hills Creek</w:t>
      </w:r>
      <w:r w:rsidR="0068648E">
        <w:t xml:space="preserve"> Lake</w:t>
      </w:r>
      <w:r w:rsidR="006D397C">
        <w:t xml:space="preserve"> </w:t>
      </w:r>
      <w:r w:rsidR="006517F1">
        <w:t xml:space="preserve">is a </w:t>
      </w:r>
      <w:r>
        <w:t>5</w:t>
      </w:r>
      <w:r w:rsidR="005223D9">
        <w:t>5</w:t>
      </w:r>
      <w:r w:rsidR="00EC36D9">
        <w:t>.0</w:t>
      </w:r>
      <w:r w:rsidR="006517F1">
        <w:t xml:space="preserve"> ha (</w:t>
      </w:r>
      <w:r w:rsidR="005223D9">
        <w:t>1</w:t>
      </w:r>
      <w:r>
        <w:t>35</w:t>
      </w:r>
      <w:r w:rsidR="005223D9">
        <w:t>.</w:t>
      </w:r>
      <w:r>
        <w:t>9</w:t>
      </w:r>
      <w:r w:rsidR="006517F1">
        <w:t xml:space="preserve"> ac) </w:t>
      </w:r>
      <w:r>
        <w:t xml:space="preserve">impoundment </w:t>
      </w:r>
      <w:r w:rsidR="00DF47EA">
        <w:t xml:space="preserve">entirely </w:t>
      </w:r>
      <w:r>
        <w:t xml:space="preserve">within the </w:t>
      </w:r>
      <w:r w:rsidR="00DF47EA">
        <w:t>confines</w:t>
      </w:r>
      <w:r>
        <w:t xml:space="preserve"> of Hills Creek State Park. </w:t>
      </w:r>
      <w:r w:rsidR="00DE7713">
        <w:t xml:space="preserve">The </w:t>
      </w:r>
      <w:r w:rsidR="00EC36D9">
        <w:t>lake</w:t>
      </w:r>
      <w:r w:rsidR="005223D9">
        <w:t xml:space="preserve"> </w:t>
      </w:r>
      <w:r w:rsidR="00DE7713">
        <w:t xml:space="preserve">is </w:t>
      </w:r>
      <w:r w:rsidR="005223D9">
        <w:t xml:space="preserve">located </w:t>
      </w:r>
      <w:r>
        <w:t>8.9</w:t>
      </w:r>
      <w:r w:rsidR="005223D9">
        <w:t xml:space="preserve"> km (</w:t>
      </w:r>
      <w:r>
        <w:t>5.5</w:t>
      </w:r>
      <w:r w:rsidR="005223D9">
        <w:t xml:space="preserve"> mi) East</w:t>
      </w:r>
      <w:r w:rsidR="006517F1">
        <w:t xml:space="preserve"> </w:t>
      </w:r>
      <w:r w:rsidR="005223D9">
        <w:t xml:space="preserve">of </w:t>
      </w:r>
      <w:r w:rsidR="00827BC8">
        <w:t>Mansfield</w:t>
      </w:r>
      <w:r w:rsidR="0075564D">
        <w:t xml:space="preserve"> </w:t>
      </w:r>
      <w:r w:rsidR="006517F1">
        <w:t xml:space="preserve">in </w:t>
      </w:r>
      <w:r>
        <w:t>Charleston Township, Tioga</w:t>
      </w:r>
      <w:r w:rsidR="006517F1">
        <w:t xml:space="preserve"> County.</w:t>
      </w:r>
      <w:r w:rsidR="00DF47EA">
        <w:t xml:space="preserve"> Daniels and Moase (1982) and Moase (1988, 1994) provide further details of the study area and lake hydrography.</w:t>
      </w:r>
    </w:p>
    <w:p w:rsidR="002024F2" w:rsidRDefault="002024F2">
      <w:pPr>
        <w:jc w:val="both"/>
      </w:pPr>
    </w:p>
    <w:p w:rsidR="00D85949" w:rsidRDefault="00827BC8" w:rsidP="001043F2">
      <w:pPr>
        <w:pStyle w:val="BodyText"/>
        <w:rPr>
          <w:bCs/>
        </w:rPr>
      </w:pPr>
      <w:r>
        <w:rPr>
          <w:bCs/>
        </w:rPr>
        <w:t>The PFBC last conducted a general inventory at Hills Creek Lake in 1994 (</w:t>
      </w:r>
      <w:r w:rsidR="00D03091">
        <w:rPr>
          <w:bCs/>
        </w:rPr>
        <w:t>Moase 1994)</w:t>
      </w:r>
      <w:r>
        <w:rPr>
          <w:bCs/>
        </w:rPr>
        <w:t>.</w:t>
      </w:r>
      <w:r w:rsidR="00D03091">
        <w:rPr>
          <w:bCs/>
        </w:rPr>
        <w:t xml:space="preserve"> </w:t>
      </w:r>
      <w:r w:rsidR="00837D75">
        <w:rPr>
          <w:bCs/>
        </w:rPr>
        <w:t xml:space="preserve">Since that time, however, </w:t>
      </w:r>
      <w:r>
        <w:rPr>
          <w:bCs/>
        </w:rPr>
        <w:t>there have been</w:t>
      </w:r>
      <w:r w:rsidR="00837D75">
        <w:rPr>
          <w:bCs/>
        </w:rPr>
        <w:t xml:space="preserve"> several species-specific efforts. Hills Creek Lake served as </w:t>
      </w:r>
      <w:proofErr w:type="gramStart"/>
      <w:r w:rsidR="00837D75">
        <w:rPr>
          <w:bCs/>
        </w:rPr>
        <w:t>a control</w:t>
      </w:r>
      <w:proofErr w:type="gramEnd"/>
      <w:r w:rsidR="00837D75">
        <w:rPr>
          <w:bCs/>
        </w:rPr>
        <w:t xml:space="preserve"> water </w:t>
      </w:r>
      <w:r>
        <w:rPr>
          <w:bCs/>
        </w:rPr>
        <w:t xml:space="preserve">for the statewide Panfish Enhancement </w:t>
      </w:r>
      <w:r w:rsidR="00BD0D9E">
        <w:rPr>
          <w:bCs/>
        </w:rPr>
        <w:t>R</w:t>
      </w:r>
      <w:r w:rsidR="00837D75">
        <w:rPr>
          <w:bCs/>
        </w:rPr>
        <w:t>egulation</w:t>
      </w:r>
      <w:r>
        <w:rPr>
          <w:bCs/>
        </w:rPr>
        <w:t xml:space="preserve"> evaluation</w:t>
      </w:r>
      <w:r w:rsidR="00837D75">
        <w:rPr>
          <w:bCs/>
        </w:rPr>
        <w:t xml:space="preserve">. </w:t>
      </w:r>
      <w:r w:rsidR="001A71C0">
        <w:rPr>
          <w:bCs/>
        </w:rPr>
        <w:t xml:space="preserve">The </w:t>
      </w:r>
      <w:r w:rsidR="00D85949">
        <w:rPr>
          <w:bCs/>
        </w:rPr>
        <w:t xml:space="preserve">Panfish Enhancement </w:t>
      </w:r>
      <w:r w:rsidR="001A71C0">
        <w:rPr>
          <w:bCs/>
        </w:rPr>
        <w:t xml:space="preserve">effort included </w:t>
      </w:r>
      <w:r>
        <w:rPr>
          <w:bCs/>
        </w:rPr>
        <w:t xml:space="preserve">an angler creel and opinion survey in 1998 (Moase et al. 1999); </w:t>
      </w:r>
      <w:r w:rsidR="001A71C0">
        <w:rPr>
          <w:bCs/>
        </w:rPr>
        <w:t>40-set trap net surveys in 2003, 2005, and 2007 (</w:t>
      </w:r>
      <w:r w:rsidR="00D85949">
        <w:rPr>
          <w:bCs/>
        </w:rPr>
        <w:t>Kristine et al. 2009</w:t>
      </w:r>
      <w:r w:rsidR="001A71C0">
        <w:rPr>
          <w:bCs/>
        </w:rPr>
        <w:t>); and an angler opinion survey in 20</w:t>
      </w:r>
      <w:r w:rsidR="00D85949">
        <w:rPr>
          <w:bCs/>
        </w:rPr>
        <w:t>08</w:t>
      </w:r>
      <w:r w:rsidR="001A71C0">
        <w:rPr>
          <w:bCs/>
        </w:rPr>
        <w:t xml:space="preserve"> (</w:t>
      </w:r>
      <w:proofErr w:type="spellStart"/>
      <w:r w:rsidR="00D85949">
        <w:rPr>
          <w:bCs/>
        </w:rPr>
        <w:t>Weigel</w:t>
      </w:r>
      <w:proofErr w:type="spellEnd"/>
      <w:r w:rsidR="00D85949">
        <w:rPr>
          <w:bCs/>
        </w:rPr>
        <w:t xml:space="preserve"> et al. 2009</w:t>
      </w:r>
      <w:r w:rsidR="001A71C0">
        <w:rPr>
          <w:bCs/>
        </w:rPr>
        <w:t>).</w:t>
      </w:r>
      <w:r w:rsidR="00D85949">
        <w:rPr>
          <w:bCs/>
        </w:rPr>
        <w:t xml:space="preserve"> </w:t>
      </w:r>
      <w:r w:rsidR="00C42FB0">
        <w:rPr>
          <w:bCs/>
        </w:rPr>
        <w:t>Additionally</w:t>
      </w:r>
      <w:r w:rsidR="00D85949">
        <w:rPr>
          <w:bCs/>
        </w:rPr>
        <w:t xml:space="preserve">, Wnuk and Frey (2011) surveyed Walleye </w:t>
      </w:r>
      <w:r w:rsidR="00D85949" w:rsidRPr="00D85949">
        <w:rPr>
          <w:bCs/>
          <w:i/>
        </w:rPr>
        <w:t>Sander vitreus</w:t>
      </w:r>
      <w:r w:rsidR="00E556B8">
        <w:rPr>
          <w:bCs/>
        </w:rPr>
        <w:t xml:space="preserve"> </w:t>
      </w:r>
      <w:r w:rsidR="001A0799">
        <w:rPr>
          <w:bCs/>
        </w:rPr>
        <w:t>at</w:t>
      </w:r>
      <w:r w:rsidR="00E556B8">
        <w:rPr>
          <w:bCs/>
        </w:rPr>
        <w:t xml:space="preserve"> Hills Creek Lake as part of the statewide Walleye plan (</w:t>
      </w:r>
      <w:r w:rsidR="00E556B8">
        <w:t>PFBC Division of Fisheries Management 2011</w:t>
      </w:r>
      <w:r w:rsidR="00E556B8">
        <w:rPr>
          <w:bCs/>
        </w:rPr>
        <w:t>).</w:t>
      </w:r>
    </w:p>
    <w:p w:rsidR="00D85949" w:rsidRDefault="00D85949" w:rsidP="001043F2">
      <w:pPr>
        <w:pStyle w:val="BodyText"/>
        <w:rPr>
          <w:bCs/>
        </w:rPr>
      </w:pPr>
    </w:p>
    <w:p w:rsidR="00827BC8" w:rsidRDefault="00827BC8" w:rsidP="001043F2">
      <w:pPr>
        <w:pStyle w:val="BodyText"/>
      </w:pPr>
      <w:r>
        <w:t xml:space="preserve">The PFBC terminated Muskellunge </w:t>
      </w:r>
      <w:r w:rsidRPr="00827BC8">
        <w:rPr>
          <w:i/>
        </w:rPr>
        <w:t>Esox masquinongy</w:t>
      </w:r>
      <w:r>
        <w:t xml:space="preserve"> stocking at Hills Creek Lake following the Panfish Enhancement work and </w:t>
      </w:r>
      <w:r>
        <w:lastRenderedPageBreak/>
        <w:t xml:space="preserve">terminated Walleye stocking following the 2011 evaluation. Muskellunge provided a desirable fishery in the early years of the program but survival of stocked fingerlings declined as the Largemouth Bass </w:t>
      </w:r>
      <w:r w:rsidR="000D769F" w:rsidRPr="00D85949">
        <w:rPr>
          <w:i/>
        </w:rPr>
        <w:t>Micropterus salmoides</w:t>
      </w:r>
      <w:r w:rsidR="000D769F">
        <w:t xml:space="preserve"> </w:t>
      </w:r>
      <w:r>
        <w:t xml:space="preserve">population grew. Walleye never met catch per unit effort (CPUE) guidelines and creel surveys demonstrated that few anglers targeted or caught this species. Currently, Hills Creek Lake is managed under </w:t>
      </w:r>
      <w:r w:rsidR="001A0799">
        <w:t>Commonwealth Inland Waters R</w:t>
      </w:r>
      <w:r>
        <w:t>egulations with no stocking.</w:t>
      </w:r>
    </w:p>
    <w:p w:rsidR="00827BC8" w:rsidRDefault="00827BC8" w:rsidP="001043F2">
      <w:pPr>
        <w:pStyle w:val="BodyText"/>
      </w:pPr>
    </w:p>
    <w:p w:rsidR="001043F2" w:rsidRDefault="00D85949" w:rsidP="001043F2">
      <w:pPr>
        <w:pStyle w:val="BodyText"/>
        <w:rPr>
          <w:bCs/>
        </w:rPr>
      </w:pPr>
      <w:r>
        <w:t xml:space="preserve">The Area 4 Fisheries Management office </w:t>
      </w:r>
      <w:r w:rsidR="00CA1919">
        <w:t xml:space="preserve">conducted a general inventory of </w:t>
      </w:r>
      <w:r>
        <w:t xml:space="preserve">Hills Creek Lake in </w:t>
      </w:r>
      <w:r w:rsidR="00BD0D9E">
        <w:t>May</w:t>
      </w:r>
      <w:r>
        <w:t xml:space="preserve"> </w:t>
      </w:r>
      <w:r w:rsidR="00146C41">
        <w:t>2015</w:t>
      </w:r>
      <w:r w:rsidR="00CA1919">
        <w:t xml:space="preserve">. The objectives were: 1) determine the overall quality of fish populations; 2) measure changes in fish populations through time; and 3) determine if </w:t>
      </w:r>
      <w:r w:rsidR="00792A72">
        <w:t xml:space="preserve">Commonwealth Inland Waters </w:t>
      </w:r>
      <w:r w:rsidR="006E6A99">
        <w:t>R</w:t>
      </w:r>
      <w:r w:rsidR="00792A72">
        <w:t>egulations were sufficient to protect and manage the fishery.</w:t>
      </w:r>
    </w:p>
    <w:p w:rsidR="00A73A07" w:rsidRDefault="00A73A07">
      <w:pPr>
        <w:jc w:val="both"/>
      </w:pPr>
    </w:p>
    <w:p w:rsidR="00A73A07" w:rsidRDefault="006D397C">
      <w:pPr>
        <w:pStyle w:val="Heading1"/>
        <w:rPr>
          <w:bCs/>
        </w:rPr>
      </w:pPr>
      <w:r>
        <w:rPr>
          <w:bCs/>
        </w:rPr>
        <w:t>Methods</w:t>
      </w:r>
    </w:p>
    <w:p w:rsidR="00A73A07" w:rsidRDefault="00A73A07">
      <w:pPr>
        <w:jc w:val="both"/>
      </w:pPr>
    </w:p>
    <w:p w:rsidR="00C42FB0" w:rsidRDefault="00C42FB0" w:rsidP="00C42FB0">
      <w:pPr>
        <w:jc w:val="both"/>
      </w:pPr>
      <w:r>
        <w:t>All procedures of the examination followed Hoopes (1989).</w:t>
      </w:r>
      <w:r w:rsidRPr="007940DD">
        <w:t xml:space="preserve"> </w:t>
      </w:r>
      <w:r>
        <w:t xml:space="preserve">We used Pennsylvania style trap nets (Table 1) to target most species. Site selection for trap nets was random within suitable habitat (Figure 1). Trap netting occurred </w:t>
      </w:r>
      <w:r w:rsidR="00744AFF">
        <w:t>from May 12 through 15</w:t>
      </w:r>
      <w:r>
        <w:t xml:space="preserve">, 2015. Water temperature during the trap netting effort ranged from </w:t>
      </w:r>
      <w:r w:rsidR="00744AFF">
        <w:t>17.8</w:t>
      </w:r>
      <w:r>
        <w:t xml:space="preserve"> to </w:t>
      </w:r>
      <w:r w:rsidR="00744AFF">
        <w:t>19.5</w:t>
      </w:r>
      <w:r w:rsidRPr="00D14421">
        <w:rPr>
          <w:vertAlign w:val="superscript"/>
        </w:rPr>
        <w:t>o</w:t>
      </w:r>
      <w:r>
        <w:t xml:space="preserve">C and averaged </w:t>
      </w:r>
      <w:r w:rsidR="00744AFF">
        <w:t>18.7</w:t>
      </w:r>
      <w:r w:rsidRPr="00D14421">
        <w:rPr>
          <w:vertAlign w:val="superscript"/>
        </w:rPr>
        <w:t>o</w:t>
      </w:r>
      <w:r>
        <w:t xml:space="preserve">C. We fished </w:t>
      </w:r>
      <w:r w:rsidR="00204E1D">
        <w:t>9</w:t>
      </w:r>
      <w:r>
        <w:t xml:space="preserve"> trap nets for a total of </w:t>
      </w:r>
      <w:r w:rsidR="00744AFF">
        <w:t>212.2</w:t>
      </w:r>
      <w:r>
        <w:t xml:space="preserve"> hours.</w:t>
      </w:r>
    </w:p>
    <w:p w:rsidR="00C42FB0" w:rsidRDefault="00C42FB0" w:rsidP="00C42FB0">
      <w:pPr>
        <w:jc w:val="both"/>
      </w:pPr>
    </w:p>
    <w:p w:rsidR="00C42FB0" w:rsidRDefault="00C42FB0" w:rsidP="00C42FB0">
      <w:pPr>
        <w:jc w:val="both"/>
      </w:pPr>
      <w:r>
        <w:t>Night electr</w:t>
      </w:r>
      <w:r w:rsidR="002660F8">
        <w:t>ofishing on the evening of May 19</w:t>
      </w:r>
      <w:r>
        <w:t xml:space="preserve">, 2015, targeted Largemouth Bass. </w:t>
      </w:r>
      <w:r w:rsidR="00647C79">
        <w:t xml:space="preserve">Site selection for night electrofishing was random within suitable habitat. </w:t>
      </w:r>
      <w:r>
        <w:t xml:space="preserve">We electrofished </w:t>
      </w:r>
      <w:r w:rsidR="00204E1D">
        <w:t>6</w:t>
      </w:r>
      <w:r>
        <w:t xml:space="preserve"> sites for approximately </w:t>
      </w:r>
      <w:r w:rsidR="00204E1D">
        <w:t>10</w:t>
      </w:r>
      <w:r>
        <w:t xml:space="preserve"> </w:t>
      </w:r>
      <w:proofErr w:type="gramStart"/>
      <w:r>
        <w:t>minutes</w:t>
      </w:r>
      <w:proofErr w:type="gramEnd"/>
      <w:r>
        <w:t xml:space="preserve"> each. We did short runs to increase the total number of sites and so improve statistical reliability. Total electrofishing time was </w:t>
      </w:r>
      <w:r w:rsidR="002660F8">
        <w:t>1.01</w:t>
      </w:r>
      <w:r>
        <w:t xml:space="preserve"> </w:t>
      </w:r>
      <w:r w:rsidR="002660F8">
        <w:t xml:space="preserve">hours and total electrofishing distance was 2.11 km. This </w:t>
      </w:r>
      <w:r>
        <w:t xml:space="preserve">was sufficient to cover </w:t>
      </w:r>
      <w:r w:rsidR="002660F8">
        <w:t>45</w:t>
      </w:r>
      <w:r>
        <w:t xml:space="preserve">% of the shoreline. Water temperature during the night electrofishing effort was </w:t>
      </w:r>
      <w:r w:rsidR="002660F8">
        <w:t>23.3</w:t>
      </w:r>
      <w:r w:rsidRPr="0011035C">
        <w:rPr>
          <w:vertAlign w:val="superscript"/>
        </w:rPr>
        <w:t>o</w:t>
      </w:r>
      <w:r>
        <w:t>C.</w:t>
      </w:r>
    </w:p>
    <w:p w:rsidR="00C42FB0" w:rsidRDefault="00C42FB0" w:rsidP="00C42FB0">
      <w:pPr>
        <w:jc w:val="both"/>
      </w:pPr>
    </w:p>
    <w:p w:rsidR="00C42FB0" w:rsidRDefault="00C42FB0" w:rsidP="00C42FB0">
      <w:pPr>
        <w:jc w:val="both"/>
      </w:pPr>
      <w:r>
        <w:t xml:space="preserve">We measured all of the fish we captured to the nearest 25 mm length group. We collected maximum total lengths, weights, and scales from a stratified sub-sample (10 per 25 mm length group) of Black Crappie </w:t>
      </w:r>
      <w:r w:rsidRPr="00FA3DEA">
        <w:rPr>
          <w:i/>
        </w:rPr>
        <w:t>Pomoxis nigromaculatus</w:t>
      </w:r>
      <w:r>
        <w:t xml:space="preserve">, Bluegill </w:t>
      </w:r>
      <w:r w:rsidRPr="00531B2B">
        <w:rPr>
          <w:i/>
        </w:rPr>
        <w:t>Lepomis macrochirus</w:t>
      </w:r>
      <w:r>
        <w:t xml:space="preserve">, </w:t>
      </w:r>
      <w:r w:rsidR="00BF75E9">
        <w:t xml:space="preserve">and </w:t>
      </w:r>
      <w:r>
        <w:t xml:space="preserve">Largemouth Bass. Weights were determined with an ADAM electronic scale (Model LBK12a, 6,000 g) calibrated with Fisher calibration weights. </w:t>
      </w:r>
    </w:p>
    <w:p w:rsidR="00C42FB0" w:rsidRDefault="00C42FB0" w:rsidP="00C42FB0">
      <w:pPr>
        <w:jc w:val="both"/>
      </w:pPr>
    </w:p>
    <w:p w:rsidR="00C42FB0" w:rsidRDefault="003732CC" w:rsidP="00C42FB0">
      <w:pPr>
        <w:jc w:val="both"/>
      </w:pPr>
      <w:r>
        <w:t>T</w:t>
      </w:r>
      <w:r w:rsidR="00C42FB0">
        <w:t xml:space="preserve">o determine the overall quality of fish populations we compared </w:t>
      </w:r>
      <w:r w:rsidR="008A03EB">
        <w:t xml:space="preserve">2015 </w:t>
      </w:r>
      <w:r w:rsidR="00C42FB0">
        <w:t xml:space="preserve">CPUE values from Hills Creek Lake to statewide averages. These comparisons used a Bayesian implementation of a mixed effects model (Wagner et al. 2006). Tyler Wagner from the Pennsylvania State University created the model code. Results were considered significant if the confidence limits for the </w:t>
      </w:r>
      <w:r w:rsidR="00C42FB0">
        <w:lastRenderedPageBreak/>
        <w:t>difference between lake specific and statewide mean CPUE values did not include 0.</w:t>
      </w:r>
    </w:p>
    <w:p w:rsidR="00C42FB0" w:rsidRDefault="00C42FB0" w:rsidP="00C42FB0">
      <w:pPr>
        <w:jc w:val="both"/>
      </w:pPr>
    </w:p>
    <w:p w:rsidR="00C42FB0" w:rsidRDefault="003732CC" w:rsidP="00C42FB0">
      <w:pPr>
        <w:jc w:val="both"/>
      </w:pPr>
      <w:r>
        <w:t>T</w:t>
      </w:r>
      <w:r w:rsidR="00C42FB0">
        <w:t xml:space="preserve">o detect changes in fish populations through time </w:t>
      </w:r>
      <w:r>
        <w:t>we</w:t>
      </w:r>
      <w:r w:rsidR="00C42FB0">
        <w:t xml:space="preserve"> compared CPUE values</w:t>
      </w:r>
      <w:r w:rsidR="00953E0D">
        <w:t>, percent-frequency distributions,</w:t>
      </w:r>
      <w:r w:rsidR="00C42FB0">
        <w:t xml:space="preserve"> and growth rates from 201</w:t>
      </w:r>
      <w:r w:rsidR="00647C79">
        <w:t>5</w:t>
      </w:r>
      <w:r w:rsidR="00C42FB0">
        <w:t xml:space="preserve"> to the previous examination. </w:t>
      </w:r>
      <w:r w:rsidR="00647C79">
        <w:t xml:space="preserve">The previous examination was 1994 for Largemouth Bass and 2007 for all other species. </w:t>
      </w:r>
      <w:r w:rsidR="00F46BF3">
        <w:t>CPUE comparisons used Mann-Whitney U tests (</w:t>
      </w:r>
      <w:proofErr w:type="spellStart"/>
      <w:r w:rsidR="00F46BF3">
        <w:t>Zar</w:t>
      </w:r>
      <w:proofErr w:type="spellEnd"/>
      <w:r w:rsidR="00F46BF3">
        <w:t xml:space="preserve"> 1984), </w:t>
      </w:r>
      <w:r w:rsidR="00953E0D">
        <w:t>percent-</w:t>
      </w:r>
      <w:r w:rsidR="00F46BF3">
        <w:t xml:space="preserve">frequency </w:t>
      </w:r>
      <w:r w:rsidR="00953E0D">
        <w:t xml:space="preserve">distribution </w:t>
      </w:r>
      <w:r w:rsidR="00F46BF3">
        <w:t xml:space="preserve">comparisons used Kolmogorov-Smirnov two-sample tests (Neumann and Allen 2007), and growth rate comparisons used analysis of covariance (ANACOVA; </w:t>
      </w:r>
      <w:proofErr w:type="spellStart"/>
      <w:r w:rsidR="00F46BF3">
        <w:t>Isley</w:t>
      </w:r>
      <w:proofErr w:type="spellEnd"/>
      <w:r w:rsidR="00F46BF3">
        <w:t xml:space="preserve"> and Grabowski 2007)</w:t>
      </w:r>
      <w:r w:rsidR="00C42FB0">
        <w:t>. The key variable in the ANACOVA was the interaction between year and mean length at age.</w:t>
      </w:r>
      <w:r w:rsidR="00DD5632" w:rsidRPr="00DD5632">
        <w:t xml:space="preserve"> </w:t>
      </w:r>
      <w:r w:rsidR="00DD5632">
        <w:t>Back-calculated lengths at age followed the Frazier corrected Lee method (Carlander 1981) with standard intercept values (Carlander 1982).</w:t>
      </w:r>
    </w:p>
    <w:p w:rsidR="002A197F" w:rsidRDefault="002A197F" w:rsidP="00C42FB0">
      <w:pPr>
        <w:jc w:val="both"/>
      </w:pPr>
    </w:p>
    <w:p w:rsidR="002A197F" w:rsidRDefault="003732CC" w:rsidP="00C42FB0">
      <w:pPr>
        <w:jc w:val="both"/>
      </w:pPr>
      <w:r>
        <w:t>T</w:t>
      </w:r>
      <w:r w:rsidR="002A197F">
        <w:t xml:space="preserve">o </w:t>
      </w:r>
      <w:r w:rsidR="00792A72">
        <w:t xml:space="preserve">determine if Commonwealth Inland Waters </w:t>
      </w:r>
      <w:r w:rsidR="006E6A99">
        <w:t>R</w:t>
      </w:r>
      <w:r w:rsidR="00792A72">
        <w:t xml:space="preserve">egulations were sufficient to protect and manage the fishery, </w:t>
      </w:r>
      <w:r>
        <w:t>we</w:t>
      </w:r>
      <w:r w:rsidR="00FF5D44" w:rsidRPr="00FF5D44">
        <w:t xml:space="preserve"> </w:t>
      </w:r>
      <w:r w:rsidR="00DD5632">
        <w:t xml:space="preserve">used </w:t>
      </w:r>
      <w:r w:rsidR="007A4290">
        <w:t xml:space="preserve">the above information in combination with </w:t>
      </w:r>
      <w:r w:rsidR="00DD5632">
        <w:t xml:space="preserve">standard population metrics. </w:t>
      </w:r>
      <w:r w:rsidR="007A4290">
        <w:t>Standard population metrics were p</w:t>
      </w:r>
      <w:r w:rsidR="00FF5D44">
        <w:t>roportional stock density (PSD), relative stock density (RSD), relative weight</w:t>
      </w:r>
      <w:r w:rsidR="007A4290">
        <w:t xml:space="preserve"> (Wr), and total annual mortality. Most of these </w:t>
      </w:r>
      <w:r w:rsidR="00DD5632">
        <w:t xml:space="preserve">calculations followed </w:t>
      </w:r>
      <w:r w:rsidR="00FF5D44">
        <w:t xml:space="preserve">Anderson and Neumann </w:t>
      </w:r>
      <w:r w:rsidR="008A03EB">
        <w:t>(</w:t>
      </w:r>
      <w:r w:rsidR="00FF5D44">
        <w:t>1996)</w:t>
      </w:r>
      <w:r w:rsidR="004C19A5">
        <w:t xml:space="preserve"> but</w:t>
      </w:r>
      <w:r w:rsidR="00DD5632">
        <w:t xml:space="preserve"> </w:t>
      </w:r>
      <w:r w:rsidR="004C19A5">
        <w:t>t</w:t>
      </w:r>
      <w:r w:rsidR="00DD5632">
        <w:t>otal annual m</w:t>
      </w:r>
      <w:r w:rsidR="00FF5D44">
        <w:t>ortality calculations followed the catch curve methods of Miranda and Bettoli (2007).</w:t>
      </w:r>
      <w:r w:rsidR="00192006" w:rsidRPr="00192006">
        <w:t xml:space="preserve"> </w:t>
      </w:r>
    </w:p>
    <w:p w:rsidR="00C42FB0" w:rsidRDefault="00C42FB0" w:rsidP="00C42FB0">
      <w:pPr>
        <w:jc w:val="both"/>
      </w:pPr>
    </w:p>
    <w:p w:rsidR="00C42FB0" w:rsidRDefault="00C42FB0" w:rsidP="00C42FB0">
      <w:pPr>
        <w:jc w:val="both"/>
      </w:pPr>
      <w:r>
        <w:t xml:space="preserve">All statistical tests were performed in R version 3.0.0 (R Core Team 2013) with an alpha level of 0.05. </w:t>
      </w:r>
      <w:r w:rsidR="00792A72">
        <w:t>In addition, t</w:t>
      </w:r>
      <w:r w:rsidR="004F44CD">
        <w:t xml:space="preserve">he mixed effects model used program </w:t>
      </w:r>
      <w:r w:rsidR="00792A72">
        <w:t>JAGS (Plummer 2003) and g</w:t>
      </w:r>
      <w:r>
        <w:t xml:space="preserve">rowth rate comparisons used R packages car (Fox and Weisberg 2011) and FSA (Ogle 2011). </w:t>
      </w:r>
    </w:p>
    <w:p w:rsidR="005D6118" w:rsidRDefault="005D6118" w:rsidP="00EC06F8">
      <w:pPr>
        <w:jc w:val="both"/>
      </w:pPr>
    </w:p>
    <w:p w:rsidR="00A73A07" w:rsidRDefault="006D397C">
      <w:pPr>
        <w:pStyle w:val="Heading1"/>
        <w:rPr>
          <w:bCs/>
        </w:rPr>
      </w:pPr>
      <w:r>
        <w:rPr>
          <w:bCs/>
        </w:rPr>
        <w:t>Results</w:t>
      </w:r>
    </w:p>
    <w:p w:rsidR="00F943B9" w:rsidRDefault="00F943B9">
      <w:pPr>
        <w:jc w:val="both"/>
        <w:rPr>
          <w:b/>
          <w:bCs/>
        </w:rPr>
      </w:pPr>
    </w:p>
    <w:p w:rsidR="008F4FB5" w:rsidRDefault="00D77EA9" w:rsidP="002D6B39">
      <w:pPr>
        <w:jc w:val="both"/>
      </w:pPr>
      <w:r>
        <w:t xml:space="preserve">All gears combined captured </w:t>
      </w:r>
      <w:r w:rsidR="002660F8">
        <w:t>661</w:t>
      </w:r>
      <w:r w:rsidR="006D397C">
        <w:t xml:space="preserve"> fish </w:t>
      </w:r>
      <w:r w:rsidR="002D6B39">
        <w:t>of</w:t>
      </w:r>
      <w:r>
        <w:t xml:space="preserve"> </w:t>
      </w:r>
      <w:r w:rsidR="002660F8">
        <w:t>11</w:t>
      </w:r>
      <w:r>
        <w:t xml:space="preserve"> </w:t>
      </w:r>
      <w:r w:rsidR="002D6B39">
        <w:t xml:space="preserve">different </w:t>
      </w:r>
      <w:r>
        <w:t>species</w:t>
      </w:r>
      <w:r w:rsidR="006D397C">
        <w:t xml:space="preserve"> (Table </w:t>
      </w:r>
      <w:r w:rsidR="007B0052">
        <w:t>2</w:t>
      </w:r>
      <w:r w:rsidR="006D397C">
        <w:t xml:space="preserve">). </w:t>
      </w:r>
      <w:r w:rsidR="002660F8">
        <w:t>Bluegill</w:t>
      </w:r>
      <w:r w:rsidR="00301DA0">
        <w:t xml:space="preserve"> </w:t>
      </w:r>
      <w:r w:rsidR="006D397C">
        <w:t>w</w:t>
      </w:r>
      <w:r w:rsidR="002D6B39">
        <w:t>as</w:t>
      </w:r>
      <w:r w:rsidR="006D397C">
        <w:t xml:space="preserve"> the most numerous species, accounting for </w:t>
      </w:r>
      <w:r w:rsidR="00D42370">
        <w:t>51.0</w:t>
      </w:r>
      <w:r w:rsidR="006D397C">
        <w:t xml:space="preserve">% of the total catch. </w:t>
      </w:r>
      <w:r w:rsidR="002D6B39">
        <w:t xml:space="preserve">The next most </w:t>
      </w:r>
      <w:r w:rsidR="00CA2A4C">
        <w:t>numerous</w:t>
      </w:r>
      <w:r w:rsidR="002D6B39">
        <w:t xml:space="preserve"> species were </w:t>
      </w:r>
      <w:r w:rsidR="00F00E5C">
        <w:t xml:space="preserve">Pumpkinseed </w:t>
      </w:r>
      <w:r w:rsidR="00866F4F" w:rsidRPr="00866F4F">
        <w:rPr>
          <w:i/>
        </w:rPr>
        <w:t>Lepomis gibbosus</w:t>
      </w:r>
      <w:r w:rsidR="00866F4F">
        <w:t xml:space="preserve"> </w:t>
      </w:r>
      <w:r w:rsidR="00F00E5C">
        <w:t xml:space="preserve">(16.1%), </w:t>
      </w:r>
      <w:r w:rsidR="00D42370">
        <w:t>Black Crappie</w:t>
      </w:r>
      <w:r w:rsidR="002D6B39">
        <w:t xml:space="preserve"> (</w:t>
      </w:r>
      <w:r w:rsidR="00F00E5C">
        <w:t>8.0</w:t>
      </w:r>
      <w:r w:rsidR="002D6B39">
        <w:t xml:space="preserve">%), </w:t>
      </w:r>
      <w:r w:rsidR="00F00E5C">
        <w:t xml:space="preserve">and </w:t>
      </w:r>
      <w:r w:rsidR="00D42370">
        <w:t>Largemouth Bass</w:t>
      </w:r>
      <w:r w:rsidR="002D6B39">
        <w:t xml:space="preserve"> (</w:t>
      </w:r>
      <w:r w:rsidR="00F00E5C">
        <w:t>7.7</w:t>
      </w:r>
      <w:r w:rsidR="00EB35E3">
        <w:t>%)</w:t>
      </w:r>
      <w:r w:rsidR="002D6B39">
        <w:t xml:space="preserve">. No other species accounted for more than </w:t>
      </w:r>
      <w:r w:rsidR="00F00E5C">
        <w:t>7.0</w:t>
      </w:r>
      <w:r w:rsidR="002D6B39">
        <w:t>% of the total catch.</w:t>
      </w:r>
      <w:r w:rsidR="007B0052">
        <w:t xml:space="preserve"> All species collected in </w:t>
      </w:r>
      <w:r w:rsidR="00146C41">
        <w:t>2015</w:t>
      </w:r>
      <w:r w:rsidR="007B0052">
        <w:t xml:space="preserve"> had been found in previous work</w:t>
      </w:r>
      <w:r w:rsidR="00D42370">
        <w:t>.</w:t>
      </w:r>
    </w:p>
    <w:p w:rsidR="00A4126D" w:rsidRDefault="00A4126D" w:rsidP="002D6B39">
      <w:pPr>
        <w:jc w:val="both"/>
      </w:pPr>
    </w:p>
    <w:p w:rsidR="00E91127" w:rsidRPr="00E91127" w:rsidRDefault="002A197F">
      <w:pPr>
        <w:jc w:val="both"/>
        <w:rPr>
          <w:i/>
        </w:rPr>
      </w:pPr>
      <w:r>
        <w:rPr>
          <w:i/>
        </w:rPr>
        <w:t xml:space="preserve">Overall Quality of </w:t>
      </w:r>
      <w:r w:rsidR="00ED18EA">
        <w:rPr>
          <w:i/>
        </w:rPr>
        <w:t>Fish Populations</w:t>
      </w:r>
    </w:p>
    <w:p w:rsidR="00CA2A4C" w:rsidRDefault="00CA2A4C">
      <w:pPr>
        <w:jc w:val="both"/>
      </w:pPr>
    </w:p>
    <w:p w:rsidR="00ED18EA" w:rsidRDefault="00ED18EA">
      <w:pPr>
        <w:jc w:val="both"/>
      </w:pPr>
      <w:r>
        <w:t xml:space="preserve">Total fish population </w:t>
      </w:r>
      <w:r w:rsidR="00D707A6">
        <w:t>densities</w:t>
      </w:r>
      <w:r>
        <w:t xml:space="preserve"> at Hills Creek Lake were generally average </w:t>
      </w:r>
      <w:r w:rsidR="00714D98">
        <w:t xml:space="preserve">when compared to statewide values </w:t>
      </w:r>
      <w:r>
        <w:t xml:space="preserve">(Table 3). The exceptions were Brown Bullhead </w:t>
      </w:r>
      <w:r w:rsidRPr="00ED18EA">
        <w:rPr>
          <w:i/>
        </w:rPr>
        <w:t>Ameiurus nebulosus</w:t>
      </w:r>
      <w:r>
        <w:t>, Pumpkinseed, and Yellow Perch</w:t>
      </w:r>
      <w:r w:rsidR="00CD19C3">
        <w:t xml:space="preserve"> </w:t>
      </w:r>
      <w:r w:rsidR="00CD19C3" w:rsidRPr="00CD19C3">
        <w:rPr>
          <w:i/>
        </w:rPr>
        <w:t>Perca flavescens</w:t>
      </w:r>
      <w:r>
        <w:t xml:space="preserve">. Total CPUE values </w:t>
      </w:r>
      <w:r w:rsidR="007A4290">
        <w:t>for</w:t>
      </w:r>
      <w:r>
        <w:t xml:space="preserve"> Brown Bullhead and Yellow Perch were significantly </w:t>
      </w:r>
      <w:r>
        <w:lastRenderedPageBreak/>
        <w:t>lower than statewide means, while total CPUE of Pumpkinseed was significantly higher.</w:t>
      </w:r>
    </w:p>
    <w:p w:rsidR="00ED18EA" w:rsidRDefault="00ED18EA">
      <w:pPr>
        <w:jc w:val="both"/>
      </w:pPr>
    </w:p>
    <w:p w:rsidR="00ED18EA" w:rsidRPr="00ED18EA" w:rsidRDefault="00D707A6">
      <w:pPr>
        <w:jc w:val="both"/>
      </w:pPr>
      <w:r>
        <w:t>D</w:t>
      </w:r>
      <w:r w:rsidR="00ED18EA">
        <w:t xml:space="preserve">ensities of large fish at Hills Creek Lake were generally better than </w:t>
      </w:r>
      <w:r>
        <w:t>statewide values</w:t>
      </w:r>
      <w:r w:rsidR="00ED18EA">
        <w:t xml:space="preserve">. CPUE of large Bluegill, Largemouth Bass, Pumpkinseed, and Yellow Bullhead </w:t>
      </w:r>
      <w:r w:rsidR="00ED18EA" w:rsidRPr="00ED18EA">
        <w:rPr>
          <w:i/>
        </w:rPr>
        <w:t>Ameiurus natalis</w:t>
      </w:r>
      <w:r w:rsidR="00ED18EA">
        <w:t xml:space="preserve"> were significantly greater than statewide </w:t>
      </w:r>
      <w:r>
        <w:t>averages</w:t>
      </w:r>
      <w:r w:rsidR="00ED18EA">
        <w:t xml:space="preserve">. In contrast, CPUE of large </w:t>
      </w:r>
      <w:r w:rsidR="009F0EBC">
        <w:t xml:space="preserve">Brown Bullhead was significantly lower than the statewide </w:t>
      </w:r>
      <w:r>
        <w:t>average</w:t>
      </w:r>
      <w:r w:rsidR="009F0EBC">
        <w:t>.</w:t>
      </w:r>
    </w:p>
    <w:p w:rsidR="00ED18EA" w:rsidRPr="00ED18EA" w:rsidRDefault="00ED18EA">
      <w:pPr>
        <w:jc w:val="both"/>
      </w:pPr>
    </w:p>
    <w:p w:rsidR="008C03D8" w:rsidRDefault="009F0EBC">
      <w:pPr>
        <w:jc w:val="both"/>
      </w:pPr>
      <w:r>
        <w:rPr>
          <w:i/>
        </w:rPr>
        <w:t>Changes in Fish Populations Through Time</w:t>
      </w:r>
    </w:p>
    <w:p w:rsidR="001E4172" w:rsidRDefault="001E4172">
      <w:pPr>
        <w:jc w:val="both"/>
      </w:pPr>
    </w:p>
    <w:p w:rsidR="009F0EBC" w:rsidRDefault="00C05757">
      <w:pPr>
        <w:jc w:val="both"/>
      </w:pPr>
      <w:r>
        <w:t xml:space="preserve">We observed several changes in fish population densities between 2015 and the previous survey (Table 4). Most changes were positive. Total CPUE of Black Crappie, Bluegill, Pumpkinseed, and Yellow Bullhead were all significantly greater in 2015 than in 2007. CPUE </w:t>
      </w:r>
      <w:r w:rsidR="009C0324">
        <w:t xml:space="preserve">values for </w:t>
      </w:r>
      <w:r>
        <w:t xml:space="preserve">large </w:t>
      </w:r>
      <w:r w:rsidR="009C0324">
        <w:t>individuals</w:t>
      </w:r>
      <w:r>
        <w:t xml:space="preserve"> </w:t>
      </w:r>
      <w:r w:rsidR="009C0324">
        <w:t xml:space="preserve">of these four species </w:t>
      </w:r>
      <w:r>
        <w:t xml:space="preserve">were </w:t>
      </w:r>
      <w:r w:rsidR="009C0324">
        <w:t xml:space="preserve">also </w:t>
      </w:r>
      <w:r>
        <w:t>significantly greater this year. The only negative density change we observed was a significant decline in total Largemouth Bass CPUE between 2015 and 1994.</w:t>
      </w:r>
    </w:p>
    <w:p w:rsidR="00C05757" w:rsidRDefault="00C05757">
      <w:pPr>
        <w:jc w:val="both"/>
      </w:pPr>
    </w:p>
    <w:p w:rsidR="009F0EBC" w:rsidRDefault="00513BCA">
      <w:pPr>
        <w:jc w:val="both"/>
      </w:pPr>
      <w:r>
        <w:t>Percent</w:t>
      </w:r>
      <w:r w:rsidR="00A8613D">
        <w:t>-frequency distributions of Largemouth Bass,</w:t>
      </w:r>
      <w:r>
        <w:t xml:space="preserve"> Yellow Perch, Brown Bullhead, and Yellow Bullhead </w:t>
      </w:r>
      <w:r w:rsidR="00733482">
        <w:t xml:space="preserve">were </w:t>
      </w:r>
      <w:r>
        <w:t>stable through time</w:t>
      </w:r>
      <w:r w:rsidR="00A8613D">
        <w:t>.</w:t>
      </w:r>
      <w:r>
        <w:t xml:space="preserve"> In contrast, percent-frequency distributions of Black Crappie, Bluegill, Pumpkinseed, and Golden Shiner</w:t>
      </w:r>
      <w:r w:rsidR="00CD19C3">
        <w:t xml:space="preserve"> </w:t>
      </w:r>
      <w:r w:rsidR="00CD19C3" w:rsidRPr="00CD19C3">
        <w:rPr>
          <w:i/>
        </w:rPr>
        <w:t>Notemigonus crysoleucas</w:t>
      </w:r>
      <w:r>
        <w:t xml:space="preserve"> were significantly different (Figures 2 – 9).</w:t>
      </w:r>
      <w:r w:rsidR="00A8613D">
        <w:t xml:space="preserve"> </w:t>
      </w:r>
      <w:r>
        <w:t>Where significant differences occurred, the change</w:t>
      </w:r>
      <w:r w:rsidR="00F534C0">
        <w:t>s</w:t>
      </w:r>
      <w:r>
        <w:t xml:space="preserve"> w</w:t>
      </w:r>
      <w:r w:rsidR="00F534C0">
        <w:t>ere</w:t>
      </w:r>
      <w:r>
        <w:t xml:space="preserve"> always positive</w:t>
      </w:r>
      <w:r w:rsidR="00F534C0">
        <w:t xml:space="preserve"> with</w:t>
      </w:r>
      <w:r>
        <w:t xml:space="preserve"> </w:t>
      </w:r>
      <w:r w:rsidR="00CD19C3">
        <w:t xml:space="preserve">a greater percentage of </w:t>
      </w:r>
      <w:r w:rsidR="00F534C0">
        <w:t>l</w:t>
      </w:r>
      <w:r>
        <w:t>arger fish available in 2015.</w:t>
      </w:r>
    </w:p>
    <w:p w:rsidR="00A8613D" w:rsidRDefault="00A8613D">
      <w:pPr>
        <w:jc w:val="both"/>
      </w:pPr>
    </w:p>
    <w:p w:rsidR="009F0EBC" w:rsidRDefault="00513BCA">
      <w:pPr>
        <w:jc w:val="both"/>
      </w:pPr>
      <w:r>
        <w:t xml:space="preserve">We collected enough Largemouth Bass, Black Crappie, </w:t>
      </w:r>
      <w:r w:rsidR="00792A72">
        <w:t xml:space="preserve">and </w:t>
      </w:r>
      <w:r>
        <w:t>Bluegill for age and growth analys</w:t>
      </w:r>
      <w:r w:rsidR="00CD19C3">
        <w:t>e</w:t>
      </w:r>
      <w:r>
        <w:t xml:space="preserve">s. </w:t>
      </w:r>
      <w:r w:rsidR="00792A72">
        <w:t xml:space="preserve">Growth of these species at Hills Creek Lake usually exceeded statewide averages after age </w:t>
      </w:r>
      <w:r w:rsidR="00F96A3F">
        <w:t>2 (</w:t>
      </w:r>
      <w:r>
        <w:t>Figures 10 – 1</w:t>
      </w:r>
      <w:r w:rsidR="00792A72">
        <w:t>2</w:t>
      </w:r>
      <w:r>
        <w:t xml:space="preserve">). </w:t>
      </w:r>
      <w:r w:rsidR="001063BF">
        <w:t xml:space="preserve">When compared to previous work at Hills Creek Lake, </w:t>
      </w:r>
      <w:r w:rsidR="001145E3">
        <w:t>Bluegill growth rate was significantly faster in 2015 but there were no significant differences in growth rates of Largemouth Bass and Black Crappie.</w:t>
      </w:r>
    </w:p>
    <w:p w:rsidR="009F0EBC" w:rsidRDefault="009F0EBC">
      <w:pPr>
        <w:jc w:val="both"/>
      </w:pPr>
    </w:p>
    <w:p w:rsidR="009F0EBC" w:rsidRDefault="001063BF">
      <w:pPr>
        <w:jc w:val="both"/>
        <w:rPr>
          <w:i/>
        </w:rPr>
      </w:pPr>
      <w:r>
        <w:rPr>
          <w:i/>
        </w:rPr>
        <w:t>Standard Population Metrics</w:t>
      </w:r>
    </w:p>
    <w:p w:rsidR="009F0EBC" w:rsidRDefault="009F0EBC">
      <w:pPr>
        <w:jc w:val="both"/>
      </w:pPr>
    </w:p>
    <w:p w:rsidR="009F0EBC" w:rsidRDefault="00953E0D">
      <w:pPr>
        <w:jc w:val="both"/>
      </w:pPr>
      <w:r>
        <w:t xml:space="preserve">Largemouth Bass PSD was 54 (Table 5), which was improved from a PSD of 38 in 1994. For all other species, PSD values were </w:t>
      </w:r>
      <w:r w:rsidRPr="00953E0D">
        <w:rPr>
          <w:u w:val="single"/>
        </w:rPr>
        <w:t>&gt;</w:t>
      </w:r>
      <w:r>
        <w:t xml:space="preserve"> 90</w:t>
      </w:r>
      <w:r w:rsidR="0022024F">
        <w:t xml:space="preserve"> and exceeded those from the previous survey</w:t>
      </w:r>
      <w:r>
        <w:t>.</w:t>
      </w:r>
      <w:r w:rsidR="0022024F">
        <w:t xml:space="preserve"> Yellow Perch relative weight was 79 but relative weight exceeded 90 for all other species. Total annual mortality was 24.8% for Bluegill and 28.4% for Largemouth Bass. Both </w:t>
      </w:r>
      <w:r w:rsidR="00866F4F">
        <w:t xml:space="preserve">mortality </w:t>
      </w:r>
      <w:r w:rsidR="0022024F">
        <w:t>values were substantially lower than during the previous survey.</w:t>
      </w:r>
    </w:p>
    <w:p w:rsidR="0022024F" w:rsidRDefault="0022024F">
      <w:pPr>
        <w:jc w:val="both"/>
      </w:pPr>
    </w:p>
    <w:p w:rsidR="0022024F" w:rsidRPr="009F0EBC" w:rsidRDefault="0022024F">
      <w:pPr>
        <w:jc w:val="both"/>
      </w:pPr>
    </w:p>
    <w:p w:rsidR="00D9246D" w:rsidRDefault="00D9246D">
      <w:pPr>
        <w:jc w:val="both"/>
      </w:pPr>
    </w:p>
    <w:p w:rsidR="005E266D" w:rsidRPr="00E426FF" w:rsidRDefault="00E426FF" w:rsidP="00E426FF">
      <w:pPr>
        <w:jc w:val="center"/>
        <w:rPr>
          <w:b/>
        </w:rPr>
      </w:pPr>
      <w:r>
        <w:rPr>
          <w:b/>
        </w:rPr>
        <w:lastRenderedPageBreak/>
        <w:t>Discussion</w:t>
      </w:r>
    </w:p>
    <w:p w:rsidR="005E266D" w:rsidRDefault="005E266D">
      <w:pPr>
        <w:jc w:val="both"/>
      </w:pPr>
    </w:p>
    <w:p w:rsidR="00865264" w:rsidRDefault="00B83E7C" w:rsidP="00CF5F68">
      <w:pPr>
        <w:jc w:val="both"/>
      </w:pPr>
      <w:r>
        <w:t>The fishery at Hills Creek Lake was in very good condition</w:t>
      </w:r>
      <w:r w:rsidR="00BC2B57">
        <w:t>.</w:t>
      </w:r>
      <w:r>
        <w:t xml:space="preserve"> For most species, total population density was average but the density of larger </w:t>
      </w:r>
      <w:r w:rsidR="00865264">
        <w:t>individuals</w:t>
      </w:r>
      <w:r>
        <w:t xml:space="preserve"> was above average. </w:t>
      </w:r>
      <w:r w:rsidR="00865264">
        <w:t>The exceptions were Yellow Perch and Brown Bullhead. Lower density of Yellow Perch was probably related to the timing of the survey. We sampled after Yellow Perch had completed spawning and left shallow water habitats. The decline in Brown Bullhead density was compensated by an increase in</w:t>
      </w:r>
      <w:r w:rsidR="00866F4F">
        <w:t xml:space="preserve"> Yellow Bullhead density.</w:t>
      </w:r>
    </w:p>
    <w:p w:rsidR="00865264" w:rsidRDefault="00865264" w:rsidP="00CF5F68">
      <w:pPr>
        <w:jc w:val="both"/>
      </w:pPr>
    </w:p>
    <w:p w:rsidR="00486BE9" w:rsidRDefault="00B83E7C" w:rsidP="00CF5F68">
      <w:pPr>
        <w:jc w:val="both"/>
      </w:pPr>
      <w:r>
        <w:t xml:space="preserve">Almost all of the changes we observed in fish populations through time were positive. Total annual mortality rates decreased and more big fish were available to anglers. </w:t>
      </w:r>
      <w:r w:rsidR="004E3F34">
        <w:t>Because</w:t>
      </w:r>
      <w:r>
        <w:t xml:space="preserve"> total annual mortality rates were below 40%</w:t>
      </w:r>
      <w:r w:rsidR="00865264">
        <w:t>,</w:t>
      </w:r>
      <w:r>
        <w:t xml:space="preserve"> CPUE </w:t>
      </w:r>
      <w:r w:rsidR="004E3F34">
        <w:t>values for</w:t>
      </w:r>
      <w:r>
        <w:t xml:space="preserve"> larger individuals </w:t>
      </w:r>
      <w:r w:rsidR="004E3F34">
        <w:t>of most species were</w:t>
      </w:r>
      <w:r>
        <w:t xml:space="preserve"> above average</w:t>
      </w:r>
      <w:r w:rsidR="004E3F34">
        <w:t xml:space="preserve">, </w:t>
      </w:r>
      <w:r w:rsidR="00865264">
        <w:t xml:space="preserve">and PSD values were high, </w:t>
      </w:r>
      <w:r w:rsidR="004E3F34">
        <w:t>we concluded that angler harvest was not having a negative impact on fish populations</w:t>
      </w:r>
      <w:r w:rsidR="00865264">
        <w:t>. Thus,</w:t>
      </w:r>
      <w:r w:rsidR="004E3F34">
        <w:t xml:space="preserve"> Commonwealth Inland Waters Regulations were sufficient to protect and manage the fishery.</w:t>
      </w:r>
    </w:p>
    <w:p w:rsidR="00486BE9" w:rsidRDefault="00486BE9" w:rsidP="00CF5F68">
      <w:pPr>
        <w:jc w:val="both"/>
      </w:pPr>
    </w:p>
    <w:p w:rsidR="00324C2D" w:rsidRDefault="00324C2D" w:rsidP="00762743">
      <w:pPr>
        <w:jc w:val="both"/>
      </w:pPr>
    </w:p>
    <w:p w:rsidR="00762743" w:rsidRDefault="00762743" w:rsidP="005E266D">
      <w:pPr>
        <w:jc w:val="both"/>
      </w:pPr>
    </w:p>
    <w:p w:rsidR="009D63FF" w:rsidRDefault="009D63FF" w:rsidP="005E266D">
      <w:pPr>
        <w:jc w:val="both"/>
        <w:sectPr w:rsidR="009D63FF">
          <w:headerReference w:type="default" r:id="rId11"/>
          <w:endnotePr>
            <w:numFmt w:val="decimal"/>
          </w:endnotePr>
          <w:type w:val="continuous"/>
          <w:pgSz w:w="12240" w:h="15840" w:code="1"/>
          <w:pgMar w:top="1080" w:right="1440" w:bottom="1080" w:left="1440" w:header="576" w:footer="0" w:gutter="0"/>
          <w:pgNumType w:start="1"/>
          <w:cols w:space="720"/>
        </w:sectPr>
      </w:pPr>
      <w:bookmarkStart w:id="0" w:name="_GoBack"/>
      <w:bookmarkEnd w:id="0"/>
    </w:p>
    <w:p w:rsidR="004E3F34" w:rsidRDefault="004E3F34">
      <w:pPr>
        <w:pStyle w:val="Heading1"/>
        <w:rPr>
          <w:bCs/>
        </w:rPr>
      </w:pPr>
      <w:r>
        <w:rPr>
          <w:bCs/>
        </w:rPr>
        <w:lastRenderedPageBreak/>
        <w:t>Management Regulations</w:t>
      </w:r>
    </w:p>
    <w:p w:rsidR="004E3F34" w:rsidRDefault="004E3F34" w:rsidP="004E3F34"/>
    <w:p w:rsidR="004E3F34" w:rsidRDefault="004E3F34" w:rsidP="004E3F34"/>
    <w:p w:rsidR="004E3F34" w:rsidRDefault="004E3F34" w:rsidP="004E3F34">
      <w:pPr>
        <w:pStyle w:val="ListParagraph"/>
        <w:numPr>
          <w:ilvl w:val="0"/>
          <w:numId w:val="3"/>
        </w:numPr>
      </w:pPr>
      <w:r>
        <w:t>Continue management under Commonwealth Inland Waters Regulations</w:t>
      </w:r>
    </w:p>
    <w:p w:rsidR="004E3F34" w:rsidRDefault="004E3F34" w:rsidP="004E3F34">
      <w:pPr>
        <w:ind w:left="360"/>
      </w:pPr>
    </w:p>
    <w:p w:rsidR="004E3F34" w:rsidRPr="004E3F34" w:rsidRDefault="004E3F34" w:rsidP="004E3F34">
      <w:pPr>
        <w:pStyle w:val="ListParagraph"/>
        <w:numPr>
          <w:ilvl w:val="0"/>
          <w:numId w:val="3"/>
        </w:numPr>
        <w:sectPr w:rsidR="004E3F34" w:rsidRPr="004E3F34">
          <w:headerReference w:type="default" r:id="rId12"/>
          <w:endnotePr>
            <w:numFmt w:val="decimal"/>
          </w:endnotePr>
          <w:pgSz w:w="12240" w:h="15840" w:code="1"/>
          <w:pgMar w:top="1080" w:right="1440" w:bottom="1080" w:left="1440" w:header="576" w:footer="0" w:gutter="0"/>
          <w:cols w:space="720"/>
        </w:sectPr>
      </w:pPr>
      <w:r>
        <w:t>Re-survey in 2025</w:t>
      </w:r>
    </w:p>
    <w:p w:rsidR="00A73A07" w:rsidRDefault="006D397C">
      <w:pPr>
        <w:pStyle w:val="Heading1"/>
        <w:rPr>
          <w:bCs/>
        </w:rPr>
      </w:pPr>
      <w:r>
        <w:rPr>
          <w:bCs/>
        </w:rPr>
        <w:lastRenderedPageBreak/>
        <w:t>LITERATURE CITED</w:t>
      </w:r>
    </w:p>
    <w:p w:rsidR="00A73A07" w:rsidRDefault="00A73A07">
      <w:pPr>
        <w:jc w:val="center"/>
      </w:pPr>
    </w:p>
    <w:p w:rsidR="00A73A07" w:rsidRDefault="006D397C">
      <w:pPr>
        <w:pStyle w:val="BodyTextIndent"/>
      </w:pPr>
      <w:proofErr w:type="gramStart"/>
      <w:r>
        <w:t>Anderson, R.O., and R.M. Neumann.</w:t>
      </w:r>
      <w:proofErr w:type="gramEnd"/>
      <w:r>
        <w:t xml:space="preserve"> 1996.  Length, weight, and associated structural indices. </w:t>
      </w:r>
      <w:proofErr w:type="gramStart"/>
      <w:r>
        <w:t xml:space="preserve">Pages 447-482 </w:t>
      </w:r>
      <w:r>
        <w:rPr>
          <w:i/>
          <w:iCs/>
        </w:rPr>
        <w:t>in</w:t>
      </w:r>
      <w:r>
        <w:t xml:space="preserve"> B.R. Murphy and D.W. Willis, editors.</w:t>
      </w:r>
      <w:proofErr w:type="gramEnd"/>
      <w:r>
        <w:t xml:space="preserve"> </w:t>
      </w:r>
      <w:proofErr w:type="gramStart"/>
      <w:r>
        <w:t>Fisheries Techniques, second edition.</w:t>
      </w:r>
      <w:proofErr w:type="gramEnd"/>
      <w:r>
        <w:t xml:space="preserve"> </w:t>
      </w:r>
      <w:proofErr w:type="gramStart"/>
      <w:r>
        <w:t>American Fisheries Society, Bethesda, Maryland.</w:t>
      </w:r>
      <w:proofErr w:type="gramEnd"/>
    </w:p>
    <w:p w:rsidR="00A73A07" w:rsidRDefault="00A73A07">
      <w:pPr>
        <w:pStyle w:val="BodyTextIndent"/>
      </w:pPr>
    </w:p>
    <w:p w:rsidR="00A73A07" w:rsidRDefault="006D397C">
      <w:pPr>
        <w:pStyle w:val="BodyTextIndent"/>
      </w:pPr>
      <w:r>
        <w:t>Carlander, K.D. 1981. Caution on the use of the regression method of back-calculating lengths from scale measurements. Fisheries 6: 2-4.</w:t>
      </w:r>
    </w:p>
    <w:p w:rsidR="00A73A07" w:rsidRDefault="00A73A07">
      <w:pPr>
        <w:pStyle w:val="BodyTextIndent"/>
      </w:pPr>
    </w:p>
    <w:p w:rsidR="00A73A07" w:rsidRDefault="006D397C">
      <w:pPr>
        <w:pStyle w:val="BodyTextIndent"/>
      </w:pPr>
      <w:r>
        <w:t xml:space="preserve">Carlander, K.D. 1982. Standard intercepts for calculating lengths from scale measurements for some </w:t>
      </w:r>
      <w:proofErr w:type="spellStart"/>
      <w:r>
        <w:t>centrarchid</w:t>
      </w:r>
      <w:proofErr w:type="spellEnd"/>
      <w:r>
        <w:t xml:space="preserve"> and percid fishes. Transactions of the American Fisheries Society 111: 332-336.</w:t>
      </w:r>
    </w:p>
    <w:p w:rsidR="00DF47EA" w:rsidRDefault="00DF47EA">
      <w:pPr>
        <w:pStyle w:val="BodyTextIndent"/>
      </w:pPr>
    </w:p>
    <w:p w:rsidR="00DF47EA" w:rsidRDefault="00DF47EA">
      <w:pPr>
        <w:pStyle w:val="BodyTextIndent"/>
      </w:pPr>
      <w:proofErr w:type="gramStart"/>
      <w:r>
        <w:t>Daniels, D., and R. Moase.</w:t>
      </w:r>
      <w:proofErr w:type="gramEnd"/>
      <w:r>
        <w:t xml:space="preserve"> </w:t>
      </w:r>
      <w:proofErr w:type="gramStart"/>
      <w:r>
        <w:t>1982. Hills Creek Lake (404A) management report.</w:t>
      </w:r>
      <w:proofErr w:type="gramEnd"/>
      <w:r>
        <w:t xml:space="preserve"> Pennsylvania Fish and Boat Commission, Bellefonte.</w:t>
      </w:r>
    </w:p>
    <w:p w:rsidR="00647C79" w:rsidRDefault="00647C79">
      <w:pPr>
        <w:pStyle w:val="BodyTextIndent"/>
      </w:pPr>
    </w:p>
    <w:p w:rsidR="00647C79" w:rsidRDefault="00647C79" w:rsidP="00647C79">
      <w:pPr>
        <w:pStyle w:val="BodyTextIndent"/>
      </w:pPr>
      <w:proofErr w:type="gramStart"/>
      <w:r>
        <w:t>Fox, J., and S. Weisberg.</w:t>
      </w:r>
      <w:proofErr w:type="gramEnd"/>
      <w:r>
        <w:t xml:space="preserve"> </w:t>
      </w:r>
      <w:r w:rsidR="00B50FC2">
        <w:t xml:space="preserve">2011. </w:t>
      </w:r>
      <w:r>
        <w:t xml:space="preserve">An {R} companion to applied regression, second edition. </w:t>
      </w:r>
      <w:proofErr w:type="gramStart"/>
      <w:r>
        <w:t>Sage Publications, Thousand Oaks California.</w:t>
      </w:r>
      <w:proofErr w:type="gramEnd"/>
      <w:r>
        <w:t xml:space="preserve"> URL: </w:t>
      </w:r>
      <w:hyperlink r:id="rId13" w:history="1">
        <w:r w:rsidRPr="0053099B">
          <w:rPr>
            <w:rStyle w:val="Hyperlink"/>
          </w:rPr>
          <w:t>http://socserv.socsci.mcmaster.ca/jfox/Books/Companion/</w:t>
        </w:r>
      </w:hyperlink>
      <w:r>
        <w:t xml:space="preserve"> </w:t>
      </w:r>
    </w:p>
    <w:p w:rsidR="00647C79" w:rsidRDefault="00647C79" w:rsidP="00647C79">
      <w:pPr>
        <w:pStyle w:val="BodyTextIndent"/>
      </w:pPr>
    </w:p>
    <w:p w:rsidR="00A73A07" w:rsidRDefault="006D397C">
      <w:pPr>
        <w:pStyle w:val="BodyTextIndent"/>
      </w:pPr>
      <w:r>
        <w:t xml:space="preserve">Hoopes, R.L. 1989. </w:t>
      </w:r>
      <w:proofErr w:type="gramStart"/>
      <w:r>
        <w:t>Lake examination manual.</w:t>
      </w:r>
      <w:proofErr w:type="gramEnd"/>
      <w:r>
        <w:t xml:space="preserve"> Pennsylvania Fish and Boat Commission, Bellefonte.</w:t>
      </w:r>
    </w:p>
    <w:p w:rsidR="005278B0" w:rsidRDefault="005278B0">
      <w:pPr>
        <w:pStyle w:val="BodyTextIndent"/>
      </w:pPr>
    </w:p>
    <w:p w:rsidR="00142FBC" w:rsidRDefault="00142FBC" w:rsidP="00142FBC">
      <w:pPr>
        <w:pStyle w:val="BodyTextIndent"/>
      </w:pPr>
      <w:proofErr w:type="spellStart"/>
      <w:proofErr w:type="gramStart"/>
      <w:r>
        <w:t>Isley</w:t>
      </w:r>
      <w:proofErr w:type="spellEnd"/>
      <w:r>
        <w:t>, J.J., and T.B. Grabowski.</w:t>
      </w:r>
      <w:proofErr w:type="gramEnd"/>
      <w:r>
        <w:t xml:space="preserve"> 2007. Age and growth. </w:t>
      </w:r>
      <w:proofErr w:type="gramStart"/>
      <w:r>
        <w:t xml:space="preserve">Pages 187-228 </w:t>
      </w:r>
      <w:r>
        <w:rPr>
          <w:i/>
          <w:iCs/>
        </w:rPr>
        <w:t>in</w:t>
      </w:r>
      <w:r>
        <w:t xml:space="preserve"> C.S. Guy and M.L. Brown, editors.</w:t>
      </w:r>
      <w:proofErr w:type="gramEnd"/>
      <w:r>
        <w:t xml:space="preserve"> </w:t>
      </w:r>
      <w:proofErr w:type="gramStart"/>
      <w:r>
        <w:t>Analysis and interpretation of freshwater fisheries data.</w:t>
      </w:r>
      <w:proofErr w:type="gramEnd"/>
      <w:r>
        <w:t xml:space="preserve"> </w:t>
      </w:r>
      <w:proofErr w:type="gramStart"/>
      <w:r>
        <w:t>American Fisheries Society, Bethesda, Maryland.</w:t>
      </w:r>
      <w:proofErr w:type="gramEnd"/>
    </w:p>
    <w:p w:rsidR="00D85949" w:rsidRDefault="00D85949" w:rsidP="00142FBC">
      <w:pPr>
        <w:pStyle w:val="BodyTextIndent"/>
      </w:pPr>
    </w:p>
    <w:p w:rsidR="00D85949" w:rsidRDefault="00D85949" w:rsidP="00142FBC">
      <w:pPr>
        <w:pStyle w:val="BodyTextIndent"/>
      </w:pPr>
      <w:r>
        <w:t xml:space="preserve">Kristine, D., J. Detar, R. Lorantas, </w:t>
      </w:r>
      <w:r w:rsidR="00CC0E8D">
        <w:t>R. Lorson, T. Wagner, and D. Demario. 2009. Biological assessment of experimental panfish enhancement regulations on select Pennsylvania impoundments. Pennsylvania Fish and Boat Commission, Bellefonte.</w:t>
      </w:r>
    </w:p>
    <w:p w:rsidR="00DF47EA" w:rsidRDefault="00DF47EA" w:rsidP="00142FBC">
      <w:pPr>
        <w:pStyle w:val="BodyTextIndent"/>
      </w:pPr>
    </w:p>
    <w:p w:rsidR="00DF47EA" w:rsidRDefault="00DF47EA" w:rsidP="00DF47EA">
      <w:pPr>
        <w:pStyle w:val="BodyTextIndent"/>
      </w:pPr>
      <w:r>
        <w:t xml:space="preserve">Moase, R. 1988. </w:t>
      </w:r>
      <w:proofErr w:type="gramStart"/>
      <w:r>
        <w:t>Hills Creek Lake (404A) management report.</w:t>
      </w:r>
      <w:proofErr w:type="gramEnd"/>
      <w:r>
        <w:t xml:space="preserve"> Pennsylvania Fish and Boat Commission, Bellefonte.</w:t>
      </w:r>
    </w:p>
    <w:p w:rsidR="005278B0" w:rsidRDefault="005278B0" w:rsidP="00142FBC">
      <w:pPr>
        <w:pStyle w:val="BodyTextIndent"/>
      </w:pPr>
    </w:p>
    <w:p w:rsidR="00BC2B57" w:rsidRDefault="00BC2B57" w:rsidP="00142FBC">
      <w:pPr>
        <w:pStyle w:val="BodyTextIndent"/>
      </w:pPr>
      <w:r>
        <w:t>Moase, R. 19</w:t>
      </w:r>
      <w:r w:rsidR="00DF47EA">
        <w:t>94</w:t>
      </w:r>
      <w:r>
        <w:t xml:space="preserve">. </w:t>
      </w:r>
      <w:proofErr w:type="gramStart"/>
      <w:r w:rsidR="00A47FD4">
        <w:t>Hills Creek</w:t>
      </w:r>
      <w:r>
        <w:t xml:space="preserve"> Lake (40</w:t>
      </w:r>
      <w:r w:rsidR="00A47FD4">
        <w:t>4A</w:t>
      </w:r>
      <w:r>
        <w:t>) management report.</w:t>
      </w:r>
      <w:proofErr w:type="gramEnd"/>
      <w:r>
        <w:t xml:space="preserve"> Pennsylvania Fish and Boat Commission, Bellefonte.</w:t>
      </w:r>
    </w:p>
    <w:p w:rsidR="00CC0E8D" w:rsidRDefault="00CC0E8D" w:rsidP="00142FBC">
      <w:pPr>
        <w:pStyle w:val="BodyTextIndent"/>
      </w:pPr>
    </w:p>
    <w:p w:rsidR="00CC0E8D" w:rsidRDefault="00CC0E8D" w:rsidP="00142FBC">
      <w:pPr>
        <w:pStyle w:val="BodyTextIndent"/>
      </w:pPr>
      <w:proofErr w:type="gramStart"/>
      <w:r>
        <w:t>Moase, R., R. Wnuk, R. Lorantas, and R. Burman.</w:t>
      </w:r>
      <w:proofErr w:type="gramEnd"/>
      <w:r>
        <w:t xml:space="preserve"> 1999. Hills Creek Lake (404A) angler creel and opinion survey – 1998. Pennsylvania Fish and Boat Commission, Bellefonte.</w:t>
      </w:r>
    </w:p>
    <w:p w:rsidR="00350026" w:rsidRDefault="00350026">
      <w:pPr>
        <w:pStyle w:val="BodyTextIndent"/>
      </w:pPr>
    </w:p>
    <w:p w:rsidR="00CE5CF2" w:rsidRDefault="00CE5CF2" w:rsidP="00CE5CF2">
      <w:pPr>
        <w:pStyle w:val="BodyTextIndent"/>
      </w:pPr>
      <w:proofErr w:type="gramStart"/>
      <w:r>
        <w:lastRenderedPageBreak/>
        <w:t>Miranda, L.E., and P.W. Bettoli.</w:t>
      </w:r>
      <w:proofErr w:type="gramEnd"/>
      <w:r>
        <w:t xml:space="preserve"> 2007. Mortality. </w:t>
      </w:r>
      <w:proofErr w:type="gramStart"/>
      <w:r>
        <w:t xml:space="preserve">Pages 229-278 </w:t>
      </w:r>
      <w:r>
        <w:rPr>
          <w:i/>
          <w:iCs/>
        </w:rPr>
        <w:t>in</w:t>
      </w:r>
      <w:r>
        <w:t xml:space="preserve"> C.S. Guy and M.L. Brown, editors.</w:t>
      </w:r>
      <w:proofErr w:type="gramEnd"/>
      <w:r>
        <w:t xml:space="preserve"> </w:t>
      </w:r>
      <w:proofErr w:type="gramStart"/>
      <w:r>
        <w:t>Analysis and interpretation of freshwater fisheries data.</w:t>
      </w:r>
      <w:proofErr w:type="gramEnd"/>
      <w:r>
        <w:t xml:space="preserve"> </w:t>
      </w:r>
      <w:proofErr w:type="gramStart"/>
      <w:r>
        <w:t>American Fisheries Society, Bethesda, Maryland.</w:t>
      </w:r>
      <w:proofErr w:type="gramEnd"/>
    </w:p>
    <w:p w:rsidR="00B07E3B" w:rsidRDefault="00B07E3B" w:rsidP="00CE5CF2">
      <w:pPr>
        <w:pStyle w:val="BodyTextIndent"/>
      </w:pPr>
    </w:p>
    <w:p w:rsidR="00B07E3B" w:rsidRDefault="00B07E3B" w:rsidP="00B07E3B">
      <w:pPr>
        <w:pStyle w:val="BodyTextIndent"/>
      </w:pPr>
      <w:proofErr w:type="gramStart"/>
      <w:r>
        <w:t>Neumann, R.M., and M.S. Allen.</w:t>
      </w:r>
      <w:proofErr w:type="gramEnd"/>
      <w:r>
        <w:t xml:space="preserve"> 2007. Size structure. </w:t>
      </w:r>
      <w:proofErr w:type="gramStart"/>
      <w:r>
        <w:t xml:space="preserve">Pages 375-421 </w:t>
      </w:r>
      <w:r>
        <w:rPr>
          <w:i/>
          <w:iCs/>
        </w:rPr>
        <w:t>in</w:t>
      </w:r>
      <w:r>
        <w:t xml:space="preserve"> C.S. Guy and M.L. Brown, editors.</w:t>
      </w:r>
      <w:proofErr w:type="gramEnd"/>
      <w:r>
        <w:t xml:space="preserve"> </w:t>
      </w:r>
      <w:proofErr w:type="gramStart"/>
      <w:r>
        <w:t>Analysis and interpretation of freshwater fisheries data.</w:t>
      </w:r>
      <w:proofErr w:type="gramEnd"/>
      <w:r>
        <w:t xml:space="preserve"> </w:t>
      </w:r>
      <w:proofErr w:type="gramStart"/>
      <w:r>
        <w:t>American Fisheries Society, Bethesda, Maryland.</w:t>
      </w:r>
      <w:proofErr w:type="gramEnd"/>
    </w:p>
    <w:p w:rsidR="00647C79" w:rsidRDefault="00647C79" w:rsidP="00B07E3B">
      <w:pPr>
        <w:pStyle w:val="BodyTextIndent"/>
      </w:pPr>
    </w:p>
    <w:p w:rsidR="00647C79" w:rsidRDefault="00647C79" w:rsidP="00647C79">
      <w:pPr>
        <w:pStyle w:val="BodyTextIndent"/>
      </w:pPr>
      <w:r>
        <w:t xml:space="preserve">Ogle, D. 2011. FSA: fisheries stock analysis. </w:t>
      </w:r>
      <w:proofErr w:type="gramStart"/>
      <w:r>
        <w:t>R package version 0.4.3.</w:t>
      </w:r>
      <w:proofErr w:type="gramEnd"/>
      <w:r>
        <w:t xml:space="preserve"> URL: </w:t>
      </w:r>
      <w:hyperlink r:id="rId14" w:history="1">
        <w:r w:rsidRPr="0053099B">
          <w:rPr>
            <w:rStyle w:val="Hyperlink"/>
          </w:rPr>
          <w:t>https://fishr.wordpress.com/packages/</w:t>
        </w:r>
      </w:hyperlink>
      <w:r>
        <w:t xml:space="preserve"> </w:t>
      </w:r>
    </w:p>
    <w:p w:rsidR="00E556B8" w:rsidRDefault="00E556B8" w:rsidP="00B07E3B">
      <w:pPr>
        <w:pStyle w:val="BodyTextIndent"/>
      </w:pPr>
    </w:p>
    <w:p w:rsidR="00E556B8" w:rsidRDefault="00E556B8" w:rsidP="00E556B8">
      <w:pPr>
        <w:pStyle w:val="BodyTextIndent"/>
      </w:pPr>
      <w:proofErr w:type="gramStart"/>
      <w:r>
        <w:t>PFBC Division of Fisheries Management.</w:t>
      </w:r>
      <w:proofErr w:type="gramEnd"/>
      <w:r>
        <w:t xml:space="preserve"> 2011. A plan for the management of Pennsylvania’s inland Walleye fisheries. Pennsylvania Fish and Boat Commission, Harrisburg.</w:t>
      </w:r>
    </w:p>
    <w:p w:rsidR="00231B3E" w:rsidRDefault="00231B3E" w:rsidP="00E556B8">
      <w:pPr>
        <w:pStyle w:val="BodyTextIndent"/>
      </w:pPr>
    </w:p>
    <w:p w:rsidR="00231B3E" w:rsidRDefault="00231B3E" w:rsidP="00E556B8">
      <w:pPr>
        <w:pStyle w:val="BodyTextIndent"/>
      </w:pPr>
      <w:proofErr w:type="gramStart"/>
      <w:r>
        <w:t>Plummer, M. 2003.</w:t>
      </w:r>
      <w:proofErr w:type="gramEnd"/>
      <w:r>
        <w:t xml:space="preserve"> JAGS: a program for analysis of Bayesian graphical models using Gibbs sampling. </w:t>
      </w:r>
      <w:proofErr w:type="gramStart"/>
      <w:r>
        <w:t>Proceedings of the 3</w:t>
      </w:r>
      <w:r w:rsidRPr="0042377D">
        <w:rPr>
          <w:vertAlign w:val="superscript"/>
        </w:rPr>
        <w:t>rd</w:t>
      </w:r>
      <w:r>
        <w:t xml:space="preserve"> International Workshop on Distributed Statistical Computing (DSC 2003), March 20 – 22, Vienna, Austria ISSN 1609-395X.</w:t>
      </w:r>
      <w:proofErr w:type="gramEnd"/>
      <w:r>
        <w:t xml:space="preserve"> URL </w:t>
      </w:r>
      <w:hyperlink r:id="rId15" w:history="1">
        <w:r w:rsidRPr="00F97605">
          <w:rPr>
            <w:rStyle w:val="Hyperlink"/>
          </w:rPr>
          <w:t>http://www.ci.tuwien.ac.at/Conferences/DSC-2003/Proceedings/Plummer.pdf</w:t>
        </w:r>
      </w:hyperlink>
    </w:p>
    <w:p w:rsidR="00231B3E" w:rsidRDefault="00231B3E" w:rsidP="00E556B8">
      <w:pPr>
        <w:pStyle w:val="BodyTextIndent"/>
      </w:pPr>
    </w:p>
    <w:p w:rsidR="00EC06F8" w:rsidRDefault="00EC06F8">
      <w:pPr>
        <w:pStyle w:val="BodyTextIndent"/>
      </w:pPr>
      <w:proofErr w:type="gramStart"/>
      <w:r w:rsidRPr="005C69C2">
        <w:t>R Core Team</w:t>
      </w:r>
      <w:r w:rsidR="00B50FC2">
        <w:t>.</w:t>
      </w:r>
      <w:proofErr w:type="gramEnd"/>
      <w:r w:rsidRPr="005C69C2">
        <w:t xml:space="preserve"> </w:t>
      </w:r>
      <w:r w:rsidR="00146C41">
        <w:t>201</w:t>
      </w:r>
      <w:r w:rsidR="00B50FC2">
        <w:t>3</w:t>
      </w:r>
      <w:r w:rsidRPr="005C69C2">
        <w:t>. R: A langu</w:t>
      </w:r>
      <w:r>
        <w:t>age</w:t>
      </w:r>
      <w:r w:rsidRPr="005C69C2">
        <w:t xml:space="preserve"> and environment for statistical computing. </w:t>
      </w:r>
      <w:proofErr w:type="gramStart"/>
      <w:r w:rsidRPr="005C69C2">
        <w:t>R Foundation for Statistical Computing, Vienna, Austria.</w:t>
      </w:r>
      <w:proofErr w:type="gramEnd"/>
      <w:r w:rsidRPr="005C69C2">
        <w:t xml:space="preserve"> </w:t>
      </w:r>
      <w:r w:rsidRPr="00701254">
        <w:t>ISBN 3-900051-07-0</w:t>
      </w:r>
      <w:r>
        <w:t xml:space="preserve">, URL </w:t>
      </w:r>
      <w:hyperlink r:id="rId16" w:history="1">
        <w:r w:rsidRPr="000778D8">
          <w:rPr>
            <w:rStyle w:val="Hyperlink"/>
          </w:rPr>
          <w:t>http://www.R-project.org/</w:t>
        </w:r>
      </w:hyperlink>
      <w:r w:rsidRPr="005C69C2">
        <w:t>.</w:t>
      </w:r>
    </w:p>
    <w:p w:rsidR="00D85949" w:rsidRDefault="00D85949">
      <w:pPr>
        <w:pStyle w:val="BodyTextIndent"/>
      </w:pPr>
    </w:p>
    <w:p w:rsidR="00D85949" w:rsidRDefault="00D85949">
      <w:pPr>
        <w:pStyle w:val="BodyTextIndent"/>
      </w:pPr>
      <w:proofErr w:type="spellStart"/>
      <w:proofErr w:type="gramStart"/>
      <w:r>
        <w:t>Weigel</w:t>
      </w:r>
      <w:proofErr w:type="spellEnd"/>
      <w:r>
        <w:t xml:space="preserve">, J., D. </w:t>
      </w:r>
      <w:proofErr w:type="spellStart"/>
      <w:r>
        <w:t>Diefenbach</w:t>
      </w:r>
      <w:proofErr w:type="spellEnd"/>
      <w:r>
        <w:t xml:space="preserve">, A. </w:t>
      </w:r>
      <w:proofErr w:type="spellStart"/>
      <w:r>
        <w:t>Luloff</w:t>
      </w:r>
      <w:proofErr w:type="spellEnd"/>
      <w:r>
        <w:t>, and J. Finley.</w:t>
      </w:r>
      <w:proofErr w:type="gramEnd"/>
      <w:r>
        <w:t xml:space="preserve"> 2009. Interview results 2008 panfish enhancement special regulation program regulation effectiveness and angler satisfaction survey. </w:t>
      </w:r>
      <w:proofErr w:type="gramStart"/>
      <w:r>
        <w:t>The Pennsylvania State University and the Pennsylvania Cooperative Fish and Wildlife Unit, State College.</w:t>
      </w:r>
      <w:proofErr w:type="gramEnd"/>
    </w:p>
    <w:p w:rsidR="00647C79" w:rsidRDefault="00647C79">
      <w:pPr>
        <w:pStyle w:val="BodyTextIndent"/>
      </w:pPr>
    </w:p>
    <w:p w:rsidR="00647C79" w:rsidRDefault="00647C79" w:rsidP="00647C79">
      <w:pPr>
        <w:pStyle w:val="BodyTextIndent"/>
      </w:pPr>
      <w:proofErr w:type="gramStart"/>
      <w:r>
        <w:t xml:space="preserve">Wagner, T., D.B. Hayes, and M.T. </w:t>
      </w:r>
      <w:proofErr w:type="spellStart"/>
      <w:r>
        <w:t>Bremigan</w:t>
      </w:r>
      <w:proofErr w:type="spellEnd"/>
      <w:r>
        <w:t>.</w:t>
      </w:r>
      <w:proofErr w:type="gramEnd"/>
      <w:r>
        <w:t xml:space="preserve"> 2006. Accounting for multilevel data structures in fisheries data using mixed models. Fisheries 31:  180-187.</w:t>
      </w:r>
    </w:p>
    <w:p w:rsidR="00647C79" w:rsidRDefault="00647C79" w:rsidP="00647C79">
      <w:pPr>
        <w:pStyle w:val="BodyTextIndent"/>
      </w:pPr>
    </w:p>
    <w:p w:rsidR="00D85949" w:rsidRDefault="00D85949">
      <w:pPr>
        <w:pStyle w:val="BodyTextIndent"/>
      </w:pPr>
      <w:proofErr w:type="gramStart"/>
      <w:r>
        <w:t>Wnuk, R., and A. Frey.</w:t>
      </w:r>
      <w:proofErr w:type="gramEnd"/>
      <w:r>
        <w:t xml:space="preserve"> </w:t>
      </w:r>
      <w:proofErr w:type="gramStart"/>
      <w:r>
        <w:t>2011. Hills Creek Lake (404A) Walleye stocking evaluation.</w:t>
      </w:r>
      <w:proofErr w:type="gramEnd"/>
      <w:r>
        <w:t xml:space="preserve"> Pennsylvania Fish and Boat Commission, Bellefonte.</w:t>
      </w:r>
    </w:p>
    <w:p w:rsidR="00350026" w:rsidRDefault="00350026">
      <w:pPr>
        <w:pStyle w:val="BodyTextIndent"/>
      </w:pPr>
    </w:p>
    <w:p w:rsidR="00EC06F8" w:rsidRDefault="00EC06F8" w:rsidP="00CE5CF2">
      <w:pPr>
        <w:pStyle w:val="BodyTextIndent"/>
      </w:pPr>
      <w:proofErr w:type="spellStart"/>
      <w:r>
        <w:t>Zar</w:t>
      </w:r>
      <w:proofErr w:type="spellEnd"/>
      <w:r>
        <w:t xml:space="preserve">, J. H. 1984. </w:t>
      </w:r>
      <w:proofErr w:type="spellStart"/>
      <w:proofErr w:type="gramStart"/>
      <w:r>
        <w:t>Biostatistical</w:t>
      </w:r>
      <w:proofErr w:type="spellEnd"/>
      <w:r>
        <w:t xml:space="preserve"> analysis, second edition.</w:t>
      </w:r>
      <w:proofErr w:type="gramEnd"/>
      <w:r>
        <w:t xml:space="preserve"> Prentice-Hall, Inc. Englewood Cliffs, New Jersey.</w:t>
      </w:r>
    </w:p>
    <w:p w:rsidR="00A73A07" w:rsidRDefault="00A73A07" w:rsidP="00C82C18">
      <w:pPr>
        <w:pStyle w:val="BodyTextIndent"/>
        <w:ind w:left="0" w:firstLine="0"/>
        <w:sectPr w:rsidR="00A73A07">
          <w:endnotePr>
            <w:numFmt w:val="decimal"/>
          </w:endnotePr>
          <w:pgSz w:w="12240" w:h="15840" w:code="1"/>
          <w:pgMar w:top="1080" w:right="1440" w:bottom="1080" w:left="1440" w:header="576" w:footer="0" w:gutter="0"/>
          <w:cols w:space="720"/>
        </w:sectPr>
      </w:pPr>
    </w:p>
    <w:p w:rsidR="00A73A07" w:rsidRDefault="006D397C" w:rsidP="00784864">
      <w:pPr>
        <w:pStyle w:val="BodyText"/>
        <w:tabs>
          <w:tab w:val="left" w:pos="-720"/>
          <w:tab w:val="left" w:pos="0"/>
          <w:tab w:val="left" w:pos="576"/>
          <w:tab w:val="left" w:pos="720"/>
          <w:tab w:val="left" w:pos="1152"/>
        </w:tabs>
        <w:ind w:left="1368" w:hanging="1368"/>
      </w:pPr>
      <w:proofErr w:type="gramStart"/>
      <w:r>
        <w:rPr>
          <w:b/>
          <w:bCs/>
        </w:rPr>
        <w:lastRenderedPageBreak/>
        <w:t xml:space="preserve">Table </w:t>
      </w:r>
      <w:r w:rsidR="00FA3DEA">
        <w:rPr>
          <w:b/>
          <w:bCs/>
        </w:rPr>
        <w:t>1</w:t>
      </w:r>
      <w:r>
        <w:rPr>
          <w:b/>
          <w:bCs/>
        </w:rPr>
        <w:t>.</w:t>
      </w:r>
      <w:proofErr w:type="gramEnd"/>
      <w:r>
        <w:t xml:space="preserve"> Description of fish sampling gear used during the </w:t>
      </w:r>
      <w:r w:rsidR="00146C41">
        <w:t>2015</w:t>
      </w:r>
      <w:r>
        <w:t xml:space="preserve"> </w:t>
      </w:r>
      <w:r w:rsidR="00A47FD4">
        <w:t>Hills Creek</w:t>
      </w:r>
      <w:r w:rsidR="0068648E">
        <w:t xml:space="preserve"> Lake</w:t>
      </w:r>
      <w:r>
        <w:t xml:space="preserve"> (40</w:t>
      </w:r>
      <w:r w:rsidR="00A47FD4">
        <w:t>4A</w:t>
      </w:r>
      <w:r>
        <w:t xml:space="preserve">, </w:t>
      </w:r>
      <w:r w:rsidR="00A47FD4">
        <w:t>Tioga</w:t>
      </w:r>
      <w:r>
        <w:t xml:space="preserve"> County, Pennsylvania) survey.</w:t>
      </w:r>
    </w:p>
    <w:p w:rsidR="00A73A07" w:rsidRDefault="00A73A07">
      <w:pPr>
        <w:pStyle w:val="Header"/>
        <w:tabs>
          <w:tab w:val="clear" w:pos="4320"/>
          <w:tab w:val="clear" w:pos="8640"/>
          <w:tab w:val="left" w:pos="-720"/>
          <w:tab w:val="left" w:pos="0"/>
          <w:tab w:val="left" w:pos="576"/>
          <w:tab w:val="left" w:pos="720"/>
          <w:tab w:val="left" w:pos="1152"/>
        </w:tabs>
        <w:jc w:val="both"/>
        <w:outlineLvl w:val="0"/>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808"/>
        <w:gridCol w:w="6768"/>
      </w:tblGrid>
      <w:tr w:rsidR="00A73A07">
        <w:tc>
          <w:tcPr>
            <w:tcW w:w="2808" w:type="dxa"/>
            <w:tcBorders>
              <w:bottom w:val="single" w:sz="6" w:space="0" w:color="008000"/>
            </w:tcBorders>
          </w:tcPr>
          <w:p w:rsidR="00A73A07" w:rsidRDefault="006D397C">
            <w:pPr>
              <w:pStyle w:val="Header"/>
              <w:tabs>
                <w:tab w:val="clear" w:pos="4320"/>
                <w:tab w:val="clear" w:pos="8640"/>
                <w:tab w:val="left" w:pos="-720"/>
                <w:tab w:val="left" w:pos="0"/>
                <w:tab w:val="left" w:pos="576"/>
                <w:tab w:val="left" w:pos="720"/>
                <w:tab w:val="left" w:pos="1152"/>
              </w:tabs>
              <w:jc w:val="both"/>
              <w:outlineLvl w:val="0"/>
            </w:pPr>
            <w:r>
              <w:t>Gear</w:t>
            </w:r>
          </w:p>
        </w:tc>
        <w:tc>
          <w:tcPr>
            <w:tcW w:w="6768" w:type="dxa"/>
            <w:tcBorders>
              <w:bottom w:val="single" w:sz="6" w:space="0" w:color="008000"/>
            </w:tcBorders>
          </w:tcPr>
          <w:p w:rsidR="00A73A07" w:rsidRDefault="006D397C">
            <w:pPr>
              <w:pStyle w:val="Header"/>
              <w:tabs>
                <w:tab w:val="clear" w:pos="4320"/>
                <w:tab w:val="clear" w:pos="8640"/>
                <w:tab w:val="left" w:pos="-720"/>
                <w:tab w:val="left" w:pos="0"/>
                <w:tab w:val="left" w:pos="576"/>
                <w:tab w:val="left" w:pos="720"/>
                <w:tab w:val="left" w:pos="1152"/>
              </w:tabs>
              <w:jc w:val="both"/>
              <w:outlineLvl w:val="0"/>
            </w:pPr>
            <w:r>
              <w:t>Description</w:t>
            </w:r>
          </w:p>
        </w:tc>
      </w:tr>
      <w:tr w:rsidR="00A73A07">
        <w:tc>
          <w:tcPr>
            <w:tcW w:w="2808" w:type="dxa"/>
            <w:tcBorders>
              <w:top w:val="single" w:sz="6" w:space="0" w:color="008000"/>
            </w:tcBorders>
          </w:tcPr>
          <w:p w:rsidR="00A73A07" w:rsidRDefault="00A73A07">
            <w:pPr>
              <w:pStyle w:val="Header"/>
              <w:tabs>
                <w:tab w:val="clear" w:pos="4320"/>
                <w:tab w:val="clear" w:pos="8640"/>
                <w:tab w:val="left" w:pos="-720"/>
                <w:tab w:val="left" w:pos="0"/>
                <w:tab w:val="left" w:pos="576"/>
                <w:tab w:val="left" w:pos="720"/>
                <w:tab w:val="left" w:pos="1152"/>
              </w:tabs>
              <w:jc w:val="both"/>
              <w:outlineLvl w:val="0"/>
            </w:pPr>
          </w:p>
        </w:tc>
        <w:tc>
          <w:tcPr>
            <w:tcW w:w="6768" w:type="dxa"/>
            <w:tcBorders>
              <w:top w:val="single" w:sz="6" w:space="0" w:color="008000"/>
            </w:tcBorders>
          </w:tcPr>
          <w:p w:rsidR="00A73A07" w:rsidRDefault="00A73A07">
            <w:pPr>
              <w:pStyle w:val="Header"/>
              <w:tabs>
                <w:tab w:val="clear" w:pos="4320"/>
                <w:tab w:val="clear" w:pos="8640"/>
                <w:tab w:val="left" w:pos="-720"/>
                <w:tab w:val="left" w:pos="0"/>
                <w:tab w:val="left" w:pos="576"/>
                <w:tab w:val="left" w:pos="720"/>
                <w:tab w:val="left" w:pos="1152"/>
              </w:tabs>
              <w:jc w:val="both"/>
              <w:outlineLvl w:val="0"/>
            </w:pPr>
          </w:p>
        </w:tc>
      </w:tr>
      <w:tr w:rsidR="00A73A07">
        <w:tc>
          <w:tcPr>
            <w:tcW w:w="2808" w:type="dxa"/>
          </w:tcPr>
          <w:p w:rsidR="00A73A07" w:rsidRDefault="006D397C">
            <w:pPr>
              <w:pStyle w:val="Header"/>
              <w:tabs>
                <w:tab w:val="clear" w:pos="4320"/>
                <w:tab w:val="clear" w:pos="8640"/>
                <w:tab w:val="left" w:pos="-720"/>
                <w:tab w:val="left" w:pos="0"/>
                <w:tab w:val="left" w:pos="576"/>
                <w:tab w:val="left" w:pos="720"/>
                <w:tab w:val="left" w:pos="1152"/>
              </w:tabs>
              <w:jc w:val="both"/>
              <w:outlineLvl w:val="0"/>
            </w:pPr>
            <w:r>
              <w:t>Trap Net</w:t>
            </w:r>
            <w:r w:rsidR="00747701">
              <w:t>s</w:t>
            </w:r>
          </w:p>
        </w:tc>
        <w:tc>
          <w:tcPr>
            <w:tcW w:w="6768" w:type="dxa"/>
          </w:tcPr>
          <w:p w:rsidR="00A73A07" w:rsidRDefault="006D397C">
            <w:pPr>
              <w:pStyle w:val="Header"/>
              <w:tabs>
                <w:tab w:val="clear" w:pos="4320"/>
                <w:tab w:val="clear" w:pos="8640"/>
                <w:tab w:val="left" w:pos="-720"/>
                <w:tab w:val="left" w:pos="0"/>
                <w:tab w:val="left" w:pos="576"/>
                <w:tab w:val="left" w:pos="720"/>
                <w:tab w:val="left" w:pos="1152"/>
              </w:tabs>
              <w:jc w:val="both"/>
              <w:outlineLvl w:val="0"/>
            </w:pPr>
            <w:r>
              <w:t>Pennsylvania trap net; pot mesh 20 mm stretch measure; 30 m lead</w:t>
            </w:r>
          </w:p>
        </w:tc>
      </w:tr>
      <w:tr w:rsidR="00A73A07">
        <w:tc>
          <w:tcPr>
            <w:tcW w:w="2808" w:type="dxa"/>
          </w:tcPr>
          <w:p w:rsidR="00A73A07" w:rsidRDefault="00A73A07">
            <w:pPr>
              <w:pStyle w:val="Header"/>
              <w:tabs>
                <w:tab w:val="clear" w:pos="4320"/>
                <w:tab w:val="clear" w:pos="8640"/>
                <w:tab w:val="left" w:pos="-720"/>
                <w:tab w:val="left" w:pos="0"/>
                <w:tab w:val="left" w:pos="576"/>
                <w:tab w:val="left" w:pos="720"/>
                <w:tab w:val="left" w:pos="1152"/>
              </w:tabs>
              <w:jc w:val="both"/>
              <w:outlineLvl w:val="0"/>
            </w:pPr>
          </w:p>
        </w:tc>
        <w:tc>
          <w:tcPr>
            <w:tcW w:w="6768" w:type="dxa"/>
          </w:tcPr>
          <w:p w:rsidR="00A73A07" w:rsidRDefault="00A73A07">
            <w:pPr>
              <w:pStyle w:val="Header"/>
              <w:tabs>
                <w:tab w:val="clear" w:pos="4320"/>
                <w:tab w:val="clear" w:pos="8640"/>
                <w:tab w:val="left" w:pos="-720"/>
                <w:tab w:val="left" w:pos="0"/>
                <w:tab w:val="left" w:pos="576"/>
                <w:tab w:val="left" w:pos="720"/>
                <w:tab w:val="left" w:pos="1152"/>
              </w:tabs>
              <w:jc w:val="both"/>
              <w:outlineLvl w:val="0"/>
            </w:pPr>
          </w:p>
        </w:tc>
      </w:tr>
      <w:tr w:rsidR="00A73A07">
        <w:tc>
          <w:tcPr>
            <w:tcW w:w="2808" w:type="dxa"/>
          </w:tcPr>
          <w:p w:rsidR="00A73A07" w:rsidRDefault="006D397C">
            <w:pPr>
              <w:pStyle w:val="Header"/>
              <w:tabs>
                <w:tab w:val="clear" w:pos="4320"/>
                <w:tab w:val="clear" w:pos="8640"/>
                <w:tab w:val="left" w:pos="-720"/>
                <w:tab w:val="left" w:pos="0"/>
                <w:tab w:val="left" w:pos="576"/>
                <w:tab w:val="left" w:pos="720"/>
                <w:tab w:val="left" w:pos="1152"/>
              </w:tabs>
              <w:jc w:val="both"/>
              <w:outlineLvl w:val="0"/>
            </w:pPr>
            <w:r>
              <w:t>Boat Electrofisher</w:t>
            </w:r>
          </w:p>
        </w:tc>
        <w:tc>
          <w:tcPr>
            <w:tcW w:w="6768" w:type="dxa"/>
          </w:tcPr>
          <w:p w:rsidR="00A73A07" w:rsidRDefault="00426F5E">
            <w:pPr>
              <w:pStyle w:val="Header"/>
              <w:tabs>
                <w:tab w:val="clear" w:pos="4320"/>
                <w:tab w:val="clear" w:pos="8640"/>
                <w:tab w:val="left" w:pos="-720"/>
                <w:tab w:val="left" w:pos="0"/>
                <w:tab w:val="left" w:pos="576"/>
                <w:tab w:val="left" w:pos="720"/>
                <w:tab w:val="left" w:pos="1152"/>
              </w:tabs>
              <w:jc w:val="both"/>
              <w:outlineLvl w:val="0"/>
            </w:pPr>
            <w:r>
              <w:t xml:space="preserve">5.2 m </w:t>
            </w:r>
            <w:proofErr w:type="spellStart"/>
            <w:r>
              <w:t>flatbottom</w:t>
            </w:r>
            <w:proofErr w:type="spellEnd"/>
            <w:r>
              <w:t xml:space="preserve"> aluminum boat rigged with eight fixed droppers (four per side); 5000 Watt Honda generator (Model # EG 5000); Smith-Root variable voltage pulsator electroshocker (Type </w:t>
            </w:r>
            <w:proofErr w:type="spellStart"/>
            <w:r>
              <w:t>VIa</w:t>
            </w:r>
            <w:proofErr w:type="spellEnd"/>
            <w:r>
              <w:t>)</w:t>
            </w:r>
          </w:p>
        </w:tc>
      </w:tr>
    </w:tbl>
    <w:p w:rsidR="00A73A07" w:rsidRDefault="00A73A07">
      <w:pPr>
        <w:pStyle w:val="Header"/>
        <w:tabs>
          <w:tab w:val="clear" w:pos="4320"/>
          <w:tab w:val="clear" w:pos="8640"/>
          <w:tab w:val="left" w:pos="-720"/>
          <w:tab w:val="left" w:pos="0"/>
          <w:tab w:val="left" w:pos="576"/>
          <w:tab w:val="left" w:pos="720"/>
          <w:tab w:val="left" w:pos="1152"/>
        </w:tabs>
        <w:outlineLvl w:val="0"/>
        <w:sectPr w:rsidR="00A73A07">
          <w:endnotePr>
            <w:numFmt w:val="decimal"/>
          </w:endnotePr>
          <w:pgSz w:w="12240" w:h="15840" w:code="1"/>
          <w:pgMar w:top="1080" w:right="1440" w:bottom="1080" w:left="1440" w:header="0" w:footer="0" w:gutter="0"/>
          <w:cols w:space="720"/>
          <w:noEndnote/>
        </w:sectPr>
      </w:pPr>
    </w:p>
    <w:p w:rsidR="00A73A07" w:rsidRDefault="006D397C" w:rsidP="00F35528">
      <w:pPr>
        <w:pStyle w:val="Header"/>
        <w:tabs>
          <w:tab w:val="clear" w:pos="4320"/>
          <w:tab w:val="clear" w:pos="8640"/>
          <w:tab w:val="left" w:pos="-720"/>
          <w:tab w:val="left" w:pos="0"/>
          <w:tab w:val="left" w:pos="576"/>
          <w:tab w:val="left" w:pos="720"/>
          <w:tab w:val="left" w:pos="1152"/>
        </w:tabs>
        <w:ind w:left="1368" w:hanging="1368"/>
        <w:jc w:val="both"/>
        <w:outlineLvl w:val="0"/>
      </w:pPr>
      <w:proofErr w:type="gramStart"/>
      <w:r>
        <w:rPr>
          <w:b/>
          <w:bCs/>
        </w:rPr>
        <w:lastRenderedPageBreak/>
        <w:t>Table</w:t>
      </w:r>
      <w:r w:rsidR="00B3465B">
        <w:rPr>
          <w:b/>
          <w:bCs/>
        </w:rPr>
        <w:t xml:space="preserve"> </w:t>
      </w:r>
      <w:r w:rsidR="00784864">
        <w:rPr>
          <w:b/>
          <w:bCs/>
        </w:rPr>
        <w:t>2</w:t>
      </w:r>
      <w:r>
        <w:rPr>
          <w:b/>
          <w:bCs/>
        </w:rPr>
        <w:t>.</w:t>
      </w:r>
      <w:proofErr w:type="gramEnd"/>
      <w:r>
        <w:rPr>
          <w:b/>
          <w:bCs/>
        </w:rPr>
        <w:t xml:space="preserve"> </w:t>
      </w:r>
      <w:r>
        <w:t>Number of fish captured by all gears combined</w:t>
      </w:r>
      <w:r w:rsidR="00E437BC">
        <w:t xml:space="preserve"> </w:t>
      </w:r>
      <w:r>
        <w:t xml:space="preserve">at </w:t>
      </w:r>
      <w:r w:rsidR="00A47FD4">
        <w:t>Hills Creek</w:t>
      </w:r>
      <w:r w:rsidR="0068648E">
        <w:t xml:space="preserve"> Lake</w:t>
      </w:r>
      <w:r>
        <w:t xml:space="preserve"> (40</w:t>
      </w:r>
      <w:r w:rsidR="00A47FD4">
        <w:t>4A</w:t>
      </w:r>
      <w:r>
        <w:t xml:space="preserve">, </w:t>
      </w:r>
      <w:r w:rsidR="00A47FD4">
        <w:t>Tioga</w:t>
      </w:r>
      <w:r>
        <w:t xml:space="preserve"> County, Pennsylvania) during the </w:t>
      </w:r>
      <w:r w:rsidR="00146C41">
        <w:t>2015</w:t>
      </w:r>
      <w:r>
        <w:t xml:space="preserve"> survey.</w:t>
      </w:r>
    </w:p>
    <w:p w:rsidR="00A73A07" w:rsidRDefault="00A73A07">
      <w:pPr>
        <w:pStyle w:val="Header"/>
        <w:tabs>
          <w:tab w:val="clear" w:pos="4320"/>
          <w:tab w:val="clear" w:pos="8640"/>
          <w:tab w:val="left" w:pos="-720"/>
          <w:tab w:val="left" w:pos="0"/>
          <w:tab w:val="left" w:pos="576"/>
          <w:tab w:val="left" w:pos="720"/>
          <w:tab w:val="left" w:pos="1152"/>
        </w:tabs>
        <w:outlineLvl w:val="0"/>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448"/>
        <w:gridCol w:w="3960"/>
        <w:gridCol w:w="2160"/>
        <w:gridCol w:w="2610"/>
        <w:gridCol w:w="1998"/>
      </w:tblGrid>
      <w:tr w:rsidR="00784864" w:rsidTr="00F35528">
        <w:tc>
          <w:tcPr>
            <w:tcW w:w="2448" w:type="dxa"/>
            <w:tcBorders>
              <w:bottom w:val="single" w:sz="6" w:space="0" w:color="008000"/>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p>
          <w:p w:rsidR="00784864" w:rsidRDefault="00784864" w:rsidP="00784864">
            <w:pPr>
              <w:pStyle w:val="Header"/>
              <w:tabs>
                <w:tab w:val="clear" w:pos="4320"/>
                <w:tab w:val="clear" w:pos="8640"/>
                <w:tab w:val="left" w:pos="-720"/>
                <w:tab w:val="left" w:pos="0"/>
                <w:tab w:val="left" w:pos="576"/>
                <w:tab w:val="left" w:pos="720"/>
                <w:tab w:val="left" w:pos="1152"/>
              </w:tabs>
              <w:outlineLvl w:val="0"/>
            </w:pPr>
            <w:r>
              <w:t>Common name</w:t>
            </w:r>
          </w:p>
        </w:tc>
        <w:tc>
          <w:tcPr>
            <w:tcW w:w="3960" w:type="dxa"/>
            <w:tcBorders>
              <w:bottom w:val="single" w:sz="6" w:space="0" w:color="008000"/>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p>
          <w:p w:rsidR="00784864" w:rsidRDefault="00784864" w:rsidP="00784864">
            <w:pPr>
              <w:pStyle w:val="Header"/>
              <w:tabs>
                <w:tab w:val="clear" w:pos="4320"/>
                <w:tab w:val="clear" w:pos="8640"/>
                <w:tab w:val="left" w:pos="-720"/>
                <w:tab w:val="left" w:pos="0"/>
                <w:tab w:val="left" w:pos="576"/>
                <w:tab w:val="left" w:pos="720"/>
                <w:tab w:val="left" w:pos="1152"/>
              </w:tabs>
              <w:outlineLvl w:val="0"/>
            </w:pPr>
            <w:r>
              <w:t>Scientific Name</w:t>
            </w:r>
          </w:p>
        </w:tc>
        <w:tc>
          <w:tcPr>
            <w:tcW w:w="2160" w:type="dxa"/>
            <w:tcBorders>
              <w:bottom w:val="single" w:sz="6" w:space="0" w:color="008000"/>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p w:rsidR="00784864" w:rsidRDefault="00784864">
            <w:pPr>
              <w:pStyle w:val="Header"/>
              <w:tabs>
                <w:tab w:val="clear" w:pos="4320"/>
                <w:tab w:val="clear" w:pos="8640"/>
                <w:tab w:val="left" w:pos="-720"/>
                <w:tab w:val="left" w:pos="0"/>
                <w:tab w:val="left" w:pos="576"/>
                <w:tab w:val="left" w:pos="720"/>
                <w:tab w:val="left" w:pos="1152"/>
              </w:tabs>
              <w:jc w:val="center"/>
              <w:outlineLvl w:val="0"/>
            </w:pPr>
            <w:r>
              <w:t>Number Caught</w:t>
            </w:r>
          </w:p>
        </w:tc>
        <w:tc>
          <w:tcPr>
            <w:tcW w:w="2610" w:type="dxa"/>
            <w:tcBorders>
              <w:bottom w:val="single" w:sz="6" w:space="0" w:color="008000"/>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p w:rsidR="00784864" w:rsidRDefault="00784864">
            <w:pPr>
              <w:pStyle w:val="Header"/>
              <w:tabs>
                <w:tab w:val="clear" w:pos="4320"/>
                <w:tab w:val="clear" w:pos="8640"/>
                <w:tab w:val="left" w:pos="-720"/>
                <w:tab w:val="left" w:pos="0"/>
                <w:tab w:val="left" w:pos="576"/>
                <w:tab w:val="left" w:pos="720"/>
                <w:tab w:val="left" w:pos="1152"/>
              </w:tabs>
              <w:jc w:val="center"/>
              <w:outlineLvl w:val="0"/>
            </w:pPr>
            <w:r>
              <w:t>Percent of Catch</w:t>
            </w:r>
          </w:p>
        </w:tc>
        <w:tc>
          <w:tcPr>
            <w:tcW w:w="1998" w:type="dxa"/>
            <w:tcBorders>
              <w:bottom w:val="single" w:sz="6"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r>
              <w:t>Present</w:t>
            </w:r>
          </w:p>
          <w:p w:rsidR="00784864" w:rsidRDefault="00784864">
            <w:pPr>
              <w:pStyle w:val="Header"/>
              <w:tabs>
                <w:tab w:val="clear" w:pos="4320"/>
                <w:tab w:val="clear" w:pos="8640"/>
                <w:tab w:val="left" w:pos="-720"/>
                <w:tab w:val="left" w:pos="0"/>
                <w:tab w:val="left" w:pos="576"/>
                <w:tab w:val="left" w:pos="720"/>
                <w:tab w:val="left" w:pos="1152"/>
              </w:tabs>
              <w:jc w:val="center"/>
              <w:outlineLvl w:val="0"/>
            </w:pPr>
            <w:r>
              <w:t>Historically</w:t>
            </w:r>
          </w:p>
        </w:tc>
      </w:tr>
      <w:tr w:rsidR="00784864" w:rsidTr="00F35528">
        <w:tc>
          <w:tcPr>
            <w:tcW w:w="2448" w:type="dxa"/>
            <w:tcBorders>
              <w:top w:val="single" w:sz="6" w:space="0" w:color="008000"/>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single" w:sz="6" w:space="0" w:color="008000"/>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2160" w:type="dxa"/>
            <w:tcBorders>
              <w:top w:val="single" w:sz="6"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single" w:sz="6"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single" w:sz="6"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left w:val="nil"/>
              <w:bottom w:val="nil"/>
              <w:right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Black Crappie</w:t>
            </w:r>
          </w:p>
        </w:tc>
        <w:tc>
          <w:tcPr>
            <w:tcW w:w="3960" w:type="dxa"/>
            <w:tcBorders>
              <w:top w:val="nil"/>
              <w:left w:val="nil"/>
              <w:bottom w:val="nil"/>
              <w:right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Pomoxis nigromaculatus</w:t>
            </w:r>
          </w:p>
        </w:tc>
        <w:tc>
          <w:tcPr>
            <w:tcW w:w="2160" w:type="dxa"/>
            <w:tcBorders>
              <w:top w:val="nil"/>
              <w:left w:val="nil"/>
              <w:bottom w:val="nil"/>
              <w:right w:val="nil"/>
            </w:tcBorders>
          </w:tcPr>
          <w:p w:rsidR="00784864" w:rsidRDefault="002660F8">
            <w:pPr>
              <w:pStyle w:val="Header"/>
              <w:tabs>
                <w:tab w:val="clear" w:pos="4320"/>
                <w:tab w:val="clear" w:pos="8640"/>
                <w:tab w:val="left" w:pos="-720"/>
                <w:tab w:val="left" w:pos="0"/>
                <w:tab w:val="left" w:pos="576"/>
                <w:tab w:val="left" w:pos="720"/>
                <w:tab w:val="left" w:pos="1152"/>
              </w:tabs>
              <w:jc w:val="center"/>
              <w:outlineLvl w:val="0"/>
            </w:pPr>
            <w:r>
              <w:t xml:space="preserve"> 53</w:t>
            </w:r>
          </w:p>
        </w:tc>
        <w:tc>
          <w:tcPr>
            <w:tcW w:w="2610" w:type="dxa"/>
            <w:tcBorders>
              <w:top w:val="nil"/>
              <w:left w:val="nil"/>
              <w:bottom w:val="nil"/>
              <w:right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8.0</w:t>
            </w:r>
          </w:p>
        </w:tc>
        <w:tc>
          <w:tcPr>
            <w:tcW w:w="1998" w:type="dxa"/>
            <w:tcBorders>
              <w:top w:val="nil"/>
              <w:left w:val="nil"/>
              <w:bottom w:val="nil"/>
              <w:right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061A07" w:rsidTr="00F35528">
        <w:tc>
          <w:tcPr>
            <w:tcW w:w="2448" w:type="dxa"/>
            <w:tcBorders>
              <w:top w:val="nil"/>
            </w:tcBorders>
          </w:tcPr>
          <w:p w:rsidR="00061A07" w:rsidRDefault="00061A07"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tcBorders>
          </w:tcPr>
          <w:p w:rsidR="00061A07" w:rsidRPr="00EB1FA3" w:rsidRDefault="00061A07"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Bluegill</w:t>
            </w:r>
          </w:p>
        </w:tc>
        <w:tc>
          <w:tcPr>
            <w:tcW w:w="3960" w:type="dxa"/>
            <w:tcBorders>
              <w:top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Lepomis macrochirus</w:t>
            </w:r>
          </w:p>
        </w:tc>
        <w:tc>
          <w:tcPr>
            <w:tcW w:w="2160" w:type="dxa"/>
            <w:tcBorders>
              <w:top w:val="nil"/>
            </w:tcBorders>
          </w:tcPr>
          <w:p w:rsidR="00784864" w:rsidRDefault="002660F8">
            <w:pPr>
              <w:pStyle w:val="Header"/>
              <w:tabs>
                <w:tab w:val="clear" w:pos="4320"/>
                <w:tab w:val="clear" w:pos="8640"/>
                <w:tab w:val="left" w:pos="-720"/>
                <w:tab w:val="left" w:pos="0"/>
                <w:tab w:val="left" w:pos="576"/>
                <w:tab w:val="left" w:pos="720"/>
                <w:tab w:val="left" w:pos="1152"/>
              </w:tabs>
              <w:jc w:val="center"/>
              <w:outlineLvl w:val="0"/>
            </w:pPr>
            <w:r>
              <w:t>337</w:t>
            </w:r>
          </w:p>
        </w:tc>
        <w:tc>
          <w:tcPr>
            <w:tcW w:w="2610" w:type="dxa"/>
            <w:tcBorders>
              <w:top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51.0</w:t>
            </w:r>
          </w:p>
        </w:tc>
        <w:tc>
          <w:tcPr>
            <w:tcW w:w="1998" w:type="dxa"/>
            <w:tcBorders>
              <w:top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061A07" w:rsidTr="00F35528">
        <w:tc>
          <w:tcPr>
            <w:tcW w:w="2448" w:type="dxa"/>
            <w:tcBorders>
              <w:bottom w:val="nil"/>
            </w:tcBorders>
          </w:tcPr>
          <w:p w:rsidR="00061A07" w:rsidRDefault="00061A07"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bottom w:val="nil"/>
            </w:tcBorders>
          </w:tcPr>
          <w:p w:rsidR="00061A07" w:rsidRPr="00EB1FA3" w:rsidRDefault="00061A07"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bottom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bottom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bottom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bottom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Brown Bullhead</w:t>
            </w:r>
          </w:p>
        </w:tc>
        <w:tc>
          <w:tcPr>
            <w:tcW w:w="3960" w:type="dxa"/>
            <w:tcBorders>
              <w:bottom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Ameiurus nebulosus</w:t>
            </w:r>
          </w:p>
        </w:tc>
        <w:tc>
          <w:tcPr>
            <w:tcW w:w="2160" w:type="dxa"/>
            <w:tcBorders>
              <w:bottom w:val="nil"/>
            </w:tcBorders>
          </w:tcPr>
          <w:p w:rsidR="00784864" w:rsidRDefault="002660F8">
            <w:pPr>
              <w:pStyle w:val="Header"/>
              <w:tabs>
                <w:tab w:val="clear" w:pos="4320"/>
                <w:tab w:val="clear" w:pos="8640"/>
                <w:tab w:val="left" w:pos="-720"/>
                <w:tab w:val="left" w:pos="0"/>
                <w:tab w:val="left" w:pos="576"/>
                <w:tab w:val="left" w:pos="720"/>
                <w:tab w:val="left" w:pos="1152"/>
              </w:tabs>
              <w:jc w:val="center"/>
              <w:outlineLvl w:val="0"/>
            </w:pPr>
            <w:r>
              <w:t xml:space="preserve">  5</w:t>
            </w:r>
          </w:p>
        </w:tc>
        <w:tc>
          <w:tcPr>
            <w:tcW w:w="2610" w:type="dxa"/>
            <w:tcBorders>
              <w:bottom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0.8</w:t>
            </w:r>
          </w:p>
        </w:tc>
        <w:tc>
          <w:tcPr>
            <w:tcW w:w="1998" w:type="dxa"/>
            <w:tcBorders>
              <w:bottom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061A07" w:rsidTr="00F35528">
        <w:tc>
          <w:tcPr>
            <w:tcW w:w="2448" w:type="dxa"/>
            <w:tcBorders>
              <w:top w:val="nil"/>
              <w:left w:val="nil"/>
              <w:bottom w:val="nil"/>
              <w:right w:val="nil"/>
            </w:tcBorders>
          </w:tcPr>
          <w:p w:rsidR="00061A07" w:rsidRDefault="00061A07"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left w:val="nil"/>
              <w:bottom w:val="nil"/>
              <w:right w:val="nil"/>
            </w:tcBorders>
          </w:tcPr>
          <w:p w:rsidR="00061A07" w:rsidRPr="00EB1FA3" w:rsidRDefault="00061A07"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left w:val="nil"/>
              <w:bottom w:val="nil"/>
              <w:right w:val="nil"/>
            </w:tcBorders>
          </w:tcPr>
          <w:p w:rsidR="00061A07" w:rsidRDefault="00061A07" w:rsidP="004C3005">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left w:val="nil"/>
              <w:bottom w:val="nil"/>
              <w:right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left w:val="nil"/>
              <w:bottom w:val="nil"/>
              <w:right w:val="nil"/>
            </w:tcBorders>
          </w:tcPr>
          <w:p w:rsidR="00061A07" w:rsidRDefault="00061A07">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left w:val="nil"/>
              <w:bottom w:val="nil"/>
              <w:right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Chain Pickerel</w:t>
            </w:r>
          </w:p>
        </w:tc>
        <w:tc>
          <w:tcPr>
            <w:tcW w:w="3960" w:type="dxa"/>
            <w:tcBorders>
              <w:top w:val="nil"/>
              <w:left w:val="nil"/>
              <w:bottom w:val="nil"/>
              <w:right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Esox niger</w:t>
            </w:r>
          </w:p>
        </w:tc>
        <w:tc>
          <w:tcPr>
            <w:tcW w:w="2160" w:type="dxa"/>
            <w:tcBorders>
              <w:top w:val="nil"/>
              <w:left w:val="nil"/>
              <w:bottom w:val="nil"/>
              <w:right w:val="nil"/>
            </w:tcBorders>
          </w:tcPr>
          <w:p w:rsidR="00784864" w:rsidRDefault="002660F8" w:rsidP="004C3005">
            <w:pPr>
              <w:pStyle w:val="Header"/>
              <w:tabs>
                <w:tab w:val="clear" w:pos="4320"/>
                <w:tab w:val="clear" w:pos="8640"/>
                <w:tab w:val="left" w:pos="-720"/>
                <w:tab w:val="left" w:pos="0"/>
                <w:tab w:val="left" w:pos="576"/>
                <w:tab w:val="left" w:pos="720"/>
                <w:tab w:val="left" w:pos="1152"/>
              </w:tabs>
              <w:jc w:val="center"/>
              <w:outlineLvl w:val="0"/>
            </w:pPr>
            <w:r>
              <w:t xml:space="preserve">  1</w:t>
            </w:r>
          </w:p>
        </w:tc>
        <w:tc>
          <w:tcPr>
            <w:tcW w:w="2610" w:type="dxa"/>
            <w:tcBorders>
              <w:top w:val="nil"/>
              <w:left w:val="nil"/>
              <w:bottom w:val="nil"/>
              <w:right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0.2</w:t>
            </w:r>
          </w:p>
        </w:tc>
        <w:tc>
          <w:tcPr>
            <w:tcW w:w="1998" w:type="dxa"/>
            <w:tcBorders>
              <w:top w:val="nil"/>
              <w:left w:val="nil"/>
              <w:bottom w:val="nil"/>
              <w:right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784864" w:rsidTr="00F35528">
        <w:tc>
          <w:tcPr>
            <w:tcW w:w="2448" w:type="dxa"/>
            <w:tcBorders>
              <w:top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tcBorders>
          </w:tcPr>
          <w:p w:rsidR="00784864" w:rsidRDefault="00784864" w:rsidP="0069246B">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Golden Shiner</w:t>
            </w:r>
          </w:p>
        </w:tc>
        <w:tc>
          <w:tcPr>
            <w:tcW w:w="3960" w:type="dxa"/>
            <w:tcBorders>
              <w:top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Notemigonus crysoleucas</w:t>
            </w:r>
          </w:p>
        </w:tc>
        <w:tc>
          <w:tcPr>
            <w:tcW w:w="2160" w:type="dxa"/>
            <w:tcBorders>
              <w:top w:val="nil"/>
            </w:tcBorders>
          </w:tcPr>
          <w:p w:rsidR="00784864" w:rsidRDefault="002660F8" w:rsidP="0069246B">
            <w:pPr>
              <w:pStyle w:val="Header"/>
              <w:tabs>
                <w:tab w:val="clear" w:pos="4320"/>
                <w:tab w:val="clear" w:pos="8640"/>
                <w:tab w:val="left" w:pos="-720"/>
                <w:tab w:val="left" w:pos="0"/>
                <w:tab w:val="left" w:pos="576"/>
                <w:tab w:val="left" w:pos="720"/>
                <w:tab w:val="left" w:pos="1152"/>
              </w:tabs>
              <w:jc w:val="center"/>
              <w:outlineLvl w:val="0"/>
            </w:pPr>
            <w:r>
              <w:t xml:space="preserve"> 41</w:t>
            </w:r>
          </w:p>
        </w:tc>
        <w:tc>
          <w:tcPr>
            <w:tcW w:w="2610" w:type="dxa"/>
            <w:tcBorders>
              <w:top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6.2</w:t>
            </w:r>
          </w:p>
        </w:tc>
        <w:tc>
          <w:tcPr>
            <w:tcW w:w="1998" w:type="dxa"/>
            <w:tcBorders>
              <w:top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EB1FA3" w:rsidTr="00F35528">
        <w:tc>
          <w:tcPr>
            <w:tcW w:w="2448" w:type="dxa"/>
            <w:tcBorders>
              <w:bottom w:val="nil"/>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bottom w:val="nil"/>
            </w:tcBorders>
          </w:tcPr>
          <w:p w:rsidR="00EB1FA3"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bottom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bottom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bottom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bottom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Largemouth Bass</w:t>
            </w:r>
          </w:p>
        </w:tc>
        <w:tc>
          <w:tcPr>
            <w:tcW w:w="3960" w:type="dxa"/>
            <w:tcBorders>
              <w:bottom w:val="nil"/>
            </w:tcBorders>
          </w:tcPr>
          <w:p w:rsidR="00784864"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Micropterus salmoides</w:t>
            </w:r>
          </w:p>
        </w:tc>
        <w:tc>
          <w:tcPr>
            <w:tcW w:w="2160" w:type="dxa"/>
            <w:tcBorders>
              <w:bottom w:val="nil"/>
            </w:tcBorders>
          </w:tcPr>
          <w:p w:rsidR="00784864" w:rsidRDefault="002660F8" w:rsidP="004C3005">
            <w:pPr>
              <w:pStyle w:val="Header"/>
              <w:tabs>
                <w:tab w:val="clear" w:pos="4320"/>
                <w:tab w:val="clear" w:pos="8640"/>
                <w:tab w:val="left" w:pos="-720"/>
                <w:tab w:val="left" w:pos="0"/>
                <w:tab w:val="left" w:pos="576"/>
                <w:tab w:val="left" w:pos="720"/>
                <w:tab w:val="left" w:pos="1152"/>
              </w:tabs>
              <w:jc w:val="center"/>
              <w:outlineLvl w:val="0"/>
            </w:pPr>
            <w:r>
              <w:t xml:space="preserve"> 51</w:t>
            </w:r>
          </w:p>
        </w:tc>
        <w:tc>
          <w:tcPr>
            <w:tcW w:w="2610" w:type="dxa"/>
            <w:tcBorders>
              <w:bottom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7.7</w:t>
            </w:r>
          </w:p>
        </w:tc>
        <w:tc>
          <w:tcPr>
            <w:tcW w:w="1998" w:type="dxa"/>
            <w:tcBorders>
              <w:bottom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784864" w:rsidTr="00F35528">
        <w:tc>
          <w:tcPr>
            <w:tcW w:w="2448" w:type="dxa"/>
            <w:tcBorders>
              <w:top w:val="nil"/>
              <w:left w:val="nil"/>
              <w:bottom w:val="nil"/>
              <w:right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left w:val="nil"/>
              <w:bottom w:val="nil"/>
              <w:right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left w:val="nil"/>
              <w:bottom w:val="nil"/>
              <w:right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left w:val="nil"/>
              <w:bottom w:val="nil"/>
              <w:right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left w:val="nil"/>
              <w:bottom w:val="nil"/>
              <w:right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EB1FA3" w:rsidTr="00F35528">
        <w:tc>
          <w:tcPr>
            <w:tcW w:w="2448" w:type="dxa"/>
            <w:tcBorders>
              <w:top w:val="nil"/>
              <w:left w:val="nil"/>
              <w:bottom w:val="nil"/>
              <w:right w:val="nil"/>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r>
              <w:t>Muskellunge</w:t>
            </w:r>
          </w:p>
        </w:tc>
        <w:tc>
          <w:tcPr>
            <w:tcW w:w="3960" w:type="dxa"/>
            <w:tcBorders>
              <w:top w:val="nil"/>
              <w:left w:val="nil"/>
              <w:bottom w:val="nil"/>
              <w:right w:val="nil"/>
            </w:tcBorders>
          </w:tcPr>
          <w:p w:rsidR="00EB1FA3"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Esox masquinongy</w:t>
            </w:r>
          </w:p>
        </w:tc>
        <w:tc>
          <w:tcPr>
            <w:tcW w:w="2160" w:type="dxa"/>
            <w:tcBorders>
              <w:top w:val="nil"/>
              <w:left w:val="nil"/>
              <w:bottom w:val="nil"/>
              <w:right w:val="nil"/>
            </w:tcBorders>
          </w:tcPr>
          <w:p w:rsidR="00EB1FA3" w:rsidRDefault="002660F8" w:rsidP="004C3005">
            <w:pPr>
              <w:pStyle w:val="Header"/>
              <w:tabs>
                <w:tab w:val="clear" w:pos="4320"/>
                <w:tab w:val="clear" w:pos="8640"/>
                <w:tab w:val="left" w:pos="-720"/>
                <w:tab w:val="left" w:pos="0"/>
                <w:tab w:val="left" w:pos="576"/>
                <w:tab w:val="left" w:pos="720"/>
                <w:tab w:val="left" w:pos="1152"/>
              </w:tabs>
              <w:jc w:val="center"/>
              <w:outlineLvl w:val="0"/>
            </w:pPr>
            <w:r>
              <w:t xml:space="preserve">  1</w:t>
            </w:r>
          </w:p>
        </w:tc>
        <w:tc>
          <w:tcPr>
            <w:tcW w:w="2610" w:type="dxa"/>
            <w:tcBorders>
              <w:top w:val="nil"/>
              <w:left w:val="nil"/>
              <w:bottom w:val="nil"/>
              <w:right w:val="nil"/>
            </w:tcBorders>
          </w:tcPr>
          <w:p w:rsidR="00EB1FA3" w:rsidRDefault="00061A07">
            <w:pPr>
              <w:pStyle w:val="Header"/>
              <w:tabs>
                <w:tab w:val="clear" w:pos="4320"/>
                <w:tab w:val="clear" w:pos="8640"/>
                <w:tab w:val="left" w:pos="-720"/>
                <w:tab w:val="left" w:pos="0"/>
                <w:tab w:val="left" w:pos="576"/>
                <w:tab w:val="left" w:pos="720"/>
                <w:tab w:val="left" w:pos="1152"/>
              </w:tabs>
              <w:jc w:val="center"/>
              <w:outlineLvl w:val="0"/>
            </w:pPr>
            <w:r>
              <w:t xml:space="preserve">  0.2</w:t>
            </w:r>
          </w:p>
        </w:tc>
        <w:tc>
          <w:tcPr>
            <w:tcW w:w="1998" w:type="dxa"/>
            <w:tcBorders>
              <w:top w:val="nil"/>
              <w:left w:val="nil"/>
              <w:bottom w:val="nil"/>
              <w:right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EB1FA3" w:rsidTr="00F35528">
        <w:tc>
          <w:tcPr>
            <w:tcW w:w="2448" w:type="dxa"/>
            <w:tcBorders>
              <w:top w:val="nil"/>
              <w:left w:val="nil"/>
              <w:bottom w:val="nil"/>
              <w:right w:val="nil"/>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left w:val="nil"/>
              <w:bottom w:val="nil"/>
              <w:right w:val="nil"/>
            </w:tcBorders>
          </w:tcPr>
          <w:p w:rsidR="00EB1FA3"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left w:val="nil"/>
              <w:bottom w:val="nil"/>
              <w:right w:val="nil"/>
            </w:tcBorders>
          </w:tcPr>
          <w:p w:rsidR="00EB1FA3" w:rsidRDefault="00EB1FA3" w:rsidP="004C3005">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left w:val="nil"/>
              <w:bottom w:val="nil"/>
              <w:right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left w:val="nil"/>
              <w:bottom w:val="nil"/>
              <w:right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left w:val="nil"/>
              <w:bottom w:val="nil"/>
              <w:right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Pumpkinseed</w:t>
            </w:r>
          </w:p>
        </w:tc>
        <w:tc>
          <w:tcPr>
            <w:tcW w:w="3960" w:type="dxa"/>
            <w:tcBorders>
              <w:top w:val="nil"/>
              <w:left w:val="nil"/>
              <w:bottom w:val="nil"/>
              <w:right w:val="nil"/>
            </w:tcBorders>
          </w:tcPr>
          <w:p w:rsidR="00784864"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Lepomis gibbosus</w:t>
            </w:r>
          </w:p>
        </w:tc>
        <w:tc>
          <w:tcPr>
            <w:tcW w:w="2160" w:type="dxa"/>
            <w:tcBorders>
              <w:top w:val="nil"/>
              <w:left w:val="nil"/>
              <w:bottom w:val="nil"/>
              <w:right w:val="nil"/>
            </w:tcBorders>
          </w:tcPr>
          <w:p w:rsidR="00784864" w:rsidRDefault="002660F8" w:rsidP="004C3005">
            <w:pPr>
              <w:pStyle w:val="Header"/>
              <w:tabs>
                <w:tab w:val="clear" w:pos="4320"/>
                <w:tab w:val="clear" w:pos="8640"/>
                <w:tab w:val="left" w:pos="-720"/>
                <w:tab w:val="left" w:pos="0"/>
                <w:tab w:val="left" w:pos="576"/>
                <w:tab w:val="left" w:pos="720"/>
                <w:tab w:val="left" w:pos="1152"/>
              </w:tabs>
              <w:jc w:val="center"/>
              <w:outlineLvl w:val="0"/>
            </w:pPr>
            <w:r>
              <w:t>107</w:t>
            </w:r>
          </w:p>
        </w:tc>
        <w:tc>
          <w:tcPr>
            <w:tcW w:w="2610" w:type="dxa"/>
            <w:tcBorders>
              <w:top w:val="nil"/>
              <w:left w:val="nil"/>
              <w:bottom w:val="nil"/>
              <w:right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16.1</w:t>
            </w:r>
          </w:p>
        </w:tc>
        <w:tc>
          <w:tcPr>
            <w:tcW w:w="1998" w:type="dxa"/>
            <w:tcBorders>
              <w:top w:val="nil"/>
              <w:left w:val="nil"/>
              <w:bottom w:val="nil"/>
              <w:right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784864" w:rsidTr="00F35528">
        <w:tc>
          <w:tcPr>
            <w:tcW w:w="2448" w:type="dxa"/>
            <w:tcBorders>
              <w:top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top w:val="nil"/>
              <w:left w:val="nil"/>
              <w:bottom w:val="nil"/>
              <w:right w:val="nil"/>
            </w:tcBorders>
          </w:tcPr>
          <w:p w:rsidR="00784864" w:rsidRDefault="00EB1FA3" w:rsidP="00784864">
            <w:pPr>
              <w:pStyle w:val="Header"/>
              <w:tabs>
                <w:tab w:val="clear" w:pos="4320"/>
                <w:tab w:val="clear" w:pos="8640"/>
                <w:tab w:val="left" w:pos="-720"/>
                <w:tab w:val="left" w:pos="0"/>
                <w:tab w:val="left" w:pos="576"/>
                <w:tab w:val="left" w:pos="720"/>
                <w:tab w:val="left" w:pos="1152"/>
              </w:tabs>
              <w:outlineLvl w:val="0"/>
            </w:pPr>
            <w:r>
              <w:t>Walleye</w:t>
            </w:r>
          </w:p>
        </w:tc>
        <w:tc>
          <w:tcPr>
            <w:tcW w:w="3960" w:type="dxa"/>
            <w:tcBorders>
              <w:top w:val="nil"/>
              <w:left w:val="nil"/>
              <w:bottom w:val="nil"/>
              <w:right w:val="nil"/>
            </w:tcBorders>
          </w:tcPr>
          <w:p w:rsidR="00784864"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Sander vitreus</w:t>
            </w:r>
          </w:p>
        </w:tc>
        <w:tc>
          <w:tcPr>
            <w:tcW w:w="2160" w:type="dxa"/>
            <w:tcBorders>
              <w:top w:val="nil"/>
              <w:left w:val="nil"/>
              <w:bottom w:val="nil"/>
              <w:right w:val="nil"/>
            </w:tcBorders>
          </w:tcPr>
          <w:p w:rsidR="00784864" w:rsidRDefault="002660F8">
            <w:pPr>
              <w:pStyle w:val="Header"/>
              <w:tabs>
                <w:tab w:val="clear" w:pos="4320"/>
                <w:tab w:val="clear" w:pos="8640"/>
                <w:tab w:val="left" w:pos="-720"/>
                <w:tab w:val="left" w:pos="0"/>
                <w:tab w:val="left" w:pos="576"/>
                <w:tab w:val="left" w:pos="720"/>
                <w:tab w:val="left" w:pos="1152"/>
              </w:tabs>
              <w:jc w:val="center"/>
              <w:outlineLvl w:val="0"/>
            </w:pPr>
            <w:r>
              <w:t xml:space="preserve"> 12</w:t>
            </w:r>
          </w:p>
        </w:tc>
        <w:tc>
          <w:tcPr>
            <w:tcW w:w="2610" w:type="dxa"/>
            <w:tcBorders>
              <w:top w:val="nil"/>
              <w:left w:val="nil"/>
              <w:bottom w:val="nil"/>
              <w:right w:val="nil"/>
            </w:tcBorders>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1.8</w:t>
            </w:r>
          </w:p>
        </w:tc>
        <w:tc>
          <w:tcPr>
            <w:tcW w:w="1998" w:type="dxa"/>
            <w:tcBorders>
              <w:top w:val="nil"/>
              <w:left w:val="nil"/>
              <w:bottom w:val="nil"/>
              <w:right w:val="nil"/>
            </w:tcBorders>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EB1FA3" w:rsidTr="00F35528">
        <w:tc>
          <w:tcPr>
            <w:tcW w:w="2448" w:type="dxa"/>
            <w:tcBorders>
              <w:top w:val="nil"/>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tcBorders>
          </w:tcPr>
          <w:p w:rsidR="00EB1FA3"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p>
        </w:tc>
      </w:tr>
      <w:tr w:rsidR="00EB1FA3" w:rsidTr="00F35528">
        <w:tc>
          <w:tcPr>
            <w:tcW w:w="2448" w:type="dxa"/>
            <w:tcBorders>
              <w:top w:val="nil"/>
            </w:tcBorders>
          </w:tcPr>
          <w:p w:rsidR="00EB1FA3" w:rsidRDefault="00EB1FA3" w:rsidP="00784864">
            <w:pPr>
              <w:pStyle w:val="Header"/>
              <w:tabs>
                <w:tab w:val="clear" w:pos="4320"/>
                <w:tab w:val="clear" w:pos="8640"/>
                <w:tab w:val="left" w:pos="-720"/>
                <w:tab w:val="left" w:pos="0"/>
                <w:tab w:val="left" w:pos="576"/>
                <w:tab w:val="left" w:pos="720"/>
                <w:tab w:val="left" w:pos="1152"/>
              </w:tabs>
              <w:outlineLvl w:val="0"/>
            </w:pPr>
            <w:r>
              <w:t>Yellow Bullhead</w:t>
            </w:r>
          </w:p>
        </w:tc>
        <w:tc>
          <w:tcPr>
            <w:tcW w:w="3960" w:type="dxa"/>
            <w:tcBorders>
              <w:top w:val="nil"/>
            </w:tcBorders>
          </w:tcPr>
          <w:p w:rsidR="00EB1FA3"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Ameiurus natalis</w:t>
            </w:r>
          </w:p>
        </w:tc>
        <w:tc>
          <w:tcPr>
            <w:tcW w:w="2160" w:type="dxa"/>
            <w:tcBorders>
              <w:top w:val="nil"/>
            </w:tcBorders>
          </w:tcPr>
          <w:p w:rsidR="00EB1FA3" w:rsidRDefault="002660F8">
            <w:pPr>
              <w:pStyle w:val="Header"/>
              <w:tabs>
                <w:tab w:val="clear" w:pos="4320"/>
                <w:tab w:val="clear" w:pos="8640"/>
                <w:tab w:val="left" w:pos="-720"/>
                <w:tab w:val="left" w:pos="0"/>
                <w:tab w:val="left" w:pos="576"/>
                <w:tab w:val="left" w:pos="720"/>
                <w:tab w:val="left" w:pos="1152"/>
              </w:tabs>
              <w:jc w:val="center"/>
              <w:outlineLvl w:val="0"/>
            </w:pPr>
            <w:r>
              <w:t xml:space="preserve"> 34</w:t>
            </w:r>
          </w:p>
        </w:tc>
        <w:tc>
          <w:tcPr>
            <w:tcW w:w="2610" w:type="dxa"/>
            <w:tcBorders>
              <w:top w:val="nil"/>
            </w:tcBorders>
          </w:tcPr>
          <w:p w:rsidR="00EB1FA3" w:rsidRDefault="00061A07">
            <w:pPr>
              <w:pStyle w:val="Header"/>
              <w:tabs>
                <w:tab w:val="clear" w:pos="4320"/>
                <w:tab w:val="clear" w:pos="8640"/>
                <w:tab w:val="left" w:pos="-720"/>
                <w:tab w:val="left" w:pos="0"/>
                <w:tab w:val="left" w:pos="576"/>
                <w:tab w:val="left" w:pos="720"/>
                <w:tab w:val="left" w:pos="1152"/>
              </w:tabs>
              <w:jc w:val="center"/>
              <w:outlineLvl w:val="0"/>
            </w:pPr>
            <w:r>
              <w:t xml:space="preserve">  5.1</w:t>
            </w:r>
          </w:p>
        </w:tc>
        <w:tc>
          <w:tcPr>
            <w:tcW w:w="1998" w:type="dxa"/>
            <w:tcBorders>
              <w:top w:val="nil"/>
            </w:tcBorders>
          </w:tcPr>
          <w:p w:rsidR="00EB1FA3"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784864" w:rsidTr="00F35528">
        <w:tc>
          <w:tcPr>
            <w:tcW w:w="2448" w:type="dxa"/>
            <w:tcBorders>
              <w:top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nil"/>
            </w:tcBorders>
          </w:tcPr>
          <w:p w:rsidR="00784864" w:rsidRPr="00EB1FA3" w:rsidRDefault="00784864" w:rsidP="00784864">
            <w:pPr>
              <w:pStyle w:val="Header"/>
              <w:tabs>
                <w:tab w:val="clear" w:pos="4320"/>
                <w:tab w:val="clear" w:pos="8640"/>
                <w:tab w:val="left" w:pos="-720"/>
                <w:tab w:val="left" w:pos="0"/>
                <w:tab w:val="left" w:pos="576"/>
                <w:tab w:val="left" w:pos="720"/>
                <w:tab w:val="left" w:pos="1152"/>
              </w:tabs>
              <w:outlineLvl w:val="0"/>
              <w:rPr>
                <w:i/>
              </w:rPr>
            </w:pPr>
          </w:p>
        </w:tc>
        <w:tc>
          <w:tcPr>
            <w:tcW w:w="2160"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Pr>
          <w:p w:rsidR="00784864" w:rsidRDefault="00784864" w:rsidP="00784864">
            <w:pPr>
              <w:pStyle w:val="Header"/>
              <w:tabs>
                <w:tab w:val="clear" w:pos="4320"/>
                <w:tab w:val="clear" w:pos="8640"/>
                <w:tab w:val="left" w:pos="-720"/>
                <w:tab w:val="left" w:pos="0"/>
                <w:tab w:val="left" w:pos="576"/>
                <w:tab w:val="left" w:pos="720"/>
                <w:tab w:val="left" w:pos="1152"/>
              </w:tabs>
              <w:outlineLvl w:val="0"/>
            </w:pPr>
            <w:r>
              <w:t>Yellow Perch</w:t>
            </w:r>
          </w:p>
        </w:tc>
        <w:tc>
          <w:tcPr>
            <w:tcW w:w="3960" w:type="dxa"/>
          </w:tcPr>
          <w:p w:rsidR="00784864" w:rsidRPr="00EB1FA3" w:rsidRDefault="00EB1FA3" w:rsidP="00784864">
            <w:pPr>
              <w:pStyle w:val="Header"/>
              <w:tabs>
                <w:tab w:val="clear" w:pos="4320"/>
                <w:tab w:val="clear" w:pos="8640"/>
                <w:tab w:val="left" w:pos="-720"/>
                <w:tab w:val="left" w:pos="0"/>
                <w:tab w:val="left" w:pos="576"/>
                <w:tab w:val="left" w:pos="720"/>
                <w:tab w:val="left" w:pos="1152"/>
              </w:tabs>
              <w:outlineLvl w:val="0"/>
              <w:rPr>
                <w:i/>
              </w:rPr>
            </w:pPr>
            <w:r w:rsidRPr="00EB1FA3">
              <w:rPr>
                <w:i/>
              </w:rPr>
              <w:t>Perca flavescens</w:t>
            </w:r>
          </w:p>
        </w:tc>
        <w:tc>
          <w:tcPr>
            <w:tcW w:w="2160" w:type="dxa"/>
          </w:tcPr>
          <w:p w:rsidR="00784864" w:rsidRDefault="002660F8">
            <w:pPr>
              <w:pStyle w:val="Header"/>
              <w:tabs>
                <w:tab w:val="clear" w:pos="4320"/>
                <w:tab w:val="clear" w:pos="8640"/>
                <w:tab w:val="left" w:pos="-720"/>
                <w:tab w:val="left" w:pos="0"/>
                <w:tab w:val="left" w:pos="576"/>
                <w:tab w:val="left" w:pos="720"/>
                <w:tab w:val="left" w:pos="1152"/>
              </w:tabs>
              <w:jc w:val="center"/>
              <w:outlineLvl w:val="0"/>
            </w:pPr>
            <w:r>
              <w:t xml:space="preserve"> 19</w:t>
            </w:r>
          </w:p>
        </w:tc>
        <w:tc>
          <w:tcPr>
            <w:tcW w:w="2610" w:type="dxa"/>
          </w:tcPr>
          <w:p w:rsidR="00784864" w:rsidRDefault="00061A07">
            <w:pPr>
              <w:pStyle w:val="Header"/>
              <w:tabs>
                <w:tab w:val="clear" w:pos="4320"/>
                <w:tab w:val="clear" w:pos="8640"/>
                <w:tab w:val="left" w:pos="-720"/>
                <w:tab w:val="left" w:pos="0"/>
                <w:tab w:val="left" w:pos="576"/>
                <w:tab w:val="left" w:pos="720"/>
                <w:tab w:val="left" w:pos="1152"/>
              </w:tabs>
              <w:jc w:val="center"/>
              <w:outlineLvl w:val="0"/>
            </w:pPr>
            <w:r>
              <w:t xml:space="preserve">  2.9</w:t>
            </w:r>
          </w:p>
        </w:tc>
        <w:tc>
          <w:tcPr>
            <w:tcW w:w="1998" w:type="dxa"/>
          </w:tcPr>
          <w:p w:rsidR="00784864" w:rsidRDefault="00EB1FA3">
            <w:pPr>
              <w:pStyle w:val="Header"/>
              <w:tabs>
                <w:tab w:val="clear" w:pos="4320"/>
                <w:tab w:val="clear" w:pos="8640"/>
                <w:tab w:val="left" w:pos="-720"/>
                <w:tab w:val="left" w:pos="0"/>
                <w:tab w:val="left" w:pos="576"/>
                <w:tab w:val="left" w:pos="720"/>
                <w:tab w:val="left" w:pos="1152"/>
              </w:tabs>
              <w:jc w:val="center"/>
              <w:outlineLvl w:val="0"/>
            </w:pPr>
            <w:r>
              <w:t>Yes</w:t>
            </w:r>
          </w:p>
        </w:tc>
      </w:tr>
      <w:tr w:rsidR="00784864" w:rsidTr="00F35528">
        <w:tc>
          <w:tcPr>
            <w:tcW w:w="2448" w:type="dxa"/>
            <w:tcBorders>
              <w:top w:val="single" w:sz="12" w:space="0" w:color="008000"/>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3960" w:type="dxa"/>
            <w:tcBorders>
              <w:top w:val="single" w:sz="12" w:space="0" w:color="008000"/>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pPr>
          </w:p>
        </w:tc>
        <w:tc>
          <w:tcPr>
            <w:tcW w:w="2160" w:type="dxa"/>
            <w:tcBorders>
              <w:top w:val="single" w:sz="12"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2610" w:type="dxa"/>
            <w:tcBorders>
              <w:top w:val="single" w:sz="12"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c>
          <w:tcPr>
            <w:tcW w:w="1998" w:type="dxa"/>
            <w:tcBorders>
              <w:top w:val="single" w:sz="12" w:space="0" w:color="008000"/>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pPr>
          </w:p>
        </w:tc>
      </w:tr>
      <w:tr w:rsidR="00784864" w:rsidTr="00F35528">
        <w:tc>
          <w:tcPr>
            <w:tcW w:w="2448" w:type="dxa"/>
            <w:tcBorders>
              <w:bottom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rPr>
                <w:b/>
                <w:bCs/>
              </w:rPr>
            </w:pPr>
            <w:r>
              <w:rPr>
                <w:b/>
                <w:bCs/>
              </w:rPr>
              <w:t>Totals:</w:t>
            </w:r>
          </w:p>
        </w:tc>
        <w:tc>
          <w:tcPr>
            <w:tcW w:w="3960" w:type="dxa"/>
            <w:tcBorders>
              <w:bottom w:val="nil"/>
            </w:tcBorders>
          </w:tcPr>
          <w:p w:rsidR="00784864" w:rsidRDefault="00784864" w:rsidP="00784864">
            <w:pPr>
              <w:pStyle w:val="Header"/>
              <w:tabs>
                <w:tab w:val="clear" w:pos="4320"/>
                <w:tab w:val="clear" w:pos="8640"/>
                <w:tab w:val="left" w:pos="-720"/>
                <w:tab w:val="left" w:pos="0"/>
                <w:tab w:val="left" w:pos="576"/>
                <w:tab w:val="left" w:pos="720"/>
                <w:tab w:val="left" w:pos="1152"/>
              </w:tabs>
              <w:outlineLvl w:val="0"/>
              <w:rPr>
                <w:b/>
                <w:bCs/>
              </w:rPr>
            </w:pPr>
          </w:p>
        </w:tc>
        <w:tc>
          <w:tcPr>
            <w:tcW w:w="2160" w:type="dxa"/>
            <w:tcBorders>
              <w:bottom w:val="nil"/>
            </w:tcBorders>
          </w:tcPr>
          <w:p w:rsidR="00784864" w:rsidRDefault="002660F8">
            <w:pPr>
              <w:pStyle w:val="Header"/>
              <w:tabs>
                <w:tab w:val="clear" w:pos="4320"/>
                <w:tab w:val="clear" w:pos="8640"/>
                <w:tab w:val="left" w:pos="-720"/>
                <w:tab w:val="left" w:pos="0"/>
                <w:tab w:val="left" w:pos="576"/>
                <w:tab w:val="left" w:pos="720"/>
                <w:tab w:val="left" w:pos="1152"/>
              </w:tabs>
              <w:jc w:val="center"/>
              <w:outlineLvl w:val="0"/>
              <w:rPr>
                <w:b/>
                <w:bCs/>
              </w:rPr>
            </w:pPr>
            <w:r>
              <w:rPr>
                <w:b/>
                <w:bCs/>
              </w:rPr>
              <w:t>661</w:t>
            </w:r>
          </w:p>
        </w:tc>
        <w:tc>
          <w:tcPr>
            <w:tcW w:w="2610" w:type="dxa"/>
            <w:tcBorders>
              <w:bottom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rPr>
                <w:b/>
                <w:bCs/>
              </w:rPr>
            </w:pPr>
            <w:r>
              <w:rPr>
                <w:b/>
                <w:bCs/>
              </w:rPr>
              <w:t>100.0%</w:t>
            </w:r>
          </w:p>
        </w:tc>
        <w:tc>
          <w:tcPr>
            <w:tcW w:w="1998" w:type="dxa"/>
            <w:tcBorders>
              <w:bottom w:val="nil"/>
            </w:tcBorders>
          </w:tcPr>
          <w:p w:rsidR="00784864" w:rsidRDefault="00784864">
            <w:pPr>
              <w:pStyle w:val="Header"/>
              <w:tabs>
                <w:tab w:val="clear" w:pos="4320"/>
                <w:tab w:val="clear" w:pos="8640"/>
                <w:tab w:val="left" w:pos="-720"/>
                <w:tab w:val="left" w:pos="0"/>
                <w:tab w:val="left" w:pos="576"/>
                <w:tab w:val="left" w:pos="720"/>
                <w:tab w:val="left" w:pos="1152"/>
              </w:tabs>
              <w:jc w:val="center"/>
              <w:outlineLvl w:val="0"/>
              <w:rPr>
                <w:b/>
                <w:bCs/>
              </w:rPr>
            </w:pPr>
          </w:p>
        </w:tc>
      </w:tr>
    </w:tbl>
    <w:p w:rsidR="002A197F" w:rsidRDefault="002A197F">
      <w:pPr>
        <w:pStyle w:val="Header"/>
        <w:tabs>
          <w:tab w:val="clear" w:pos="4320"/>
          <w:tab w:val="clear" w:pos="8640"/>
          <w:tab w:val="left" w:pos="-720"/>
          <w:tab w:val="left" w:pos="0"/>
          <w:tab w:val="left" w:pos="576"/>
          <w:tab w:val="left" w:pos="720"/>
          <w:tab w:val="left" w:pos="1152"/>
        </w:tabs>
        <w:outlineLvl w:val="0"/>
        <w:sectPr w:rsidR="002A197F" w:rsidSect="00146C41">
          <w:endnotePr>
            <w:numFmt w:val="decimal"/>
          </w:endnotePr>
          <w:pgSz w:w="15840" w:h="12240" w:orient="landscape" w:code="1"/>
          <w:pgMar w:top="1080" w:right="1440" w:bottom="1080" w:left="1440" w:header="0" w:footer="0" w:gutter="0"/>
          <w:cols w:space="720"/>
          <w:noEndnote/>
          <w:docGrid w:linePitch="326"/>
        </w:sectPr>
      </w:pPr>
    </w:p>
    <w:p w:rsidR="002A197F" w:rsidRDefault="002A197F" w:rsidP="002A197F">
      <w:pPr>
        <w:pStyle w:val="Header"/>
        <w:tabs>
          <w:tab w:val="clear" w:pos="4320"/>
          <w:tab w:val="clear" w:pos="8640"/>
          <w:tab w:val="left" w:pos="-720"/>
          <w:tab w:val="left" w:pos="0"/>
          <w:tab w:val="left" w:pos="576"/>
          <w:tab w:val="left" w:pos="720"/>
          <w:tab w:val="left" w:pos="1152"/>
        </w:tabs>
        <w:ind w:left="1339" w:hanging="1339"/>
        <w:jc w:val="both"/>
        <w:outlineLvl w:val="0"/>
      </w:pPr>
      <w:proofErr w:type="gramStart"/>
      <w:r w:rsidRPr="00AF4617">
        <w:rPr>
          <w:b/>
        </w:rPr>
        <w:lastRenderedPageBreak/>
        <w:t xml:space="preserve">Table </w:t>
      </w:r>
      <w:r>
        <w:rPr>
          <w:b/>
        </w:rPr>
        <w:t>3</w:t>
      </w:r>
      <w:r w:rsidRPr="00AF4617">
        <w:rPr>
          <w:b/>
        </w:rPr>
        <w:t>.</w:t>
      </w:r>
      <w:proofErr w:type="gramEnd"/>
      <w:r>
        <w:t xml:space="preserve"> Statistical comparisons of catch per hour values for selected species and length groups captured at Hills Creek Lake (404A, Tioga County, Pennsylvania) in 2015 with statewide means. Statistically significant differences (confidence limits do not include 0) are highlighted in yellow.</w:t>
      </w:r>
    </w:p>
    <w:p w:rsidR="002A197F" w:rsidRDefault="002A197F" w:rsidP="002A197F">
      <w:pPr>
        <w:pStyle w:val="Header"/>
        <w:tabs>
          <w:tab w:val="clear" w:pos="4320"/>
          <w:tab w:val="clear" w:pos="8640"/>
          <w:tab w:val="left" w:pos="-720"/>
          <w:tab w:val="left" w:pos="0"/>
          <w:tab w:val="left" w:pos="576"/>
          <w:tab w:val="left" w:pos="720"/>
          <w:tab w:val="left" w:pos="1152"/>
        </w:tabs>
        <w:outlineLvl w:val="0"/>
      </w:pPr>
    </w:p>
    <w:tbl>
      <w:tblPr>
        <w:tblW w:w="1387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448"/>
        <w:gridCol w:w="1890"/>
        <w:gridCol w:w="810"/>
        <w:gridCol w:w="1620"/>
        <w:gridCol w:w="1530"/>
        <w:gridCol w:w="1710"/>
        <w:gridCol w:w="1530"/>
        <w:gridCol w:w="2340"/>
      </w:tblGrid>
      <w:tr w:rsidR="002A197F" w:rsidRPr="00AF4617" w:rsidTr="004C19A5">
        <w:tc>
          <w:tcPr>
            <w:tcW w:w="2448" w:type="dxa"/>
            <w:tcBorders>
              <w:top w:val="single" w:sz="12" w:space="0" w:color="008000"/>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single" w:sz="12" w:space="0" w:color="008000"/>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810" w:type="dxa"/>
            <w:tcBorders>
              <w:top w:val="single" w:sz="12" w:space="0" w:color="008000"/>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6390" w:type="dxa"/>
            <w:gridSpan w:val="4"/>
            <w:tcBorders>
              <w:top w:val="single" w:sz="12" w:space="0" w:color="008000"/>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pBdr>
                <w:bottom w:val="single" w:sz="6" w:space="1" w:color="008000"/>
              </w:pBdr>
              <w:tabs>
                <w:tab w:val="clear" w:pos="4320"/>
                <w:tab w:val="clear" w:pos="8640"/>
                <w:tab w:val="left" w:pos="-720"/>
                <w:tab w:val="left" w:pos="0"/>
                <w:tab w:val="left" w:pos="576"/>
                <w:tab w:val="left" w:pos="720"/>
                <w:tab w:val="left" w:pos="1152"/>
              </w:tabs>
              <w:jc w:val="center"/>
              <w:outlineLvl w:val="0"/>
              <w:rPr>
                <w:szCs w:val="24"/>
              </w:rPr>
            </w:pPr>
            <w:r>
              <w:rPr>
                <w:szCs w:val="24"/>
              </w:rPr>
              <w:t>Mean Catch per Hour Values</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Log-transformed</w:t>
            </w:r>
          </w:p>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 xml:space="preserve">     Raw Values         Modeled Values</w:t>
            </w:r>
          </w:p>
        </w:tc>
        <w:tc>
          <w:tcPr>
            <w:tcW w:w="2340" w:type="dxa"/>
            <w:tcBorders>
              <w:top w:val="single" w:sz="12" w:space="0" w:color="008000"/>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95% Confidence</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Limits for the</w:t>
            </w:r>
          </w:p>
        </w:tc>
      </w:tr>
      <w:tr w:rsidR="002A197F" w:rsidRPr="00AF4617" w:rsidTr="004C19A5">
        <w:tc>
          <w:tcPr>
            <w:tcW w:w="2448" w:type="dxa"/>
            <w:tcBorders>
              <w:top w:val="nil"/>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p w:rsidR="002A197F" w:rsidRPr="00AF4617"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Species</w:t>
            </w:r>
          </w:p>
        </w:tc>
        <w:tc>
          <w:tcPr>
            <w:tcW w:w="1890" w:type="dxa"/>
            <w:tcBorders>
              <w:top w:val="nil"/>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Length</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Group (mm)</w:t>
            </w:r>
          </w:p>
        </w:tc>
        <w:tc>
          <w:tcPr>
            <w:tcW w:w="810" w:type="dxa"/>
            <w:tcBorders>
              <w:top w:val="nil"/>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Gear</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Type</w:t>
            </w:r>
          </w:p>
        </w:tc>
        <w:tc>
          <w:tcPr>
            <w:tcW w:w="1620" w:type="dxa"/>
            <w:tcBorders>
              <w:top w:val="single" w:sz="6" w:space="0" w:color="008000"/>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Hills Creek</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Lake</w:t>
            </w:r>
          </w:p>
        </w:tc>
        <w:tc>
          <w:tcPr>
            <w:tcW w:w="1530" w:type="dxa"/>
            <w:tcBorders>
              <w:top w:val="single" w:sz="6" w:space="0" w:color="008000"/>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Statewide</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Mean</w:t>
            </w:r>
          </w:p>
        </w:tc>
        <w:tc>
          <w:tcPr>
            <w:tcW w:w="1710" w:type="dxa"/>
            <w:tcBorders>
              <w:top w:val="single" w:sz="6" w:space="0" w:color="008000"/>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Hills Creek</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Lake</w:t>
            </w:r>
          </w:p>
        </w:tc>
        <w:tc>
          <w:tcPr>
            <w:tcW w:w="1530" w:type="dxa"/>
            <w:tcBorders>
              <w:top w:val="single" w:sz="6" w:space="0" w:color="008000"/>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Statewide</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Mean</w:t>
            </w:r>
          </w:p>
        </w:tc>
        <w:tc>
          <w:tcPr>
            <w:tcW w:w="2340" w:type="dxa"/>
            <w:tcBorders>
              <w:top w:val="nil"/>
              <w:bottom w:val="single" w:sz="6" w:space="0" w:color="008000"/>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Difference</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Between</w:t>
            </w:r>
          </w:p>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Modeled Values</w:t>
            </w:r>
          </w:p>
        </w:tc>
      </w:tr>
      <w:tr w:rsidR="002A197F" w:rsidRPr="00AF4617" w:rsidTr="004C19A5">
        <w:tc>
          <w:tcPr>
            <w:tcW w:w="2448"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81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top w:val="single" w:sz="6" w:space="0" w:color="008000"/>
            </w:tcBorders>
          </w:tcPr>
          <w:p w:rsidR="002A197F" w:rsidRPr="00AF4617"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Black Crappie</w:t>
            </w:r>
          </w:p>
        </w:tc>
        <w:tc>
          <w:tcPr>
            <w:tcW w:w="189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Total Catch</w:t>
            </w:r>
          </w:p>
        </w:tc>
        <w:tc>
          <w:tcPr>
            <w:tcW w:w="81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62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0.25</w:t>
            </w:r>
          </w:p>
        </w:tc>
        <w:tc>
          <w:tcPr>
            <w:tcW w:w="153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1.35</w:t>
            </w:r>
          </w:p>
        </w:tc>
        <w:tc>
          <w:tcPr>
            <w:tcW w:w="171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-1.13</w:t>
            </w: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-0.59</w:t>
            </w: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-0.03 to </w:t>
            </w:r>
            <w:r w:rsidR="009F0EBC">
              <w:rPr>
                <w:szCs w:val="24"/>
              </w:rPr>
              <w:t xml:space="preserve"> </w:t>
            </w:r>
            <w:r>
              <w:rPr>
                <w:szCs w:val="24"/>
              </w:rPr>
              <w:t>1.10</w:t>
            </w: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090990">
              <w:rPr>
                <w:szCs w:val="24"/>
                <w:u w:val="single"/>
              </w:rPr>
              <w:t>&gt;</w:t>
            </w:r>
            <w:r w:rsidRPr="00090990">
              <w:rPr>
                <w:szCs w:val="24"/>
              </w:rPr>
              <w:t xml:space="preserve"> </w:t>
            </w:r>
            <w:r>
              <w:rPr>
                <w:szCs w:val="24"/>
              </w:rPr>
              <w:t>225</w:t>
            </w:r>
            <w:r w:rsidRPr="00090990">
              <w:rPr>
                <w:szCs w:val="24"/>
              </w:rPr>
              <w:t xml:space="preserve"> mm</w:t>
            </w:r>
          </w:p>
        </w:tc>
        <w:tc>
          <w:tcPr>
            <w:tcW w:w="81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62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0.19</w:t>
            </w:r>
          </w:p>
        </w:tc>
        <w:tc>
          <w:tcPr>
            <w:tcW w:w="153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0.18</w:t>
            </w:r>
          </w:p>
        </w:tc>
        <w:tc>
          <w:tcPr>
            <w:tcW w:w="171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-1.40</w:t>
            </w: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-1.63</w:t>
            </w: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-0.57 to </w:t>
            </w:r>
            <w:r w:rsidR="009F0EBC">
              <w:rPr>
                <w:szCs w:val="24"/>
              </w:rPr>
              <w:t xml:space="preserve"> </w:t>
            </w:r>
            <w:r>
              <w:rPr>
                <w:szCs w:val="24"/>
              </w:rPr>
              <w:t>0.11</w:t>
            </w: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81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Bluegill</w:t>
            </w:r>
          </w:p>
        </w:tc>
        <w:tc>
          <w:tcPr>
            <w:tcW w:w="1890" w:type="dxa"/>
            <w:tcBorders>
              <w:bottom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9B5B60">
              <w:rPr>
                <w:szCs w:val="24"/>
              </w:rPr>
              <w:t>Total Catch</w:t>
            </w:r>
          </w:p>
        </w:tc>
        <w:tc>
          <w:tcPr>
            <w:tcW w:w="810" w:type="dxa"/>
            <w:tcBorders>
              <w:bottom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9B5B60">
              <w:rPr>
                <w:szCs w:val="24"/>
              </w:rPr>
              <w:t>PATN</w:t>
            </w:r>
          </w:p>
        </w:tc>
        <w:tc>
          <w:tcPr>
            <w:tcW w:w="162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1.58</w:t>
            </w:r>
          </w:p>
        </w:tc>
        <w:tc>
          <w:tcPr>
            <w:tcW w:w="153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1.58</w:t>
            </w:r>
          </w:p>
        </w:tc>
        <w:tc>
          <w:tcPr>
            <w:tcW w:w="1710" w:type="dxa"/>
            <w:tcBorders>
              <w:bottom w:val="nil"/>
            </w:tcBorders>
          </w:tcPr>
          <w:p w:rsidR="002A197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0.17</w:t>
            </w: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-0.04</w:t>
            </w: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-0.72 to </w:t>
            </w:r>
            <w:r w:rsidR="009F0EBC">
              <w:rPr>
                <w:szCs w:val="24"/>
              </w:rPr>
              <w:t xml:space="preserve"> </w:t>
            </w:r>
            <w:r>
              <w:rPr>
                <w:szCs w:val="24"/>
              </w:rPr>
              <w:t>0.29</w:t>
            </w: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4027B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4027BF">
              <w:rPr>
                <w:szCs w:val="24"/>
                <w:highlight w:val="yellow"/>
                <w:u w:val="single"/>
              </w:rPr>
              <w:t>&gt;</w:t>
            </w:r>
            <w:r w:rsidRPr="004027BF">
              <w:rPr>
                <w:szCs w:val="24"/>
                <w:highlight w:val="yellow"/>
              </w:rPr>
              <w:t xml:space="preserve"> 175 mm</w:t>
            </w:r>
          </w:p>
        </w:tc>
        <w:tc>
          <w:tcPr>
            <w:tcW w:w="810" w:type="dxa"/>
            <w:tcBorders>
              <w:bottom w:val="nil"/>
            </w:tcBorders>
          </w:tcPr>
          <w:p w:rsidR="002A197F" w:rsidRPr="004027B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4027BF">
              <w:rPr>
                <w:szCs w:val="24"/>
                <w:highlight w:val="yellow"/>
              </w:rPr>
              <w:t>PATN</w:t>
            </w:r>
          </w:p>
        </w:tc>
        <w:tc>
          <w:tcPr>
            <w:tcW w:w="1620" w:type="dxa"/>
            <w:tcBorders>
              <w:bottom w:val="nil"/>
            </w:tcBorders>
          </w:tcPr>
          <w:p w:rsidR="002A197F" w:rsidRPr="004027B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4027BF">
              <w:rPr>
                <w:szCs w:val="24"/>
                <w:highlight w:val="yellow"/>
              </w:rPr>
              <w:t>1.30</w:t>
            </w:r>
          </w:p>
        </w:tc>
        <w:tc>
          <w:tcPr>
            <w:tcW w:w="1530" w:type="dxa"/>
            <w:tcBorders>
              <w:bottom w:val="nil"/>
            </w:tcBorders>
          </w:tcPr>
          <w:p w:rsidR="002A197F" w:rsidRPr="004027BF"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4027BF">
              <w:rPr>
                <w:szCs w:val="24"/>
                <w:highlight w:val="yellow"/>
              </w:rPr>
              <w:t>0.45</w:t>
            </w:r>
          </w:p>
        </w:tc>
        <w:tc>
          <w:tcPr>
            <w:tcW w:w="1710" w:type="dxa"/>
            <w:tcBorders>
              <w:bottom w:val="nil"/>
            </w:tcBorders>
          </w:tcPr>
          <w:p w:rsidR="002A197F" w:rsidRPr="004027B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4027BF">
              <w:rPr>
                <w:szCs w:val="24"/>
                <w:highlight w:val="yellow"/>
              </w:rPr>
              <w:t>-0.13</w:t>
            </w:r>
          </w:p>
        </w:tc>
        <w:tc>
          <w:tcPr>
            <w:tcW w:w="1530" w:type="dxa"/>
            <w:tcBorders>
              <w:bottom w:val="nil"/>
            </w:tcBorders>
          </w:tcPr>
          <w:p w:rsidR="002A197F" w:rsidRPr="004027B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4027BF">
              <w:rPr>
                <w:szCs w:val="24"/>
                <w:highlight w:val="yellow"/>
              </w:rPr>
              <w:t>-1.08</w:t>
            </w:r>
          </w:p>
        </w:tc>
        <w:tc>
          <w:tcPr>
            <w:tcW w:w="2340" w:type="dxa"/>
            <w:tcBorders>
              <w:bottom w:val="nil"/>
            </w:tcBorders>
          </w:tcPr>
          <w:p w:rsidR="002A197F" w:rsidRPr="004027B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4027BF">
              <w:rPr>
                <w:szCs w:val="24"/>
                <w:highlight w:val="yellow"/>
              </w:rPr>
              <w:t>-1.40 to -0.53</w:t>
            </w: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81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Brown Bullhead</w:t>
            </w:r>
          </w:p>
        </w:tc>
        <w:tc>
          <w:tcPr>
            <w:tcW w:w="189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Total Catch</w:t>
            </w:r>
          </w:p>
        </w:tc>
        <w:tc>
          <w:tcPr>
            <w:tcW w:w="81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PATN</w:t>
            </w:r>
          </w:p>
        </w:tc>
        <w:tc>
          <w:tcPr>
            <w:tcW w:w="162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0.02</w:t>
            </w:r>
          </w:p>
        </w:tc>
        <w:tc>
          <w:tcPr>
            <w:tcW w:w="153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0.86</w:t>
            </w:r>
          </w:p>
        </w:tc>
        <w:tc>
          <w:tcPr>
            <w:tcW w:w="171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-1.98</w:t>
            </w:r>
          </w:p>
        </w:tc>
        <w:tc>
          <w:tcPr>
            <w:tcW w:w="153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-0.92</w:t>
            </w:r>
          </w:p>
        </w:tc>
        <w:tc>
          <w:tcPr>
            <w:tcW w:w="234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 xml:space="preserve">0.52 to </w:t>
            </w:r>
            <w:r>
              <w:rPr>
                <w:szCs w:val="24"/>
                <w:highlight w:val="yellow"/>
              </w:rPr>
              <w:t xml:space="preserve"> </w:t>
            </w:r>
            <w:r w:rsidR="002A197F" w:rsidRPr="006613B3">
              <w:rPr>
                <w:szCs w:val="24"/>
                <w:highlight w:val="yellow"/>
              </w:rPr>
              <w:t>1.59</w:t>
            </w:r>
          </w:p>
        </w:tc>
      </w:tr>
      <w:tr w:rsidR="002A197F" w:rsidRPr="00090990" w:rsidTr="004C19A5">
        <w:tc>
          <w:tcPr>
            <w:tcW w:w="2448"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u w:val="single"/>
              </w:rPr>
              <w:t>&gt;</w:t>
            </w:r>
            <w:r w:rsidRPr="006613B3">
              <w:rPr>
                <w:szCs w:val="24"/>
                <w:highlight w:val="yellow"/>
              </w:rPr>
              <w:t xml:space="preserve"> 300 mm</w:t>
            </w:r>
          </w:p>
        </w:tc>
        <w:tc>
          <w:tcPr>
            <w:tcW w:w="81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PATN</w:t>
            </w:r>
          </w:p>
        </w:tc>
        <w:tc>
          <w:tcPr>
            <w:tcW w:w="162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0.02</w:t>
            </w:r>
          </w:p>
        </w:tc>
        <w:tc>
          <w:tcPr>
            <w:tcW w:w="153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0.86</w:t>
            </w:r>
          </w:p>
        </w:tc>
        <w:tc>
          <w:tcPr>
            <w:tcW w:w="171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-2.08</w:t>
            </w:r>
          </w:p>
        </w:tc>
        <w:tc>
          <w:tcPr>
            <w:tcW w:w="1530" w:type="dxa"/>
            <w:tcBorders>
              <w:bottom w:val="nil"/>
            </w:tcBorders>
          </w:tcPr>
          <w:p w:rsidR="002A197F" w:rsidRPr="006613B3"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6613B3">
              <w:rPr>
                <w:szCs w:val="24"/>
                <w:highlight w:val="yellow"/>
              </w:rPr>
              <w:t>-1.60</w:t>
            </w:r>
          </w:p>
        </w:tc>
        <w:tc>
          <w:tcPr>
            <w:tcW w:w="2340" w:type="dxa"/>
            <w:tcBorders>
              <w:bottom w:val="nil"/>
            </w:tcBorders>
          </w:tcPr>
          <w:p w:rsidR="002A197F" w:rsidRPr="006613B3"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6613B3">
              <w:rPr>
                <w:szCs w:val="24"/>
                <w:highlight w:val="yellow"/>
              </w:rPr>
              <w:t xml:space="preserve">0.12 to </w:t>
            </w:r>
            <w:r>
              <w:rPr>
                <w:szCs w:val="24"/>
                <w:highlight w:val="yellow"/>
              </w:rPr>
              <w:t xml:space="preserve"> </w:t>
            </w:r>
            <w:r w:rsidR="002A197F" w:rsidRPr="006613B3">
              <w:rPr>
                <w:szCs w:val="24"/>
                <w:highlight w:val="yellow"/>
              </w:rPr>
              <w:t>0.84</w:t>
            </w:r>
          </w:p>
        </w:tc>
      </w:tr>
      <w:tr w:rsidR="002A197F" w:rsidRPr="00090990" w:rsidTr="004C19A5">
        <w:tc>
          <w:tcPr>
            <w:tcW w:w="2448"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810" w:type="dxa"/>
            <w:tcBorders>
              <w:bottom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bottom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1C72CD"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sidRPr="00090990">
              <w:rPr>
                <w:szCs w:val="24"/>
              </w:rPr>
              <w:t xml:space="preserve">Largemouth </w:t>
            </w:r>
            <w:r>
              <w:rPr>
                <w:szCs w:val="24"/>
              </w:rPr>
              <w:t>B</w:t>
            </w:r>
            <w:r w:rsidRPr="00090990">
              <w:rPr>
                <w:szCs w:val="24"/>
              </w:rPr>
              <w:t>ass</w:t>
            </w:r>
          </w:p>
        </w:tc>
        <w:tc>
          <w:tcPr>
            <w:tcW w:w="189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090990">
              <w:rPr>
                <w:szCs w:val="24"/>
              </w:rPr>
              <w:t>Total Catch</w:t>
            </w:r>
          </w:p>
        </w:tc>
        <w:tc>
          <w:tcPr>
            <w:tcW w:w="8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090990">
              <w:rPr>
                <w:szCs w:val="24"/>
              </w:rPr>
              <w:t>NEF</w:t>
            </w:r>
          </w:p>
        </w:tc>
        <w:tc>
          <w:tcPr>
            <w:tcW w:w="1620" w:type="dxa"/>
            <w:tcBorders>
              <w:top w:val="nil"/>
              <w:left w:val="nil"/>
              <w:bottom w:val="nil"/>
              <w:right w:val="nil"/>
            </w:tcBorders>
          </w:tcPr>
          <w:p w:rsidR="002A197F" w:rsidRPr="001C72CD"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50.59</w:t>
            </w:r>
          </w:p>
        </w:tc>
        <w:tc>
          <w:tcPr>
            <w:tcW w:w="1530" w:type="dxa"/>
            <w:tcBorders>
              <w:top w:val="nil"/>
              <w:left w:val="nil"/>
              <w:bottom w:val="nil"/>
              <w:right w:val="nil"/>
            </w:tcBorders>
          </w:tcPr>
          <w:p w:rsidR="002A197F" w:rsidRPr="001C72CD"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69.80</w:t>
            </w:r>
          </w:p>
        </w:tc>
        <w:tc>
          <w:tcPr>
            <w:tcW w:w="1710" w:type="dxa"/>
            <w:tcBorders>
              <w:top w:val="nil"/>
              <w:left w:val="nil"/>
              <w:bottom w:val="nil"/>
              <w:right w:val="nil"/>
            </w:tcBorders>
          </w:tcPr>
          <w:p w:rsidR="002A197F" w:rsidRPr="001C72CD"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3.75</w:t>
            </w:r>
          </w:p>
        </w:tc>
        <w:tc>
          <w:tcPr>
            <w:tcW w:w="1530" w:type="dxa"/>
            <w:tcBorders>
              <w:top w:val="nil"/>
              <w:left w:val="nil"/>
              <w:bottom w:val="nil"/>
              <w:right w:val="nil"/>
            </w:tcBorders>
          </w:tcPr>
          <w:p w:rsidR="002A197F" w:rsidRPr="001C72CD"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3.61</w:t>
            </w:r>
          </w:p>
        </w:tc>
        <w:tc>
          <w:tcPr>
            <w:tcW w:w="2340" w:type="dxa"/>
            <w:tcBorders>
              <w:top w:val="nil"/>
              <w:left w:val="nil"/>
              <w:bottom w:val="nil"/>
              <w:right w:val="nil"/>
            </w:tcBorders>
          </w:tcPr>
          <w:p w:rsidR="002A197F" w:rsidRPr="001C72CD"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-0.93 to </w:t>
            </w:r>
            <w:r w:rsidR="009F0EBC">
              <w:rPr>
                <w:szCs w:val="24"/>
              </w:rPr>
              <w:t xml:space="preserve"> </w:t>
            </w:r>
            <w:r>
              <w:rPr>
                <w:szCs w:val="24"/>
              </w:rPr>
              <w:t>0.63</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9B5B60">
              <w:rPr>
                <w:szCs w:val="24"/>
                <w:u w:val="single"/>
              </w:rPr>
              <w:t>&gt;</w:t>
            </w:r>
            <w:r w:rsidRPr="009B5B60">
              <w:rPr>
                <w:szCs w:val="24"/>
              </w:rPr>
              <w:t xml:space="preserve"> 300 mm</w:t>
            </w:r>
          </w:p>
        </w:tc>
        <w:tc>
          <w:tcPr>
            <w:tcW w:w="810" w:type="dxa"/>
            <w:tcBorders>
              <w:top w:val="nil"/>
              <w:left w:val="nil"/>
              <w:bottom w:val="nil"/>
              <w:right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sidRPr="009B5B60">
              <w:rPr>
                <w:szCs w:val="24"/>
              </w:rPr>
              <w:t>NEF</w:t>
            </w:r>
          </w:p>
        </w:tc>
        <w:tc>
          <w:tcPr>
            <w:tcW w:w="1620" w:type="dxa"/>
            <w:tcBorders>
              <w:top w:val="nil"/>
              <w:left w:val="nil"/>
              <w:bottom w:val="nil"/>
              <w:right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25.65</w:t>
            </w:r>
          </w:p>
        </w:tc>
        <w:tc>
          <w:tcPr>
            <w:tcW w:w="1530" w:type="dxa"/>
            <w:tcBorders>
              <w:top w:val="nil"/>
              <w:left w:val="nil"/>
              <w:bottom w:val="nil"/>
              <w:right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19.64</w:t>
            </w:r>
          </w:p>
        </w:tc>
        <w:tc>
          <w:tcPr>
            <w:tcW w:w="1710" w:type="dxa"/>
            <w:tcBorders>
              <w:top w:val="nil"/>
              <w:left w:val="nil"/>
              <w:bottom w:val="nil"/>
              <w:right w:val="nil"/>
            </w:tcBorders>
          </w:tcPr>
          <w:p w:rsidR="002A197F" w:rsidRPr="009B5B6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2.83</w:t>
            </w:r>
          </w:p>
        </w:tc>
        <w:tc>
          <w:tcPr>
            <w:tcW w:w="1530" w:type="dxa"/>
            <w:tcBorders>
              <w:top w:val="nil"/>
              <w:left w:val="nil"/>
              <w:bottom w:val="nil"/>
              <w:right w:val="nil"/>
            </w:tcBorders>
          </w:tcPr>
          <w:p w:rsidR="002A197F" w:rsidRPr="009B5B6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2.29</w:t>
            </w:r>
          </w:p>
        </w:tc>
        <w:tc>
          <w:tcPr>
            <w:tcW w:w="2340" w:type="dxa"/>
            <w:tcBorders>
              <w:top w:val="nil"/>
              <w:left w:val="nil"/>
              <w:bottom w:val="nil"/>
              <w:right w:val="nil"/>
            </w:tcBorders>
          </w:tcPr>
          <w:p w:rsidR="002A197F" w:rsidRPr="009B5B6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-1.39 to </w:t>
            </w:r>
            <w:r w:rsidR="009F0EBC">
              <w:rPr>
                <w:szCs w:val="24"/>
              </w:rPr>
              <w:t xml:space="preserve"> </w:t>
            </w:r>
            <w:r>
              <w:rPr>
                <w:szCs w:val="24"/>
              </w:rPr>
              <w:t>0.23</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u w:val="single"/>
              </w:rPr>
              <w:t>&gt;</w:t>
            </w:r>
            <w:r w:rsidRPr="000C78F5">
              <w:rPr>
                <w:szCs w:val="24"/>
                <w:highlight w:val="yellow"/>
              </w:rPr>
              <w:t xml:space="preserve"> 375 mm</w:t>
            </w:r>
          </w:p>
        </w:tc>
        <w:tc>
          <w:tcPr>
            <w:tcW w:w="81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NEF</w:t>
            </w:r>
          </w:p>
        </w:tc>
        <w:tc>
          <w:tcPr>
            <w:tcW w:w="162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8.94</w:t>
            </w:r>
          </w:p>
        </w:tc>
        <w:tc>
          <w:tcPr>
            <w:tcW w:w="153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5.56</w:t>
            </w:r>
          </w:p>
        </w:tc>
        <w:tc>
          <w:tcPr>
            <w:tcW w:w="171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1.77</w:t>
            </w:r>
          </w:p>
        </w:tc>
        <w:tc>
          <w:tcPr>
            <w:tcW w:w="153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0.78</w:t>
            </w:r>
          </w:p>
        </w:tc>
        <w:tc>
          <w:tcPr>
            <w:tcW w:w="234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-1.92 to -0.06</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8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Pumpkinseed</w:t>
            </w:r>
          </w:p>
        </w:tc>
        <w:tc>
          <w:tcPr>
            <w:tcW w:w="189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Total Catch</w:t>
            </w:r>
          </w:p>
        </w:tc>
        <w:tc>
          <w:tcPr>
            <w:tcW w:w="81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PATN</w:t>
            </w:r>
          </w:p>
        </w:tc>
        <w:tc>
          <w:tcPr>
            <w:tcW w:w="162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0.50</w:t>
            </w:r>
          </w:p>
        </w:tc>
        <w:tc>
          <w:tcPr>
            <w:tcW w:w="1530" w:type="dxa"/>
            <w:tcBorders>
              <w:top w:val="nil"/>
              <w:left w:val="nil"/>
              <w:bottom w:val="nil"/>
              <w:right w:val="nil"/>
            </w:tcBorders>
          </w:tcPr>
          <w:p w:rsidR="002A197F" w:rsidRPr="000C78F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0C78F5">
              <w:rPr>
                <w:szCs w:val="24"/>
                <w:highlight w:val="yellow"/>
              </w:rPr>
              <w:t>0.24</w:t>
            </w:r>
          </w:p>
        </w:tc>
        <w:tc>
          <w:tcPr>
            <w:tcW w:w="171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-0.80</w:t>
            </w:r>
          </w:p>
        </w:tc>
        <w:tc>
          <w:tcPr>
            <w:tcW w:w="153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-1.33</w:t>
            </w:r>
          </w:p>
        </w:tc>
        <w:tc>
          <w:tcPr>
            <w:tcW w:w="234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0C78F5">
              <w:rPr>
                <w:szCs w:val="24"/>
                <w:highlight w:val="yellow"/>
              </w:rPr>
              <w:t>-0.87 to -0.19</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u w:val="single"/>
              </w:rPr>
              <w:t>&gt;</w:t>
            </w:r>
            <w:r w:rsidRPr="00330922">
              <w:rPr>
                <w:szCs w:val="24"/>
                <w:highlight w:val="yellow"/>
              </w:rPr>
              <w:t xml:space="preserve"> 175 mm</w:t>
            </w:r>
          </w:p>
        </w:tc>
        <w:tc>
          <w:tcPr>
            <w:tcW w:w="81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PATN</w:t>
            </w:r>
          </w:p>
        </w:tc>
        <w:tc>
          <w:tcPr>
            <w:tcW w:w="1620" w:type="dxa"/>
            <w:tcBorders>
              <w:top w:val="nil"/>
              <w:left w:val="nil"/>
              <w:bottom w:val="nil"/>
              <w:right w:val="nil"/>
            </w:tcBorders>
          </w:tcPr>
          <w:p w:rsidR="002A197F" w:rsidRPr="00330922"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330922">
              <w:rPr>
                <w:szCs w:val="24"/>
                <w:highlight w:val="yellow"/>
              </w:rPr>
              <w:t>0.35</w:t>
            </w:r>
          </w:p>
        </w:tc>
        <w:tc>
          <w:tcPr>
            <w:tcW w:w="1530" w:type="dxa"/>
            <w:tcBorders>
              <w:top w:val="nil"/>
              <w:left w:val="nil"/>
              <w:bottom w:val="nil"/>
              <w:right w:val="nil"/>
            </w:tcBorders>
          </w:tcPr>
          <w:p w:rsidR="002A197F" w:rsidRPr="00330922"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330922">
              <w:rPr>
                <w:szCs w:val="24"/>
                <w:highlight w:val="yellow"/>
              </w:rPr>
              <w:t>0.06</w:t>
            </w:r>
          </w:p>
        </w:tc>
        <w:tc>
          <w:tcPr>
            <w:tcW w:w="171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-1.08</w:t>
            </w:r>
          </w:p>
        </w:tc>
        <w:tc>
          <w:tcPr>
            <w:tcW w:w="153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-1.97</w:t>
            </w:r>
          </w:p>
        </w:tc>
        <w:tc>
          <w:tcPr>
            <w:tcW w:w="234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-1.10 to -0.68</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8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Yellow Bullhead</w:t>
            </w:r>
          </w:p>
        </w:tc>
        <w:tc>
          <w:tcPr>
            <w:tcW w:w="1890" w:type="dxa"/>
            <w:tcBorders>
              <w:top w:val="nil"/>
              <w:left w:val="nil"/>
              <w:bottom w:val="nil"/>
              <w:right w:val="nil"/>
            </w:tcBorders>
          </w:tcPr>
          <w:p w:rsidR="002A197F" w:rsidRPr="000C78F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Total Catch</w:t>
            </w:r>
          </w:p>
        </w:tc>
        <w:tc>
          <w:tcPr>
            <w:tcW w:w="8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620" w:type="dxa"/>
            <w:tcBorders>
              <w:top w:val="nil"/>
              <w:left w:val="nil"/>
              <w:bottom w:val="nil"/>
              <w:right w:val="nil"/>
            </w:tcBorders>
          </w:tcPr>
          <w:p w:rsidR="002A197F" w:rsidRPr="0009099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0.16</w:t>
            </w:r>
          </w:p>
        </w:tc>
        <w:tc>
          <w:tcPr>
            <w:tcW w:w="1530" w:type="dxa"/>
            <w:tcBorders>
              <w:top w:val="nil"/>
              <w:left w:val="nil"/>
              <w:bottom w:val="nil"/>
              <w:right w:val="nil"/>
            </w:tcBorders>
          </w:tcPr>
          <w:p w:rsidR="002A197F" w:rsidRPr="0009099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0.09</w:t>
            </w:r>
          </w:p>
        </w:tc>
        <w:tc>
          <w:tcPr>
            <w:tcW w:w="17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-1.79</w:t>
            </w: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-1.84</w:t>
            </w:r>
          </w:p>
        </w:tc>
        <w:tc>
          <w:tcPr>
            <w:tcW w:w="234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-0.30 to </w:t>
            </w:r>
            <w:r w:rsidR="009F0EBC">
              <w:rPr>
                <w:szCs w:val="24"/>
              </w:rPr>
              <w:t xml:space="preserve"> </w:t>
            </w:r>
            <w:r>
              <w:rPr>
                <w:szCs w:val="24"/>
              </w:rPr>
              <w:t>0.20</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u w:val="single"/>
              </w:rPr>
              <w:t>&gt;</w:t>
            </w:r>
            <w:r w:rsidRPr="00330922">
              <w:rPr>
                <w:szCs w:val="24"/>
                <w:highlight w:val="yellow"/>
              </w:rPr>
              <w:t xml:space="preserve"> 300 mm</w:t>
            </w:r>
          </w:p>
        </w:tc>
        <w:tc>
          <w:tcPr>
            <w:tcW w:w="81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PATN</w:t>
            </w:r>
          </w:p>
        </w:tc>
        <w:tc>
          <w:tcPr>
            <w:tcW w:w="1620" w:type="dxa"/>
            <w:tcBorders>
              <w:top w:val="nil"/>
              <w:left w:val="nil"/>
              <w:bottom w:val="nil"/>
              <w:right w:val="nil"/>
            </w:tcBorders>
          </w:tcPr>
          <w:p w:rsidR="002A197F" w:rsidRPr="00330922"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330922">
              <w:rPr>
                <w:szCs w:val="24"/>
                <w:highlight w:val="yellow"/>
              </w:rPr>
              <w:t>0.09</w:t>
            </w:r>
          </w:p>
        </w:tc>
        <w:tc>
          <w:tcPr>
            <w:tcW w:w="1530" w:type="dxa"/>
            <w:tcBorders>
              <w:top w:val="nil"/>
              <w:left w:val="nil"/>
              <w:bottom w:val="nil"/>
              <w:right w:val="nil"/>
            </w:tcBorders>
          </w:tcPr>
          <w:p w:rsidR="002A197F" w:rsidRPr="00330922"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330922">
              <w:rPr>
                <w:szCs w:val="24"/>
                <w:highlight w:val="yellow"/>
              </w:rPr>
              <w:t>0.01</w:t>
            </w:r>
          </w:p>
        </w:tc>
        <w:tc>
          <w:tcPr>
            <w:tcW w:w="171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-2.05</w:t>
            </w:r>
          </w:p>
        </w:tc>
        <w:tc>
          <w:tcPr>
            <w:tcW w:w="153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-2.23</w:t>
            </w:r>
          </w:p>
        </w:tc>
        <w:tc>
          <w:tcPr>
            <w:tcW w:w="2340" w:type="dxa"/>
            <w:tcBorders>
              <w:top w:val="nil"/>
              <w:left w:val="nil"/>
              <w:bottom w:val="nil"/>
              <w:right w:val="nil"/>
            </w:tcBorders>
          </w:tcPr>
          <w:p w:rsidR="002A197F" w:rsidRPr="00330922"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330922">
              <w:rPr>
                <w:szCs w:val="24"/>
                <w:highlight w:val="yellow"/>
              </w:rPr>
              <w:t>-0.28 to -0.09</w:t>
            </w: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8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62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1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53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340" w:type="dxa"/>
            <w:tcBorders>
              <w:top w:val="nil"/>
              <w:left w:val="nil"/>
              <w:bottom w:val="nil"/>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p>
        </w:tc>
      </w:tr>
      <w:tr w:rsidR="002A197F" w:rsidRPr="00090990" w:rsidTr="004C19A5">
        <w:tc>
          <w:tcPr>
            <w:tcW w:w="2448" w:type="dxa"/>
            <w:tcBorders>
              <w:top w:val="nil"/>
              <w:left w:val="nil"/>
              <w:bottom w:val="nil"/>
              <w:right w:val="nil"/>
            </w:tcBorders>
            <w:shd w:val="clear" w:color="auto" w:fill="auto"/>
          </w:tcPr>
          <w:p w:rsidR="002A197F" w:rsidRPr="00090990" w:rsidRDefault="002A197F" w:rsidP="004C19A5">
            <w:pPr>
              <w:pStyle w:val="Header"/>
              <w:tabs>
                <w:tab w:val="clear" w:pos="4320"/>
                <w:tab w:val="clear" w:pos="8640"/>
                <w:tab w:val="left" w:pos="-720"/>
                <w:tab w:val="left" w:pos="0"/>
                <w:tab w:val="left" w:pos="576"/>
                <w:tab w:val="left" w:pos="720"/>
                <w:tab w:val="left" w:pos="1152"/>
              </w:tabs>
              <w:outlineLvl w:val="0"/>
              <w:rPr>
                <w:szCs w:val="24"/>
              </w:rPr>
            </w:pPr>
            <w:r>
              <w:rPr>
                <w:szCs w:val="24"/>
              </w:rPr>
              <w:t>Yellow Perch</w:t>
            </w:r>
          </w:p>
        </w:tc>
        <w:tc>
          <w:tcPr>
            <w:tcW w:w="1890" w:type="dxa"/>
            <w:tcBorders>
              <w:top w:val="nil"/>
              <w:left w:val="nil"/>
              <w:bottom w:val="nil"/>
              <w:right w:val="nil"/>
            </w:tcBorders>
          </w:tcPr>
          <w:p w:rsidR="002A197F" w:rsidRPr="00CD473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CD4735">
              <w:rPr>
                <w:szCs w:val="24"/>
                <w:highlight w:val="yellow"/>
              </w:rPr>
              <w:t>Total Catch</w:t>
            </w:r>
          </w:p>
        </w:tc>
        <w:tc>
          <w:tcPr>
            <w:tcW w:w="810" w:type="dxa"/>
            <w:tcBorders>
              <w:top w:val="nil"/>
              <w:left w:val="nil"/>
              <w:bottom w:val="nil"/>
              <w:right w:val="nil"/>
            </w:tcBorders>
          </w:tcPr>
          <w:p w:rsidR="002A197F" w:rsidRPr="00CD473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CD4735">
              <w:rPr>
                <w:szCs w:val="24"/>
                <w:highlight w:val="yellow"/>
              </w:rPr>
              <w:t>PATN</w:t>
            </w:r>
          </w:p>
        </w:tc>
        <w:tc>
          <w:tcPr>
            <w:tcW w:w="1620" w:type="dxa"/>
            <w:tcBorders>
              <w:top w:val="nil"/>
              <w:left w:val="nil"/>
              <w:bottom w:val="nil"/>
              <w:right w:val="nil"/>
            </w:tcBorders>
          </w:tcPr>
          <w:p w:rsidR="002A197F" w:rsidRPr="00CD473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CD4735">
              <w:rPr>
                <w:szCs w:val="24"/>
                <w:highlight w:val="yellow"/>
              </w:rPr>
              <w:t>0.09</w:t>
            </w:r>
          </w:p>
        </w:tc>
        <w:tc>
          <w:tcPr>
            <w:tcW w:w="1530" w:type="dxa"/>
            <w:tcBorders>
              <w:top w:val="nil"/>
              <w:left w:val="nil"/>
              <w:bottom w:val="nil"/>
              <w:right w:val="nil"/>
            </w:tcBorders>
          </w:tcPr>
          <w:p w:rsidR="002A197F" w:rsidRPr="00CD473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CD4735">
              <w:rPr>
                <w:szCs w:val="24"/>
                <w:highlight w:val="yellow"/>
              </w:rPr>
              <w:t>1.15</w:t>
            </w:r>
          </w:p>
        </w:tc>
        <w:tc>
          <w:tcPr>
            <w:tcW w:w="1710" w:type="dxa"/>
            <w:tcBorders>
              <w:top w:val="nil"/>
              <w:left w:val="nil"/>
              <w:bottom w:val="nil"/>
              <w:right w:val="nil"/>
            </w:tcBorders>
          </w:tcPr>
          <w:p w:rsidR="002A197F" w:rsidRPr="00CD473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CD4735">
              <w:rPr>
                <w:szCs w:val="24"/>
                <w:highlight w:val="yellow"/>
              </w:rPr>
              <w:t>-1.59</w:t>
            </w:r>
          </w:p>
        </w:tc>
        <w:tc>
          <w:tcPr>
            <w:tcW w:w="1530" w:type="dxa"/>
            <w:tcBorders>
              <w:top w:val="nil"/>
              <w:left w:val="nil"/>
              <w:bottom w:val="nil"/>
              <w:right w:val="nil"/>
            </w:tcBorders>
          </w:tcPr>
          <w:p w:rsidR="002A197F" w:rsidRPr="00CD4735"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CD4735">
              <w:rPr>
                <w:szCs w:val="24"/>
                <w:highlight w:val="yellow"/>
              </w:rPr>
              <w:t>-0.70</w:t>
            </w:r>
          </w:p>
        </w:tc>
        <w:tc>
          <w:tcPr>
            <w:tcW w:w="2340" w:type="dxa"/>
            <w:tcBorders>
              <w:top w:val="nil"/>
              <w:left w:val="nil"/>
              <w:bottom w:val="nil"/>
              <w:right w:val="nil"/>
            </w:tcBorders>
          </w:tcPr>
          <w:p w:rsidR="002A197F" w:rsidRPr="00CD4735"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002A197F" w:rsidRPr="00CD4735">
              <w:rPr>
                <w:szCs w:val="24"/>
                <w:highlight w:val="yellow"/>
              </w:rPr>
              <w:t xml:space="preserve">0.27 to </w:t>
            </w:r>
            <w:r>
              <w:rPr>
                <w:szCs w:val="24"/>
                <w:highlight w:val="yellow"/>
              </w:rPr>
              <w:t xml:space="preserve"> </w:t>
            </w:r>
            <w:r w:rsidR="002A197F" w:rsidRPr="00CD4735">
              <w:rPr>
                <w:szCs w:val="24"/>
                <w:highlight w:val="yellow"/>
              </w:rPr>
              <w:t>1.49</w:t>
            </w:r>
          </w:p>
        </w:tc>
      </w:tr>
      <w:tr w:rsidR="002A197F" w:rsidRPr="00090990" w:rsidTr="004C19A5">
        <w:tc>
          <w:tcPr>
            <w:tcW w:w="2448" w:type="dxa"/>
            <w:tcBorders>
              <w:top w:val="nil"/>
              <w:left w:val="nil"/>
              <w:bottom w:val="single" w:sz="12" w:space="0" w:color="008000"/>
              <w:right w:val="nil"/>
            </w:tcBorders>
            <w:shd w:val="clear" w:color="auto" w:fill="auto"/>
          </w:tcPr>
          <w:p w:rsidR="002A197F" w:rsidRDefault="002A197F" w:rsidP="004C19A5">
            <w:pPr>
              <w:pStyle w:val="Header"/>
              <w:tabs>
                <w:tab w:val="clear" w:pos="4320"/>
                <w:tab w:val="clear" w:pos="8640"/>
                <w:tab w:val="left" w:pos="-720"/>
                <w:tab w:val="left" w:pos="0"/>
                <w:tab w:val="left" w:pos="576"/>
                <w:tab w:val="left" w:pos="720"/>
                <w:tab w:val="left" w:pos="1152"/>
              </w:tabs>
              <w:outlineLvl w:val="0"/>
              <w:rPr>
                <w:szCs w:val="24"/>
              </w:rPr>
            </w:pPr>
          </w:p>
        </w:tc>
        <w:tc>
          <w:tcPr>
            <w:tcW w:w="1890" w:type="dxa"/>
            <w:tcBorders>
              <w:top w:val="nil"/>
              <w:left w:val="nil"/>
              <w:bottom w:val="single" w:sz="12" w:space="0" w:color="008000"/>
              <w:right w:val="nil"/>
            </w:tcBorders>
          </w:tcPr>
          <w:p w:rsidR="002A197F" w:rsidRPr="00DC431D"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u w:val="single"/>
              </w:rPr>
              <w:t>&gt;</w:t>
            </w:r>
            <w:r>
              <w:rPr>
                <w:szCs w:val="24"/>
              </w:rPr>
              <w:t xml:space="preserve"> 225 mm</w:t>
            </w:r>
          </w:p>
        </w:tc>
        <w:tc>
          <w:tcPr>
            <w:tcW w:w="810" w:type="dxa"/>
            <w:tcBorders>
              <w:top w:val="nil"/>
              <w:left w:val="nil"/>
              <w:bottom w:val="single" w:sz="12" w:space="0" w:color="008000"/>
              <w:right w:val="nil"/>
            </w:tcBorders>
          </w:tcPr>
          <w:p w:rsidR="002A197F"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620" w:type="dxa"/>
            <w:tcBorders>
              <w:top w:val="nil"/>
              <w:left w:val="nil"/>
              <w:bottom w:val="single" w:sz="12" w:space="0" w:color="008000"/>
              <w:right w:val="nil"/>
            </w:tcBorders>
          </w:tcPr>
          <w:p w:rsidR="002A197F" w:rsidRPr="0009099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0.07</w:t>
            </w:r>
          </w:p>
        </w:tc>
        <w:tc>
          <w:tcPr>
            <w:tcW w:w="1530" w:type="dxa"/>
            <w:tcBorders>
              <w:top w:val="nil"/>
              <w:left w:val="nil"/>
              <w:bottom w:val="single" w:sz="12" w:space="0" w:color="008000"/>
              <w:right w:val="nil"/>
            </w:tcBorders>
          </w:tcPr>
          <w:p w:rsidR="002A197F" w:rsidRPr="00090990" w:rsidRDefault="009F0EBC"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w:t>
            </w:r>
            <w:r w:rsidR="002A197F">
              <w:rPr>
                <w:szCs w:val="24"/>
              </w:rPr>
              <w:t>0.20</w:t>
            </w:r>
          </w:p>
        </w:tc>
        <w:tc>
          <w:tcPr>
            <w:tcW w:w="1710" w:type="dxa"/>
            <w:tcBorders>
              <w:top w:val="nil"/>
              <w:left w:val="nil"/>
              <w:bottom w:val="single" w:sz="12" w:space="0" w:color="008000"/>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-1.87</w:t>
            </w:r>
          </w:p>
        </w:tc>
        <w:tc>
          <w:tcPr>
            <w:tcW w:w="1530" w:type="dxa"/>
            <w:tcBorders>
              <w:top w:val="nil"/>
              <w:left w:val="nil"/>
              <w:bottom w:val="single" w:sz="12" w:space="0" w:color="008000"/>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-1.66</w:t>
            </w:r>
          </w:p>
        </w:tc>
        <w:tc>
          <w:tcPr>
            <w:tcW w:w="2340" w:type="dxa"/>
            <w:tcBorders>
              <w:top w:val="nil"/>
              <w:left w:val="nil"/>
              <w:bottom w:val="single" w:sz="12" w:space="0" w:color="008000"/>
              <w:right w:val="nil"/>
            </w:tcBorders>
          </w:tcPr>
          <w:p w:rsidR="002A197F" w:rsidRPr="00090990" w:rsidRDefault="002A197F" w:rsidP="004C19A5">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-0.15 to </w:t>
            </w:r>
            <w:r w:rsidR="009F0EBC">
              <w:rPr>
                <w:szCs w:val="24"/>
              </w:rPr>
              <w:t xml:space="preserve"> </w:t>
            </w:r>
            <w:r>
              <w:rPr>
                <w:szCs w:val="24"/>
              </w:rPr>
              <w:t>0.56</w:t>
            </w:r>
          </w:p>
        </w:tc>
      </w:tr>
    </w:tbl>
    <w:p w:rsidR="002A197F" w:rsidRDefault="002A197F" w:rsidP="002A197F">
      <w:pPr>
        <w:pStyle w:val="Header"/>
        <w:tabs>
          <w:tab w:val="clear" w:pos="4320"/>
          <w:tab w:val="clear" w:pos="8640"/>
          <w:tab w:val="left" w:pos="-720"/>
          <w:tab w:val="left" w:pos="0"/>
          <w:tab w:val="left" w:pos="576"/>
          <w:tab w:val="left" w:pos="720"/>
          <w:tab w:val="left" w:pos="1152"/>
        </w:tabs>
        <w:jc w:val="both"/>
        <w:outlineLvl w:val="0"/>
      </w:pPr>
    </w:p>
    <w:p w:rsidR="00A73A07" w:rsidRDefault="002A197F" w:rsidP="002A197F">
      <w:pPr>
        <w:pStyle w:val="Header"/>
        <w:tabs>
          <w:tab w:val="clear" w:pos="4320"/>
          <w:tab w:val="clear" w:pos="8640"/>
          <w:tab w:val="left" w:pos="-720"/>
          <w:tab w:val="left" w:pos="0"/>
          <w:tab w:val="left" w:pos="576"/>
          <w:tab w:val="left" w:pos="720"/>
          <w:tab w:val="left" w:pos="1152"/>
        </w:tabs>
        <w:outlineLvl w:val="0"/>
        <w:sectPr w:rsidR="00A73A07" w:rsidSect="00146C41">
          <w:endnotePr>
            <w:numFmt w:val="decimal"/>
          </w:endnotePr>
          <w:pgSz w:w="15840" w:h="12240" w:orient="landscape" w:code="1"/>
          <w:pgMar w:top="1080" w:right="1440" w:bottom="1080" w:left="1440" w:header="0" w:footer="0" w:gutter="0"/>
          <w:cols w:space="720"/>
          <w:noEndnote/>
          <w:docGrid w:linePitch="326"/>
        </w:sectPr>
      </w:pPr>
      <w:r>
        <w:t>NEF = Night Electrofishing; PATN = Pennsylvania Trap Net.</w:t>
      </w:r>
    </w:p>
    <w:p w:rsidR="00485BD4" w:rsidRDefault="00485BD4" w:rsidP="00485BD4">
      <w:pPr>
        <w:pStyle w:val="Header"/>
        <w:tabs>
          <w:tab w:val="clear" w:pos="4320"/>
          <w:tab w:val="clear" w:pos="8640"/>
          <w:tab w:val="left" w:pos="-720"/>
          <w:tab w:val="left" w:pos="0"/>
          <w:tab w:val="left" w:pos="576"/>
          <w:tab w:val="left" w:pos="720"/>
          <w:tab w:val="left" w:pos="1152"/>
        </w:tabs>
        <w:ind w:left="1339" w:hanging="1339"/>
        <w:jc w:val="both"/>
        <w:outlineLvl w:val="0"/>
      </w:pPr>
      <w:proofErr w:type="gramStart"/>
      <w:r w:rsidRPr="00AF4617">
        <w:rPr>
          <w:b/>
        </w:rPr>
        <w:lastRenderedPageBreak/>
        <w:t xml:space="preserve">Table </w:t>
      </w:r>
      <w:r w:rsidR="008A03EB">
        <w:rPr>
          <w:b/>
        </w:rPr>
        <w:t>4</w:t>
      </w:r>
      <w:r w:rsidRPr="00AF4617">
        <w:rPr>
          <w:b/>
        </w:rPr>
        <w:t>.</w:t>
      </w:r>
      <w:proofErr w:type="gramEnd"/>
      <w:r>
        <w:t xml:space="preserve"> Statistical comparisons of catch per unit effort values for selected species and length groups captured at </w:t>
      </w:r>
      <w:r w:rsidR="00A47FD4">
        <w:t>Hills Creek</w:t>
      </w:r>
      <w:r>
        <w:t xml:space="preserve"> Lake (40</w:t>
      </w:r>
      <w:r w:rsidR="00A47FD4">
        <w:t>4A</w:t>
      </w:r>
      <w:r>
        <w:t xml:space="preserve">, </w:t>
      </w:r>
      <w:r w:rsidR="00A47FD4">
        <w:t>Tioga</w:t>
      </w:r>
      <w:r>
        <w:t xml:space="preserve"> County, Pennsylvania) </w:t>
      </w:r>
      <w:r w:rsidR="007476E4">
        <w:t>between</w:t>
      </w:r>
      <w:r>
        <w:t xml:space="preserve"> </w:t>
      </w:r>
      <w:r w:rsidR="00146C41">
        <w:t>2015</w:t>
      </w:r>
      <w:r>
        <w:t xml:space="preserve"> and </w:t>
      </w:r>
      <w:r w:rsidR="007476E4">
        <w:t>the previous survey</w:t>
      </w:r>
      <w:r>
        <w:t>. Statistically significant results (p &lt; 0.05) are highlighted in yellow.</w:t>
      </w:r>
    </w:p>
    <w:p w:rsidR="00485BD4" w:rsidRDefault="00485BD4" w:rsidP="00485BD4">
      <w:pPr>
        <w:pStyle w:val="Header"/>
        <w:tabs>
          <w:tab w:val="clear" w:pos="4320"/>
          <w:tab w:val="clear" w:pos="8640"/>
          <w:tab w:val="left" w:pos="-720"/>
          <w:tab w:val="left" w:pos="0"/>
          <w:tab w:val="left" w:pos="576"/>
          <w:tab w:val="left" w:pos="720"/>
          <w:tab w:val="left" w:pos="1152"/>
        </w:tabs>
        <w:outlineLvl w:val="0"/>
      </w:pPr>
    </w:p>
    <w:tbl>
      <w:tblPr>
        <w:tblW w:w="1306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538"/>
        <w:gridCol w:w="1980"/>
        <w:gridCol w:w="900"/>
        <w:gridCol w:w="1080"/>
        <w:gridCol w:w="2610"/>
        <w:gridCol w:w="270"/>
        <w:gridCol w:w="1935"/>
        <w:gridCol w:w="1755"/>
      </w:tblGrid>
      <w:tr w:rsidR="00485BD4" w:rsidRPr="00AF4617" w:rsidTr="0024506C">
        <w:tc>
          <w:tcPr>
            <w:tcW w:w="2538" w:type="dxa"/>
            <w:tcBorders>
              <w:top w:val="single" w:sz="12" w:space="0" w:color="008000"/>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single" w:sz="12" w:space="0" w:color="008000"/>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Length</w:t>
            </w:r>
          </w:p>
        </w:tc>
        <w:tc>
          <w:tcPr>
            <w:tcW w:w="900" w:type="dxa"/>
            <w:tcBorders>
              <w:top w:val="single" w:sz="12" w:space="0" w:color="008000"/>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Gear</w:t>
            </w:r>
          </w:p>
        </w:tc>
        <w:tc>
          <w:tcPr>
            <w:tcW w:w="3690" w:type="dxa"/>
            <w:gridSpan w:val="2"/>
            <w:tcBorders>
              <w:top w:val="single" w:sz="12" w:space="0" w:color="008000"/>
              <w:bottom w:val="single" w:sz="6" w:space="0" w:color="008000"/>
            </w:tcBorders>
          </w:tcPr>
          <w:p w:rsidR="007476E4" w:rsidRDefault="007476E4" w:rsidP="00AF58B0">
            <w:pPr>
              <w:pStyle w:val="Header"/>
              <w:tabs>
                <w:tab w:val="clear" w:pos="4320"/>
                <w:tab w:val="clear" w:pos="8640"/>
                <w:tab w:val="left" w:pos="-720"/>
                <w:tab w:val="left" w:pos="0"/>
                <w:tab w:val="left" w:pos="576"/>
                <w:tab w:val="left" w:pos="720"/>
                <w:tab w:val="left" w:pos="1152"/>
              </w:tabs>
              <w:jc w:val="center"/>
              <w:outlineLvl w:val="0"/>
              <w:rPr>
                <w:szCs w:val="24"/>
              </w:rPr>
            </w:pPr>
          </w:p>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Catch per Hour</w:t>
            </w:r>
          </w:p>
        </w:tc>
        <w:tc>
          <w:tcPr>
            <w:tcW w:w="270" w:type="dxa"/>
            <w:tcBorders>
              <w:top w:val="single" w:sz="12" w:space="0" w:color="008000"/>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3690" w:type="dxa"/>
            <w:gridSpan w:val="2"/>
            <w:tcBorders>
              <w:top w:val="single" w:sz="12" w:space="0" w:color="008000"/>
              <w:bottom w:val="single" w:sz="6" w:space="0" w:color="008000"/>
            </w:tcBorders>
          </w:tcPr>
          <w:p w:rsidR="0024506C" w:rsidRDefault="00485BD4" w:rsidP="007476E4">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Mann-Whitney U Test</w:t>
            </w:r>
          </w:p>
          <w:p w:rsidR="00485BD4" w:rsidRDefault="00146C41" w:rsidP="007476E4">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2015</w:t>
            </w:r>
            <w:r w:rsidR="00485BD4">
              <w:rPr>
                <w:szCs w:val="24"/>
              </w:rPr>
              <w:t xml:space="preserve"> vs </w:t>
            </w:r>
            <w:r w:rsidR="007476E4">
              <w:rPr>
                <w:szCs w:val="24"/>
              </w:rPr>
              <w:t>Previous Survey</w:t>
            </w:r>
            <w:r w:rsidR="0024506C">
              <w:rPr>
                <w:szCs w:val="24"/>
              </w:rPr>
              <w:t>*</w:t>
            </w:r>
          </w:p>
        </w:tc>
      </w:tr>
      <w:tr w:rsidR="00485BD4" w:rsidRPr="00AF4617" w:rsidTr="0024506C">
        <w:tc>
          <w:tcPr>
            <w:tcW w:w="2538" w:type="dxa"/>
            <w:tcBorders>
              <w:top w:val="nil"/>
              <w:bottom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Species</w:t>
            </w:r>
          </w:p>
        </w:tc>
        <w:tc>
          <w:tcPr>
            <w:tcW w:w="1980" w:type="dxa"/>
            <w:tcBorders>
              <w:top w:val="nil"/>
              <w:bottom w:val="single" w:sz="6" w:space="0" w:color="008000"/>
            </w:tcBorders>
          </w:tcPr>
          <w:p w:rsidR="00485BD4"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Group</w:t>
            </w:r>
          </w:p>
        </w:tc>
        <w:tc>
          <w:tcPr>
            <w:tcW w:w="900" w:type="dxa"/>
            <w:tcBorders>
              <w:top w:val="nil"/>
              <w:bottom w:val="single" w:sz="6" w:space="0" w:color="008000"/>
            </w:tcBorders>
          </w:tcPr>
          <w:p w:rsidR="00485BD4"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Type</w:t>
            </w:r>
          </w:p>
        </w:tc>
        <w:tc>
          <w:tcPr>
            <w:tcW w:w="1080" w:type="dxa"/>
            <w:tcBorders>
              <w:top w:val="single" w:sz="6" w:space="0" w:color="008000"/>
              <w:bottom w:val="single" w:sz="6" w:space="0" w:color="008000"/>
            </w:tcBorders>
          </w:tcPr>
          <w:p w:rsidR="00485BD4" w:rsidRDefault="00146C41"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2015</w:t>
            </w:r>
          </w:p>
        </w:tc>
        <w:tc>
          <w:tcPr>
            <w:tcW w:w="2610" w:type="dxa"/>
            <w:tcBorders>
              <w:top w:val="single" w:sz="6" w:space="0" w:color="008000"/>
              <w:bottom w:val="single" w:sz="6" w:space="0" w:color="008000"/>
            </w:tcBorders>
          </w:tcPr>
          <w:p w:rsidR="007476E4" w:rsidRDefault="007476E4" w:rsidP="00DC431D">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Previous</w:t>
            </w:r>
            <w:r w:rsidR="00DC431D">
              <w:rPr>
                <w:szCs w:val="24"/>
              </w:rPr>
              <w:t xml:space="preserve"> </w:t>
            </w:r>
            <w:r>
              <w:rPr>
                <w:szCs w:val="24"/>
              </w:rPr>
              <w:t>Survey</w:t>
            </w:r>
            <w:r w:rsidR="00F35528">
              <w:rPr>
                <w:szCs w:val="24"/>
              </w:rPr>
              <w:t>*</w:t>
            </w:r>
          </w:p>
        </w:tc>
        <w:tc>
          <w:tcPr>
            <w:tcW w:w="270" w:type="dxa"/>
            <w:tcBorders>
              <w:top w:val="nil"/>
              <w:bottom w:val="single" w:sz="6" w:space="0" w:color="008000"/>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single" w:sz="6" w:space="0" w:color="008000"/>
              <w:bottom w:val="single" w:sz="6" w:space="0" w:color="008000"/>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W</w:t>
            </w:r>
          </w:p>
        </w:tc>
        <w:tc>
          <w:tcPr>
            <w:tcW w:w="1755" w:type="dxa"/>
            <w:tcBorders>
              <w:top w:val="single" w:sz="6" w:space="0" w:color="008000"/>
              <w:bottom w:val="single" w:sz="6" w:space="0" w:color="008000"/>
            </w:tcBorders>
          </w:tcPr>
          <w:p w:rsidR="00485BD4" w:rsidRDefault="00005878"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w:t>
            </w:r>
          </w:p>
        </w:tc>
      </w:tr>
      <w:tr w:rsidR="00485BD4" w:rsidRPr="00AF4617" w:rsidTr="0024506C">
        <w:tc>
          <w:tcPr>
            <w:tcW w:w="2538"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900"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single" w:sz="6" w:space="0" w:color="008000"/>
            </w:tcBorders>
          </w:tcPr>
          <w:p w:rsidR="00485BD4" w:rsidRPr="00AF4617"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485BD4" w:rsidRPr="0005785A" w:rsidTr="0024506C">
        <w:tc>
          <w:tcPr>
            <w:tcW w:w="2538" w:type="dxa"/>
            <w:tcBorders>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Black Crappie</w:t>
            </w:r>
          </w:p>
        </w:tc>
        <w:tc>
          <w:tcPr>
            <w:tcW w:w="198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Total Catch</w:t>
            </w:r>
          </w:p>
        </w:tc>
        <w:tc>
          <w:tcPr>
            <w:tcW w:w="90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bottom w:val="nil"/>
            </w:tcBorders>
          </w:tcPr>
          <w:p w:rsidR="00485BD4"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0.25</w:t>
            </w:r>
          </w:p>
        </w:tc>
        <w:tc>
          <w:tcPr>
            <w:tcW w:w="2610" w:type="dxa"/>
            <w:tcBorders>
              <w:bottom w:val="nil"/>
            </w:tcBorders>
          </w:tcPr>
          <w:p w:rsidR="00485BD4"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w:t>
            </w:r>
            <w:r w:rsidR="00C1078E" w:rsidRPr="00117079">
              <w:rPr>
                <w:szCs w:val="24"/>
                <w:highlight w:val="yellow"/>
              </w:rPr>
              <w:t>0.11</w:t>
            </w:r>
          </w:p>
        </w:tc>
        <w:tc>
          <w:tcPr>
            <w:tcW w:w="27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262</w:t>
            </w:r>
          </w:p>
        </w:tc>
        <w:tc>
          <w:tcPr>
            <w:tcW w:w="1755" w:type="dxa"/>
            <w:tcBorders>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0.01</w:t>
            </w:r>
          </w:p>
        </w:tc>
      </w:tr>
      <w:tr w:rsidR="00485BD4" w:rsidRPr="0005785A" w:rsidTr="0024506C">
        <w:tc>
          <w:tcPr>
            <w:tcW w:w="2538" w:type="dxa"/>
            <w:tcBorders>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u w:val="single"/>
              </w:rPr>
              <w:t>&gt;</w:t>
            </w:r>
            <w:r w:rsidRPr="00117079">
              <w:rPr>
                <w:szCs w:val="24"/>
                <w:highlight w:val="yellow"/>
              </w:rPr>
              <w:t xml:space="preserve"> 225 mm</w:t>
            </w:r>
          </w:p>
        </w:tc>
        <w:tc>
          <w:tcPr>
            <w:tcW w:w="90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bottom w:val="nil"/>
            </w:tcBorders>
          </w:tcPr>
          <w:p w:rsidR="00485BD4" w:rsidRPr="00117079" w:rsidRDefault="009F0EBC" w:rsidP="007330E6">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0.19</w:t>
            </w:r>
          </w:p>
        </w:tc>
        <w:tc>
          <w:tcPr>
            <w:tcW w:w="2610" w:type="dxa"/>
            <w:tcBorders>
              <w:bottom w:val="nil"/>
            </w:tcBorders>
          </w:tcPr>
          <w:p w:rsidR="00485BD4"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w:t>
            </w:r>
            <w:r w:rsidR="00C1078E" w:rsidRPr="00117079">
              <w:rPr>
                <w:szCs w:val="24"/>
                <w:highlight w:val="yellow"/>
              </w:rPr>
              <w:t>0.05</w:t>
            </w:r>
          </w:p>
        </w:tc>
        <w:tc>
          <w:tcPr>
            <w:tcW w:w="270" w:type="dxa"/>
            <w:tcBorders>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294</w:t>
            </w:r>
          </w:p>
        </w:tc>
        <w:tc>
          <w:tcPr>
            <w:tcW w:w="1755" w:type="dxa"/>
            <w:tcBorders>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&lt; 0.01</w:t>
            </w:r>
          </w:p>
        </w:tc>
      </w:tr>
      <w:tr w:rsidR="00485BD4" w:rsidRPr="0005785A" w:rsidTr="0024506C">
        <w:tc>
          <w:tcPr>
            <w:tcW w:w="2538" w:type="dxa"/>
            <w:tcBorders>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900" w:type="dxa"/>
            <w:tcBorders>
              <w:bottom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485BD4" w:rsidRPr="0005785A" w:rsidTr="0024506C">
        <w:tc>
          <w:tcPr>
            <w:tcW w:w="2538" w:type="dxa"/>
            <w:tcBorders>
              <w:top w:val="nil"/>
              <w:bottom w:val="nil"/>
            </w:tcBorders>
            <w:shd w:val="clear" w:color="auto" w:fill="auto"/>
          </w:tcPr>
          <w:p w:rsidR="00485BD4" w:rsidRPr="0005785A"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Bluegill</w:t>
            </w:r>
          </w:p>
        </w:tc>
        <w:tc>
          <w:tcPr>
            <w:tcW w:w="198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Total Catch</w:t>
            </w:r>
          </w:p>
        </w:tc>
        <w:tc>
          <w:tcPr>
            <w:tcW w:w="90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bottom w:val="nil"/>
            </w:tcBorders>
          </w:tcPr>
          <w:p w:rsidR="00485BD4"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1.58</w:t>
            </w:r>
          </w:p>
        </w:tc>
        <w:tc>
          <w:tcPr>
            <w:tcW w:w="2610" w:type="dxa"/>
            <w:tcBorders>
              <w:top w:val="nil"/>
              <w:bottom w:val="nil"/>
            </w:tcBorders>
          </w:tcPr>
          <w:p w:rsidR="00485BD4"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0.83</w:t>
            </w:r>
          </w:p>
        </w:tc>
        <w:tc>
          <w:tcPr>
            <w:tcW w:w="27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248</w:t>
            </w:r>
          </w:p>
        </w:tc>
        <w:tc>
          <w:tcPr>
            <w:tcW w:w="1755" w:type="dxa"/>
            <w:tcBorders>
              <w:top w:val="nil"/>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0.04</w:t>
            </w:r>
          </w:p>
        </w:tc>
      </w:tr>
      <w:tr w:rsidR="00485BD4" w:rsidRPr="0005785A" w:rsidTr="0024506C">
        <w:tc>
          <w:tcPr>
            <w:tcW w:w="2538" w:type="dxa"/>
            <w:tcBorders>
              <w:top w:val="nil"/>
              <w:bottom w:val="nil"/>
            </w:tcBorders>
            <w:shd w:val="clear" w:color="auto" w:fill="auto"/>
          </w:tcPr>
          <w:p w:rsidR="00485BD4" w:rsidRPr="0005785A"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u w:val="single"/>
              </w:rPr>
              <w:t>&gt;</w:t>
            </w:r>
            <w:r w:rsidRPr="00117079">
              <w:rPr>
                <w:szCs w:val="24"/>
                <w:highlight w:val="yellow"/>
              </w:rPr>
              <w:t xml:space="preserve"> 175 mm</w:t>
            </w:r>
          </w:p>
        </w:tc>
        <w:tc>
          <w:tcPr>
            <w:tcW w:w="90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bottom w:val="nil"/>
            </w:tcBorders>
          </w:tcPr>
          <w:p w:rsidR="00485BD4"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1.30</w:t>
            </w:r>
          </w:p>
        </w:tc>
        <w:tc>
          <w:tcPr>
            <w:tcW w:w="2610" w:type="dxa"/>
            <w:tcBorders>
              <w:top w:val="nil"/>
              <w:bottom w:val="nil"/>
            </w:tcBorders>
          </w:tcPr>
          <w:p w:rsidR="00485BD4" w:rsidRPr="00117079" w:rsidRDefault="007330E6" w:rsidP="00F631B2">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0.5</w:t>
            </w:r>
            <w:r w:rsidR="00F631B2" w:rsidRPr="00117079">
              <w:rPr>
                <w:szCs w:val="24"/>
                <w:highlight w:val="yellow"/>
              </w:rPr>
              <w:t>9</w:t>
            </w:r>
          </w:p>
        </w:tc>
        <w:tc>
          <w:tcPr>
            <w:tcW w:w="270" w:type="dxa"/>
            <w:tcBorders>
              <w:top w:val="nil"/>
              <w:bottom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266</w:t>
            </w:r>
          </w:p>
        </w:tc>
        <w:tc>
          <w:tcPr>
            <w:tcW w:w="1755" w:type="dxa"/>
            <w:tcBorders>
              <w:top w:val="nil"/>
              <w:bottom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0.01</w:t>
            </w:r>
          </w:p>
        </w:tc>
      </w:tr>
      <w:tr w:rsidR="00485BD4" w:rsidRPr="0005785A" w:rsidTr="0024506C">
        <w:tc>
          <w:tcPr>
            <w:tcW w:w="2538" w:type="dxa"/>
            <w:tcBorders>
              <w:top w:val="nil"/>
              <w:bottom w:val="nil"/>
            </w:tcBorders>
            <w:shd w:val="clear" w:color="auto" w:fill="auto"/>
          </w:tcPr>
          <w:p w:rsidR="00485BD4" w:rsidRPr="0005785A"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900"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bottom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Brown Bullhead</w:t>
            </w:r>
          </w:p>
        </w:tc>
        <w:tc>
          <w:tcPr>
            <w:tcW w:w="198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rPr>
              <w:t>Total Catch</w:t>
            </w: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rPr>
              <w:t>PATN</w:t>
            </w:r>
          </w:p>
        </w:tc>
        <w:tc>
          <w:tcPr>
            <w:tcW w:w="1080" w:type="dxa"/>
            <w:tcBorders>
              <w:top w:val="nil"/>
              <w:left w:val="nil"/>
              <w:bottom w:val="nil"/>
              <w:right w:val="nil"/>
            </w:tcBorders>
          </w:tcPr>
          <w:p w:rsidR="00485BD4"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0.02</w:t>
            </w:r>
          </w:p>
        </w:tc>
        <w:tc>
          <w:tcPr>
            <w:tcW w:w="2610" w:type="dxa"/>
            <w:tcBorders>
              <w:top w:val="nil"/>
              <w:left w:val="nil"/>
              <w:bottom w:val="nil"/>
              <w:right w:val="nil"/>
            </w:tcBorders>
          </w:tcPr>
          <w:p w:rsidR="00485BD4" w:rsidRPr="00CB3EDE" w:rsidRDefault="008C7381"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0.04</w:t>
            </w: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144</w:t>
            </w:r>
          </w:p>
        </w:tc>
        <w:tc>
          <w:tcPr>
            <w:tcW w:w="175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0.35</w:t>
            </w: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u w:val="single"/>
              </w:rPr>
              <w:t>&gt;</w:t>
            </w:r>
            <w:r w:rsidRPr="00CB3EDE">
              <w:rPr>
                <w:szCs w:val="24"/>
              </w:rPr>
              <w:t xml:space="preserve"> </w:t>
            </w:r>
            <w:r>
              <w:rPr>
                <w:szCs w:val="24"/>
              </w:rPr>
              <w:t>300</w:t>
            </w:r>
            <w:r w:rsidRPr="00CB3EDE">
              <w:rPr>
                <w:szCs w:val="24"/>
              </w:rPr>
              <w:t xml:space="preserve"> mm</w:t>
            </w: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rPr>
              <w:t>PATN</w:t>
            </w:r>
          </w:p>
        </w:tc>
        <w:tc>
          <w:tcPr>
            <w:tcW w:w="1080" w:type="dxa"/>
            <w:tcBorders>
              <w:top w:val="nil"/>
              <w:left w:val="nil"/>
              <w:bottom w:val="nil"/>
              <w:right w:val="nil"/>
            </w:tcBorders>
          </w:tcPr>
          <w:p w:rsidR="00485BD4"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0.02</w:t>
            </w:r>
          </w:p>
        </w:tc>
        <w:tc>
          <w:tcPr>
            <w:tcW w:w="2610" w:type="dxa"/>
            <w:tcBorders>
              <w:top w:val="nil"/>
              <w:left w:val="nil"/>
              <w:bottom w:val="nil"/>
              <w:right w:val="nil"/>
            </w:tcBorders>
          </w:tcPr>
          <w:p w:rsidR="00485BD4" w:rsidRPr="00CB3EDE" w:rsidRDefault="008C7381"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0.04</w:t>
            </w: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143</w:t>
            </w:r>
          </w:p>
        </w:tc>
        <w:tc>
          <w:tcPr>
            <w:tcW w:w="175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0.33</w:t>
            </w: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900" w:type="dxa"/>
            <w:tcBorders>
              <w:top w:val="nil"/>
              <w:left w:val="nil"/>
              <w:bottom w:val="nil"/>
              <w:right w:val="nil"/>
            </w:tcBorders>
          </w:tcPr>
          <w:p w:rsidR="00485BD4"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Golden Shiner</w:t>
            </w:r>
          </w:p>
        </w:tc>
        <w:tc>
          <w:tcPr>
            <w:tcW w:w="198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rPr>
              <w:t>Total Catch</w:t>
            </w: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CB3EDE">
              <w:rPr>
                <w:szCs w:val="24"/>
              </w:rPr>
              <w:t>PATN</w:t>
            </w:r>
          </w:p>
        </w:tc>
        <w:tc>
          <w:tcPr>
            <w:tcW w:w="1080" w:type="dxa"/>
            <w:tcBorders>
              <w:top w:val="nil"/>
              <w:left w:val="nil"/>
              <w:bottom w:val="nil"/>
              <w:right w:val="nil"/>
            </w:tcBorders>
          </w:tcPr>
          <w:p w:rsidR="00485BD4"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0.19</w:t>
            </w:r>
          </w:p>
        </w:tc>
        <w:tc>
          <w:tcPr>
            <w:tcW w:w="2610" w:type="dxa"/>
            <w:tcBorders>
              <w:top w:val="nil"/>
              <w:left w:val="nil"/>
              <w:bottom w:val="nil"/>
              <w:right w:val="nil"/>
            </w:tcBorders>
          </w:tcPr>
          <w:p w:rsidR="00485BD4" w:rsidRPr="00CB3EDE" w:rsidRDefault="008C7381"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0.19</w:t>
            </w: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231</w:t>
            </w:r>
          </w:p>
        </w:tc>
        <w:tc>
          <w:tcPr>
            <w:tcW w:w="175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0.09</w:t>
            </w: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Largemouth Bass</w:t>
            </w:r>
          </w:p>
        </w:tc>
        <w:tc>
          <w:tcPr>
            <w:tcW w:w="1980" w:type="dxa"/>
            <w:tcBorders>
              <w:top w:val="nil"/>
              <w:left w:val="nil"/>
              <w:bottom w:val="nil"/>
              <w:right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Total Catch</w:t>
            </w:r>
          </w:p>
        </w:tc>
        <w:tc>
          <w:tcPr>
            <w:tcW w:w="900" w:type="dxa"/>
            <w:tcBorders>
              <w:top w:val="nil"/>
              <w:left w:val="nil"/>
              <w:bottom w:val="nil"/>
              <w:right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NEF</w:t>
            </w:r>
          </w:p>
        </w:tc>
        <w:tc>
          <w:tcPr>
            <w:tcW w:w="1080" w:type="dxa"/>
            <w:tcBorders>
              <w:top w:val="nil"/>
              <w:left w:val="nil"/>
              <w:bottom w:val="nil"/>
              <w:right w:val="nil"/>
            </w:tcBorders>
          </w:tcPr>
          <w:p w:rsidR="00485BD4"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50.59</w:t>
            </w:r>
          </w:p>
        </w:tc>
        <w:tc>
          <w:tcPr>
            <w:tcW w:w="2610" w:type="dxa"/>
            <w:tcBorders>
              <w:top w:val="nil"/>
              <w:left w:val="nil"/>
              <w:bottom w:val="nil"/>
              <w:right w:val="nil"/>
            </w:tcBorders>
          </w:tcPr>
          <w:p w:rsidR="00485BD4" w:rsidRPr="00117079"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108.14</w:t>
            </w:r>
          </w:p>
        </w:tc>
        <w:tc>
          <w:tcPr>
            <w:tcW w:w="270" w:type="dxa"/>
            <w:tcBorders>
              <w:top w:val="nil"/>
              <w:left w:val="nil"/>
              <w:bottom w:val="nil"/>
              <w:right w:val="nil"/>
            </w:tcBorders>
          </w:tcPr>
          <w:p w:rsidR="00485BD4" w:rsidRPr="00117079"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left w:val="nil"/>
              <w:bottom w:val="nil"/>
              <w:right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w:t>
            </w:r>
            <w:r>
              <w:rPr>
                <w:szCs w:val="24"/>
                <w:highlight w:val="yellow"/>
              </w:rPr>
              <w:t xml:space="preserve"> </w:t>
            </w:r>
            <w:r w:rsidRPr="00117079">
              <w:rPr>
                <w:szCs w:val="24"/>
                <w:highlight w:val="yellow"/>
              </w:rPr>
              <w:t>5</w:t>
            </w:r>
          </w:p>
        </w:tc>
        <w:tc>
          <w:tcPr>
            <w:tcW w:w="1755" w:type="dxa"/>
            <w:tcBorders>
              <w:top w:val="nil"/>
              <w:left w:val="nil"/>
              <w:bottom w:val="nil"/>
              <w:right w:val="nil"/>
            </w:tcBorders>
          </w:tcPr>
          <w:p w:rsidR="00485BD4"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Pr>
                <w:szCs w:val="24"/>
                <w:highlight w:val="yellow"/>
              </w:rPr>
              <w:t xml:space="preserve">  </w:t>
            </w:r>
            <w:r w:rsidRPr="00117079">
              <w:rPr>
                <w:szCs w:val="24"/>
                <w:highlight w:val="yellow"/>
              </w:rPr>
              <w:t>0.04</w:t>
            </w:r>
          </w:p>
        </w:tc>
      </w:tr>
      <w:tr w:rsidR="00485BD4" w:rsidRPr="0005785A" w:rsidTr="0024506C">
        <w:tc>
          <w:tcPr>
            <w:tcW w:w="2538" w:type="dxa"/>
            <w:tcBorders>
              <w:top w:val="nil"/>
              <w:left w:val="nil"/>
              <w:bottom w:val="nil"/>
              <w:right w:val="nil"/>
            </w:tcBorders>
            <w:shd w:val="clear" w:color="auto" w:fill="auto"/>
          </w:tcPr>
          <w:p w:rsidR="00485BD4" w:rsidRPr="0005785A"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05785A">
              <w:rPr>
                <w:szCs w:val="24"/>
                <w:u w:val="single"/>
              </w:rPr>
              <w:t>&gt;</w:t>
            </w:r>
            <w:r w:rsidRPr="0005785A">
              <w:rPr>
                <w:szCs w:val="24"/>
              </w:rPr>
              <w:t xml:space="preserve"> 300 mm</w:t>
            </w: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NEF</w:t>
            </w:r>
          </w:p>
        </w:tc>
        <w:tc>
          <w:tcPr>
            <w:tcW w:w="1080" w:type="dxa"/>
            <w:tcBorders>
              <w:top w:val="nil"/>
              <w:left w:val="nil"/>
              <w:bottom w:val="nil"/>
              <w:right w:val="nil"/>
            </w:tcBorders>
          </w:tcPr>
          <w:p w:rsidR="00485BD4"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25.65</w:t>
            </w:r>
          </w:p>
        </w:tc>
        <w:tc>
          <w:tcPr>
            <w:tcW w:w="2610" w:type="dxa"/>
            <w:tcBorders>
              <w:top w:val="nil"/>
              <w:left w:val="nil"/>
              <w:bottom w:val="nil"/>
              <w:right w:val="nil"/>
            </w:tcBorders>
          </w:tcPr>
          <w:p w:rsidR="00485BD4"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38.28</w:t>
            </w: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12</w:t>
            </w:r>
          </w:p>
        </w:tc>
        <w:tc>
          <w:tcPr>
            <w:tcW w:w="175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0.38</w:t>
            </w:r>
          </w:p>
        </w:tc>
      </w:tr>
      <w:tr w:rsidR="00485BD4" w:rsidRPr="0005785A" w:rsidTr="0024506C">
        <w:tc>
          <w:tcPr>
            <w:tcW w:w="2538" w:type="dxa"/>
            <w:tcBorders>
              <w:top w:val="nil"/>
              <w:left w:val="nil"/>
              <w:bottom w:val="nil"/>
              <w:right w:val="nil"/>
            </w:tcBorders>
            <w:shd w:val="clear" w:color="auto" w:fill="auto"/>
          </w:tcPr>
          <w:p w:rsidR="00485BD4" w:rsidRDefault="00485BD4"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485BD4" w:rsidRPr="0005785A"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sidRPr="0005785A">
              <w:rPr>
                <w:szCs w:val="24"/>
                <w:u w:val="single"/>
              </w:rPr>
              <w:t>&gt;</w:t>
            </w:r>
            <w:r w:rsidRPr="0005785A">
              <w:rPr>
                <w:szCs w:val="24"/>
              </w:rPr>
              <w:t xml:space="preserve"> 375 mm</w:t>
            </w:r>
          </w:p>
        </w:tc>
        <w:tc>
          <w:tcPr>
            <w:tcW w:w="90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NEF</w:t>
            </w:r>
          </w:p>
        </w:tc>
        <w:tc>
          <w:tcPr>
            <w:tcW w:w="1080" w:type="dxa"/>
            <w:tcBorders>
              <w:top w:val="nil"/>
              <w:left w:val="nil"/>
              <w:bottom w:val="nil"/>
              <w:right w:val="nil"/>
            </w:tcBorders>
          </w:tcPr>
          <w:p w:rsidR="00485BD4"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8.94</w:t>
            </w:r>
          </w:p>
        </w:tc>
        <w:tc>
          <w:tcPr>
            <w:tcW w:w="2610" w:type="dxa"/>
            <w:tcBorders>
              <w:top w:val="nil"/>
              <w:left w:val="nil"/>
              <w:bottom w:val="nil"/>
              <w:right w:val="nil"/>
            </w:tcBorders>
          </w:tcPr>
          <w:p w:rsidR="00485BD4"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16.11</w:t>
            </w:r>
          </w:p>
        </w:tc>
        <w:tc>
          <w:tcPr>
            <w:tcW w:w="270" w:type="dxa"/>
            <w:tcBorders>
              <w:top w:val="nil"/>
              <w:left w:val="nil"/>
              <w:bottom w:val="nil"/>
              <w:right w:val="nil"/>
            </w:tcBorders>
          </w:tcPr>
          <w:p w:rsidR="00485BD4" w:rsidRPr="00CB3EDE" w:rsidRDefault="00485BD4"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6</w:t>
            </w:r>
          </w:p>
        </w:tc>
        <w:tc>
          <w:tcPr>
            <w:tcW w:w="1755" w:type="dxa"/>
            <w:tcBorders>
              <w:top w:val="nil"/>
              <w:left w:val="nil"/>
              <w:bottom w:val="nil"/>
              <w:right w:val="nil"/>
            </w:tcBorders>
          </w:tcPr>
          <w:p w:rsidR="00485BD4"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0.06</w:t>
            </w:r>
          </w:p>
        </w:tc>
      </w:tr>
      <w:tr w:rsidR="007330E6" w:rsidRPr="0005785A" w:rsidTr="0024506C">
        <w:tc>
          <w:tcPr>
            <w:tcW w:w="2538" w:type="dxa"/>
            <w:tcBorders>
              <w:top w:val="nil"/>
              <w:left w:val="nil"/>
              <w:bottom w:val="nil"/>
              <w:right w:val="nil"/>
            </w:tcBorders>
            <w:shd w:val="clear" w:color="auto" w:fill="auto"/>
          </w:tcPr>
          <w:p w:rsidR="007330E6" w:rsidRDefault="007330E6"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7330E6" w:rsidRPr="0005785A"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900" w:type="dxa"/>
            <w:tcBorders>
              <w:top w:val="nil"/>
              <w:left w:val="nil"/>
              <w:bottom w:val="nil"/>
              <w:right w:val="nil"/>
            </w:tcBorders>
          </w:tcPr>
          <w:p w:rsidR="007330E6"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left w:val="nil"/>
              <w:bottom w:val="nil"/>
              <w:right w:val="nil"/>
            </w:tcBorders>
          </w:tcPr>
          <w:p w:rsidR="007330E6" w:rsidRPr="00CB3EDE"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left w:val="nil"/>
              <w:bottom w:val="nil"/>
              <w:right w:val="nil"/>
            </w:tcBorders>
          </w:tcPr>
          <w:p w:rsidR="007330E6"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left w:val="nil"/>
              <w:bottom w:val="nil"/>
              <w:right w:val="nil"/>
            </w:tcBorders>
          </w:tcPr>
          <w:p w:rsidR="007330E6" w:rsidRPr="00CB3EDE"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7330E6" w:rsidRPr="00CB3EDE"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left w:val="nil"/>
              <w:bottom w:val="nil"/>
              <w:right w:val="nil"/>
            </w:tcBorders>
          </w:tcPr>
          <w:p w:rsidR="007330E6" w:rsidRPr="00CB3EDE"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7330E6" w:rsidRPr="0005785A" w:rsidTr="0024506C">
        <w:tc>
          <w:tcPr>
            <w:tcW w:w="2538" w:type="dxa"/>
            <w:tcBorders>
              <w:top w:val="nil"/>
              <w:left w:val="nil"/>
              <w:bottom w:val="nil"/>
              <w:right w:val="nil"/>
            </w:tcBorders>
            <w:shd w:val="clear" w:color="auto" w:fill="auto"/>
          </w:tcPr>
          <w:p w:rsidR="007330E6" w:rsidRDefault="007330E6"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Pumpkinseed</w:t>
            </w:r>
          </w:p>
        </w:tc>
        <w:tc>
          <w:tcPr>
            <w:tcW w:w="1980" w:type="dxa"/>
            <w:tcBorders>
              <w:top w:val="nil"/>
              <w:left w:val="nil"/>
              <w:bottom w:val="nil"/>
              <w:right w:val="nil"/>
            </w:tcBorders>
          </w:tcPr>
          <w:p w:rsidR="007330E6" w:rsidRPr="00117079" w:rsidRDefault="007330E6" w:rsidP="007330E6">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Total Catch</w:t>
            </w:r>
          </w:p>
        </w:tc>
        <w:tc>
          <w:tcPr>
            <w:tcW w:w="900" w:type="dxa"/>
            <w:tcBorders>
              <w:top w:val="nil"/>
              <w:left w:val="nil"/>
              <w:bottom w:val="nil"/>
              <w:right w:val="nil"/>
            </w:tcBorders>
          </w:tcPr>
          <w:p w:rsidR="007330E6"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left w:val="nil"/>
              <w:bottom w:val="nil"/>
              <w:right w:val="nil"/>
            </w:tcBorders>
          </w:tcPr>
          <w:p w:rsidR="007330E6"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0.50</w:t>
            </w:r>
          </w:p>
        </w:tc>
        <w:tc>
          <w:tcPr>
            <w:tcW w:w="2610" w:type="dxa"/>
            <w:tcBorders>
              <w:top w:val="nil"/>
              <w:left w:val="nil"/>
              <w:bottom w:val="nil"/>
              <w:right w:val="nil"/>
            </w:tcBorders>
          </w:tcPr>
          <w:p w:rsidR="007330E6" w:rsidRPr="00117079" w:rsidRDefault="008053BA" w:rsidP="001A0799">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w:t>
            </w:r>
            <w:r w:rsidR="001A0799" w:rsidRPr="00117079">
              <w:rPr>
                <w:szCs w:val="24"/>
                <w:highlight w:val="yellow"/>
              </w:rPr>
              <w:t>9</w:t>
            </w:r>
          </w:p>
        </w:tc>
        <w:tc>
          <w:tcPr>
            <w:tcW w:w="270" w:type="dxa"/>
            <w:tcBorders>
              <w:top w:val="nil"/>
              <w:left w:val="nil"/>
              <w:bottom w:val="nil"/>
              <w:right w:val="nil"/>
            </w:tcBorders>
          </w:tcPr>
          <w:p w:rsidR="007330E6"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left w:val="nil"/>
              <w:bottom w:val="nil"/>
              <w:right w:val="nil"/>
            </w:tcBorders>
          </w:tcPr>
          <w:p w:rsidR="007330E6"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327</w:t>
            </w:r>
          </w:p>
        </w:tc>
        <w:tc>
          <w:tcPr>
            <w:tcW w:w="1755" w:type="dxa"/>
            <w:tcBorders>
              <w:top w:val="nil"/>
              <w:left w:val="nil"/>
              <w:bottom w:val="nil"/>
              <w:right w:val="nil"/>
            </w:tcBorders>
          </w:tcPr>
          <w:p w:rsidR="007330E6"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&lt; 0.01</w:t>
            </w:r>
          </w:p>
        </w:tc>
      </w:tr>
      <w:tr w:rsidR="007330E6" w:rsidRPr="0005785A" w:rsidTr="0024506C">
        <w:tc>
          <w:tcPr>
            <w:tcW w:w="2538" w:type="dxa"/>
            <w:tcBorders>
              <w:top w:val="nil"/>
              <w:left w:val="nil"/>
              <w:bottom w:val="nil"/>
              <w:right w:val="nil"/>
            </w:tcBorders>
            <w:shd w:val="clear" w:color="auto" w:fill="auto"/>
          </w:tcPr>
          <w:p w:rsidR="007330E6" w:rsidRDefault="007330E6"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7330E6"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u w:val="single"/>
              </w:rPr>
              <w:t>&gt;</w:t>
            </w:r>
            <w:r w:rsidRPr="00117079">
              <w:rPr>
                <w:szCs w:val="24"/>
                <w:highlight w:val="yellow"/>
              </w:rPr>
              <w:t xml:space="preserve"> 175 mm</w:t>
            </w:r>
          </w:p>
        </w:tc>
        <w:tc>
          <w:tcPr>
            <w:tcW w:w="900" w:type="dxa"/>
            <w:tcBorders>
              <w:top w:val="nil"/>
              <w:left w:val="nil"/>
              <w:bottom w:val="nil"/>
              <w:right w:val="nil"/>
            </w:tcBorders>
          </w:tcPr>
          <w:p w:rsidR="007330E6"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left w:val="nil"/>
              <w:bottom w:val="nil"/>
              <w:right w:val="nil"/>
            </w:tcBorders>
          </w:tcPr>
          <w:p w:rsidR="007330E6" w:rsidRPr="00117079" w:rsidRDefault="009F0EBC" w:rsidP="009F0EBC">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0.35</w:t>
            </w:r>
          </w:p>
        </w:tc>
        <w:tc>
          <w:tcPr>
            <w:tcW w:w="2610" w:type="dxa"/>
            <w:tcBorders>
              <w:top w:val="nil"/>
              <w:left w:val="nil"/>
              <w:bottom w:val="nil"/>
              <w:right w:val="nil"/>
            </w:tcBorders>
          </w:tcPr>
          <w:p w:rsidR="007330E6" w:rsidRPr="00117079" w:rsidRDefault="008053BA"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0.03</w:t>
            </w:r>
          </w:p>
        </w:tc>
        <w:tc>
          <w:tcPr>
            <w:tcW w:w="270" w:type="dxa"/>
            <w:tcBorders>
              <w:top w:val="nil"/>
              <w:left w:val="nil"/>
              <w:bottom w:val="nil"/>
              <w:right w:val="nil"/>
            </w:tcBorders>
          </w:tcPr>
          <w:p w:rsidR="007330E6" w:rsidRPr="00117079" w:rsidRDefault="007330E6"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left w:val="nil"/>
              <w:bottom w:val="nil"/>
              <w:right w:val="nil"/>
            </w:tcBorders>
          </w:tcPr>
          <w:p w:rsidR="007330E6"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317</w:t>
            </w:r>
          </w:p>
        </w:tc>
        <w:tc>
          <w:tcPr>
            <w:tcW w:w="1755" w:type="dxa"/>
            <w:tcBorders>
              <w:top w:val="nil"/>
              <w:left w:val="nil"/>
              <w:bottom w:val="nil"/>
              <w:right w:val="nil"/>
            </w:tcBorders>
          </w:tcPr>
          <w:p w:rsidR="007330E6"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&lt; 0.01</w:t>
            </w:r>
          </w:p>
        </w:tc>
      </w:tr>
      <w:tr w:rsidR="009F0EBC" w:rsidRPr="0005785A" w:rsidTr="0024506C">
        <w:tc>
          <w:tcPr>
            <w:tcW w:w="2538" w:type="dxa"/>
            <w:tcBorders>
              <w:top w:val="nil"/>
              <w:left w:val="nil"/>
              <w:bottom w:val="nil"/>
              <w:right w:val="nil"/>
            </w:tcBorders>
            <w:shd w:val="clear" w:color="auto" w:fill="auto"/>
          </w:tcPr>
          <w:p w:rsidR="009F0EBC" w:rsidRDefault="009F0EBC"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9F0EBC" w:rsidRPr="0005785A"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900" w:type="dxa"/>
            <w:tcBorders>
              <w:top w:val="nil"/>
              <w:left w:val="nil"/>
              <w:bottom w:val="nil"/>
              <w:right w:val="nil"/>
            </w:tcBorders>
          </w:tcPr>
          <w:p w:rsidR="009F0EBC"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left w:val="nil"/>
              <w:bottom w:val="nil"/>
              <w:right w:val="nil"/>
            </w:tcBorders>
          </w:tcPr>
          <w:p w:rsidR="009F0EBC"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left w:val="nil"/>
              <w:bottom w:val="nil"/>
              <w:right w:val="nil"/>
            </w:tcBorders>
          </w:tcPr>
          <w:p w:rsidR="009F0EBC"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left w:val="nil"/>
              <w:bottom w:val="nil"/>
              <w:right w:val="nil"/>
            </w:tcBorders>
          </w:tcPr>
          <w:p w:rsidR="009F0EBC"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9F0EBC"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left w:val="nil"/>
              <w:bottom w:val="nil"/>
              <w:right w:val="nil"/>
            </w:tcBorders>
          </w:tcPr>
          <w:p w:rsidR="009F0EBC"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9F0EBC" w:rsidRPr="0005785A" w:rsidTr="0024506C">
        <w:tc>
          <w:tcPr>
            <w:tcW w:w="2538" w:type="dxa"/>
            <w:tcBorders>
              <w:top w:val="nil"/>
              <w:left w:val="nil"/>
              <w:bottom w:val="nil"/>
              <w:right w:val="nil"/>
            </w:tcBorders>
            <w:shd w:val="clear" w:color="auto" w:fill="auto"/>
          </w:tcPr>
          <w:p w:rsidR="009F0EBC" w:rsidRDefault="009F0EBC"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Yellow Bullhead</w:t>
            </w:r>
          </w:p>
        </w:tc>
        <w:tc>
          <w:tcPr>
            <w:tcW w:w="198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Total Catch</w:t>
            </w:r>
          </w:p>
        </w:tc>
        <w:tc>
          <w:tcPr>
            <w:tcW w:w="90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0.16</w:t>
            </w:r>
          </w:p>
        </w:tc>
        <w:tc>
          <w:tcPr>
            <w:tcW w:w="2610" w:type="dxa"/>
            <w:tcBorders>
              <w:top w:val="nil"/>
              <w:left w:val="nil"/>
              <w:bottom w:val="nil"/>
              <w:right w:val="nil"/>
            </w:tcBorders>
          </w:tcPr>
          <w:p w:rsidR="009F0EBC" w:rsidRPr="00117079" w:rsidRDefault="0081309E"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0.01</w:t>
            </w:r>
          </w:p>
        </w:tc>
        <w:tc>
          <w:tcPr>
            <w:tcW w:w="27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left w:val="nil"/>
              <w:bottom w:val="nil"/>
              <w:right w:val="nil"/>
            </w:tcBorders>
          </w:tcPr>
          <w:p w:rsidR="009F0EBC"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327</w:t>
            </w:r>
          </w:p>
        </w:tc>
        <w:tc>
          <w:tcPr>
            <w:tcW w:w="1755" w:type="dxa"/>
            <w:tcBorders>
              <w:top w:val="nil"/>
              <w:left w:val="nil"/>
              <w:bottom w:val="nil"/>
              <w:right w:val="nil"/>
            </w:tcBorders>
          </w:tcPr>
          <w:p w:rsidR="009F0EBC"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&lt; 0.01</w:t>
            </w:r>
          </w:p>
        </w:tc>
      </w:tr>
      <w:tr w:rsidR="009F0EBC" w:rsidRPr="0005785A" w:rsidTr="0024506C">
        <w:tc>
          <w:tcPr>
            <w:tcW w:w="2538" w:type="dxa"/>
            <w:tcBorders>
              <w:top w:val="nil"/>
              <w:left w:val="nil"/>
              <w:bottom w:val="nil"/>
              <w:right w:val="nil"/>
            </w:tcBorders>
            <w:shd w:val="clear" w:color="auto" w:fill="auto"/>
          </w:tcPr>
          <w:p w:rsidR="009F0EBC" w:rsidRDefault="009F0EBC"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u w:val="single"/>
              </w:rPr>
            </w:pPr>
            <w:r w:rsidRPr="00117079">
              <w:rPr>
                <w:szCs w:val="24"/>
                <w:highlight w:val="yellow"/>
                <w:u w:val="single"/>
              </w:rPr>
              <w:t>&gt;</w:t>
            </w:r>
            <w:r w:rsidRPr="00117079">
              <w:rPr>
                <w:szCs w:val="24"/>
                <w:highlight w:val="yellow"/>
              </w:rPr>
              <w:t xml:space="preserve"> 300 mm</w:t>
            </w:r>
          </w:p>
        </w:tc>
        <w:tc>
          <w:tcPr>
            <w:tcW w:w="90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PATN</w:t>
            </w:r>
          </w:p>
        </w:tc>
        <w:tc>
          <w:tcPr>
            <w:tcW w:w="108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0.09</w:t>
            </w:r>
          </w:p>
        </w:tc>
        <w:tc>
          <w:tcPr>
            <w:tcW w:w="2610" w:type="dxa"/>
            <w:tcBorders>
              <w:top w:val="nil"/>
              <w:left w:val="nil"/>
              <w:bottom w:val="nil"/>
              <w:right w:val="nil"/>
            </w:tcBorders>
          </w:tcPr>
          <w:p w:rsidR="009F0EBC" w:rsidRPr="00117079" w:rsidRDefault="0081309E"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 xml:space="preserve">  0.00</w:t>
            </w:r>
          </w:p>
        </w:tc>
        <w:tc>
          <w:tcPr>
            <w:tcW w:w="270" w:type="dxa"/>
            <w:tcBorders>
              <w:top w:val="nil"/>
              <w:left w:val="nil"/>
              <w:bottom w:val="nil"/>
              <w:right w:val="nil"/>
            </w:tcBorders>
          </w:tcPr>
          <w:p w:rsidR="009F0EBC" w:rsidRPr="00117079"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p>
        </w:tc>
        <w:tc>
          <w:tcPr>
            <w:tcW w:w="1935" w:type="dxa"/>
            <w:tcBorders>
              <w:top w:val="nil"/>
              <w:left w:val="nil"/>
              <w:bottom w:val="nil"/>
              <w:right w:val="nil"/>
            </w:tcBorders>
          </w:tcPr>
          <w:p w:rsidR="009F0EBC"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317</w:t>
            </w:r>
          </w:p>
        </w:tc>
        <w:tc>
          <w:tcPr>
            <w:tcW w:w="1755" w:type="dxa"/>
            <w:tcBorders>
              <w:top w:val="nil"/>
              <w:left w:val="nil"/>
              <w:bottom w:val="nil"/>
              <w:right w:val="nil"/>
            </w:tcBorders>
          </w:tcPr>
          <w:p w:rsidR="009F0EBC" w:rsidRPr="00117079"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highlight w:val="yellow"/>
              </w:rPr>
            </w:pPr>
            <w:r w:rsidRPr="00117079">
              <w:rPr>
                <w:szCs w:val="24"/>
                <w:highlight w:val="yellow"/>
              </w:rPr>
              <w:t>&lt; 0.01</w:t>
            </w:r>
          </w:p>
        </w:tc>
      </w:tr>
      <w:tr w:rsidR="00DC431D" w:rsidRPr="0005785A" w:rsidTr="0024506C">
        <w:tc>
          <w:tcPr>
            <w:tcW w:w="2538" w:type="dxa"/>
            <w:tcBorders>
              <w:top w:val="nil"/>
              <w:left w:val="nil"/>
              <w:bottom w:val="nil"/>
              <w:right w:val="nil"/>
            </w:tcBorders>
            <w:shd w:val="clear" w:color="auto" w:fill="auto"/>
          </w:tcPr>
          <w:p w:rsidR="00DC431D" w:rsidRDefault="00DC431D"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nil"/>
              <w:right w:val="nil"/>
            </w:tcBorders>
          </w:tcPr>
          <w:p w:rsidR="00DC431D" w:rsidRPr="0005785A"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u w:val="single"/>
              </w:rPr>
            </w:pPr>
          </w:p>
        </w:tc>
        <w:tc>
          <w:tcPr>
            <w:tcW w:w="900" w:type="dxa"/>
            <w:tcBorders>
              <w:top w:val="nil"/>
              <w:left w:val="nil"/>
              <w:bottom w:val="nil"/>
              <w:right w:val="nil"/>
            </w:tcBorders>
          </w:tcPr>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080" w:type="dxa"/>
            <w:tcBorders>
              <w:top w:val="nil"/>
              <w:left w:val="nil"/>
              <w:bottom w:val="nil"/>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610" w:type="dxa"/>
            <w:tcBorders>
              <w:top w:val="nil"/>
              <w:left w:val="nil"/>
              <w:bottom w:val="nil"/>
              <w:right w:val="nil"/>
            </w:tcBorders>
          </w:tcPr>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270" w:type="dxa"/>
            <w:tcBorders>
              <w:top w:val="nil"/>
              <w:left w:val="nil"/>
              <w:bottom w:val="nil"/>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755" w:type="dxa"/>
            <w:tcBorders>
              <w:top w:val="nil"/>
              <w:left w:val="nil"/>
              <w:bottom w:val="nil"/>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r>
      <w:tr w:rsidR="00DC431D" w:rsidRPr="0005785A" w:rsidTr="0024506C">
        <w:tc>
          <w:tcPr>
            <w:tcW w:w="2538" w:type="dxa"/>
            <w:tcBorders>
              <w:top w:val="nil"/>
              <w:left w:val="nil"/>
              <w:bottom w:val="nil"/>
              <w:right w:val="nil"/>
            </w:tcBorders>
            <w:shd w:val="clear" w:color="auto" w:fill="auto"/>
          </w:tcPr>
          <w:p w:rsidR="00DC431D" w:rsidRDefault="00DC431D" w:rsidP="00AF58B0">
            <w:pPr>
              <w:pStyle w:val="Header"/>
              <w:tabs>
                <w:tab w:val="clear" w:pos="4320"/>
                <w:tab w:val="clear" w:pos="8640"/>
                <w:tab w:val="left" w:pos="-720"/>
                <w:tab w:val="left" w:pos="0"/>
                <w:tab w:val="left" w:pos="576"/>
                <w:tab w:val="left" w:pos="720"/>
                <w:tab w:val="left" w:pos="1152"/>
              </w:tabs>
              <w:outlineLvl w:val="0"/>
              <w:rPr>
                <w:szCs w:val="24"/>
              </w:rPr>
            </w:pPr>
            <w:r>
              <w:rPr>
                <w:szCs w:val="24"/>
              </w:rPr>
              <w:t>Yellow Perch</w:t>
            </w:r>
          </w:p>
        </w:tc>
        <w:tc>
          <w:tcPr>
            <w:tcW w:w="1980" w:type="dxa"/>
            <w:tcBorders>
              <w:top w:val="nil"/>
              <w:left w:val="nil"/>
              <w:bottom w:val="nil"/>
              <w:right w:val="nil"/>
            </w:tcBorders>
          </w:tcPr>
          <w:p w:rsidR="00DC431D" w:rsidRP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Total Catch</w:t>
            </w:r>
          </w:p>
        </w:tc>
        <w:tc>
          <w:tcPr>
            <w:tcW w:w="900" w:type="dxa"/>
            <w:tcBorders>
              <w:top w:val="nil"/>
              <w:left w:val="nil"/>
              <w:bottom w:val="nil"/>
              <w:right w:val="nil"/>
            </w:tcBorders>
          </w:tcPr>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080" w:type="dxa"/>
            <w:tcBorders>
              <w:top w:val="nil"/>
              <w:left w:val="nil"/>
              <w:bottom w:val="nil"/>
              <w:right w:val="nil"/>
            </w:tcBorders>
          </w:tcPr>
          <w:p w:rsidR="00DC431D"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0.09</w:t>
            </w:r>
          </w:p>
        </w:tc>
        <w:tc>
          <w:tcPr>
            <w:tcW w:w="2610" w:type="dxa"/>
            <w:tcBorders>
              <w:top w:val="nil"/>
              <w:left w:val="nil"/>
              <w:bottom w:val="nil"/>
              <w:right w:val="nil"/>
            </w:tcBorders>
          </w:tcPr>
          <w:p w:rsidR="00DC431D" w:rsidRDefault="008053BA"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0.09</w:t>
            </w:r>
          </w:p>
        </w:tc>
        <w:tc>
          <w:tcPr>
            <w:tcW w:w="270" w:type="dxa"/>
            <w:tcBorders>
              <w:top w:val="nil"/>
              <w:left w:val="nil"/>
              <w:bottom w:val="nil"/>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nil"/>
              <w:right w:val="nil"/>
            </w:tcBorders>
          </w:tcPr>
          <w:p w:rsidR="00DC431D"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150</w:t>
            </w:r>
          </w:p>
        </w:tc>
        <w:tc>
          <w:tcPr>
            <w:tcW w:w="1755" w:type="dxa"/>
            <w:tcBorders>
              <w:top w:val="nil"/>
              <w:left w:val="nil"/>
              <w:bottom w:val="nil"/>
              <w:right w:val="nil"/>
            </w:tcBorders>
          </w:tcPr>
          <w:p w:rsidR="00DC431D"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0.58</w:t>
            </w:r>
          </w:p>
        </w:tc>
      </w:tr>
      <w:tr w:rsidR="00DC431D" w:rsidRPr="0005785A" w:rsidTr="0024506C">
        <w:tc>
          <w:tcPr>
            <w:tcW w:w="2538" w:type="dxa"/>
            <w:tcBorders>
              <w:top w:val="nil"/>
              <w:left w:val="nil"/>
              <w:bottom w:val="single" w:sz="12" w:space="0" w:color="008000"/>
              <w:right w:val="nil"/>
            </w:tcBorders>
            <w:shd w:val="clear" w:color="auto" w:fill="auto"/>
          </w:tcPr>
          <w:p w:rsidR="00DC431D" w:rsidRDefault="00DC431D" w:rsidP="00AF58B0">
            <w:pPr>
              <w:pStyle w:val="Header"/>
              <w:tabs>
                <w:tab w:val="clear" w:pos="4320"/>
                <w:tab w:val="clear" w:pos="8640"/>
                <w:tab w:val="left" w:pos="-720"/>
                <w:tab w:val="left" w:pos="0"/>
                <w:tab w:val="left" w:pos="576"/>
                <w:tab w:val="left" w:pos="720"/>
                <w:tab w:val="left" w:pos="1152"/>
              </w:tabs>
              <w:outlineLvl w:val="0"/>
              <w:rPr>
                <w:szCs w:val="24"/>
              </w:rPr>
            </w:pPr>
          </w:p>
        </w:tc>
        <w:tc>
          <w:tcPr>
            <w:tcW w:w="1980" w:type="dxa"/>
            <w:tcBorders>
              <w:top w:val="nil"/>
              <w:left w:val="nil"/>
              <w:bottom w:val="single" w:sz="12" w:space="0" w:color="008000"/>
              <w:right w:val="nil"/>
            </w:tcBorders>
          </w:tcPr>
          <w:p w:rsidR="00DC431D" w:rsidRP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u w:val="single"/>
              </w:rPr>
              <w:t>&gt;</w:t>
            </w:r>
            <w:r>
              <w:rPr>
                <w:szCs w:val="24"/>
              </w:rPr>
              <w:t xml:space="preserve"> 225 mm</w:t>
            </w:r>
          </w:p>
        </w:tc>
        <w:tc>
          <w:tcPr>
            <w:tcW w:w="900" w:type="dxa"/>
            <w:tcBorders>
              <w:top w:val="nil"/>
              <w:left w:val="nil"/>
              <w:bottom w:val="single" w:sz="12" w:space="0" w:color="008000"/>
              <w:right w:val="nil"/>
            </w:tcBorders>
          </w:tcPr>
          <w:p w:rsidR="00DC431D"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PATN</w:t>
            </w:r>
          </w:p>
        </w:tc>
        <w:tc>
          <w:tcPr>
            <w:tcW w:w="1080" w:type="dxa"/>
            <w:tcBorders>
              <w:top w:val="nil"/>
              <w:left w:val="nil"/>
              <w:bottom w:val="single" w:sz="12" w:space="0" w:color="008000"/>
              <w:right w:val="nil"/>
            </w:tcBorders>
          </w:tcPr>
          <w:p w:rsidR="00DC431D" w:rsidRPr="00CB3EDE" w:rsidRDefault="009F0EBC"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0.07</w:t>
            </w:r>
          </w:p>
        </w:tc>
        <w:tc>
          <w:tcPr>
            <w:tcW w:w="2610" w:type="dxa"/>
            <w:tcBorders>
              <w:top w:val="nil"/>
              <w:left w:val="nil"/>
              <w:bottom w:val="single" w:sz="12" w:space="0" w:color="008000"/>
              <w:right w:val="nil"/>
            </w:tcBorders>
          </w:tcPr>
          <w:p w:rsidR="00DC431D" w:rsidRDefault="00E96782"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0.05</w:t>
            </w:r>
          </w:p>
        </w:tc>
        <w:tc>
          <w:tcPr>
            <w:tcW w:w="270" w:type="dxa"/>
            <w:tcBorders>
              <w:top w:val="nil"/>
              <w:left w:val="nil"/>
              <w:bottom w:val="single" w:sz="12" w:space="0" w:color="008000"/>
              <w:right w:val="nil"/>
            </w:tcBorders>
          </w:tcPr>
          <w:p w:rsidR="00DC431D" w:rsidRPr="00CB3EDE" w:rsidRDefault="00DC431D" w:rsidP="00AF58B0">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35" w:type="dxa"/>
            <w:tcBorders>
              <w:top w:val="nil"/>
              <w:left w:val="nil"/>
              <w:bottom w:val="single" w:sz="12" w:space="0" w:color="008000"/>
              <w:right w:val="nil"/>
            </w:tcBorders>
          </w:tcPr>
          <w:p w:rsidR="00DC431D"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172</w:t>
            </w:r>
          </w:p>
        </w:tc>
        <w:tc>
          <w:tcPr>
            <w:tcW w:w="1755" w:type="dxa"/>
            <w:tcBorders>
              <w:top w:val="nil"/>
              <w:left w:val="nil"/>
              <w:bottom w:val="single" w:sz="12" w:space="0" w:color="008000"/>
              <w:right w:val="nil"/>
            </w:tcBorders>
          </w:tcPr>
          <w:p w:rsidR="00DC431D" w:rsidRPr="00CB3EDE" w:rsidRDefault="00117079" w:rsidP="00AF58B0">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0.98</w:t>
            </w:r>
          </w:p>
        </w:tc>
      </w:tr>
    </w:tbl>
    <w:p w:rsidR="00485BD4" w:rsidRDefault="00485BD4" w:rsidP="00485BD4">
      <w:pPr>
        <w:pStyle w:val="Header"/>
        <w:tabs>
          <w:tab w:val="clear" w:pos="4320"/>
          <w:tab w:val="clear" w:pos="8640"/>
          <w:tab w:val="left" w:pos="-720"/>
          <w:tab w:val="left" w:pos="0"/>
          <w:tab w:val="left" w:pos="576"/>
          <w:tab w:val="left" w:pos="720"/>
          <w:tab w:val="left" w:pos="1152"/>
        </w:tabs>
        <w:jc w:val="both"/>
        <w:outlineLvl w:val="0"/>
      </w:pPr>
    </w:p>
    <w:p w:rsidR="00485BD4" w:rsidRDefault="00485BD4" w:rsidP="00485BD4">
      <w:pPr>
        <w:pStyle w:val="Header"/>
        <w:tabs>
          <w:tab w:val="clear" w:pos="4320"/>
          <w:tab w:val="clear" w:pos="8640"/>
          <w:tab w:val="left" w:pos="-720"/>
          <w:tab w:val="left" w:pos="0"/>
          <w:tab w:val="left" w:pos="576"/>
          <w:tab w:val="left" w:pos="720"/>
          <w:tab w:val="left" w:pos="1152"/>
        </w:tabs>
        <w:ind w:left="1454" w:hanging="1454"/>
        <w:jc w:val="both"/>
        <w:outlineLvl w:val="0"/>
      </w:pPr>
      <w:r>
        <w:t>NEF = Night Electrofishing; PATN = Pennsylvania Trap Net.</w:t>
      </w:r>
    </w:p>
    <w:p w:rsidR="007476E4" w:rsidRDefault="007476E4" w:rsidP="00485BD4">
      <w:pPr>
        <w:pStyle w:val="Header"/>
        <w:tabs>
          <w:tab w:val="clear" w:pos="4320"/>
          <w:tab w:val="clear" w:pos="8640"/>
          <w:tab w:val="left" w:pos="-720"/>
          <w:tab w:val="left" w:pos="0"/>
          <w:tab w:val="left" w:pos="576"/>
          <w:tab w:val="left" w:pos="720"/>
          <w:tab w:val="left" w:pos="1152"/>
        </w:tabs>
        <w:ind w:left="1454" w:hanging="1454"/>
        <w:jc w:val="both"/>
        <w:outlineLvl w:val="0"/>
      </w:pPr>
    </w:p>
    <w:p w:rsidR="00B30931" w:rsidRDefault="0024506C" w:rsidP="00485BD4">
      <w:pPr>
        <w:pStyle w:val="Header"/>
        <w:tabs>
          <w:tab w:val="clear" w:pos="4320"/>
          <w:tab w:val="clear" w:pos="8640"/>
          <w:tab w:val="left" w:pos="-720"/>
          <w:tab w:val="left" w:pos="0"/>
          <w:tab w:val="left" w:pos="576"/>
          <w:tab w:val="left" w:pos="720"/>
          <w:tab w:val="left" w:pos="1152"/>
        </w:tabs>
        <w:ind w:left="1454" w:hanging="1454"/>
        <w:jc w:val="both"/>
        <w:outlineLvl w:val="0"/>
        <w:sectPr w:rsidR="00B30931">
          <w:endnotePr>
            <w:numFmt w:val="decimal"/>
          </w:endnotePr>
          <w:pgSz w:w="15840" w:h="12240" w:orient="landscape" w:code="1"/>
          <w:pgMar w:top="1080" w:right="1440" w:bottom="1080" w:left="1440" w:header="0" w:footer="0" w:gutter="0"/>
          <w:cols w:space="720"/>
          <w:noEndnote/>
        </w:sectPr>
      </w:pPr>
      <w:r>
        <w:t>*</w:t>
      </w:r>
      <w:r w:rsidR="007476E4">
        <w:t xml:space="preserve">Previous survey was 1994 for Largemouth Bass and 2007 for </w:t>
      </w:r>
      <w:r w:rsidR="00262D37">
        <w:t xml:space="preserve">all </w:t>
      </w:r>
      <w:r w:rsidR="007476E4">
        <w:t>other species.</w:t>
      </w:r>
    </w:p>
    <w:p w:rsidR="00090990" w:rsidRDefault="00090990" w:rsidP="00DC431D">
      <w:pPr>
        <w:pStyle w:val="Header"/>
        <w:tabs>
          <w:tab w:val="clear" w:pos="4320"/>
          <w:tab w:val="clear" w:pos="8640"/>
          <w:tab w:val="left" w:pos="-720"/>
          <w:tab w:val="left" w:pos="0"/>
          <w:tab w:val="left" w:pos="576"/>
          <w:tab w:val="left" w:pos="720"/>
          <w:tab w:val="left" w:pos="1152"/>
        </w:tabs>
        <w:ind w:left="1397" w:hanging="1397"/>
        <w:jc w:val="both"/>
        <w:outlineLvl w:val="0"/>
      </w:pPr>
      <w:proofErr w:type="gramStart"/>
      <w:r w:rsidRPr="00AF4617">
        <w:rPr>
          <w:b/>
        </w:rPr>
        <w:lastRenderedPageBreak/>
        <w:t xml:space="preserve">Table </w:t>
      </w:r>
      <w:r w:rsidR="006B38C8">
        <w:rPr>
          <w:b/>
        </w:rPr>
        <w:t>5</w:t>
      </w:r>
      <w:r w:rsidRPr="00AF4617">
        <w:rPr>
          <w:b/>
        </w:rPr>
        <w:t>.</w:t>
      </w:r>
      <w:proofErr w:type="gramEnd"/>
      <w:r>
        <w:t xml:space="preserve"> Standard population metrics for selected fish species captured at </w:t>
      </w:r>
      <w:r w:rsidR="00A47FD4">
        <w:t>Hills Creek</w:t>
      </w:r>
      <w:r w:rsidR="0068648E">
        <w:t xml:space="preserve"> Lake</w:t>
      </w:r>
      <w:r>
        <w:t xml:space="preserve"> (40</w:t>
      </w:r>
      <w:r w:rsidR="00A47FD4">
        <w:t>4A</w:t>
      </w:r>
      <w:r>
        <w:t xml:space="preserve">, </w:t>
      </w:r>
      <w:r w:rsidR="00A47FD4">
        <w:t>Tioga</w:t>
      </w:r>
      <w:r>
        <w:t xml:space="preserve"> County, Pennsylvania) in </w:t>
      </w:r>
      <w:r w:rsidR="00146C41">
        <w:t>2015</w:t>
      </w:r>
      <w:r w:rsidR="00B220CC">
        <w:t xml:space="preserve"> and the previous survey</w:t>
      </w:r>
      <w:r w:rsidR="0024506C">
        <w:t>*</w:t>
      </w:r>
      <w:r>
        <w:t>.</w:t>
      </w:r>
    </w:p>
    <w:p w:rsidR="00090990" w:rsidRDefault="00090990" w:rsidP="00090990">
      <w:pPr>
        <w:pStyle w:val="Header"/>
        <w:tabs>
          <w:tab w:val="clear" w:pos="4320"/>
          <w:tab w:val="clear" w:pos="8640"/>
          <w:tab w:val="left" w:pos="-720"/>
          <w:tab w:val="left" w:pos="0"/>
          <w:tab w:val="left" w:pos="576"/>
          <w:tab w:val="left" w:pos="720"/>
          <w:tab w:val="left" w:pos="1152"/>
        </w:tabs>
        <w:outlineLvl w:val="0"/>
      </w:pPr>
    </w:p>
    <w:tbl>
      <w:tblPr>
        <w:tblW w:w="1306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448"/>
        <w:gridCol w:w="810"/>
        <w:gridCol w:w="720"/>
        <w:gridCol w:w="720"/>
        <w:gridCol w:w="1170"/>
        <w:gridCol w:w="1440"/>
        <w:gridCol w:w="1920"/>
        <w:gridCol w:w="1920"/>
        <w:gridCol w:w="1920"/>
      </w:tblGrid>
      <w:tr w:rsidR="00262D37" w:rsidRPr="00AF4617" w:rsidTr="00E523A1">
        <w:tc>
          <w:tcPr>
            <w:tcW w:w="2448"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p w:rsidR="00262D37" w:rsidRPr="00AF461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Species</w:t>
            </w:r>
          </w:p>
        </w:tc>
        <w:tc>
          <w:tcPr>
            <w:tcW w:w="81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Year</w:t>
            </w:r>
          </w:p>
        </w:tc>
        <w:tc>
          <w:tcPr>
            <w:tcW w:w="72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PSD</w:t>
            </w:r>
          </w:p>
        </w:tc>
        <w:tc>
          <w:tcPr>
            <w:tcW w:w="72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RSD</w:t>
            </w:r>
          </w:p>
        </w:tc>
        <w:tc>
          <w:tcPr>
            <w:tcW w:w="117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RSD Length</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(mm)</w:t>
            </w:r>
          </w:p>
        </w:tc>
        <w:tc>
          <w:tcPr>
            <w:tcW w:w="144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Relative</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Weight</w:t>
            </w:r>
          </w:p>
        </w:tc>
        <w:tc>
          <w:tcPr>
            <w:tcW w:w="192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Minimum Length for Relative Weight (mm)</w:t>
            </w:r>
          </w:p>
        </w:tc>
        <w:tc>
          <w:tcPr>
            <w:tcW w:w="192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Total</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Annual</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Mortality</w:t>
            </w:r>
          </w:p>
        </w:tc>
        <w:tc>
          <w:tcPr>
            <w:tcW w:w="1920" w:type="dxa"/>
            <w:tcBorders>
              <w:top w:val="single" w:sz="12" w:space="0" w:color="008000"/>
              <w:bottom w:val="single" w:sz="6" w:space="0" w:color="008000"/>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Age Groups</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For Total</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Annual</w:t>
            </w:r>
          </w:p>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Mortality</w:t>
            </w:r>
          </w:p>
        </w:tc>
      </w:tr>
      <w:tr w:rsidR="00262D37" w:rsidRPr="00AF4617" w:rsidTr="00E523A1">
        <w:tc>
          <w:tcPr>
            <w:tcW w:w="2448"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single" w:sz="6" w:space="0" w:color="008000"/>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Black Crappie</w:t>
            </w:r>
          </w:p>
        </w:tc>
        <w:tc>
          <w:tcPr>
            <w:tcW w:w="810" w:type="dxa"/>
            <w:tcBorders>
              <w:bottom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bottom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92</w:t>
            </w:r>
          </w:p>
        </w:tc>
        <w:tc>
          <w:tcPr>
            <w:tcW w:w="720" w:type="dxa"/>
            <w:tcBorders>
              <w:bottom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15</w:t>
            </w:r>
          </w:p>
        </w:tc>
        <w:tc>
          <w:tcPr>
            <w:tcW w:w="117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250</w:t>
            </w:r>
          </w:p>
        </w:tc>
        <w:tc>
          <w:tcPr>
            <w:tcW w:w="1440" w:type="dxa"/>
            <w:tcBorders>
              <w:bottom w:val="nil"/>
            </w:tcBorders>
          </w:tcPr>
          <w:p w:rsidR="00262D37" w:rsidRDefault="007D0B33"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93</w:t>
            </w:r>
          </w:p>
        </w:tc>
        <w:tc>
          <w:tcPr>
            <w:tcW w:w="19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1920" w:type="dxa"/>
            <w:tcBorders>
              <w:bottom w:val="nil"/>
            </w:tcBorders>
          </w:tcPr>
          <w:p w:rsidR="00262D37" w:rsidRDefault="00CD1B4D"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c>
          <w:tcPr>
            <w:tcW w:w="1920" w:type="dxa"/>
            <w:tcBorders>
              <w:bottom w:val="nil"/>
            </w:tcBorders>
          </w:tcPr>
          <w:p w:rsidR="00262D37" w:rsidRDefault="00CD1B4D"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bottom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r w:rsidR="00B220CC">
              <w:rPr>
                <w:szCs w:val="24"/>
              </w:rPr>
              <w:t>7</w:t>
            </w:r>
          </w:p>
        </w:tc>
        <w:tc>
          <w:tcPr>
            <w:tcW w:w="720" w:type="dxa"/>
            <w:tcBorders>
              <w:bottom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87</w:t>
            </w:r>
          </w:p>
        </w:tc>
        <w:tc>
          <w:tcPr>
            <w:tcW w:w="720" w:type="dxa"/>
            <w:tcBorders>
              <w:bottom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22</w:t>
            </w:r>
          </w:p>
        </w:tc>
        <w:tc>
          <w:tcPr>
            <w:tcW w:w="117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250</w:t>
            </w:r>
          </w:p>
        </w:tc>
        <w:tc>
          <w:tcPr>
            <w:tcW w:w="1440" w:type="dxa"/>
            <w:tcBorders>
              <w:bottom w:val="nil"/>
            </w:tcBorders>
          </w:tcPr>
          <w:p w:rsidR="00262D37"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95</w:t>
            </w:r>
          </w:p>
        </w:tc>
        <w:tc>
          <w:tcPr>
            <w:tcW w:w="19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1920" w:type="dxa"/>
            <w:tcBorders>
              <w:bottom w:val="nil"/>
            </w:tcBorders>
          </w:tcPr>
          <w:p w:rsidR="00262D3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16.5%</w:t>
            </w:r>
          </w:p>
        </w:tc>
        <w:tc>
          <w:tcPr>
            <w:tcW w:w="1920" w:type="dxa"/>
            <w:tcBorders>
              <w:bottom w:val="nil"/>
            </w:tcBorders>
          </w:tcPr>
          <w:p w:rsidR="00262D3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4 – 7</w:t>
            </w: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Bluegill</w:t>
            </w:r>
          </w:p>
        </w:tc>
        <w:tc>
          <w:tcPr>
            <w:tcW w:w="810" w:type="dxa"/>
            <w:tcBorders>
              <w:bottom w:val="nil"/>
            </w:tcBorders>
          </w:tcPr>
          <w:p w:rsidR="00262D37" w:rsidRPr="009A1675"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bottom w:val="nil"/>
            </w:tcBorders>
          </w:tcPr>
          <w:p w:rsidR="00262D37" w:rsidRPr="009A1675"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98</w:t>
            </w:r>
          </w:p>
        </w:tc>
        <w:tc>
          <w:tcPr>
            <w:tcW w:w="720" w:type="dxa"/>
            <w:tcBorders>
              <w:bottom w:val="nil"/>
            </w:tcBorders>
          </w:tcPr>
          <w:p w:rsidR="00262D37" w:rsidRPr="009A1675"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38</w:t>
            </w:r>
          </w:p>
        </w:tc>
        <w:tc>
          <w:tcPr>
            <w:tcW w:w="117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p>
        </w:tc>
        <w:tc>
          <w:tcPr>
            <w:tcW w:w="1440" w:type="dxa"/>
            <w:tcBorders>
              <w:bottom w:val="nil"/>
            </w:tcBorders>
          </w:tcPr>
          <w:p w:rsidR="00262D37" w:rsidRPr="009A1675" w:rsidRDefault="007D0B33"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96</w:t>
            </w:r>
          </w:p>
        </w:tc>
        <w:tc>
          <w:tcPr>
            <w:tcW w:w="19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80</w:t>
            </w:r>
          </w:p>
        </w:tc>
        <w:tc>
          <w:tcPr>
            <w:tcW w:w="1920" w:type="dxa"/>
            <w:tcBorders>
              <w:bottom w:val="nil"/>
            </w:tcBorders>
          </w:tcPr>
          <w:p w:rsidR="00262D37" w:rsidRPr="009A1675" w:rsidRDefault="007D0B33"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24.8%</w:t>
            </w:r>
          </w:p>
        </w:tc>
        <w:tc>
          <w:tcPr>
            <w:tcW w:w="1920" w:type="dxa"/>
            <w:tcBorders>
              <w:bottom w:val="nil"/>
            </w:tcBorders>
          </w:tcPr>
          <w:p w:rsidR="00262D37" w:rsidRPr="00AF4617" w:rsidRDefault="007D0B33"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w:t>
            </w:r>
            <w:r w:rsidR="001C6698">
              <w:rPr>
                <w:szCs w:val="24"/>
              </w:rPr>
              <w:t xml:space="preserve"> - 8</w:t>
            </w: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bottom w:val="nil"/>
            </w:tcBorders>
          </w:tcPr>
          <w:p w:rsidR="00262D37" w:rsidRPr="009A1675"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r w:rsidR="00B220CC">
              <w:rPr>
                <w:szCs w:val="24"/>
              </w:rPr>
              <w:t>7</w:t>
            </w:r>
          </w:p>
        </w:tc>
        <w:tc>
          <w:tcPr>
            <w:tcW w:w="720" w:type="dxa"/>
            <w:tcBorders>
              <w:bottom w:val="nil"/>
            </w:tcBorders>
          </w:tcPr>
          <w:p w:rsidR="00262D37" w:rsidRPr="009A1675"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82</w:t>
            </w:r>
          </w:p>
        </w:tc>
        <w:tc>
          <w:tcPr>
            <w:tcW w:w="720" w:type="dxa"/>
            <w:tcBorders>
              <w:bottom w:val="nil"/>
            </w:tcBorders>
          </w:tcPr>
          <w:p w:rsidR="00262D37" w:rsidRPr="009A1675"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55</w:t>
            </w:r>
          </w:p>
        </w:tc>
        <w:tc>
          <w:tcPr>
            <w:tcW w:w="117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p>
        </w:tc>
        <w:tc>
          <w:tcPr>
            <w:tcW w:w="1440" w:type="dxa"/>
            <w:tcBorders>
              <w:bottom w:val="nil"/>
            </w:tcBorders>
          </w:tcPr>
          <w:p w:rsidR="00262D37" w:rsidRPr="009A1675"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94</w:t>
            </w:r>
          </w:p>
        </w:tc>
        <w:tc>
          <w:tcPr>
            <w:tcW w:w="19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80</w:t>
            </w:r>
          </w:p>
        </w:tc>
        <w:tc>
          <w:tcPr>
            <w:tcW w:w="1920" w:type="dxa"/>
            <w:tcBorders>
              <w:bottom w:val="nil"/>
            </w:tcBorders>
          </w:tcPr>
          <w:p w:rsidR="00262D37" w:rsidRPr="009A1675"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77.9%</w:t>
            </w:r>
          </w:p>
        </w:tc>
        <w:tc>
          <w:tcPr>
            <w:tcW w:w="1920" w:type="dxa"/>
            <w:tcBorders>
              <w:bottom w:val="nil"/>
            </w:tcBorders>
          </w:tcPr>
          <w:p w:rsidR="00262D37" w:rsidRPr="00AF461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6 – 9</w:t>
            </w:r>
          </w:p>
        </w:tc>
      </w:tr>
      <w:tr w:rsidR="00262D37" w:rsidRPr="00AF4617" w:rsidTr="00E523A1">
        <w:tc>
          <w:tcPr>
            <w:tcW w:w="2448" w:type="dxa"/>
            <w:tcBorders>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Pr="009A1675"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bottom w:val="nil"/>
            </w:tcBorders>
          </w:tcPr>
          <w:p w:rsidR="00262D37" w:rsidRPr="00AF461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324F28" w:rsidTr="00E523A1">
        <w:tc>
          <w:tcPr>
            <w:tcW w:w="2448" w:type="dxa"/>
            <w:tcBorders>
              <w:top w:val="nil"/>
              <w:bottom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Brown Bullhead</w:t>
            </w:r>
          </w:p>
        </w:tc>
        <w:tc>
          <w:tcPr>
            <w:tcW w:w="810" w:type="dxa"/>
            <w:tcBorders>
              <w:top w:val="nil"/>
              <w:bottom w:val="nil"/>
            </w:tcBorders>
          </w:tcPr>
          <w:p w:rsidR="00262D37" w:rsidRPr="00324F28"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top w:val="nil"/>
              <w:bottom w:val="nil"/>
            </w:tcBorders>
            <w:shd w:val="clear" w:color="auto" w:fill="auto"/>
          </w:tcPr>
          <w:p w:rsidR="00262D37" w:rsidRPr="00324F2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720" w:type="dxa"/>
            <w:tcBorders>
              <w:top w:val="nil"/>
              <w:bottom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17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300</w:t>
            </w:r>
          </w:p>
        </w:tc>
        <w:tc>
          <w:tcPr>
            <w:tcW w:w="1440" w:type="dxa"/>
            <w:tcBorders>
              <w:top w:val="nil"/>
              <w:bottom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Pr="00324F2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r>
      <w:tr w:rsidR="00262D37" w:rsidRPr="00324F28" w:rsidTr="00E523A1">
        <w:tc>
          <w:tcPr>
            <w:tcW w:w="2448" w:type="dxa"/>
            <w:tcBorders>
              <w:top w:val="nil"/>
              <w:bottom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bottom w:val="nil"/>
            </w:tcBorders>
          </w:tcPr>
          <w:p w:rsidR="00262D37" w:rsidRPr="00324F28"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r w:rsidR="00B220CC">
              <w:rPr>
                <w:szCs w:val="24"/>
              </w:rPr>
              <w:t>7</w:t>
            </w:r>
          </w:p>
        </w:tc>
        <w:tc>
          <w:tcPr>
            <w:tcW w:w="720" w:type="dxa"/>
            <w:tcBorders>
              <w:top w:val="nil"/>
              <w:bottom w:val="nil"/>
            </w:tcBorders>
            <w:shd w:val="clear" w:color="auto" w:fill="auto"/>
          </w:tcPr>
          <w:p w:rsidR="00262D37" w:rsidRPr="00324F28"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720" w:type="dxa"/>
            <w:tcBorders>
              <w:top w:val="nil"/>
              <w:bottom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97</w:t>
            </w:r>
          </w:p>
        </w:tc>
        <w:tc>
          <w:tcPr>
            <w:tcW w:w="117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300</w:t>
            </w:r>
          </w:p>
        </w:tc>
        <w:tc>
          <w:tcPr>
            <w:tcW w:w="1440" w:type="dxa"/>
            <w:tcBorders>
              <w:top w:val="nil"/>
              <w:bottom w:val="nil"/>
            </w:tcBorders>
          </w:tcPr>
          <w:p w:rsidR="00262D37"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bottom w:val="nil"/>
            </w:tcBorders>
          </w:tcPr>
          <w:p w:rsidR="00262D37" w:rsidRPr="00324F28"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r>
      <w:tr w:rsidR="00262D37" w:rsidRPr="00324F28" w:rsidTr="00E523A1">
        <w:tc>
          <w:tcPr>
            <w:tcW w:w="2448" w:type="dxa"/>
            <w:tcBorders>
              <w:top w:val="nil"/>
              <w:bottom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bottom w:val="nil"/>
            </w:tcBorders>
          </w:tcPr>
          <w:p w:rsidR="00262D37" w:rsidRPr="00324F28"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bottom w:val="nil"/>
            </w:tcBorders>
            <w:shd w:val="clear" w:color="auto" w:fill="auto"/>
          </w:tcPr>
          <w:p w:rsidR="00262D37" w:rsidRPr="00324F28"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bottom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bottom w:val="nil"/>
            </w:tcBorders>
          </w:tcPr>
          <w:p w:rsidR="00262D37" w:rsidRPr="00324F28"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Largemouth Bass</w:t>
            </w:r>
          </w:p>
        </w:tc>
        <w:tc>
          <w:tcPr>
            <w:tcW w:w="810" w:type="dxa"/>
            <w:tcBorders>
              <w:top w:val="nil"/>
              <w:left w:val="nil"/>
              <w:bottom w:val="nil"/>
              <w:right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top w:val="nil"/>
              <w:left w:val="nil"/>
              <w:bottom w:val="nil"/>
              <w:right w:val="nil"/>
            </w:tcBorders>
            <w:shd w:val="clear" w:color="auto" w:fill="auto"/>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54</w:t>
            </w:r>
          </w:p>
        </w:tc>
        <w:tc>
          <w:tcPr>
            <w:tcW w:w="720" w:type="dxa"/>
            <w:tcBorders>
              <w:top w:val="nil"/>
              <w:left w:val="nil"/>
              <w:bottom w:val="nil"/>
              <w:right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19</w:t>
            </w: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375</w:t>
            </w:r>
          </w:p>
        </w:tc>
        <w:tc>
          <w:tcPr>
            <w:tcW w:w="1440" w:type="dxa"/>
            <w:tcBorders>
              <w:top w:val="nil"/>
              <w:left w:val="nil"/>
              <w:bottom w:val="nil"/>
              <w:right w:val="nil"/>
            </w:tcBorders>
          </w:tcPr>
          <w:p w:rsidR="00262D37" w:rsidRDefault="007D0B33"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94</w:t>
            </w: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150</w:t>
            </w:r>
          </w:p>
        </w:tc>
        <w:tc>
          <w:tcPr>
            <w:tcW w:w="1920" w:type="dxa"/>
            <w:tcBorders>
              <w:top w:val="nil"/>
              <w:left w:val="nil"/>
              <w:bottom w:val="nil"/>
              <w:right w:val="nil"/>
            </w:tcBorders>
          </w:tcPr>
          <w:p w:rsidR="00262D37" w:rsidRDefault="00CB7EF4"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28.4%</w:t>
            </w:r>
          </w:p>
        </w:tc>
        <w:tc>
          <w:tcPr>
            <w:tcW w:w="1920" w:type="dxa"/>
            <w:tcBorders>
              <w:top w:val="nil"/>
              <w:left w:val="nil"/>
              <w:bottom w:val="nil"/>
              <w:right w:val="nil"/>
            </w:tcBorders>
          </w:tcPr>
          <w:p w:rsidR="00262D37" w:rsidRDefault="00CD1B4D"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2 - 5</w:t>
            </w: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62D3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1994</w:t>
            </w:r>
          </w:p>
        </w:tc>
        <w:tc>
          <w:tcPr>
            <w:tcW w:w="720" w:type="dxa"/>
            <w:tcBorders>
              <w:top w:val="nil"/>
              <w:left w:val="nil"/>
              <w:bottom w:val="nil"/>
              <w:right w:val="nil"/>
            </w:tcBorders>
            <w:shd w:val="clear" w:color="auto" w:fill="auto"/>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38</w:t>
            </w:r>
          </w:p>
        </w:tc>
        <w:tc>
          <w:tcPr>
            <w:tcW w:w="720" w:type="dxa"/>
            <w:tcBorders>
              <w:top w:val="nil"/>
              <w:left w:val="nil"/>
              <w:bottom w:val="nil"/>
              <w:right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16</w:t>
            </w: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375</w:t>
            </w:r>
          </w:p>
        </w:tc>
        <w:tc>
          <w:tcPr>
            <w:tcW w:w="1440" w:type="dxa"/>
            <w:tcBorders>
              <w:top w:val="nil"/>
              <w:left w:val="nil"/>
              <w:bottom w:val="nil"/>
              <w:right w:val="nil"/>
            </w:tcBorders>
          </w:tcPr>
          <w:p w:rsidR="00262D37"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94</w:t>
            </w: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150</w:t>
            </w:r>
          </w:p>
        </w:tc>
        <w:tc>
          <w:tcPr>
            <w:tcW w:w="1920" w:type="dxa"/>
            <w:tcBorders>
              <w:top w:val="nil"/>
              <w:left w:val="nil"/>
              <w:bottom w:val="nil"/>
              <w:right w:val="nil"/>
            </w:tcBorders>
          </w:tcPr>
          <w:p w:rsidR="00262D3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47.7%</w:t>
            </w:r>
          </w:p>
        </w:tc>
        <w:tc>
          <w:tcPr>
            <w:tcW w:w="1920" w:type="dxa"/>
            <w:tcBorders>
              <w:top w:val="nil"/>
              <w:left w:val="nil"/>
              <w:bottom w:val="nil"/>
              <w:right w:val="nil"/>
            </w:tcBorders>
          </w:tcPr>
          <w:p w:rsidR="00262D37" w:rsidRDefault="00B220CC"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 – 7</w:t>
            </w: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Pumpkinseed</w:t>
            </w:r>
          </w:p>
        </w:tc>
        <w:tc>
          <w:tcPr>
            <w:tcW w:w="810" w:type="dxa"/>
            <w:tcBorders>
              <w:top w:val="nil"/>
              <w:left w:val="nil"/>
              <w:bottom w:val="nil"/>
              <w:right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top w:val="nil"/>
              <w:left w:val="nil"/>
              <w:bottom w:val="nil"/>
              <w:right w:val="nil"/>
            </w:tcBorders>
            <w:shd w:val="clear" w:color="auto" w:fill="auto"/>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97</w:t>
            </w:r>
          </w:p>
        </w:tc>
        <w:tc>
          <w:tcPr>
            <w:tcW w:w="720" w:type="dxa"/>
            <w:tcBorders>
              <w:top w:val="nil"/>
              <w:left w:val="nil"/>
              <w:bottom w:val="nil"/>
              <w:right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1</w:t>
            </w: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p>
        </w:tc>
        <w:tc>
          <w:tcPr>
            <w:tcW w:w="1440" w:type="dxa"/>
            <w:tcBorders>
              <w:top w:val="nil"/>
              <w:left w:val="nil"/>
              <w:bottom w:val="nil"/>
              <w:right w:val="nil"/>
            </w:tcBorders>
          </w:tcPr>
          <w:p w:rsidR="00262D37" w:rsidRDefault="00587D20"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50</w:t>
            </w:r>
          </w:p>
        </w:tc>
        <w:tc>
          <w:tcPr>
            <w:tcW w:w="1920" w:type="dxa"/>
            <w:tcBorders>
              <w:top w:val="nil"/>
              <w:left w:val="nil"/>
              <w:bottom w:val="nil"/>
              <w:right w:val="nil"/>
            </w:tcBorders>
          </w:tcPr>
          <w:p w:rsidR="00262D37" w:rsidRDefault="00CD1B4D"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c>
          <w:tcPr>
            <w:tcW w:w="1920" w:type="dxa"/>
            <w:tcBorders>
              <w:top w:val="nil"/>
              <w:left w:val="nil"/>
              <w:bottom w:val="nil"/>
              <w:right w:val="nil"/>
            </w:tcBorders>
          </w:tcPr>
          <w:p w:rsidR="00262D37" w:rsidRDefault="00CD1B4D"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r w:rsidR="00B220CC">
              <w:rPr>
                <w:szCs w:val="24"/>
              </w:rPr>
              <w:t>7</w:t>
            </w:r>
          </w:p>
        </w:tc>
        <w:tc>
          <w:tcPr>
            <w:tcW w:w="720" w:type="dxa"/>
            <w:tcBorders>
              <w:top w:val="nil"/>
              <w:left w:val="nil"/>
              <w:bottom w:val="nil"/>
              <w:right w:val="nil"/>
            </w:tcBorders>
            <w:shd w:val="clear" w:color="auto" w:fill="auto"/>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50</w:t>
            </w:r>
          </w:p>
        </w:tc>
        <w:tc>
          <w:tcPr>
            <w:tcW w:w="720" w:type="dxa"/>
            <w:tcBorders>
              <w:top w:val="nil"/>
              <w:left w:val="nil"/>
              <w:bottom w:val="nil"/>
              <w:right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8</w:t>
            </w: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p>
        </w:tc>
        <w:tc>
          <w:tcPr>
            <w:tcW w:w="1440" w:type="dxa"/>
            <w:tcBorders>
              <w:top w:val="nil"/>
              <w:left w:val="nil"/>
              <w:bottom w:val="nil"/>
              <w:right w:val="nil"/>
            </w:tcBorders>
          </w:tcPr>
          <w:p w:rsidR="00262D37"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95</w:t>
            </w: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50</w:t>
            </w:r>
          </w:p>
        </w:tc>
        <w:tc>
          <w:tcPr>
            <w:tcW w:w="1920" w:type="dxa"/>
            <w:tcBorders>
              <w:top w:val="nil"/>
              <w:left w:val="nil"/>
              <w:bottom w:val="nil"/>
              <w:right w:val="nil"/>
            </w:tcBorders>
          </w:tcPr>
          <w:p w:rsidR="00262D37" w:rsidRDefault="00F101A6"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45.5%</w:t>
            </w:r>
          </w:p>
        </w:tc>
        <w:tc>
          <w:tcPr>
            <w:tcW w:w="1920" w:type="dxa"/>
            <w:tcBorders>
              <w:top w:val="nil"/>
              <w:left w:val="nil"/>
              <w:bottom w:val="nil"/>
              <w:right w:val="nil"/>
            </w:tcBorders>
          </w:tcPr>
          <w:p w:rsidR="00262D37" w:rsidRDefault="00F101A6"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 – 8</w:t>
            </w:r>
          </w:p>
        </w:tc>
      </w:tr>
      <w:tr w:rsidR="00201118" w:rsidRPr="00324F28" w:rsidTr="00E523A1">
        <w:tc>
          <w:tcPr>
            <w:tcW w:w="2448"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01118" w:rsidRPr="00324F28" w:rsidTr="00E523A1">
        <w:tc>
          <w:tcPr>
            <w:tcW w:w="2448"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Yellow Bullhead</w:t>
            </w:r>
          </w:p>
        </w:tc>
        <w:tc>
          <w:tcPr>
            <w:tcW w:w="81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2015</w:t>
            </w:r>
          </w:p>
        </w:tc>
        <w:tc>
          <w:tcPr>
            <w:tcW w:w="720"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7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59</w:t>
            </w:r>
          </w:p>
        </w:tc>
        <w:tc>
          <w:tcPr>
            <w:tcW w:w="117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300</w:t>
            </w:r>
          </w:p>
        </w:tc>
        <w:tc>
          <w:tcPr>
            <w:tcW w:w="144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r>
      <w:tr w:rsidR="00201118" w:rsidRPr="00324F28" w:rsidTr="00E523A1">
        <w:tc>
          <w:tcPr>
            <w:tcW w:w="2448"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01118" w:rsidRDefault="00201118" w:rsidP="00201118">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2007</w:t>
            </w:r>
          </w:p>
        </w:tc>
        <w:tc>
          <w:tcPr>
            <w:tcW w:w="720" w:type="dxa"/>
            <w:tcBorders>
              <w:top w:val="nil"/>
              <w:left w:val="nil"/>
              <w:bottom w:val="nil"/>
              <w:right w:val="nil"/>
            </w:tcBorders>
            <w:shd w:val="clear" w:color="auto" w:fill="auto"/>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7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17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300</w:t>
            </w:r>
          </w:p>
        </w:tc>
        <w:tc>
          <w:tcPr>
            <w:tcW w:w="144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c>
          <w:tcPr>
            <w:tcW w:w="1920" w:type="dxa"/>
            <w:tcBorders>
              <w:top w:val="nil"/>
              <w:left w:val="nil"/>
              <w:bottom w:val="nil"/>
              <w:right w:val="nil"/>
            </w:tcBorders>
          </w:tcPr>
          <w:p w:rsidR="00201118"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7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44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p>
        </w:tc>
      </w:tr>
      <w:tr w:rsidR="00262D37" w:rsidRPr="00324F28" w:rsidTr="00E523A1">
        <w:tc>
          <w:tcPr>
            <w:tcW w:w="2448" w:type="dxa"/>
            <w:tcBorders>
              <w:top w:val="nil"/>
              <w:left w:val="nil"/>
              <w:bottom w:val="nil"/>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r>
              <w:rPr>
                <w:szCs w:val="24"/>
              </w:rPr>
              <w:t>Yellow Perch</w:t>
            </w:r>
          </w:p>
        </w:tc>
        <w:tc>
          <w:tcPr>
            <w:tcW w:w="810" w:type="dxa"/>
            <w:tcBorders>
              <w:top w:val="nil"/>
              <w:left w:val="nil"/>
              <w:bottom w:val="nil"/>
              <w:right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201</w:t>
            </w:r>
            <w:r w:rsidR="00B220CC">
              <w:rPr>
                <w:szCs w:val="24"/>
              </w:rPr>
              <w:t>5</w:t>
            </w:r>
          </w:p>
        </w:tc>
        <w:tc>
          <w:tcPr>
            <w:tcW w:w="720" w:type="dxa"/>
            <w:tcBorders>
              <w:top w:val="nil"/>
              <w:left w:val="nil"/>
              <w:bottom w:val="nil"/>
              <w:right w:val="nil"/>
            </w:tcBorders>
            <w:shd w:val="clear" w:color="auto" w:fill="auto"/>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90</w:t>
            </w:r>
          </w:p>
        </w:tc>
        <w:tc>
          <w:tcPr>
            <w:tcW w:w="720" w:type="dxa"/>
            <w:tcBorders>
              <w:top w:val="nil"/>
              <w:left w:val="nil"/>
              <w:bottom w:val="nil"/>
              <w:right w:val="nil"/>
            </w:tcBorders>
          </w:tcPr>
          <w:p w:rsidR="00262D37" w:rsidRDefault="0020111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50</w:t>
            </w:r>
          </w:p>
        </w:tc>
        <w:tc>
          <w:tcPr>
            <w:tcW w:w="117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250</w:t>
            </w:r>
          </w:p>
        </w:tc>
        <w:tc>
          <w:tcPr>
            <w:tcW w:w="1440" w:type="dxa"/>
            <w:tcBorders>
              <w:top w:val="nil"/>
              <w:left w:val="nil"/>
              <w:bottom w:val="nil"/>
              <w:right w:val="nil"/>
            </w:tcBorders>
          </w:tcPr>
          <w:p w:rsidR="00262D37" w:rsidRDefault="00587D20"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c>
          <w:tcPr>
            <w:tcW w:w="1920" w:type="dxa"/>
            <w:tcBorders>
              <w:top w:val="nil"/>
              <w:left w:val="nil"/>
              <w:bottom w:val="nil"/>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1920" w:type="dxa"/>
            <w:tcBorders>
              <w:top w:val="nil"/>
              <w:left w:val="nil"/>
              <w:bottom w:val="nil"/>
              <w:right w:val="nil"/>
            </w:tcBorders>
          </w:tcPr>
          <w:p w:rsidR="00262D37" w:rsidRDefault="00587D20"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NS</w:t>
            </w:r>
          </w:p>
        </w:tc>
        <w:tc>
          <w:tcPr>
            <w:tcW w:w="1920" w:type="dxa"/>
            <w:tcBorders>
              <w:top w:val="nil"/>
              <w:left w:val="nil"/>
              <w:bottom w:val="nil"/>
              <w:right w:val="nil"/>
            </w:tcBorders>
          </w:tcPr>
          <w:p w:rsidR="00262D37" w:rsidRDefault="001C6698"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NA</w:t>
            </w:r>
          </w:p>
        </w:tc>
      </w:tr>
      <w:tr w:rsidR="00262D37" w:rsidRPr="00324F28" w:rsidTr="00E523A1">
        <w:tc>
          <w:tcPr>
            <w:tcW w:w="2448" w:type="dxa"/>
            <w:tcBorders>
              <w:top w:val="nil"/>
              <w:left w:val="nil"/>
              <w:bottom w:val="single" w:sz="12" w:space="0" w:color="008000"/>
              <w:right w:val="nil"/>
            </w:tcBorders>
            <w:shd w:val="clear" w:color="auto" w:fill="auto"/>
          </w:tcPr>
          <w:p w:rsidR="00262D37" w:rsidRDefault="00262D37" w:rsidP="00E523A1">
            <w:pPr>
              <w:pStyle w:val="Header"/>
              <w:tabs>
                <w:tab w:val="clear" w:pos="4320"/>
                <w:tab w:val="clear" w:pos="8640"/>
                <w:tab w:val="left" w:pos="-720"/>
                <w:tab w:val="left" w:pos="0"/>
                <w:tab w:val="left" w:pos="576"/>
                <w:tab w:val="left" w:pos="720"/>
                <w:tab w:val="left" w:pos="1152"/>
              </w:tabs>
              <w:outlineLvl w:val="0"/>
              <w:rPr>
                <w:szCs w:val="24"/>
              </w:rPr>
            </w:pPr>
          </w:p>
        </w:tc>
        <w:tc>
          <w:tcPr>
            <w:tcW w:w="810" w:type="dxa"/>
            <w:tcBorders>
              <w:top w:val="nil"/>
              <w:left w:val="nil"/>
              <w:bottom w:val="single" w:sz="12" w:space="0" w:color="008000"/>
              <w:right w:val="nil"/>
            </w:tcBorders>
          </w:tcPr>
          <w:p w:rsidR="00262D37" w:rsidRDefault="00262D37" w:rsidP="00B220CC">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200</w:t>
            </w:r>
            <w:r w:rsidR="00B220CC">
              <w:rPr>
                <w:szCs w:val="24"/>
              </w:rPr>
              <w:t>7</w:t>
            </w:r>
          </w:p>
        </w:tc>
        <w:tc>
          <w:tcPr>
            <w:tcW w:w="720" w:type="dxa"/>
            <w:tcBorders>
              <w:top w:val="nil"/>
              <w:left w:val="nil"/>
              <w:bottom w:val="single" w:sz="12" w:space="0" w:color="008000"/>
              <w:right w:val="nil"/>
            </w:tcBorders>
            <w:shd w:val="clear" w:color="auto" w:fill="auto"/>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 xml:space="preserve"> 67</w:t>
            </w:r>
          </w:p>
        </w:tc>
        <w:tc>
          <w:tcPr>
            <w:tcW w:w="720" w:type="dxa"/>
            <w:tcBorders>
              <w:top w:val="nil"/>
              <w:left w:val="nil"/>
              <w:bottom w:val="single" w:sz="12" w:space="0" w:color="008000"/>
              <w:right w:val="nil"/>
            </w:tcBorders>
          </w:tcPr>
          <w:p w:rsidR="00262D37" w:rsidRDefault="002E727F"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44</w:t>
            </w:r>
          </w:p>
        </w:tc>
        <w:tc>
          <w:tcPr>
            <w:tcW w:w="1170" w:type="dxa"/>
            <w:tcBorders>
              <w:top w:val="nil"/>
              <w:left w:val="nil"/>
              <w:bottom w:val="single" w:sz="12" w:space="0" w:color="008000"/>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250</w:t>
            </w:r>
          </w:p>
        </w:tc>
        <w:tc>
          <w:tcPr>
            <w:tcW w:w="1440" w:type="dxa"/>
            <w:tcBorders>
              <w:top w:val="nil"/>
              <w:left w:val="nil"/>
              <w:bottom w:val="single" w:sz="12" w:space="0" w:color="008000"/>
              <w:right w:val="nil"/>
            </w:tcBorders>
          </w:tcPr>
          <w:p w:rsidR="00262D37" w:rsidRDefault="0011551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79</w:t>
            </w:r>
          </w:p>
        </w:tc>
        <w:tc>
          <w:tcPr>
            <w:tcW w:w="1920" w:type="dxa"/>
            <w:tcBorders>
              <w:top w:val="nil"/>
              <w:left w:val="nil"/>
              <w:bottom w:val="single" w:sz="12" w:space="0" w:color="008000"/>
              <w:right w:val="nil"/>
            </w:tcBorders>
          </w:tcPr>
          <w:p w:rsidR="00262D37" w:rsidRDefault="00262D37"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1920" w:type="dxa"/>
            <w:tcBorders>
              <w:top w:val="nil"/>
              <w:left w:val="nil"/>
              <w:bottom w:val="single" w:sz="12" w:space="0" w:color="008000"/>
              <w:right w:val="nil"/>
            </w:tcBorders>
          </w:tcPr>
          <w:p w:rsidR="00262D37" w:rsidRDefault="00F101A6"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10.0%</w:t>
            </w:r>
          </w:p>
        </w:tc>
        <w:tc>
          <w:tcPr>
            <w:tcW w:w="1920" w:type="dxa"/>
            <w:tcBorders>
              <w:top w:val="nil"/>
              <w:left w:val="nil"/>
              <w:bottom w:val="single" w:sz="12" w:space="0" w:color="008000"/>
              <w:right w:val="nil"/>
            </w:tcBorders>
          </w:tcPr>
          <w:p w:rsidR="00262D37" w:rsidRDefault="00F101A6" w:rsidP="00E523A1">
            <w:pPr>
              <w:pStyle w:val="Header"/>
              <w:tabs>
                <w:tab w:val="clear" w:pos="4320"/>
                <w:tab w:val="clear" w:pos="8640"/>
                <w:tab w:val="left" w:pos="-720"/>
                <w:tab w:val="left" w:pos="0"/>
                <w:tab w:val="left" w:pos="576"/>
                <w:tab w:val="left" w:pos="720"/>
                <w:tab w:val="left" w:pos="1152"/>
              </w:tabs>
              <w:jc w:val="center"/>
              <w:outlineLvl w:val="0"/>
              <w:rPr>
                <w:szCs w:val="24"/>
              </w:rPr>
            </w:pPr>
            <w:r>
              <w:rPr>
                <w:szCs w:val="24"/>
              </w:rPr>
              <w:t>3 – 8</w:t>
            </w:r>
          </w:p>
        </w:tc>
      </w:tr>
    </w:tbl>
    <w:p w:rsidR="00262D37" w:rsidRDefault="00262D37" w:rsidP="00262D37">
      <w:pPr>
        <w:pStyle w:val="Header"/>
        <w:tabs>
          <w:tab w:val="clear" w:pos="4320"/>
          <w:tab w:val="clear" w:pos="8640"/>
          <w:tab w:val="left" w:pos="-720"/>
          <w:tab w:val="left" w:pos="0"/>
          <w:tab w:val="left" w:pos="576"/>
          <w:tab w:val="left" w:pos="720"/>
          <w:tab w:val="left" w:pos="1152"/>
        </w:tabs>
        <w:jc w:val="both"/>
        <w:outlineLvl w:val="0"/>
      </w:pPr>
    </w:p>
    <w:p w:rsidR="009708FE" w:rsidRDefault="00262D37" w:rsidP="009708FE">
      <w:pPr>
        <w:pStyle w:val="Header"/>
        <w:tabs>
          <w:tab w:val="clear" w:pos="4320"/>
          <w:tab w:val="clear" w:pos="8640"/>
          <w:tab w:val="left" w:pos="-720"/>
          <w:tab w:val="left" w:pos="0"/>
          <w:tab w:val="left" w:pos="576"/>
          <w:tab w:val="left" w:pos="720"/>
          <w:tab w:val="left" w:pos="1152"/>
        </w:tabs>
        <w:jc w:val="both"/>
        <w:outlineLvl w:val="0"/>
      </w:pPr>
      <w:r>
        <w:t>NA = Not available; NS = Data not suitable for calculations.</w:t>
      </w:r>
    </w:p>
    <w:p w:rsidR="0024506C" w:rsidRDefault="0024506C" w:rsidP="009708FE">
      <w:pPr>
        <w:pStyle w:val="Header"/>
        <w:tabs>
          <w:tab w:val="clear" w:pos="4320"/>
          <w:tab w:val="clear" w:pos="8640"/>
          <w:tab w:val="left" w:pos="-720"/>
          <w:tab w:val="left" w:pos="0"/>
          <w:tab w:val="left" w:pos="576"/>
          <w:tab w:val="left" w:pos="720"/>
          <w:tab w:val="left" w:pos="1152"/>
        </w:tabs>
        <w:jc w:val="both"/>
        <w:outlineLvl w:val="0"/>
      </w:pPr>
    </w:p>
    <w:p w:rsidR="0024506C" w:rsidRDefault="0024506C" w:rsidP="009708FE">
      <w:pPr>
        <w:pStyle w:val="Header"/>
        <w:tabs>
          <w:tab w:val="clear" w:pos="4320"/>
          <w:tab w:val="clear" w:pos="8640"/>
          <w:tab w:val="left" w:pos="-720"/>
          <w:tab w:val="left" w:pos="0"/>
          <w:tab w:val="left" w:pos="576"/>
          <w:tab w:val="left" w:pos="720"/>
          <w:tab w:val="left" w:pos="1152"/>
        </w:tabs>
        <w:jc w:val="both"/>
        <w:outlineLvl w:val="0"/>
      </w:pPr>
      <w:r>
        <w:t>*Previous survey was 1994 for Largemouth Bass and 2007 for all other species.</w:t>
      </w:r>
    </w:p>
    <w:p w:rsidR="009708FE" w:rsidRDefault="009708FE" w:rsidP="009708FE">
      <w:pPr>
        <w:pStyle w:val="Header"/>
        <w:tabs>
          <w:tab w:val="clear" w:pos="4320"/>
          <w:tab w:val="clear" w:pos="8640"/>
          <w:tab w:val="left" w:pos="-720"/>
          <w:tab w:val="left" w:pos="0"/>
          <w:tab w:val="left" w:pos="576"/>
          <w:tab w:val="left" w:pos="720"/>
          <w:tab w:val="left" w:pos="1152"/>
        </w:tabs>
        <w:jc w:val="both"/>
        <w:outlineLvl w:val="0"/>
        <w:sectPr w:rsidR="009708FE">
          <w:endnotePr>
            <w:numFmt w:val="decimal"/>
          </w:endnotePr>
          <w:pgSz w:w="15840" w:h="12240" w:orient="landscape" w:code="1"/>
          <w:pgMar w:top="1080" w:right="1440" w:bottom="1080" w:left="1440" w:header="0" w:footer="0" w:gutter="0"/>
          <w:cols w:space="720"/>
          <w:noEndnote/>
        </w:sectPr>
      </w:pPr>
    </w:p>
    <w:p w:rsidR="007476E4" w:rsidRPr="00F366AB" w:rsidRDefault="007476E4" w:rsidP="000C78F5">
      <w:pPr>
        <w:pStyle w:val="Header"/>
        <w:tabs>
          <w:tab w:val="clear" w:pos="4320"/>
          <w:tab w:val="clear" w:pos="8640"/>
          <w:tab w:val="left" w:pos="-720"/>
          <w:tab w:val="left" w:pos="0"/>
          <w:tab w:val="left" w:pos="576"/>
          <w:tab w:val="left" w:pos="720"/>
          <w:tab w:val="left" w:pos="1152"/>
        </w:tabs>
        <w:jc w:val="both"/>
        <w:outlineLvl w:val="0"/>
        <w:rPr>
          <w:szCs w:val="24"/>
        </w:rPr>
      </w:pPr>
    </w:p>
    <w:p w:rsidR="00B3465B" w:rsidRDefault="00146C41">
      <w:pPr>
        <w:pStyle w:val="BodyTextIndent"/>
        <w:ind w:left="1742" w:hanging="1742"/>
        <w:rPr>
          <w:b/>
          <w:bCs/>
        </w:rPr>
      </w:pPr>
      <w:r>
        <w:rPr>
          <w:b/>
          <w:bCs/>
          <w:noProof/>
        </w:rPr>
        <mc:AlternateContent>
          <mc:Choice Requires="wpg">
            <w:drawing>
              <wp:anchor distT="0" distB="0" distL="114300" distR="114300" simplePos="0" relativeHeight="251656704" behindDoc="0" locked="0" layoutInCell="1" allowOverlap="1">
                <wp:simplePos x="0" y="0"/>
                <wp:positionH relativeFrom="column">
                  <wp:posOffset>5715000</wp:posOffset>
                </wp:positionH>
                <wp:positionV relativeFrom="paragraph">
                  <wp:posOffset>-153035</wp:posOffset>
                </wp:positionV>
                <wp:extent cx="2128520" cy="950595"/>
                <wp:effectExtent l="0" t="0" r="0" b="0"/>
                <wp:wrapNone/>
                <wp:docPr id="8151" name="Group 8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8520" cy="950595"/>
                          <a:chOff x="10440" y="839"/>
                          <a:chExt cx="3352" cy="1497"/>
                        </a:xfrm>
                      </wpg:grpSpPr>
                      <wps:wsp>
                        <wps:cNvPr id="8152" name="Text Box 8648"/>
                        <wps:cNvSpPr txBox="1">
                          <a:spLocks noChangeArrowheads="1"/>
                        </wps:cNvSpPr>
                        <wps:spPr bwMode="auto">
                          <a:xfrm>
                            <a:off x="10687" y="1510"/>
                            <a:ext cx="2310" cy="4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D0B33" w:rsidRDefault="007D0B33" w:rsidP="00E2232A">
                              <w:pPr>
                                <w:rPr>
                                  <w:sz w:val="16"/>
                                </w:rPr>
                              </w:pPr>
                              <w:r>
                                <w:rPr>
                                  <w:sz w:val="16"/>
                                </w:rPr>
                                <w:t>State Park Property</w:t>
                              </w:r>
                            </w:p>
                          </w:txbxContent>
                        </wps:txbx>
                        <wps:bodyPr rot="0" vert="horz" wrap="square" lIns="91440" tIns="45720" rIns="91440" bIns="45720" anchor="t" anchorCtr="0" upright="1">
                          <a:noAutofit/>
                        </wps:bodyPr>
                      </wps:wsp>
                      <wps:wsp>
                        <wps:cNvPr id="8153" name="Rectangle 8649"/>
                        <wps:cNvSpPr>
                          <a:spLocks noChangeArrowheads="1"/>
                        </wps:cNvSpPr>
                        <wps:spPr bwMode="auto">
                          <a:xfrm>
                            <a:off x="10515" y="1590"/>
                            <a:ext cx="225" cy="165"/>
                          </a:xfrm>
                          <a:prstGeom prst="rect">
                            <a:avLst/>
                          </a:prstGeom>
                          <a:solidFill>
                            <a:srgbClr val="D6E3BC"/>
                          </a:solidFill>
                          <a:ln w="12700">
                            <a:solidFill>
                              <a:srgbClr val="000000"/>
                            </a:solidFill>
                            <a:miter lim="800000"/>
                            <a:headEnd/>
                            <a:tailEnd type="none" w="lg" len="lg"/>
                          </a:ln>
                        </wps:spPr>
                        <wps:bodyPr rot="0" vert="horz" wrap="square" lIns="91440" tIns="45720" rIns="91440" bIns="45720" anchor="t" anchorCtr="0" upright="1">
                          <a:noAutofit/>
                        </wps:bodyPr>
                      </wps:wsp>
                      <wps:wsp>
                        <wps:cNvPr id="8154" name="Text Box 8643"/>
                        <wps:cNvSpPr txBox="1">
                          <a:spLocks noChangeArrowheads="1"/>
                        </wps:cNvSpPr>
                        <wps:spPr bwMode="auto">
                          <a:xfrm>
                            <a:off x="10717" y="1195"/>
                            <a:ext cx="3075" cy="4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D0B33" w:rsidRDefault="007D0B33" w:rsidP="00E2232A">
                              <w:pPr>
                                <w:rPr>
                                  <w:sz w:val="16"/>
                                </w:rPr>
                              </w:pPr>
                              <w:r>
                                <w:rPr>
                                  <w:sz w:val="16"/>
                                </w:rPr>
                                <w:t>Night Electrofishing Site</w:t>
                              </w:r>
                            </w:p>
                          </w:txbxContent>
                        </wps:txbx>
                        <wps:bodyPr rot="0" vert="horz" wrap="square" lIns="91440" tIns="45720" rIns="91440" bIns="45720" anchor="t" anchorCtr="0" upright="1">
                          <a:noAutofit/>
                        </wps:bodyPr>
                      </wps:wsp>
                      <wps:wsp>
                        <wps:cNvPr id="8155" name="Text Box 8644"/>
                        <wps:cNvSpPr txBox="1">
                          <a:spLocks noChangeArrowheads="1"/>
                        </wps:cNvSpPr>
                        <wps:spPr bwMode="auto">
                          <a:xfrm>
                            <a:off x="10717" y="1856"/>
                            <a:ext cx="2430" cy="4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D0B33" w:rsidRDefault="007D0B33" w:rsidP="00E2232A">
                              <w:pPr>
                                <w:rPr>
                                  <w:sz w:val="16"/>
                                </w:rPr>
                              </w:pPr>
                              <w:r>
                                <w:rPr>
                                  <w:sz w:val="16"/>
                                </w:rPr>
                                <w:t>Wetlands</w:t>
                              </w:r>
                            </w:p>
                          </w:txbxContent>
                        </wps:txbx>
                        <wps:bodyPr rot="0" vert="horz" wrap="square" lIns="91440" tIns="45720" rIns="91440" bIns="45720" anchor="t" anchorCtr="0" upright="1">
                          <a:noAutofit/>
                        </wps:bodyPr>
                      </wps:wsp>
                      <wps:wsp>
                        <wps:cNvPr id="8156" name="Rectangle 8645" descr="Dashed horizontal"/>
                        <wps:cNvSpPr>
                          <a:spLocks noChangeArrowheads="1"/>
                        </wps:cNvSpPr>
                        <wps:spPr bwMode="auto">
                          <a:xfrm>
                            <a:off x="10500" y="1950"/>
                            <a:ext cx="255" cy="143"/>
                          </a:xfrm>
                          <a:prstGeom prst="rect">
                            <a:avLst/>
                          </a:prstGeom>
                          <a:pattFill prst="dashHorz">
                            <a:fgClr>
                              <a:srgbClr val="92D050"/>
                            </a:fgClr>
                            <a:bgClr>
                              <a:srgbClr val="FFFFFF"/>
                            </a:bgClr>
                          </a:pattFill>
                          <a:ln w="25400">
                            <a:solidFill>
                              <a:srgbClr val="92D050"/>
                            </a:solidFill>
                            <a:miter lim="800000"/>
                            <a:headEnd/>
                            <a:tailEnd/>
                          </a:ln>
                        </wps:spPr>
                        <wps:bodyPr rot="0" vert="horz" wrap="square" lIns="91440" tIns="45720" rIns="91440" bIns="45720" anchor="t" anchorCtr="0" upright="1">
                          <a:noAutofit/>
                        </wps:bodyPr>
                      </wps:wsp>
                      <wps:wsp>
                        <wps:cNvPr id="8157" name="AutoShape 8646"/>
                        <wps:cNvCnPr>
                          <a:cxnSpLocks noChangeShapeType="1"/>
                        </wps:cNvCnPr>
                        <wps:spPr bwMode="auto">
                          <a:xfrm>
                            <a:off x="10440" y="1380"/>
                            <a:ext cx="330" cy="0"/>
                          </a:xfrm>
                          <a:prstGeom prst="straightConnector1">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58" name="Text Box 8008"/>
                        <wps:cNvSpPr txBox="1">
                          <a:spLocks noChangeArrowheads="1"/>
                        </wps:cNvSpPr>
                        <wps:spPr bwMode="auto">
                          <a:xfrm>
                            <a:off x="10489" y="839"/>
                            <a:ext cx="194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0B33" w:rsidRDefault="007D0B33">
                              <w:pPr>
                                <w:jc w:val="center"/>
                                <w:rPr>
                                  <w:sz w:val="16"/>
                                </w:rPr>
                              </w:pPr>
                              <w:r>
                                <w:rPr>
                                  <w:sz w:val="16"/>
                                </w:rPr>
                                <w:t>Trap Net Site</w:t>
                              </w:r>
                            </w:p>
                          </w:txbxContent>
                        </wps:txbx>
                        <wps:bodyPr rot="0" vert="horz" wrap="square" lIns="91440" tIns="45720" rIns="91440" bIns="45720" anchor="t" anchorCtr="0" upright="1">
                          <a:noAutofit/>
                        </wps:bodyPr>
                      </wps:wsp>
                      <wpg:grpSp>
                        <wpg:cNvPr id="8159" name="Group 8009"/>
                        <wpg:cNvGrpSpPr>
                          <a:grpSpLocks/>
                        </wpg:cNvGrpSpPr>
                        <wpg:grpSpPr bwMode="auto">
                          <a:xfrm>
                            <a:off x="10453" y="839"/>
                            <a:ext cx="317" cy="334"/>
                            <a:chOff x="1965" y="3825"/>
                            <a:chExt cx="317" cy="334"/>
                          </a:xfrm>
                        </wpg:grpSpPr>
                        <wps:wsp>
                          <wps:cNvPr id="8608" name="Line 8010"/>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09" name="Line 8011"/>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10" name="Line 8012"/>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11" name="Rectangle 8013"/>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652" o:spid="_x0000_s1026" style="position:absolute;left:0;text-align:left;margin-left:450pt;margin-top:-12.05pt;width:167.6pt;height:74.85pt;z-index:251656704" coordorigin="10440,839" coordsize="3352,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">
                <v:shapetype id="_x0000_t202" coordsize="21600,21600" o:spt="202" path="m,l,21600r21600,l21600,xe">
                  <v:stroke joinstyle="miter"/>
                  <v:path gradientshapeok="t" o:connecttype="rect"/>
                </v:shapetype>
                <v:shape id="Text Box 8648" o:spid="_x0000_s1027" type="#_x0000_t202" style="position:absolute;left:10687;top:1510;width:23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eMUA&#10;AADdAAAADwAAAGRycy9kb3ducmV2LnhtbESPQWvCQBSE7wX/w/IEb3WjEJHUVSQiCDk1rUJuj+xr&#10;kjb7NmTXJP33rlDocZiZb5jdYTKtGKh3jWUFq2UEgri0uuFKwefH+XULwnlkja1lUvBLDg772csO&#10;E21Hfqch95UIEHYJKqi97xIpXVmTQbe0HXHwvmxv0AfZV1L3OAa4aeU6ijbSYMNhocaO0prKn/xu&#10;FGhZ3K9ZfB6rzN548x2laXFqlFrMp+MbCE+T/w//tS9awXYVr+H5JjwB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8B4xQAAAN0AAAAPAAAAAAAAAAAAAAAAAJgCAABkcnMv&#10;ZG93bnJldi54bWxQSwUGAAAAAAQABAD1AAAAigMAAAAA&#10;" filled="f" fillcolor="#cfc" stroked="f" strokeweight="1.25pt">
                  <v:textbox>
                    <w:txbxContent>
                      <w:p w:rsidR="007D0B33" w:rsidRDefault="007D0B33" w:rsidP="00E2232A">
                        <w:pPr>
                          <w:rPr>
                            <w:sz w:val="16"/>
                          </w:rPr>
                        </w:pPr>
                        <w:r>
                          <w:rPr>
                            <w:sz w:val="16"/>
                          </w:rPr>
                          <w:t>State Park Property</w:t>
                        </w:r>
                      </w:p>
                    </w:txbxContent>
                  </v:textbox>
                </v:shape>
                <v:rect id="Rectangle 8649" o:spid="_x0000_s1028" style="position:absolute;left:10515;top:1590;width:22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2IEMcA&#10;AADdAAAADwAAAGRycy9kb3ducmV2LnhtbESP3WoCMRSE7wu+QziCN6VmtSiyNYoI/RG0tG4f4LA5&#10;TRY3J+sm1dWnbwpCL4eZ+YaZLztXixO1ofKsYDTMQBCXXldsFHwVzw8zECEia6w9k4ILBVguendz&#10;zLU/8yed9tGIBOGQowIbY5NLGUpLDsPQN8TJ+/atw5hka6Ru8ZzgrpbjLJtKhxWnBYsNrS2Vh/2P&#10;U0Bxe92Y3QcdJ9bfF+/Tq3l5LZQa9LvVE4hIXfwP39pvWsFsNHmEvzfp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9iBDHAAAA3QAAAA8AAAAAAAAAAAAAAAAAmAIAAGRy&#10;cy9kb3ducmV2LnhtbFBLBQYAAAAABAAEAPUAAACMAwAAAAA=&#10;" fillcolor="#d6e3bc" strokeweight="1pt">
                  <v:stroke endarrowwidth="wide" endarrowlength="long"/>
                </v:rect>
                <v:shape id="Text Box 8643" o:spid="_x0000_s1029" type="#_x0000_t202" style="position:absolute;left:10717;top:1195;width:307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9l8YA&#10;AADdAAAADwAAAGRycy9kb3ducmV2LnhtbESPzWrDMBCE74W+g9hCb42ckATjRjbBIRDIqUlb8G2x&#10;trYba2Us+advXxUKOQ4z8w2zy2bTipF611hWsFxEIIhLqxuuFLxfjy8xCOeRNbaWScEPOcjSx4cd&#10;JtpO/EbjxVciQNglqKD2vkukdGVNBt3CdsTB+7K9QR9kX0nd4xTgppWrKNpKgw2HhRo7ymsqb5fB&#10;KNCyGD7Om+NUne0nb7+jPC8OjVLPT/P+FYSn2d/D/+2TVhAvN2v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r9l8YAAADdAAAADwAAAAAAAAAAAAAAAACYAgAAZHJz&#10;L2Rvd25yZXYueG1sUEsFBgAAAAAEAAQA9QAAAIsDAAAAAA==&#10;" filled="f" fillcolor="#cfc" stroked="f" strokeweight="1.25pt">
                  <v:textbox>
                    <w:txbxContent>
                      <w:p w:rsidR="007D0B33" w:rsidRDefault="007D0B33" w:rsidP="00E2232A">
                        <w:pPr>
                          <w:rPr>
                            <w:sz w:val="16"/>
                          </w:rPr>
                        </w:pPr>
                        <w:r>
                          <w:rPr>
                            <w:sz w:val="16"/>
                          </w:rPr>
                          <w:t>Night Electrofishing Site</w:t>
                        </w:r>
                      </w:p>
                    </w:txbxContent>
                  </v:textbox>
                </v:shape>
                <v:shape id="Text Box 8644" o:spid="_x0000_s1030" type="#_x0000_t202" style="position:absolute;left:10717;top:1856;width:24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DMUA&#10;AADdAAAADwAAAGRycy9kb3ducmV2LnhtbESPQWvCQBSE7wX/w/IEb3UTISKpa5BIQPCkrQVvj+xr&#10;kpp9G7IbE/99t1DocZiZb5htNplWPKh3jWUF8TICQVxa3XCl4OO9eN2AcB5ZY2uZFDzJQbabvWwx&#10;1XbkMz0uvhIBwi5FBbX3XSqlK2sy6Ja2Iw7el+0N+iD7SuoexwA3rVxF0VoabDgs1NhRXlN5vwxG&#10;gZa34XpKirE62U9ef0d5fjs0Si3m0/4NhKfJ/4f/2ketYBMnCfy+C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lgMxQAAAN0AAAAPAAAAAAAAAAAAAAAAAJgCAABkcnMv&#10;ZG93bnJldi54bWxQSwUGAAAAAAQABAD1AAAAigMAAAAA&#10;" filled="f" fillcolor="#cfc" stroked="f" strokeweight="1.25pt">
                  <v:textbox>
                    <w:txbxContent>
                      <w:p w:rsidR="007D0B33" w:rsidRDefault="007D0B33" w:rsidP="00E2232A">
                        <w:pPr>
                          <w:rPr>
                            <w:sz w:val="16"/>
                          </w:rPr>
                        </w:pPr>
                        <w:r>
                          <w:rPr>
                            <w:sz w:val="16"/>
                          </w:rPr>
                          <w:t>Wetlands</w:t>
                        </w:r>
                      </w:p>
                    </w:txbxContent>
                  </v:textbox>
                </v:shape>
                <v:rect id="Rectangle 8645" o:spid="_x0000_s1031" alt="Dashed horizontal" style="position:absolute;left:10500;top:1950;width:25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rq8cA&#10;AADdAAAADwAAAGRycy9kb3ducmV2LnhtbESP3WrCQBSE74W+w3IKvdNNhEqMriK2hQpCG//w8pA9&#10;JtHs2ZDdatqn7xYKXg4z8w0znXemFldqXWVZQTyIQBDnVldcKNht3/oJCOeRNdaWScE3OZjPHnpT&#10;TLW9cUbXjS9EgLBLUUHpfZNK6fKSDLqBbYiDd7KtQR9kW0jd4i3ATS2HUTSSBisOCyU2tCwpv2y+&#10;TKB8rleH+Hhe2qxKhi8/r36ffYyVenrsFhMQnjp/D/+337WCJH4ewd+b8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z66vHAAAA3QAAAA8AAAAAAAAAAAAAAAAAmAIAAGRy&#10;cy9kb3ducmV2LnhtbFBLBQYAAAAABAAEAPUAAACMAwAAAAA=&#10;" fillcolor="#92d050" strokecolor="#92d050" strokeweight="2pt">
                  <v:fill r:id="rId17" o:title="" type="pattern"/>
                </v:rect>
                <v:shapetype id="_x0000_t32" coordsize="21600,21600" o:spt="32" o:oned="t" path="m,l21600,21600e" filled="f">
                  <v:path arrowok="t" fillok="f" o:connecttype="none"/>
                  <o:lock v:ext="edit" shapetype="t"/>
                </v:shapetype>
                <v:shape id="AutoShape 8646" o:spid="_x0000_s1032" type="#_x0000_t32" style="position:absolute;left:10440;top:1380;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tGv8gAAADdAAAADwAAAGRycy9kb3ducmV2LnhtbESPzWrDMBCE74W8g9hAL6WRnaaJ60Yx&#10;oVDowT7kh0Bui7W1Ta2VsVTHefuqEMhxmJlvmHU2mlYM1LvGsoJ4FoEgLq1uuFJwPHw+JyCcR9bY&#10;WiYFV3KQbSYPa0y1vfCOhr2vRICwS1FB7X2XSunKmgy6me2Ig/dte4M+yL6SusdLgJtWzqNoKQ02&#10;HBZq7OijpvJn/2sUDHQuq9wmy5fiNB5svnh78tdCqcfpuH0H4Wn09/Ct/aUVJPHrCv7fhCcgN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vtGv8gAAADdAAAADwAAAAAA&#10;AAAAAAAAAAChAgAAZHJzL2Rvd25yZXYueG1sUEsFBgAAAAAEAAQA+QAAAJYDAAAAAA==&#10;" strokecolor="red" strokeweight="1.25pt">
                  <v:stroke endarrow="block"/>
                </v:shape>
                <v:shape id="Text Box 8008" o:spid="_x0000_s1033" type="#_x0000_t202" style="position:absolute;left:10489;top:839;width:1946;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528AA&#10;AADdAAAADwAAAGRycy9kb3ducmV2LnhtbERPy4rCMBTdD/gP4QruxsRBB61GkRHBlTK+wN2lubbF&#10;5qY00da/NwvB5eG8Z4vWluJBtS8caxj0FQji1JmCMw3Hw/p7DMIHZIOlY9LwJA+LeedrholxDf/T&#10;Yx8yEUPYJ6ghD6FKpPRpThZ931XEkbu62mKIsM6kqbGJ4baUP0r9SosFx4YcK/rLKb3t71bDaXu9&#10;nIdql63sqGpcqyTbidS6122XUxCB2vARv90bo2E8GMW58U1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o528AAAADdAAAADwAAAAAAAAAAAAAAAACYAgAAZHJzL2Rvd25y&#10;ZXYueG1sUEsFBgAAAAAEAAQA9QAAAIUDAAAAAA==&#10;" filled="f" stroked="f">
                  <v:textbox>
                    <w:txbxContent>
                      <w:p w:rsidR="007D0B33" w:rsidRDefault="007D0B33">
                        <w:pPr>
                          <w:jc w:val="center"/>
                          <w:rPr>
                            <w:sz w:val="16"/>
                          </w:rPr>
                        </w:pPr>
                        <w:r>
                          <w:rPr>
                            <w:sz w:val="16"/>
                          </w:rPr>
                          <w:t>Trap Net Site</w:t>
                        </w:r>
                      </w:p>
                    </w:txbxContent>
                  </v:textbox>
                </v:shape>
                <v:group id="Group 8009" o:spid="_x0000_s1034" style="position:absolute;left:10453;top:839;width:317;height:334" coordorigin="1965,3825" coordsize="31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OWSCMcAAADd&#10;AAAADwAAAAAAAAAAAAAAAACqAgAAZHJzL2Rvd25yZXYueG1sUEsFBgAAAAAEAAQA+gAAAJ4DAAAA&#10;AA==&#10;">
                  <v:line id="Line 8010" o:spid="_x0000_s1035"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t1E8IAAADdAAAADwAAAGRycy9kb3ducmV2LnhtbERPy4rCMBTdC/MP4Q6403RmIVqNYh0U&#10;QQbxAbq8NtemTHNTmqj1781iwOXhvCez1lbiTo0vHSv46icgiHOnSy4UHA/L3hCED8gaK8ek4Eke&#10;ZtOPzgRT7R68o/s+FCKGsE9RgQmhTqX0uSGLvu9q4shdXWMxRNgUUjf4iOG2kt9JMpAWS44NBmta&#10;GMr/9jer4Ge5Pe1W5rY5ny9Zhr/ZaNGaoFT3s52PQQRqw1v8715rBcNBEufGN/EJ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t1E8IAAADdAAAADwAAAAAAAAAAAAAA&#10;AAChAgAAZHJzL2Rvd25yZXYueG1sUEsFBgAAAAAEAAQA+QAAAJADAAAAAA==&#10;" strokecolor="#930" strokeweight="1pt"/>
                  <v:line id="Line 8011" o:spid="_x0000_s1036"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54Y8cAAADdAAAADwAAAGRycy9kb3ducmV2LnhtbESPQWvCQBSE7wX/w/KE3upG04pGV5FS&#10;ob0UTIt4fGSf2WD2bcyuGv31rlDocZiZb5j5srO1OFPrK8cKhoMEBHHhdMWlgt+f9csEhA/IGmvH&#10;pOBKHpaL3tMcM+0uvKFzHkoRIewzVGBCaDIpfWHIoh+4hjh6e9daDFG2pdQtXiLc1nKUJGNpseK4&#10;YLChd0PFIT9ZBd+nt4+v23G/297M9DWk6XWzTnOlnvvdagYiUBf+w3/tT61gMk6m8HgTn4Bc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HnhjxwAAAN0AAAAPAAAAAAAA&#10;AAAAAAAAAKECAABkcnMvZG93bnJldi54bWxQSwUGAAAAAAQABAD5AAAAlQMAAAAA&#10;" strokecolor="#930" strokeweight="1pt"/>
                  <v:line id="Line 8012" o:spid="_x0000_s1037"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KScEAAADdAAAADwAAAGRycy9kb3ducmV2LnhtbERPzWrCQBC+C32HZYReRDfpIUh0FbG0&#10;1aPRBxiy0yQ0Oxt2V019eudQ6PHj+19vR9erG4XYeTaQLzJQxLW3HTcGLueP+RJUTMgWe89k4Jci&#10;bDcvkzWW1t/5RLcqNUpCOJZooE1pKLWOdUsO48IPxMJ9++AwCQyNtgHvEu56/ZZlhXbYsTS0ONC+&#10;pfqnujrpzZvzMXeV51B87WeH4+PzdH035nU67lagEo3pX/znPlgDyyKX/fJGnoDe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5QpJwQAAAN0AAAAPAAAAAAAAAAAAAAAA&#10;AKECAABkcnMvZG93bnJldi54bWxQSwUGAAAAAAQABAD5AAAAjwMAAAAA&#10;" strokecolor="#930" strokeweight="1pt"/>
                  <v:rect id="Rectangle 8013" o:spid="_x0000_s1038"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23AMQA&#10;AADdAAAADwAAAGRycy9kb3ducmV2LnhtbESPT4vCMBTE7wt+h/AWvK1p9yBSjVJcKh7904PeXpu3&#10;bdfmpTRZrd/eCILHYWZ+wyxWg2nFlXrXWFYQTyIQxKXVDVcK8mP2NQPhPLLG1jIpuJOD1XL0scBE&#10;2xvv6XrwlQgQdgkqqL3vEildWZNBN7EdcfB+bW/QB9lXUvd4C3DTyu8omkqDDYeFGjta11ReDv9G&#10;wU9eZOdd0Zb5H/lTut8UlTwWSo0/h3QOwtPg3+FXe6sVzKZxDM8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dtwDEAAAA3QAAAA8AAAAAAAAAAAAAAAAAmAIAAGRycy9k&#10;b3ducmV2LnhtbFBLBQYAAAAABAAEAPUAAACJAwAAAAA=&#10;" strokecolor="#930" strokeweight="1pt">
                    <o:lock v:ext="edit" aspectratio="t"/>
                  </v:rect>
                </v:group>
              </v:group>
            </w:pict>
          </mc:Fallback>
        </mc:AlternateContent>
      </w:r>
      <w:r>
        <w:rPr>
          <w:b/>
          <w:bCs/>
          <w:noProof/>
        </w:rPr>
        <mc:AlternateContent>
          <mc:Choice Requires="wps">
            <w:drawing>
              <wp:anchor distT="0" distB="0" distL="114300" distR="114300" simplePos="0" relativeHeight="251661824" behindDoc="1" locked="0" layoutInCell="1" allowOverlap="1">
                <wp:simplePos x="0" y="0"/>
                <wp:positionH relativeFrom="column">
                  <wp:posOffset>5819775</wp:posOffset>
                </wp:positionH>
                <wp:positionV relativeFrom="paragraph">
                  <wp:posOffset>2638425</wp:posOffset>
                </wp:positionV>
                <wp:extent cx="1400175" cy="476250"/>
                <wp:effectExtent l="0" t="0" r="0" b="0"/>
                <wp:wrapNone/>
                <wp:docPr id="8150" name="Text Box 8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0000"/>
                              </a:solidFill>
                              <a:miter lim="800000"/>
                              <a:headEnd/>
                              <a:tailEnd type="none" w="lg" len="lg"/>
                            </a14:hiddenLine>
                          </a:ext>
                        </a:extLst>
                      </wps:spPr>
                      <wps:txbx>
                        <w:txbxContent>
                          <w:p w:rsidR="007D0B33" w:rsidRDefault="007D0B33" w:rsidP="00E2232A">
                            <w:pPr>
                              <w:jc w:val="center"/>
                              <w:rPr>
                                <w:b/>
                              </w:rPr>
                            </w:pPr>
                            <w:r>
                              <w:rPr>
                                <w:b/>
                              </w:rPr>
                              <w:t>Tauscher</w:t>
                            </w:r>
                          </w:p>
                          <w:p w:rsidR="007D0B33" w:rsidRPr="008E5781" w:rsidRDefault="007D0B33" w:rsidP="00E2232A">
                            <w:pPr>
                              <w:jc w:val="center"/>
                              <w:rPr>
                                <w:b/>
                              </w:rPr>
                            </w:pPr>
                            <w:r>
                              <w:rPr>
                                <w:b/>
                              </w:rPr>
                              <w:t>Pond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51" o:spid="_x0000_s1039" type="#_x0000_t202" style="position:absolute;left:0;text-align:left;margin-left:458.25pt;margin-top:207.75pt;width:110.25pt;height: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" filled="f" stroked="f" strokecolor="red" strokeweight="2pt">
                <v:stroke endarrowwidth="wide" endarrowlength="long"/>
                <v:textbox>
                  <w:txbxContent>
                    <w:p w:rsidR="007D0B33" w:rsidRDefault="007D0B33" w:rsidP="00E2232A">
                      <w:pPr>
                        <w:jc w:val="center"/>
                        <w:rPr>
                          <w:b/>
                        </w:rPr>
                      </w:pPr>
                      <w:r>
                        <w:rPr>
                          <w:b/>
                        </w:rPr>
                        <w:t>Tauscher</w:t>
                      </w:r>
                    </w:p>
                    <w:p w:rsidR="007D0B33" w:rsidRPr="008E5781" w:rsidRDefault="007D0B33" w:rsidP="00E2232A">
                      <w:pPr>
                        <w:jc w:val="center"/>
                        <w:rPr>
                          <w:b/>
                        </w:rPr>
                      </w:pPr>
                      <w:r>
                        <w:rPr>
                          <w:b/>
                        </w:rPr>
                        <w:t>Pond</w:t>
                      </w:r>
                    </w:p>
                  </w:txbxContent>
                </v:textbox>
              </v:shape>
            </w:pict>
          </mc:Fallback>
        </mc:AlternateContent>
      </w:r>
      <w:r>
        <w:rPr>
          <w:b/>
          <w:bCs/>
          <w:noProof/>
        </w:rPr>
        <mc:AlternateContent>
          <mc:Choice Requires="wps">
            <w:drawing>
              <wp:anchor distT="0" distB="0" distL="114300" distR="114300" simplePos="0" relativeHeight="251660800" behindDoc="1" locked="0" layoutInCell="1" allowOverlap="1">
                <wp:simplePos x="0" y="0"/>
                <wp:positionH relativeFrom="column">
                  <wp:posOffset>2181225</wp:posOffset>
                </wp:positionH>
                <wp:positionV relativeFrom="paragraph">
                  <wp:posOffset>2076450</wp:posOffset>
                </wp:positionV>
                <wp:extent cx="1400175" cy="476250"/>
                <wp:effectExtent l="0" t="0" r="0" b="0"/>
                <wp:wrapNone/>
                <wp:docPr id="8149" name="Text Box 8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0000"/>
                              </a:solidFill>
                              <a:miter lim="800000"/>
                              <a:headEnd/>
                              <a:tailEnd type="none" w="lg" len="lg"/>
                            </a14:hiddenLine>
                          </a:ext>
                        </a:extLst>
                      </wps:spPr>
                      <wps:txbx>
                        <w:txbxContent>
                          <w:p w:rsidR="007D0B33" w:rsidRPr="008E5781" w:rsidRDefault="007D0B33" w:rsidP="00E2232A">
                            <w:pPr>
                              <w:jc w:val="center"/>
                              <w:rPr>
                                <w:b/>
                              </w:rPr>
                            </w:pPr>
                            <w:r w:rsidRPr="008E5781">
                              <w:rPr>
                                <w:b/>
                              </w:rPr>
                              <w:t>Hills Creek Lake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50" o:spid="_x0000_s1040" type="#_x0000_t202" style="position:absolute;left:0;text-align:left;margin-left:171.75pt;margin-top:163.5pt;width:110.25pt;height: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" filled="f" stroked="f" strokecolor="red" strokeweight="2pt">
                <v:stroke endarrowwidth="wide" endarrowlength="long"/>
                <v:textbox>
                  <w:txbxContent>
                    <w:p w:rsidR="007D0B33" w:rsidRPr="008E5781" w:rsidRDefault="007D0B33" w:rsidP="00E2232A">
                      <w:pPr>
                        <w:jc w:val="center"/>
                        <w:rPr>
                          <w:b/>
                        </w:rPr>
                      </w:pPr>
                      <w:r w:rsidRPr="008E5781">
                        <w:rPr>
                          <w:b/>
                        </w:rPr>
                        <w:t>Hills Creek Lake</w:t>
                      </w:r>
                    </w:p>
                  </w:txbxContent>
                </v:textbox>
              </v:shape>
            </w:pict>
          </mc:Fallback>
        </mc:AlternateContent>
      </w:r>
    </w:p>
    <w:p w:rsidR="00B3465B" w:rsidRDefault="00B3465B">
      <w:pPr>
        <w:pStyle w:val="BodyTextIndent"/>
        <w:ind w:left="1742" w:hanging="1742"/>
        <w:rPr>
          <w:b/>
          <w:bCs/>
        </w:rPr>
      </w:pPr>
    </w:p>
    <w:p w:rsidR="00B3465B" w:rsidRDefault="00ED4879">
      <w:pPr>
        <w:pStyle w:val="BodyTextIndent"/>
        <w:ind w:left="1742" w:hanging="1742"/>
        <w:rPr>
          <w:b/>
          <w:bCs/>
        </w:rPr>
      </w:pPr>
      <w:r>
        <w:rPr>
          <w:b/>
          <w:bCs/>
          <w:noProof/>
        </w:rPr>
        <w:drawing>
          <wp:anchor distT="0" distB="0" distL="114300" distR="114300" simplePos="0" relativeHeight="251657728" behindDoc="1" locked="0" layoutInCell="1" allowOverlap="1" wp14:anchorId="5A9087AC" wp14:editId="75B1BE47">
            <wp:simplePos x="0" y="0"/>
            <wp:positionH relativeFrom="margin">
              <wp:posOffset>104775</wp:posOffset>
            </wp:positionH>
            <wp:positionV relativeFrom="margin">
              <wp:posOffset>561975</wp:posOffset>
            </wp:positionV>
            <wp:extent cx="8048625" cy="5648325"/>
            <wp:effectExtent l="0" t="0" r="9525" b="9525"/>
            <wp:wrapNone/>
            <wp:docPr id="8633" name="Picture 8633" descr="Hills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3" descr="Hills 2011"/>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48625" cy="5648325"/>
                    </a:xfrm>
                    <a:prstGeom prst="rect">
                      <a:avLst/>
                    </a:prstGeom>
                    <a:noFill/>
                  </pic:spPr>
                </pic:pic>
              </a:graphicData>
            </a:graphic>
            <wp14:sizeRelH relativeFrom="page">
              <wp14:pctWidth>0</wp14:pctWidth>
            </wp14:sizeRelH>
            <wp14:sizeRelV relativeFrom="page">
              <wp14:pctHeight>0</wp14:pctHeight>
            </wp14:sizeRelV>
          </wp:anchor>
        </w:drawing>
      </w: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55680" behindDoc="0" locked="0" layoutInCell="1" allowOverlap="1" wp14:anchorId="13A64784" wp14:editId="6D124F45">
                <wp:simplePos x="0" y="0"/>
                <wp:positionH relativeFrom="column">
                  <wp:posOffset>2538095</wp:posOffset>
                </wp:positionH>
                <wp:positionV relativeFrom="paragraph">
                  <wp:posOffset>97790</wp:posOffset>
                </wp:positionV>
                <wp:extent cx="201295" cy="212090"/>
                <wp:effectExtent l="0" t="19050" r="8255" b="16510"/>
                <wp:wrapNone/>
                <wp:docPr id="8528" name="Group 8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767909">
                          <a:off x="0" y="0"/>
                          <a:ext cx="201295" cy="212090"/>
                          <a:chOff x="1965" y="3825"/>
                          <a:chExt cx="317" cy="334"/>
                        </a:xfrm>
                      </wpg:grpSpPr>
                      <wps:wsp>
                        <wps:cNvPr id="8530" name="Line 8624"/>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32" name="Line 8625"/>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33" name="Line 8626"/>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34" name="Rectangle 8627"/>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23" o:spid="_x0000_s1026" style="position:absolute;margin-left:199.85pt;margin-top:7.7pt;width:15.85pt;height:16.7pt;rotation:11761428fd;z-index:251655680"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">
                <v:line id="Line 8624"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S1MQAAADdAAAADwAAAGRycy9kb3ducmV2LnhtbERPXWvCMBR9H/gfwhX2NlM3FFebinUo&#10;gyFDN5iP1+baFJub0kTt/v3yIOzxcL6zRW8bcaXO144VjEcJCOLS6ZorBd9f66cZCB+QNTaOScEv&#10;eVjkg4cMU+1uvKPrPlQihrBPUYEJoU2l9KUhi37kWuLInVxnMUTYVVJ3eIvhtpHPSTKVFmuODQZb&#10;Whkqz/uLVfC2/vzZbczl43A4FgVui9dVb4JSj8N+OQcRqA//4rv7XSuYTV7i/vgmP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dNLUxAAAAN0AAAAPAAAAAAAAAAAA&#10;AAAAAKECAABkcnMvZG93bnJldi54bWxQSwUGAAAAAAQABAD5AAAAkgMAAAAA&#10;" strokecolor="#930" strokeweight="1pt"/>
                <v:line id="Line 8625"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B08cAAADdAAAADwAAAGRycy9kb3ducmV2LnhtbESPQWvCQBSE70L/w/IKvemmphaNrlKk&#10;Qr0UTEU8PrLPbDD7NmZXjf76rlDocZiZb5jZorO1uFDrK8cKXgcJCOLC6YpLBdufVX8MwgdkjbVj&#10;UnAjD4v5U2+GmXZX3tAlD6WIEPYZKjAhNJmUvjBk0Q9cQxy9g2sthijbUuoWrxFuazlMkndpseK4&#10;YLChpaHimJ+tgu/z6HN9Px32u7uZvIU0vW1Waa7Uy3P3MQURqAv/4b/2l1YwHqVDeLy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80HTxwAAAN0AAAAPAAAAAAAA&#10;AAAAAAAAAKECAABkcnMvZG93bnJldi54bWxQSwUGAAAAAAQABAD5AAAAlQMAAAAA&#10;" strokecolor="#930" strokeweight="1pt"/>
                <v:line id="Line 8626"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epIsMAAADdAAAADwAAAGRycy9kb3ducmV2LnhtbESP3YrCMBCF7xf2HcIseLNoWkWRahRR&#10;3NVLqw8wNGNbbCYliVr36TeC4OXh/Hyc+bIzjbiR87VlBekgAUFcWF1zqeB03PanIHxA1thYJgUP&#10;8rBcfH7MMdP2zge65aEUcYR9hgqqENpMSl9UZNAPbEscvbN1BkOUrpTa4T2Om0YOk2QiDdYcCRW2&#10;tK6ouORXE7lpedynJrfsJr/r793+7+dw3SjV++pWMxCBuvAOv9o7rWA6Ho3g+SY+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nqSLDAAAA3QAAAA8AAAAAAAAAAAAA&#10;AAAAoQIAAGRycy9kb3ducmV2LnhtbFBLBQYAAAAABAAEAPkAAACRAwAAAAA=&#10;" strokecolor="#930" strokeweight="1pt"/>
                <v:rect id="Rectangle 8627"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phMYA&#10;AADdAAAADwAAAGRycy9kb3ducmV2LnhtbESPS2vDMBCE74X8B7GF3hq5T4ITJZgUhx7z8CG5ra2N&#10;7dZaGUuxnX8fBQo9DjPzDbNYjaYRPXWutqzgZRqBIC6srrlUkB3S5xkI55E1NpZJwZUcrJaThwXG&#10;2g68o37vSxEg7GJUUHnfxlK6oiKDbmpb4uCdbWfQB9mVUnc4BLhp5GsUfUqDNYeFCltaV1T87i9G&#10;wVeWp6dt3hTZD/ljstvkpTzkSj09jskchKfR/4f/2t9awezj7R3ub8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ophMYAAADdAAAADwAAAAAAAAAAAAAAAACYAgAAZHJz&#10;L2Rvd25yZXYueG1sUEsFBgAAAAAEAAQA9QAAAIsDAAAAAA==&#10;" strokecolor="#930" strokeweight="1pt">
                  <o:lock v:ext="edit" aspectratio="t"/>
                </v:rect>
              </v:group>
            </w:pict>
          </mc:Fallback>
        </mc:AlternateContent>
      </w:r>
    </w:p>
    <w:p w:rsidR="00B3465B" w:rsidRDefault="0059058F" w:rsidP="00ED4879">
      <w:pPr>
        <w:pStyle w:val="BodyTextIndent"/>
        <w:tabs>
          <w:tab w:val="left" w:pos="11325"/>
        </w:tabs>
        <w:ind w:left="1742" w:hanging="1742"/>
        <w:rPr>
          <w:b/>
          <w:bCs/>
        </w:rPr>
      </w:pPr>
      <w:r>
        <w:rPr>
          <w:b/>
          <w:bCs/>
          <w:noProof/>
        </w:rPr>
        <mc:AlternateContent>
          <mc:Choice Requires="wps">
            <w:drawing>
              <wp:anchor distT="0" distB="0" distL="114300" distR="114300" simplePos="0" relativeHeight="251691520" behindDoc="0" locked="0" layoutInCell="1" allowOverlap="1" wp14:anchorId="09337EBE" wp14:editId="179201A3">
                <wp:simplePos x="0" y="0"/>
                <wp:positionH relativeFrom="column">
                  <wp:posOffset>2808613</wp:posOffset>
                </wp:positionH>
                <wp:positionV relativeFrom="paragraph">
                  <wp:posOffset>132080</wp:posOffset>
                </wp:positionV>
                <wp:extent cx="639437" cy="342900"/>
                <wp:effectExtent l="38100" t="38100" r="0" b="19050"/>
                <wp:wrapNone/>
                <wp:docPr id="8622" name="Freeform 8622"/>
                <wp:cNvGraphicFramePr/>
                <a:graphic xmlns:a="http://schemas.openxmlformats.org/drawingml/2006/main">
                  <a:graphicData uri="http://schemas.microsoft.com/office/word/2010/wordprocessingShape">
                    <wps:wsp>
                      <wps:cNvSpPr/>
                      <wps:spPr>
                        <a:xfrm>
                          <a:off x="0" y="0"/>
                          <a:ext cx="639437" cy="342900"/>
                        </a:xfrm>
                        <a:custGeom>
                          <a:avLst/>
                          <a:gdLst>
                            <a:gd name="connsiteX0" fmla="*/ 515612 w 639437"/>
                            <a:gd name="connsiteY0" fmla="*/ 342900 h 342900"/>
                            <a:gd name="connsiteX1" fmla="*/ 467987 w 639437"/>
                            <a:gd name="connsiteY1" fmla="*/ 333375 h 342900"/>
                            <a:gd name="connsiteX2" fmla="*/ 458462 w 639437"/>
                            <a:gd name="connsiteY2" fmla="*/ 257175 h 342900"/>
                            <a:gd name="connsiteX3" fmla="*/ 496562 w 639437"/>
                            <a:gd name="connsiteY3" fmla="*/ 247650 h 342900"/>
                            <a:gd name="connsiteX4" fmla="*/ 553712 w 639437"/>
                            <a:gd name="connsiteY4" fmla="*/ 228600 h 342900"/>
                            <a:gd name="connsiteX5" fmla="*/ 582287 w 639437"/>
                            <a:gd name="connsiteY5" fmla="*/ 219075 h 342900"/>
                            <a:gd name="connsiteX6" fmla="*/ 639437 w 639437"/>
                            <a:gd name="connsiteY6" fmla="*/ 209550 h 342900"/>
                            <a:gd name="connsiteX7" fmla="*/ 629912 w 639437"/>
                            <a:gd name="connsiteY7" fmla="*/ 161925 h 342900"/>
                            <a:gd name="connsiteX8" fmla="*/ 591812 w 639437"/>
                            <a:gd name="connsiteY8" fmla="*/ 142875 h 342900"/>
                            <a:gd name="connsiteX9" fmla="*/ 277487 w 639437"/>
                            <a:gd name="connsiteY9" fmla="*/ 133350 h 342900"/>
                            <a:gd name="connsiteX10" fmla="*/ 239387 w 639437"/>
                            <a:gd name="connsiteY10" fmla="*/ 123825 h 342900"/>
                            <a:gd name="connsiteX11" fmla="*/ 210812 w 639437"/>
                            <a:gd name="connsiteY11" fmla="*/ 95250 h 342900"/>
                            <a:gd name="connsiteX12" fmla="*/ 153662 w 639437"/>
                            <a:gd name="connsiteY12" fmla="*/ 66675 h 342900"/>
                            <a:gd name="connsiteX13" fmla="*/ 77462 w 639437"/>
                            <a:gd name="connsiteY13" fmla="*/ 47625 h 342900"/>
                            <a:gd name="connsiteX14" fmla="*/ 1262 w 639437"/>
                            <a:gd name="connsiteY14" fmla="*/ 9525 h 342900"/>
                            <a:gd name="connsiteX15" fmla="*/ 1262 w 639437"/>
                            <a:gd name="connsiteY15" fmla="*/ 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39437" h="342900">
                              <a:moveTo>
                                <a:pt x="515612" y="342900"/>
                              </a:moveTo>
                              <a:cubicBezTo>
                                <a:pt x="499737" y="339725"/>
                                <a:pt x="482043" y="341407"/>
                                <a:pt x="467987" y="333375"/>
                              </a:cubicBezTo>
                              <a:cubicBezTo>
                                <a:pt x="443117" y="319164"/>
                                <a:pt x="442223" y="276662"/>
                                <a:pt x="458462" y="257175"/>
                              </a:cubicBezTo>
                              <a:cubicBezTo>
                                <a:pt x="466843" y="247118"/>
                                <a:pt x="484023" y="251412"/>
                                <a:pt x="496562" y="247650"/>
                              </a:cubicBezTo>
                              <a:cubicBezTo>
                                <a:pt x="515796" y="241880"/>
                                <a:pt x="534662" y="234950"/>
                                <a:pt x="553712" y="228600"/>
                              </a:cubicBezTo>
                              <a:cubicBezTo>
                                <a:pt x="563237" y="225425"/>
                                <a:pt x="572383" y="220726"/>
                                <a:pt x="582287" y="219075"/>
                              </a:cubicBezTo>
                              <a:lnTo>
                                <a:pt x="639437" y="209550"/>
                              </a:lnTo>
                              <a:cubicBezTo>
                                <a:pt x="636262" y="193675"/>
                                <a:pt x="639322" y="175099"/>
                                <a:pt x="629912" y="161925"/>
                              </a:cubicBezTo>
                              <a:cubicBezTo>
                                <a:pt x="621659" y="150371"/>
                                <a:pt x="605965" y="144023"/>
                                <a:pt x="591812" y="142875"/>
                              </a:cubicBezTo>
                              <a:cubicBezTo>
                                <a:pt x="487332" y="134404"/>
                                <a:pt x="382262" y="136525"/>
                                <a:pt x="277487" y="133350"/>
                              </a:cubicBezTo>
                              <a:cubicBezTo>
                                <a:pt x="264787" y="130175"/>
                                <a:pt x="250753" y="130320"/>
                                <a:pt x="239387" y="123825"/>
                              </a:cubicBezTo>
                              <a:cubicBezTo>
                                <a:pt x="227691" y="117142"/>
                                <a:pt x="221160" y="103874"/>
                                <a:pt x="210812" y="95250"/>
                              </a:cubicBezTo>
                              <a:cubicBezTo>
                                <a:pt x="189723" y="77676"/>
                                <a:pt x="179205" y="73641"/>
                                <a:pt x="153662" y="66675"/>
                              </a:cubicBezTo>
                              <a:cubicBezTo>
                                <a:pt x="128403" y="59786"/>
                                <a:pt x="77462" y="47625"/>
                                <a:pt x="77462" y="47625"/>
                              </a:cubicBezTo>
                              <a:cubicBezTo>
                                <a:pt x="-35990" y="-37464"/>
                                <a:pt x="108264" y="63026"/>
                                <a:pt x="1262" y="9525"/>
                              </a:cubicBezTo>
                              <a:cubicBezTo>
                                <a:pt x="-1578" y="8105"/>
                                <a:pt x="1262" y="3175"/>
                                <a:pt x="1262"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22" o:spid="_x0000_s1026" style="position:absolute;margin-left:221.15pt;margin-top:10.4pt;width:50.35pt;height:27pt;z-index:251691520;visibility:visible;mso-wrap-style:square;mso-wrap-distance-left:9pt;mso-wrap-distance-top:0;mso-wrap-distance-right:9pt;mso-wrap-distance-bottom:0;mso-position-horizontal:absolute;mso-position-horizontal-relative:text;mso-position-vertical:absolute;mso-position-vertical-relative:text;v-text-anchor:middle" coordsize="639437,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" path="m515612,342900v-15875,-3175,-33569,-1493,-47625,-9525c443117,319164,442223,276662,458462,257175v8381,-10057,25561,-5763,38100,-9525c515796,241880,534662,234950,553712,228600v9525,-3175,18671,-7874,28575,-9525l639437,209550v-3175,-15875,-115,-34451,-9525,-47625c621659,150371,605965,144023,591812,142875,487332,134404,382262,136525,277487,133350v-12700,-3175,-26734,-3030,-38100,-9525c227691,117142,221160,103874,210812,95250,189723,77676,179205,73641,153662,66675,128403,59786,77462,47625,77462,47625,-35990,-37464,108264,63026,1262,9525v-2840,-1420,,-6350,,-9525e" filled="f" strokecolor="red" strokeweight="2pt">
                <v:stroke endarrow="block"/>
                <v:path arrowok="t" o:connecttype="custom" o:connectlocs="515612,342900;467987,333375;458462,257175;496562,247650;553712,228600;582287,219075;639437,209550;629912,161925;591812,142875;277487,133350;239387,123825;210812,95250;153662,66675;77462,47625;1262,9525;1262,0" o:connectangles="0,0,0,0,0,0,0,0,0,0,0,0,0,0,0,0"/>
              </v:shape>
            </w:pict>
          </mc:Fallback>
        </mc:AlternateContent>
      </w:r>
      <w:r w:rsidR="005F3E10">
        <w:rPr>
          <w:b/>
          <w:bCs/>
          <w:noProof/>
        </w:rPr>
        <mc:AlternateContent>
          <mc:Choice Requires="wpg">
            <w:drawing>
              <wp:anchor distT="0" distB="0" distL="114300" distR="114300" simplePos="0" relativeHeight="251644416" behindDoc="0" locked="0" layoutInCell="1" allowOverlap="1" wp14:anchorId="5755900C" wp14:editId="0884014B">
                <wp:simplePos x="0" y="0"/>
                <wp:positionH relativeFrom="column">
                  <wp:posOffset>1834515</wp:posOffset>
                </wp:positionH>
                <wp:positionV relativeFrom="paragraph">
                  <wp:posOffset>135255</wp:posOffset>
                </wp:positionV>
                <wp:extent cx="201295" cy="212090"/>
                <wp:effectExtent l="0" t="5397" r="21907" b="2858"/>
                <wp:wrapNone/>
                <wp:docPr id="11" name="Group 8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01295" cy="212090"/>
                          <a:chOff x="1965" y="3825"/>
                          <a:chExt cx="317" cy="334"/>
                        </a:xfrm>
                      </wpg:grpSpPr>
                      <wps:wsp>
                        <wps:cNvPr id="12" name="Line 8561"/>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13" name="Line 8562"/>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14" name="Line 8563"/>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15" name="Rectangle 8564"/>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60" o:spid="_x0000_s1026" style="position:absolute;margin-left:144.45pt;margin-top:10.65pt;width:15.85pt;height:16.7pt;rotation:90;z-index:251644416"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">
                <v:line id="Line 8561"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odMIAAADbAAAADwAAAGRycy9kb3ducmV2LnhtbERPS4vCMBC+L/gfwgje1lQPsluNYhVF&#10;WGTxAXocm7EpNpPSRO3++42wsLf5+J4zmbW2Eg9qfOlYwaCfgCDOnS65UHA8rN4/QPiArLFyTAp+&#10;yMNs2nmbYKrdk3f02IdCxBD2KSowIdSplD43ZNH3XU0cuatrLIYIm0LqBp8x3FZymCQjabHk2GCw&#10;poWh/La/WwXL1fdptzb3r/P5kmW4zT4XrQlK9brtfAwiUBv+xX/ujY7zh/D6JR4gp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kodMIAAADbAAAADwAAAAAAAAAAAAAA&#10;AAChAgAAZHJzL2Rvd25yZXYueG1sUEsFBgAAAAAEAAQA+QAAAJADAAAAAA==&#10;" strokecolor="#930" strokeweight="1pt"/>
                <v:line id="Line 8562"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fsfMMAAADbAAAADwAAAGRycy9kb3ducmV2LnhtbERPTWvCQBC9F/oflhF6qxubWjS6ShGF&#10;9iIYRTwO2TEbzM6m2VWjv75bEHqbx/uc6byztbhQ6yvHCgb9BARx4XTFpYLddvU6AuEDssbaMSm4&#10;kYf57Plpipl2V97QJQ+liCHsM1RgQmgyKX1hyKLvu4Y4ckfXWgwRtqXULV5juK3lW5J8SIsVxwaD&#10;DS0MFaf8bBWsz8Pl9/3neNjfzfg9pOlts0pzpV563ecERKAu/Isf7i8d56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37HzDAAAA2wAAAA8AAAAAAAAAAAAA&#10;AAAAoQIAAGRycy9kb3ducmV2LnhtbFBLBQYAAAAABAAEAPkAAACRAwAAAAA=&#10;" strokecolor="#930" strokeweight="1pt"/>
                <v:line id="Line 8563"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W4UsIAAADbAAAADwAAAGRycy9kb3ducmV2LnhtbESP0YrCMBBF3xf8hzCCL4umFRGpRhFl&#10;d/XR6gcMzdgWm0lJola/fiMIvs1w79xzZ7HqTCNu5HxtWUE6SkAQF1bXXCo4HX+GMxA+IGtsLJOC&#10;B3lYLXtfC8y0vfOBbnkoRQxhn6GCKoQ2k9IXFRn0I9sSR+1sncEQV1dK7fAew00jx0kylQZrjoQK&#10;W9pUVFzyq4nctDzuU5NbdtO/zfdu//w9XLdKDfrdeg4iUBc+5vf1Tsf6E3j9Ege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W4UsIAAADbAAAADwAAAAAAAAAAAAAA&#10;AAChAgAAZHJzL2Rvd25yZXYueG1sUEsFBgAAAAAEAAQA+QAAAJADAAAAAA==&#10;" strokecolor="#930" strokeweight="1pt"/>
                <v:rect id="Rectangle 8564"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aRYsEA&#10;AADbAAAADwAAAGRycy9kb3ducmV2LnhtbERPS2uDQBC+F/oflgnkVtcUUoJ1ldCS0mMeHtLb6E7U&#10;1J0Vd6vm33cLhdzm43tOms+mEyMNrrWsYBXFIIgrq1uuFRSn3dMGhPPIGjvLpOBGDvLs8SHFRNuJ&#10;DzQefS1CCLsEFTTe94mUrmrIoItsTxy4ix0M+gCHWuoBpxBuOvkcxy/SYMuhocGe3hqqvo8/RsF7&#10;Ue6+9mVXFVfy5+3ho6zlqVRquZi3ryA8zf4u/nd/6jB/DX+/h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WkWLBAAAA2wAAAA8AAAAAAAAAAAAAAAAAmAIAAGRycy9kb3du&#10;cmV2LnhtbFBLBQYAAAAABAAEAPUAAACGAwAAAAA=&#10;" strokecolor="#930" strokeweight="1pt">
                  <o:lock v:ext="edit" aspectratio="t"/>
                </v:rect>
              </v:group>
            </w:pict>
          </mc:Fallback>
        </mc:AlternateContent>
      </w:r>
      <w:r w:rsidR="00ED4879">
        <w:rPr>
          <w:b/>
          <w:bCs/>
        </w:rPr>
        <w:tab/>
      </w: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43392" behindDoc="0" locked="0" layoutInCell="1" allowOverlap="1" wp14:anchorId="08463D2F" wp14:editId="09A5F1E5">
                <wp:simplePos x="0" y="0"/>
                <wp:positionH relativeFrom="column">
                  <wp:posOffset>3163888</wp:posOffset>
                </wp:positionH>
                <wp:positionV relativeFrom="paragraph">
                  <wp:posOffset>53022</wp:posOffset>
                </wp:positionV>
                <wp:extent cx="201168" cy="210312"/>
                <wp:effectExtent l="33337" t="4763" r="0" b="4127"/>
                <wp:wrapNone/>
                <wp:docPr id="8522" name="Group 8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7100000">
                          <a:off x="0" y="0"/>
                          <a:ext cx="201168" cy="210312"/>
                          <a:chOff x="1965" y="3825"/>
                          <a:chExt cx="317" cy="334"/>
                        </a:xfrm>
                      </wpg:grpSpPr>
                      <wps:wsp>
                        <wps:cNvPr id="8523" name="Line 8556"/>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24" name="Line 8557"/>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25" name="Line 8558"/>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26" name="Rectangle 8559"/>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55" o:spid="_x0000_s1026" style="position:absolute;margin-left:249.15pt;margin-top:4.15pt;width:15.85pt;height:16.55pt;rotation:-75;z-index:251643392"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">
                <v:line id="Line 8556"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afsYAAADdAAAADwAAAGRycy9kb3ducmV2LnhtbESPQWsCMRSE7wX/Q3iCt5qtUrGrUbqK&#10;UigiWkGPz83rZunmZdlE3f77piB4HGbmG2Y6b20lrtT40rGCl34Cgjh3uuRCweFr9TwG4QOyxsox&#10;KfglD/NZ52mKqXY33tF1HwoRIexTVGBCqFMpfW7Iou+7mjh6366xGKJsCqkbvEW4reQgSUbSYslx&#10;wWBNC0P5z/5iFSxX2+NubS6fp9M5y3CTvS1aE5Tqddv3CYhAbXiE7+0PrWD8OhjC/5v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2n7GAAAA3QAAAA8AAAAAAAAA&#10;AAAAAAAAoQIAAGRycy9kb3ducmV2LnhtbFBLBQYAAAAABAAEAPkAAACUAwAAAAA=&#10;" strokecolor="#930" strokeweight="1pt"/>
                <v:line id="Line 8557"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q4ccAAADdAAAADwAAAGRycy9kb3ducmV2LnhtbESPQWvCQBSE7wX/w/KE3upGo0Wjq5RS&#10;ob0UjCIeH9lnNph9m2ZXjf76bkHocZiZb5jFqrO1uFDrK8cKhoMEBHHhdMWlgt12/TIF4QOyxtox&#10;KbiRh9Wy97TATLsrb+iSh1JECPsMFZgQmkxKXxiy6AeuIY7e0bUWQ5RtKXWL1wi3tRwlyau0WHFc&#10;MNjQu6HilJ+tgu/z5OPr/nM87O9mNg5petus01yp5373NgcRqAv/4Uf7UyuYTkZj+HsTn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j+rhxwAAAN0AAAAPAAAAAAAA&#10;AAAAAAAAAKECAABkcnMvZG93bnJldi54bWxQSwUGAAAAAAQABAD5AAAAlQMAAAAA&#10;" strokecolor="#930" strokeweight="1pt"/>
                <v:line id="Line 8558"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sCEMIAAADdAAAADwAAAGRycy9kb3ducmV2LnhtbESP3YrCMBCF7xd8hzCCN4umFRSpRhFl&#10;V720+gBDM7bFZlKSqNWn3ywIXh7Oz8dZrDrTiDs5X1tWkI4SEMSF1TWXCs6nn+EMhA/IGhvLpOBJ&#10;HlbL3tcCM20ffKR7HkoRR9hnqKAKoc2k9EVFBv3ItsTRu1hnMETpSqkdPuK4aeQ4SabSYM2RUGFL&#10;m4qKa34zkZuWp0Nqcstuutt87w+v3+Ntq9Sg363nIAJ14RN+t/dawWwynsD/m/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sCEMIAAADdAAAADwAAAAAAAAAAAAAA&#10;AAChAgAAZHJzL2Rvd25yZXYueG1sUEsFBgAAAAAEAAQA+QAAAJADAAAAAA==&#10;" strokecolor="#930" strokeweight="1pt"/>
                <v:rect id="Rectangle 8559"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tcUA&#10;AADdAAAADwAAAGRycy9kb3ducmV2LnhtbESPT4vCMBTE74LfITzBm6YKinRNiyiKR//0sHt7bd62&#10;3W1eShO1fvvNguBxmJnfMOu0N424U+dqywpm0wgEcWF1zaWC7LqfrEA4j6yxsUwKnuQgTYaDNcba&#10;PvhM94svRYCwi1FB5X0bS+mKigy6qW2Jg/dtO4M+yK6UusNHgJtGzqNoKQ3WHBYqbGlbUfF7uRkF&#10;uyzff53ypsh+yH9uzoe8lNdcqfGo33yA8NT7d/jVPmoFq8V8Cf9vwhO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S1xQAAAN0AAAAPAAAAAAAAAAAAAAAAAJgCAABkcnMv&#10;ZG93bnJldi54bWxQSwUGAAAAAAQABAD1AAAAigMAAAAA&#10;" strokecolor="#930" strokeweight="1pt">
                  <o:lock v:ext="edit" aspectratio="t"/>
                </v:rect>
              </v:group>
            </w:pict>
          </mc:Fallback>
        </mc:AlternateContent>
      </w:r>
    </w:p>
    <w:p w:rsidR="00B3465B" w:rsidRDefault="00B3465B">
      <w:pPr>
        <w:pStyle w:val="BodyTextIndent"/>
        <w:ind w:left="1742" w:hanging="1742"/>
        <w:rPr>
          <w:b/>
          <w:bCs/>
        </w:rPr>
      </w:pPr>
    </w:p>
    <w:p w:rsidR="00B3465B" w:rsidRDefault="0059058F">
      <w:pPr>
        <w:pStyle w:val="BodyTextIndent"/>
        <w:ind w:left="1742" w:hanging="1742"/>
        <w:rPr>
          <w:b/>
          <w:bCs/>
        </w:rPr>
      </w:pPr>
      <w:r>
        <w:rPr>
          <w:b/>
          <w:bCs/>
          <w:noProof/>
        </w:rPr>
        <mc:AlternateContent>
          <mc:Choice Requires="wps">
            <w:drawing>
              <wp:anchor distT="0" distB="0" distL="114300" distR="114300" simplePos="0" relativeHeight="251690496" behindDoc="0" locked="0" layoutInCell="1" allowOverlap="1" wp14:anchorId="73F479DA" wp14:editId="04F39ED4">
                <wp:simplePos x="0" y="0"/>
                <wp:positionH relativeFrom="column">
                  <wp:posOffset>3333553</wp:posOffset>
                </wp:positionH>
                <wp:positionV relativeFrom="paragraph">
                  <wp:posOffset>4445</wp:posOffset>
                </wp:positionV>
                <wp:extent cx="971747" cy="476250"/>
                <wp:effectExtent l="57150" t="38100" r="38100" b="19050"/>
                <wp:wrapNone/>
                <wp:docPr id="8621" name="Freeform 8621"/>
                <wp:cNvGraphicFramePr/>
                <a:graphic xmlns:a="http://schemas.openxmlformats.org/drawingml/2006/main">
                  <a:graphicData uri="http://schemas.microsoft.com/office/word/2010/wordprocessingShape">
                    <wps:wsp>
                      <wps:cNvSpPr/>
                      <wps:spPr>
                        <a:xfrm>
                          <a:off x="0" y="0"/>
                          <a:ext cx="971747" cy="476250"/>
                        </a:xfrm>
                        <a:custGeom>
                          <a:avLst/>
                          <a:gdLst>
                            <a:gd name="connsiteX0" fmla="*/ 524072 w 971747"/>
                            <a:gd name="connsiteY0" fmla="*/ 476250 h 476250"/>
                            <a:gd name="connsiteX1" fmla="*/ 619322 w 971747"/>
                            <a:gd name="connsiteY1" fmla="*/ 457200 h 476250"/>
                            <a:gd name="connsiteX2" fmla="*/ 705047 w 971747"/>
                            <a:gd name="connsiteY2" fmla="*/ 428625 h 476250"/>
                            <a:gd name="connsiteX3" fmla="*/ 733622 w 971747"/>
                            <a:gd name="connsiteY3" fmla="*/ 419100 h 476250"/>
                            <a:gd name="connsiteX4" fmla="*/ 819347 w 971747"/>
                            <a:gd name="connsiteY4" fmla="*/ 342900 h 476250"/>
                            <a:gd name="connsiteX5" fmla="*/ 876497 w 971747"/>
                            <a:gd name="connsiteY5" fmla="*/ 333375 h 476250"/>
                            <a:gd name="connsiteX6" fmla="*/ 905072 w 971747"/>
                            <a:gd name="connsiteY6" fmla="*/ 323850 h 476250"/>
                            <a:gd name="connsiteX7" fmla="*/ 943172 w 971747"/>
                            <a:gd name="connsiteY7" fmla="*/ 314325 h 476250"/>
                            <a:gd name="connsiteX8" fmla="*/ 971747 w 971747"/>
                            <a:gd name="connsiteY8" fmla="*/ 295275 h 476250"/>
                            <a:gd name="connsiteX9" fmla="*/ 943172 w 971747"/>
                            <a:gd name="connsiteY9" fmla="*/ 276225 h 476250"/>
                            <a:gd name="connsiteX10" fmla="*/ 857447 w 971747"/>
                            <a:gd name="connsiteY10" fmla="*/ 247650 h 476250"/>
                            <a:gd name="connsiteX11" fmla="*/ 771722 w 971747"/>
                            <a:gd name="connsiteY11" fmla="*/ 238125 h 476250"/>
                            <a:gd name="connsiteX12" fmla="*/ 695522 w 971747"/>
                            <a:gd name="connsiteY12" fmla="*/ 228600 h 476250"/>
                            <a:gd name="connsiteX13" fmla="*/ 666947 w 971747"/>
                            <a:gd name="connsiteY13" fmla="*/ 219075 h 476250"/>
                            <a:gd name="connsiteX14" fmla="*/ 552647 w 971747"/>
                            <a:gd name="connsiteY14" fmla="*/ 190500 h 476250"/>
                            <a:gd name="connsiteX15" fmla="*/ 514547 w 971747"/>
                            <a:gd name="connsiteY15" fmla="*/ 180975 h 476250"/>
                            <a:gd name="connsiteX16" fmla="*/ 485972 w 971747"/>
                            <a:gd name="connsiteY16" fmla="*/ 171450 h 476250"/>
                            <a:gd name="connsiteX17" fmla="*/ 428822 w 971747"/>
                            <a:gd name="connsiteY17" fmla="*/ 142875 h 476250"/>
                            <a:gd name="connsiteX18" fmla="*/ 400247 w 971747"/>
                            <a:gd name="connsiteY18" fmla="*/ 123825 h 476250"/>
                            <a:gd name="connsiteX19" fmla="*/ 257372 w 971747"/>
                            <a:gd name="connsiteY19" fmla="*/ 123825 h 476250"/>
                            <a:gd name="connsiteX20" fmla="*/ 219272 w 971747"/>
                            <a:gd name="connsiteY20" fmla="*/ 85725 h 476250"/>
                            <a:gd name="connsiteX21" fmla="*/ 19247 w 971747"/>
                            <a:gd name="connsiteY21" fmla="*/ 76200 h 476250"/>
                            <a:gd name="connsiteX22" fmla="*/ 197 w 971747"/>
                            <a:gd name="connsiteY22" fmla="*/ 47625 h 476250"/>
                            <a:gd name="connsiteX23" fmla="*/ 9722 w 971747"/>
                            <a:gd name="connsiteY23" fmla="*/ 19050 h 476250"/>
                            <a:gd name="connsiteX24" fmla="*/ 9722 w 971747"/>
                            <a:gd name="connsiteY24" fmla="*/ 0 h 476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971747" h="476250">
                              <a:moveTo>
                                <a:pt x="524072" y="476250"/>
                              </a:moveTo>
                              <a:cubicBezTo>
                                <a:pt x="555822" y="469900"/>
                                <a:pt x="592381" y="475161"/>
                                <a:pt x="619322" y="457200"/>
                              </a:cubicBezTo>
                              <a:cubicBezTo>
                                <a:pt x="663966" y="427437"/>
                                <a:pt x="636605" y="440032"/>
                                <a:pt x="705047" y="428625"/>
                              </a:cubicBezTo>
                              <a:cubicBezTo>
                                <a:pt x="714572" y="425450"/>
                                <a:pt x="725697" y="425264"/>
                                <a:pt x="733622" y="419100"/>
                              </a:cubicBezTo>
                              <a:cubicBezTo>
                                <a:pt x="741487" y="412982"/>
                                <a:pt x="792737" y="351770"/>
                                <a:pt x="819347" y="342900"/>
                              </a:cubicBezTo>
                              <a:cubicBezTo>
                                <a:pt x="837669" y="336793"/>
                                <a:pt x="857447" y="336550"/>
                                <a:pt x="876497" y="333375"/>
                              </a:cubicBezTo>
                              <a:cubicBezTo>
                                <a:pt x="886022" y="330200"/>
                                <a:pt x="895418" y="326608"/>
                                <a:pt x="905072" y="323850"/>
                              </a:cubicBezTo>
                              <a:cubicBezTo>
                                <a:pt x="917659" y="320254"/>
                                <a:pt x="931140" y="319482"/>
                                <a:pt x="943172" y="314325"/>
                              </a:cubicBezTo>
                              <a:cubicBezTo>
                                <a:pt x="953694" y="309816"/>
                                <a:pt x="962222" y="301625"/>
                                <a:pt x="971747" y="295275"/>
                              </a:cubicBezTo>
                              <a:cubicBezTo>
                                <a:pt x="962222" y="288925"/>
                                <a:pt x="953633" y="280874"/>
                                <a:pt x="943172" y="276225"/>
                              </a:cubicBezTo>
                              <a:lnTo>
                                <a:pt x="857447" y="247650"/>
                              </a:lnTo>
                              <a:cubicBezTo>
                                <a:pt x="830172" y="238558"/>
                                <a:pt x="800276" y="241484"/>
                                <a:pt x="771722" y="238125"/>
                              </a:cubicBezTo>
                              <a:lnTo>
                                <a:pt x="695522" y="228600"/>
                              </a:lnTo>
                              <a:cubicBezTo>
                                <a:pt x="685997" y="225425"/>
                                <a:pt x="676633" y="221717"/>
                                <a:pt x="666947" y="219075"/>
                              </a:cubicBezTo>
                              <a:lnTo>
                                <a:pt x="552647" y="190500"/>
                              </a:lnTo>
                              <a:cubicBezTo>
                                <a:pt x="539947" y="187325"/>
                                <a:pt x="526966" y="185115"/>
                                <a:pt x="514547" y="180975"/>
                              </a:cubicBezTo>
                              <a:lnTo>
                                <a:pt x="485972" y="171450"/>
                              </a:lnTo>
                              <a:cubicBezTo>
                                <a:pt x="404080" y="116855"/>
                                <a:pt x="507692" y="182310"/>
                                <a:pt x="428822" y="142875"/>
                              </a:cubicBezTo>
                              <a:cubicBezTo>
                                <a:pt x="418583" y="137755"/>
                                <a:pt x="409772" y="130175"/>
                                <a:pt x="400247" y="123825"/>
                              </a:cubicBezTo>
                              <a:cubicBezTo>
                                <a:pt x="355210" y="130259"/>
                                <a:pt x="302286" y="143787"/>
                                <a:pt x="257372" y="123825"/>
                              </a:cubicBezTo>
                              <a:cubicBezTo>
                                <a:pt x="181172" y="89958"/>
                                <a:pt x="320872" y="94192"/>
                                <a:pt x="219272" y="85725"/>
                              </a:cubicBezTo>
                              <a:cubicBezTo>
                                <a:pt x="152752" y="80182"/>
                                <a:pt x="85922" y="79375"/>
                                <a:pt x="19247" y="76200"/>
                              </a:cubicBezTo>
                              <a:cubicBezTo>
                                <a:pt x="12897" y="66675"/>
                                <a:pt x="2079" y="58917"/>
                                <a:pt x="197" y="47625"/>
                              </a:cubicBezTo>
                              <a:cubicBezTo>
                                <a:pt x="-1454" y="37721"/>
                                <a:pt x="7753" y="28895"/>
                                <a:pt x="9722" y="19050"/>
                              </a:cubicBezTo>
                              <a:cubicBezTo>
                                <a:pt x="10967" y="12823"/>
                                <a:pt x="9722" y="6350"/>
                                <a:pt x="9722"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21" o:spid="_x0000_s1026" style="position:absolute;margin-left:262.5pt;margin-top:.35pt;width:76.5pt;height:37.5pt;z-index:251690496;visibility:visible;mso-wrap-style:square;mso-wrap-distance-left:9pt;mso-wrap-distance-top:0;mso-wrap-distance-right:9pt;mso-wrap-distance-bottom:0;mso-position-horizontal:absolute;mso-position-horizontal-relative:text;mso-position-vertical:absolute;mso-position-vertical-relative:text;v-text-anchor:middle" coordsize="971747,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" path="m524072,476250v31750,-6350,68309,-1089,95250,-19050c663966,427437,636605,440032,705047,428625v9525,-3175,20650,-3361,28575,-9525c741487,412982,792737,351770,819347,342900v18322,-6107,38100,-6350,57150,-9525c886022,330200,895418,326608,905072,323850v12587,-3596,26068,-4368,38100,-9525c953694,309816,962222,301625,971747,295275v-9525,-6350,-18114,-14401,-28575,-19050l857447,247650v-27275,-9092,-57171,-6166,-85725,-9525l695522,228600v-9525,-3175,-18889,-6883,-28575,-9525l552647,190500v-12700,-3175,-25681,-5385,-38100,-9525l485972,171450v-81892,-54595,21720,10860,-57150,-28575c418583,137755,409772,130175,400247,123825v-45037,6434,-97961,19962,-142875,c181172,89958,320872,94192,219272,85725,152752,80182,85922,79375,19247,76200,12897,66675,2079,58917,197,47625,-1454,37721,7753,28895,9722,19050v1245,-6227,,-12700,,-19050e" filled="f" strokecolor="red" strokeweight="2pt">
                <v:stroke endarrow="block"/>
                <v:path arrowok="t" o:connecttype="custom" o:connectlocs="524072,476250;619322,457200;705047,428625;733622,419100;819347,342900;876497,333375;905072,323850;943172,314325;971747,295275;943172,276225;857447,247650;771722,238125;695522,228600;666947,219075;552647,190500;514547,180975;485972,171450;428822,142875;400247,123825;257372,123825;219272,85725;19247,76200;197,47625;9722,19050;9722,0" o:connectangles="0,0,0,0,0,0,0,0,0,0,0,0,0,0,0,0,0,0,0,0,0,0,0,0,0"/>
              </v:shape>
            </w:pict>
          </mc:Fallback>
        </mc:AlternateContent>
      </w: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53632" behindDoc="0" locked="0" layoutInCell="1" allowOverlap="1" wp14:anchorId="5FAB2556" wp14:editId="43C42CBC">
                <wp:simplePos x="0" y="0"/>
                <wp:positionH relativeFrom="column">
                  <wp:posOffset>3743325</wp:posOffset>
                </wp:positionH>
                <wp:positionV relativeFrom="paragraph">
                  <wp:posOffset>160654</wp:posOffset>
                </wp:positionV>
                <wp:extent cx="201168" cy="210312"/>
                <wp:effectExtent l="19050" t="19050" r="0" b="0"/>
                <wp:wrapNone/>
                <wp:docPr id="8129" name="Group 8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9200000">
                          <a:off x="0" y="0"/>
                          <a:ext cx="201168" cy="210312"/>
                          <a:chOff x="1965" y="3825"/>
                          <a:chExt cx="317" cy="334"/>
                        </a:xfrm>
                      </wpg:grpSpPr>
                      <wps:wsp>
                        <wps:cNvPr id="8130" name="Line 8611"/>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131" name="Line 8612"/>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132" name="Line 8613"/>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133" name="Rectangle 8614"/>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10" o:spid="_x0000_s1026" style="position:absolute;margin-left:294.75pt;margin-top:12.65pt;width:15.85pt;height:16.55pt;rotation:-40;z-index:251653632"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">
                <v:line id="Line 8611"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cMAAADdAAAADwAAAGRycy9kb3ducmV2LnhtbERPXWvCMBR9H/gfwhX2pqkKop1RrOIQ&#10;ZIg6mI93zbUpNjeliVr//fIg7PFwvmeL1lbiTo0vHSsY9BMQxLnTJRcKvk+b3gSED8gaK8ek4Eke&#10;FvPO2wxT7R58oPsxFCKGsE9RgQmhTqX0uSGLvu9q4shdXGMxRNgUUjf4iOG2ksMkGUuLJccGgzWt&#10;DOXX480qWG/2P4dPc9udz79Zhl/ZdNWaoNR7t11+gAjUhn/xy73VCiaDUdwf38Qn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fs3DAAAA3QAAAA8AAAAAAAAAAAAA&#10;AAAAoQIAAGRycy9kb3ducmV2LnhtbFBLBQYAAAAABAAEAPkAAACRAwAAAAA=&#10;" strokecolor="#930" strokeweight="1pt"/>
                <v:line id="Line 8612"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5zvccAAADdAAAADwAAAGRycy9kb3ducmV2LnhtbESPQWvCQBSE70L/w/IKvekmTVs0ukoR&#10;hfZSMIp4fGSf2dDs2zS7avTXdwtCj8PMfMPMFr1txJk6XztWkI4SEMSl0zVXCnbb9XAMwgdkjY1j&#10;UnAlD4v5w2CGuXYX3tC5CJWIEPY5KjAhtLmUvjRk0Y9cSxy9o+sshii7SuoOLxFuG/mcJG/SYs1x&#10;wWBLS0Pld3GyCr5Or6vP28/xsL+ZyUvIsutmnRVKPT3271MQgfrwH763P7SCcZql8PcmP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nO9xwAAAN0AAAAPAAAAAAAA&#10;AAAAAAAAAKECAABkcnMvZG93bnJldi54bWxQSwUGAAAAAAQABAD5AAAAlQMAAAAA&#10;" strokecolor="#930" strokeweight="1pt"/>
                <v:line id="Line 8613"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goMMAAADdAAAADwAAAGRycy9kb3ducmV2LnhtbESP3YrCMBCF74V9hzAL3oimVRDpGkVc&#10;1p9LWx9gaGbbYjMpSdTq0xthYS8P5+fjLNe9acWNnG8sK0gnCQji0uqGKwXn4me8AOEDssbWMil4&#10;kIf16mOwxEzbO5/olodKxBH2GSqoQ+gyKX1Zk0E/sR1x9H6tMxiidJXUDu9x3LRymiRzabDhSKix&#10;o21N5SW/mshNq+KYmtyym++3o8PxuTtdv5UafvabLxCB+vAf/msftIJFOpvC+018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koKDDAAAA3QAAAA8AAAAAAAAAAAAA&#10;AAAAoQIAAGRycy9kb3ducmV2LnhtbFBLBQYAAAAABAAEAPkAAACRAwAAAAA=&#10;" strokecolor="#930" strokeweight="1pt"/>
                <v:rect id="Rectangle 8614"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d6cUA&#10;AADdAAAADwAAAGRycy9kb3ducmV2LnhtbESPQWvCQBSE7wX/w/KE3upGhSLRVURRemxiDnp7yT6T&#10;aPZtyG6T9N93C4Ueh5n5htnsRtOInjpXW1Ywn0UgiAuray4VZJfT2wqE88gaG8uk4Jsc7LaTlw3G&#10;2g6cUJ/6UgQIuxgVVN63sZSuqMigm9mWOHh32xn0QXal1B0OAW4auYiid2mw5rBQYUuHiopn+mUU&#10;HLP8dPvMmyJ7kL/uk3Neykuu1Ot03K9BeBr9f/iv/aEVrObLJfy+C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B3pxQAAAN0AAAAPAAAAAAAAAAAAAAAAAJgCAABkcnMv&#10;ZG93bnJldi54bWxQSwUGAAAAAAQABAD1AAAAigMAAAAA&#10;" strokecolor="#930" strokeweight="1pt">
                  <o:lock v:ext="edit" aspectratio="t"/>
                </v:rect>
              </v:group>
            </w:pict>
          </mc:Fallback>
        </mc:AlternateContent>
      </w:r>
    </w:p>
    <w:p w:rsidR="00B3465B" w:rsidRDefault="00B3465B">
      <w:pPr>
        <w:pStyle w:val="BodyTextIndent"/>
        <w:ind w:left="1742" w:hanging="1742"/>
        <w:rPr>
          <w:b/>
          <w:bCs/>
        </w:rPr>
      </w:pPr>
    </w:p>
    <w:p w:rsidR="00B3465B" w:rsidRDefault="00794FED">
      <w:pPr>
        <w:pStyle w:val="BodyTextIndent"/>
        <w:ind w:left="1742" w:hanging="1742"/>
        <w:rPr>
          <w:b/>
          <w:bCs/>
        </w:rPr>
      </w:pPr>
      <w:r>
        <w:rPr>
          <w:b/>
          <w:bCs/>
          <w:noProof/>
        </w:rPr>
        <mc:AlternateContent>
          <mc:Choice Requires="wps">
            <w:drawing>
              <wp:anchor distT="0" distB="0" distL="114300" distR="114300" simplePos="0" relativeHeight="251689472" behindDoc="0" locked="0" layoutInCell="1" allowOverlap="1" wp14:anchorId="7B337C93" wp14:editId="013F0A05">
                <wp:simplePos x="0" y="0"/>
                <wp:positionH relativeFrom="column">
                  <wp:posOffset>3829050</wp:posOffset>
                </wp:positionH>
                <wp:positionV relativeFrom="paragraph">
                  <wp:posOffset>106045</wp:posOffset>
                </wp:positionV>
                <wp:extent cx="668339" cy="381000"/>
                <wp:effectExtent l="38100" t="38100" r="0" b="19050"/>
                <wp:wrapNone/>
                <wp:docPr id="8620" name="Freeform 8620"/>
                <wp:cNvGraphicFramePr/>
                <a:graphic xmlns:a="http://schemas.openxmlformats.org/drawingml/2006/main">
                  <a:graphicData uri="http://schemas.microsoft.com/office/word/2010/wordprocessingShape">
                    <wps:wsp>
                      <wps:cNvSpPr/>
                      <wps:spPr>
                        <a:xfrm>
                          <a:off x="0" y="0"/>
                          <a:ext cx="668339" cy="381000"/>
                        </a:xfrm>
                        <a:custGeom>
                          <a:avLst/>
                          <a:gdLst>
                            <a:gd name="connsiteX0" fmla="*/ 485775 w 668339"/>
                            <a:gd name="connsiteY0" fmla="*/ 381000 h 381000"/>
                            <a:gd name="connsiteX1" fmla="*/ 533400 w 668339"/>
                            <a:gd name="connsiteY1" fmla="*/ 371475 h 381000"/>
                            <a:gd name="connsiteX2" fmla="*/ 561975 w 668339"/>
                            <a:gd name="connsiteY2" fmla="*/ 304800 h 381000"/>
                            <a:gd name="connsiteX3" fmla="*/ 619125 w 668339"/>
                            <a:gd name="connsiteY3" fmla="*/ 276225 h 381000"/>
                            <a:gd name="connsiteX4" fmla="*/ 647700 w 668339"/>
                            <a:gd name="connsiteY4" fmla="*/ 247650 h 381000"/>
                            <a:gd name="connsiteX5" fmla="*/ 666750 w 668339"/>
                            <a:gd name="connsiteY5" fmla="*/ 219075 h 381000"/>
                            <a:gd name="connsiteX6" fmla="*/ 609600 w 668339"/>
                            <a:gd name="connsiteY6" fmla="*/ 200025 h 381000"/>
                            <a:gd name="connsiteX7" fmla="*/ 581025 w 668339"/>
                            <a:gd name="connsiteY7" fmla="*/ 190500 h 381000"/>
                            <a:gd name="connsiteX8" fmla="*/ 514350 w 668339"/>
                            <a:gd name="connsiteY8" fmla="*/ 161925 h 381000"/>
                            <a:gd name="connsiteX9" fmla="*/ 447675 w 668339"/>
                            <a:gd name="connsiteY9" fmla="*/ 152400 h 381000"/>
                            <a:gd name="connsiteX10" fmla="*/ 257175 w 668339"/>
                            <a:gd name="connsiteY10" fmla="*/ 123825 h 381000"/>
                            <a:gd name="connsiteX11" fmla="*/ 200025 w 668339"/>
                            <a:gd name="connsiteY11" fmla="*/ 104775 h 381000"/>
                            <a:gd name="connsiteX12" fmla="*/ 171450 w 668339"/>
                            <a:gd name="connsiteY12" fmla="*/ 95250 h 381000"/>
                            <a:gd name="connsiteX13" fmla="*/ 142875 w 668339"/>
                            <a:gd name="connsiteY13" fmla="*/ 85725 h 381000"/>
                            <a:gd name="connsiteX14" fmla="*/ 95250 w 668339"/>
                            <a:gd name="connsiteY14" fmla="*/ 76200 h 381000"/>
                            <a:gd name="connsiteX15" fmla="*/ 9525 w 668339"/>
                            <a:gd name="connsiteY15" fmla="*/ 19050 h 381000"/>
                            <a:gd name="connsiteX16" fmla="*/ 0 w 668339"/>
                            <a:gd name="connsiteY16" fmla="*/ 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68339" h="381000">
                              <a:moveTo>
                                <a:pt x="485775" y="381000"/>
                              </a:moveTo>
                              <a:cubicBezTo>
                                <a:pt x="501650" y="377825"/>
                                <a:pt x="520226" y="380885"/>
                                <a:pt x="533400" y="371475"/>
                              </a:cubicBezTo>
                              <a:cubicBezTo>
                                <a:pt x="565190" y="348768"/>
                                <a:pt x="542126" y="329611"/>
                                <a:pt x="561975" y="304800"/>
                              </a:cubicBezTo>
                              <a:cubicBezTo>
                                <a:pt x="575404" y="288014"/>
                                <a:pt x="600301" y="282500"/>
                                <a:pt x="619125" y="276225"/>
                              </a:cubicBezTo>
                              <a:cubicBezTo>
                                <a:pt x="628650" y="266700"/>
                                <a:pt x="639076" y="257998"/>
                                <a:pt x="647700" y="247650"/>
                              </a:cubicBezTo>
                              <a:cubicBezTo>
                                <a:pt x="655029" y="238856"/>
                                <a:pt x="673901" y="228014"/>
                                <a:pt x="666750" y="219075"/>
                              </a:cubicBezTo>
                              <a:cubicBezTo>
                                <a:pt x="654206" y="203395"/>
                                <a:pt x="628650" y="206375"/>
                                <a:pt x="609600" y="200025"/>
                              </a:cubicBezTo>
                              <a:cubicBezTo>
                                <a:pt x="600075" y="196850"/>
                                <a:pt x="590005" y="194990"/>
                                <a:pt x="581025" y="190500"/>
                              </a:cubicBezTo>
                              <a:cubicBezTo>
                                <a:pt x="560372" y="180173"/>
                                <a:pt x="537709" y="166597"/>
                                <a:pt x="514350" y="161925"/>
                              </a:cubicBezTo>
                              <a:cubicBezTo>
                                <a:pt x="492335" y="157522"/>
                                <a:pt x="469900" y="155575"/>
                                <a:pt x="447675" y="152400"/>
                              </a:cubicBezTo>
                              <a:cubicBezTo>
                                <a:pt x="338758" y="108833"/>
                                <a:pt x="464498" y="153443"/>
                                <a:pt x="257175" y="123825"/>
                              </a:cubicBezTo>
                              <a:cubicBezTo>
                                <a:pt x="237296" y="120985"/>
                                <a:pt x="219075" y="111125"/>
                                <a:pt x="200025" y="104775"/>
                              </a:cubicBezTo>
                              <a:lnTo>
                                <a:pt x="171450" y="95250"/>
                              </a:lnTo>
                              <a:cubicBezTo>
                                <a:pt x="161925" y="92075"/>
                                <a:pt x="152720" y="87694"/>
                                <a:pt x="142875" y="85725"/>
                              </a:cubicBezTo>
                              <a:lnTo>
                                <a:pt x="95250" y="76200"/>
                              </a:lnTo>
                              <a:lnTo>
                                <a:pt x="9525" y="19050"/>
                              </a:lnTo>
                              <a:cubicBezTo>
                                <a:pt x="3618" y="15112"/>
                                <a:pt x="3175" y="6350"/>
                                <a:pt x="0"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20" o:spid="_x0000_s1026" style="position:absolute;margin-left:301.5pt;margin-top:8.35pt;width:52.65pt;height:30pt;z-index:251689472;visibility:visible;mso-wrap-style:square;mso-wrap-distance-left:9pt;mso-wrap-distance-top:0;mso-wrap-distance-right:9pt;mso-wrap-distance-bottom:0;mso-position-horizontal:absolute;mso-position-horizontal-relative:text;mso-position-vertical:absolute;mso-position-vertical-relative:text;v-text-anchor:middle" coordsize="668339,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" path="m485775,381000v15875,-3175,34451,-115,47625,-9525c565190,348768,542126,329611,561975,304800v13429,-16786,38326,-22300,57150,-28575c628650,266700,639076,257998,647700,247650v7329,-8794,26201,-19636,19050,-28575c654206,203395,628650,206375,609600,200025v-9525,-3175,-19595,-5035,-28575,-9525c560372,180173,537709,166597,514350,161925v-22015,-4403,-44450,-6350,-66675,-9525c338758,108833,464498,153443,257175,123825v-19879,-2840,-38100,-12700,-57150,-19050l171450,95250v-9525,-3175,-18730,-7556,-28575,-9525l95250,76200,9525,19050c3618,15112,3175,6350,,e" filled="f" strokecolor="red" strokeweight="2pt">
                <v:stroke endarrow="block"/>
                <v:path arrowok="t" o:connecttype="custom" o:connectlocs="485775,381000;533400,371475;561975,304800;619125,276225;647700,247650;666750,219075;609600,200025;581025,190500;514350,161925;447675,152400;257175,123825;200025,104775;171450,95250;142875,85725;95250,76200;9525,19050;0,0" o:connectangles="0,0,0,0,0,0,0,0,0,0,0,0,0,0,0,0,0"/>
              </v:shape>
            </w:pict>
          </mc:Fallback>
        </mc:AlternateContent>
      </w:r>
    </w:p>
    <w:p w:rsidR="00B3465B" w:rsidRDefault="0059058F">
      <w:pPr>
        <w:pStyle w:val="BodyTextIndent"/>
        <w:ind w:left="1742" w:hanging="1742"/>
        <w:rPr>
          <w:b/>
          <w:bCs/>
        </w:rPr>
      </w:pPr>
      <w:r>
        <w:rPr>
          <w:b/>
          <w:bCs/>
          <w:noProof/>
        </w:rPr>
        <mc:AlternateContent>
          <mc:Choice Requires="wps">
            <w:drawing>
              <wp:anchor distT="0" distB="0" distL="114300" distR="114300" simplePos="0" relativeHeight="251692544" behindDoc="0" locked="0" layoutInCell="1" allowOverlap="1">
                <wp:simplePos x="0" y="0"/>
                <wp:positionH relativeFrom="column">
                  <wp:posOffset>2581275</wp:posOffset>
                </wp:positionH>
                <wp:positionV relativeFrom="paragraph">
                  <wp:posOffset>104775</wp:posOffset>
                </wp:positionV>
                <wp:extent cx="504825" cy="581025"/>
                <wp:effectExtent l="0" t="0" r="85725" b="66675"/>
                <wp:wrapNone/>
                <wp:docPr id="8623" name="Freeform 8623"/>
                <wp:cNvGraphicFramePr/>
                <a:graphic xmlns:a="http://schemas.openxmlformats.org/drawingml/2006/main">
                  <a:graphicData uri="http://schemas.microsoft.com/office/word/2010/wordprocessingShape">
                    <wps:wsp>
                      <wps:cNvSpPr/>
                      <wps:spPr>
                        <a:xfrm>
                          <a:off x="0" y="0"/>
                          <a:ext cx="504825" cy="581025"/>
                        </a:xfrm>
                        <a:custGeom>
                          <a:avLst/>
                          <a:gdLst>
                            <a:gd name="connsiteX0" fmla="*/ 0 w 504825"/>
                            <a:gd name="connsiteY0" fmla="*/ 0 h 581025"/>
                            <a:gd name="connsiteX1" fmla="*/ 76200 w 504825"/>
                            <a:gd name="connsiteY1" fmla="*/ 57150 h 581025"/>
                            <a:gd name="connsiteX2" fmla="*/ 123825 w 504825"/>
                            <a:gd name="connsiteY2" fmla="*/ 190500 h 581025"/>
                            <a:gd name="connsiteX3" fmla="*/ 152400 w 504825"/>
                            <a:gd name="connsiteY3" fmla="*/ 247650 h 581025"/>
                            <a:gd name="connsiteX4" fmla="*/ 190500 w 504825"/>
                            <a:gd name="connsiteY4" fmla="*/ 304800 h 581025"/>
                            <a:gd name="connsiteX5" fmla="*/ 247650 w 504825"/>
                            <a:gd name="connsiteY5" fmla="*/ 323850 h 581025"/>
                            <a:gd name="connsiteX6" fmla="*/ 295275 w 504825"/>
                            <a:gd name="connsiteY6" fmla="*/ 371475 h 581025"/>
                            <a:gd name="connsiteX7" fmla="*/ 323850 w 504825"/>
                            <a:gd name="connsiteY7" fmla="*/ 390525 h 581025"/>
                            <a:gd name="connsiteX8" fmla="*/ 333375 w 504825"/>
                            <a:gd name="connsiteY8" fmla="*/ 428625 h 581025"/>
                            <a:gd name="connsiteX9" fmla="*/ 342900 w 504825"/>
                            <a:gd name="connsiteY9" fmla="*/ 457200 h 581025"/>
                            <a:gd name="connsiteX10" fmla="*/ 409575 w 504825"/>
                            <a:gd name="connsiteY10" fmla="*/ 466725 h 581025"/>
                            <a:gd name="connsiteX11" fmla="*/ 457200 w 504825"/>
                            <a:gd name="connsiteY11" fmla="*/ 533400 h 581025"/>
                            <a:gd name="connsiteX12" fmla="*/ 485775 w 504825"/>
                            <a:gd name="connsiteY12" fmla="*/ 552450 h 581025"/>
                            <a:gd name="connsiteX13" fmla="*/ 504825 w 504825"/>
                            <a:gd name="connsiteY13" fmla="*/ 581025 h 581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04825" h="581025">
                              <a:moveTo>
                                <a:pt x="0" y="0"/>
                              </a:moveTo>
                              <a:cubicBezTo>
                                <a:pt x="10721" y="6433"/>
                                <a:pt x="69790" y="36638"/>
                                <a:pt x="76200" y="57150"/>
                              </a:cubicBezTo>
                              <a:cubicBezTo>
                                <a:pt x="120464" y="198794"/>
                                <a:pt x="49937" y="165871"/>
                                <a:pt x="123825" y="190500"/>
                              </a:cubicBezTo>
                              <a:cubicBezTo>
                                <a:pt x="147766" y="262324"/>
                                <a:pt x="115471" y="173792"/>
                                <a:pt x="152400" y="247650"/>
                              </a:cubicBezTo>
                              <a:cubicBezTo>
                                <a:pt x="167546" y="277943"/>
                                <a:pt x="152999" y="283966"/>
                                <a:pt x="190500" y="304800"/>
                              </a:cubicBezTo>
                              <a:cubicBezTo>
                                <a:pt x="208053" y="314552"/>
                                <a:pt x="247650" y="323850"/>
                                <a:pt x="247650" y="323850"/>
                              </a:cubicBezTo>
                              <a:cubicBezTo>
                                <a:pt x="323850" y="374650"/>
                                <a:pt x="231775" y="307975"/>
                                <a:pt x="295275" y="371475"/>
                              </a:cubicBezTo>
                              <a:cubicBezTo>
                                <a:pt x="303370" y="379570"/>
                                <a:pt x="314325" y="384175"/>
                                <a:pt x="323850" y="390525"/>
                              </a:cubicBezTo>
                              <a:cubicBezTo>
                                <a:pt x="327025" y="403225"/>
                                <a:pt x="329779" y="416038"/>
                                <a:pt x="333375" y="428625"/>
                              </a:cubicBezTo>
                              <a:cubicBezTo>
                                <a:pt x="336133" y="438279"/>
                                <a:pt x="333920" y="452710"/>
                                <a:pt x="342900" y="457200"/>
                              </a:cubicBezTo>
                              <a:cubicBezTo>
                                <a:pt x="362980" y="467240"/>
                                <a:pt x="387350" y="463550"/>
                                <a:pt x="409575" y="466725"/>
                              </a:cubicBezTo>
                              <a:cubicBezTo>
                                <a:pt x="431800" y="533400"/>
                                <a:pt x="409575" y="517525"/>
                                <a:pt x="457200" y="533400"/>
                              </a:cubicBezTo>
                              <a:cubicBezTo>
                                <a:pt x="466725" y="539750"/>
                                <a:pt x="477680" y="544355"/>
                                <a:pt x="485775" y="552450"/>
                              </a:cubicBezTo>
                              <a:cubicBezTo>
                                <a:pt x="493870" y="560545"/>
                                <a:pt x="504825" y="581025"/>
                                <a:pt x="504825" y="581025"/>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23" o:spid="_x0000_s1026" style="position:absolute;margin-left:203.25pt;margin-top:8.25pt;width:39.75pt;height:45.75pt;z-index:251692544;visibility:visible;mso-wrap-style:square;mso-wrap-distance-left:9pt;mso-wrap-distance-top:0;mso-wrap-distance-right:9pt;mso-wrap-distance-bottom:0;mso-position-horizontal:absolute;mso-position-horizontal-relative:text;mso-position-vertical:absolute;mso-position-vertical-relative:text;v-text-anchor:middle" coordsize="50482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" path="m,c10721,6433,69790,36638,76200,57150v44264,141644,-26263,108721,47625,133350c147766,262324,115471,173792,152400,247650v15146,30293,599,36316,38100,57150c208053,314552,247650,323850,247650,323850v76200,50800,-15875,-15875,47625,47625c303370,379570,314325,384175,323850,390525v3175,12700,5929,25513,9525,38100c336133,438279,333920,452710,342900,457200v20080,10040,44450,6350,66675,9525c431800,533400,409575,517525,457200,533400v9525,6350,20480,10955,28575,19050c493870,560545,504825,581025,504825,581025e" filled="f" strokecolor="red" strokeweight="2pt">
                <v:stroke endarrow="block"/>
                <v:path arrowok="t" o:connecttype="custom" o:connectlocs="0,0;76200,57150;123825,190500;152400,247650;190500,304800;247650,323850;295275,371475;323850,390525;333375,428625;342900,457200;409575,466725;457200,533400;485775,552450;504825,581025" o:connectangles="0,0,0,0,0,0,0,0,0,0,0,0,0,0"/>
              </v:shape>
            </w:pict>
          </mc:Fallback>
        </mc:AlternateContent>
      </w:r>
    </w:p>
    <w:p w:rsidR="00B3465B" w:rsidRDefault="00794FED">
      <w:pPr>
        <w:pStyle w:val="BodyTextIndent"/>
        <w:ind w:left="1742" w:hanging="1742"/>
        <w:rPr>
          <w:b/>
          <w:bCs/>
        </w:rPr>
      </w:pPr>
      <w:r>
        <w:rPr>
          <w:b/>
          <w:bCs/>
          <w:noProof/>
        </w:rPr>
        <mc:AlternateContent>
          <mc:Choice Requires="wps">
            <w:drawing>
              <wp:anchor distT="0" distB="0" distL="114300" distR="114300" simplePos="0" relativeHeight="251688448" behindDoc="0" locked="0" layoutInCell="1" allowOverlap="1">
                <wp:simplePos x="0" y="0"/>
                <wp:positionH relativeFrom="column">
                  <wp:posOffset>3815376</wp:posOffset>
                </wp:positionH>
                <wp:positionV relativeFrom="paragraph">
                  <wp:posOffset>141605</wp:posOffset>
                </wp:positionV>
                <wp:extent cx="480399" cy="619125"/>
                <wp:effectExtent l="0" t="38100" r="53340" b="28575"/>
                <wp:wrapNone/>
                <wp:docPr id="8619" name="Freeform 8619"/>
                <wp:cNvGraphicFramePr/>
                <a:graphic xmlns:a="http://schemas.openxmlformats.org/drawingml/2006/main">
                  <a:graphicData uri="http://schemas.microsoft.com/office/word/2010/wordprocessingShape">
                    <wps:wsp>
                      <wps:cNvSpPr/>
                      <wps:spPr>
                        <a:xfrm>
                          <a:off x="0" y="0"/>
                          <a:ext cx="480399" cy="619125"/>
                        </a:xfrm>
                        <a:custGeom>
                          <a:avLst/>
                          <a:gdLst>
                            <a:gd name="connsiteX0" fmla="*/ 51774 w 480399"/>
                            <a:gd name="connsiteY0" fmla="*/ 619125 h 619125"/>
                            <a:gd name="connsiteX1" fmla="*/ 4149 w 480399"/>
                            <a:gd name="connsiteY1" fmla="*/ 600075 h 619125"/>
                            <a:gd name="connsiteX2" fmla="*/ 13674 w 480399"/>
                            <a:gd name="connsiteY2" fmla="*/ 390525 h 619125"/>
                            <a:gd name="connsiteX3" fmla="*/ 23199 w 480399"/>
                            <a:gd name="connsiteY3" fmla="*/ 361950 h 619125"/>
                            <a:gd name="connsiteX4" fmla="*/ 61299 w 480399"/>
                            <a:gd name="connsiteY4" fmla="*/ 304800 h 619125"/>
                            <a:gd name="connsiteX5" fmla="*/ 108924 w 480399"/>
                            <a:gd name="connsiteY5" fmla="*/ 257175 h 619125"/>
                            <a:gd name="connsiteX6" fmla="*/ 127974 w 480399"/>
                            <a:gd name="connsiteY6" fmla="*/ 228600 h 619125"/>
                            <a:gd name="connsiteX7" fmla="*/ 156549 w 480399"/>
                            <a:gd name="connsiteY7" fmla="*/ 219075 h 619125"/>
                            <a:gd name="connsiteX8" fmla="*/ 185124 w 480399"/>
                            <a:gd name="connsiteY8" fmla="*/ 200025 h 619125"/>
                            <a:gd name="connsiteX9" fmla="*/ 280374 w 480399"/>
                            <a:gd name="connsiteY9" fmla="*/ 133350 h 619125"/>
                            <a:gd name="connsiteX10" fmla="*/ 318474 w 480399"/>
                            <a:gd name="connsiteY10" fmla="*/ 114300 h 619125"/>
                            <a:gd name="connsiteX11" fmla="*/ 347049 w 480399"/>
                            <a:gd name="connsiteY11" fmla="*/ 85725 h 619125"/>
                            <a:gd name="connsiteX12" fmla="*/ 375624 w 480399"/>
                            <a:gd name="connsiteY12" fmla="*/ 66675 h 619125"/>
                            <a:gd name="connsiteX13" fmla="*/ 404199 w 480399"/>
                            <a:gd name="connsiteY13" fmla="*/ 38100 h 619125"/>
                            <a:gd name="connsiteX14" fmla="*/ 432774 w 480399"/>
                            <a:gd name="connsiteY14" fmla="*/ 19050 h 619125"/>
                            <a:gd name="connsiteX15" fmla="*/ 461349 w 480399"/>
                            <a:gd name="connsiteY15" fmla="*/ 9525 h 619125"/>
                            <a:gd name="connsiteX16" fmla="*/ 480399 w 480399"/>
                            <a:gd name="connsiteY16" fmla="*/ 0 h 619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80399" h="619125">
                              <a:moveTo>
                                <a:pt x="51774" y="619125"/>
                              </a:moveTo>
                              <a:cubicBezTo>
                                <a:pt x="35899" y="612775"/>
                                <a:pt x="6960" y="616940"/>
                                <a:pt x="4149" y="600075"/>
                              </a:cubicBezTo>
                              <a:cubicBezTo>
                                <a:pt x="-7346" y="531104"/>
                                <a:pt x="8098" y="460224"/>
                                <a:pt x="13674" y="390525"/>
                              </a:cubicBezTo>
                              <a:cubicBezTo>
                                <a:pt x="14475" y="380517"/>
                                <a:pt x="18323" y="370727"/>
                                <a:pt x="23199" y="361950"/>
                              </a:cubicBezTo>
                              <a:cubicBezTo>
                                <a:pt x="34318" y="341936"/>
                                <a:pt x="48599" y="323850"/>
                                <a:pt x="61299" y="304800"/>
                              </a:cubicBezTo>
                              <a:cubicBezTo>
                                <a:pt x="86699" y="266700"/>
                                <a:pt x="70824" y="282575"/>
                                <a:pt x="108924" y="257175"/>
                              </a:cubicBezTo>
                              <a:cubicBezTo>
                                <a:pt x="115274" y="247650"/>
                                <a:pt x="119035" y="235751"/>
                                <a:pt x="127974" y="228600"/>
                              </a:cubicBezTo>
                              <a:cubicBezTo>
                                <a:pt x="135814" y="222328"/>
                                <a:pt x="147569" y="223565"/>
                                <a:pt x="156549" y="219075"/>
                              </a:cubicBezTo>
                              <a:cubicBezTo>
                                <a:pt x="166788" y="213955"/>
                                <a:pt x="175809" y="206679"/>
                                <a:pt x="185124" y="200025"/>
                              </a:cubicBezTo>
                              <a:cubicBezTo>
                                <a:pt x="212999" y="180114"/>
                                <a:pt x="251178" y="147948"/>
                                <a:pt x="280374" y="133350"/>
                              </a:cubicBezTo>
                              <a:cubicBezTo>
                                <a:pt x="293074" y="127000"/>
                                <a:pt x="306920" y="122553"/>
                                <a:pt x="318474" y="114300"/>
                              </a:cubicBezTo>
                              <a:cubicBezTo>
                                <a:pt x="329435" y="106470"/>
                                <a:pt x="336701" y="94349"/>
                                <a:pt x="347049" y="85725"/>
                              </a:cubicBezTo>
                              <a:cubicBezTo>
                                <a:pt x="355843" y="78396"/>
                                <a:pt x="366830" y="74004"/>
                                <a:pt x="375624" y="66675"/>
                              </a:cubicBezTo>
                              <a:cubicBezTo>
                                <a:pt x="385972" y="58051"/>
                                <a:pt x="393851" y="46724"/>
                                <a:pt x="404199" y="38100"/>
                              </a:cubicBezTo>
                              <a:cubicBezTo>
                                <a:pt x="412993" y="30771"/>
                                <a:pt x="422535" y="24170"/>
                                <a:pt x="432774" y="19050"/>
                              </a:cubicBezTo>
                              <a:cubicBezTo>
                                <a:pt x="441754" y="14560"/>
                                <a:pt x="452027" y="13254"/>
                                <a:pt x="461349" y="9525"/>
                              </a:cubicBezTo>
                              <a:cubicBezTo>
                                <a:pt x="467941" y="6888"/>
                                <a:pt x="474049" y="3175"/>
                                <a:pt x="480399"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19" o:spid="_x0000_s1026" style="position:absolute;margin-left:300.4pt;margin-top:11.15pt;width:37.85pt;height:48.75pt;z-index:251688448;visibility:visible;mso-wrap-style:square;mso-wrap-distance-left:9pt;mso-wrap-distance-top:0;mso-wrap-distance-right:9pt;mso-wrap-distance-bottom:0;mso-position-horizontal:absolute;mso-position-horizontal-relative:text;mso-position-vertical:absolute;mso-position-vertical-relative:text;v-text-anchor:middle" coordsize="480399,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" path="m51774,619125c35899,612775,6960,616940,4149,600075,-7346,531104,8098,460224,13674,390525v801,-10008,4649,-19798,9525,-28575c34318,341936,48599,323850,61299,304800v25400,-38100,9525,-22225,47625,-47625c115274,247650,119035,235751,127974,228600v7840,-6272,19595,-5035,28575,-9525c166788,213955,175809,206679,185124,200025v27875,-19911,66054,-52077,95250,-66675c293074,127000,306920,122553,318474,114300v10961,-7830,18227,-19951,28575,-28575c355843,78396,366830,74004,375624,66675v10348,-8624,18227,-19951,28575,-28575c412993,30771,422535,24170,432774,19050v8980,-4490,19253,-5796,28575,-9525c467941,6888,474049,3175,480399,e" filled="f" strokecolor="red" strokeweight="2pt">
                <v:stroke endarrow="block"/>
                <v:path arrowok="t" o:connecttype="custom" o:connectlocs="51774,619125;4149,600075;13674,390525;23199,361950;61299,304800;108924,257175;127974,228600;156549,219075;185124,200025;280374,133350;318474,114300;347049,85725;375624,66675;404199,38100;432774,19050;461349,9525;480399,0" o:connectangles="0,0,0,0,0,0,0,0,0,0,0,0,0,0,0,0,0"/>
              </v:shape>
            </w:pict>
          </mc:Fallback>
        </mc:AlternateContent>
      </w:r>
      <w:r w:rsidR="00E736FF">
        <w:rPr>
          <w:b/>
          <w:bCs/>
          <w:noProof/>
        </w:rPr>
        <mc:AlternateContent>
          <mc:Choice Requires="wpg">
            <w:drawing>
              <wp:anchor distT="0" distB="0" distL="114300" distR="114300" simplePos="0" relativeHeight="251686400" behindDoc="0" locked="0" layoutInCell="1" allowOverlap="1" wp14:anchorId="1AD90305" wp14:editId="1255971C">
                <wp:simplePos x="0" y="0"/>
                <wp:positionH relativeFrom="column">
                  <wp:posOffset>4044950</wp:posOffset>
                </wp:positionH>
                <wp:positionV relativeFrom="paragraph">
                  <wp:posOffset>89535</wp:posOffset>
                </wp:positionV>
                <wp:extent cx="200660" cy="210185"/>
                <wp:effectExtent l="33337" t="4763" r="0" b="4127"/>
                <wp:wrapNone/>
                <wp:docPr id="8529" name="Group 8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7100000">
                          <a:off x="0" y="0"/>
                          <a:ext cx="200660" cy="210185"/>
                          <a:chOff x="1965" y="3825"/>
                          <a:chExt cx="317" cy="334"/>
                        </a:xfrm>
                      </wpg:grpSpPr>
                      <wps:wsp>
                        <wps:cNvPr id="8147" name="Line 8576"/>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14" name="Line 8577"/>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15" name="Line 8578"/>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616" name="Rectangle 8579"/>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75" o:spid="_x0000_s1026" style="position:absolute;margin-left:318.5pt;margin-top:7.05pt;width:15.8pt;height:16.55pt;rotation:-75;z-index:251686400"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">
                <v:line id="Line 8576"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xMcAAADdAAAADwAAAGRycy9kb3ducmV2LnhtbESP3WoCMRSE7wu+QzhC72rWUqquRula&#10;LAWR4g/o5XFz3CxuTpZN1O3bN4LQy2FmvmEms9ZW4kqNLx0r6PcSEMS50yUXCnbbxcsQhA/IGivH&#10;pOCXPMymnacJptrdeE3XTShEhLBPUYEJoU6l9Lkhi77nauLonVxjMUTZFFI3eItwW8nXJHmXFkuO&#10;CwZrmhvKz5uLVfC5+Nmvv8xleTgcswxX2WjemqDUc7f9GIMI1Ib/8KP9rRUM+28DuL+JT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FJXExwAAAN0AAAAPAAAAAAAA&#10;AAAAAAAAAKECAABkcnMvZG93bnJldi54bWxQSwUGAAAAAAQABAD5AAAAlQMAAAAA&#10;" strokecolor="#930" strokeweight="1pt"/>
                <v:line id="Line 8577"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BIMcAAADdAAAADwAAAGRycy9kb3ducmV2LnhtbESPQWvCQBSE74X+h+UVeqsbGxs0dZUi&#10;FfRSMC3F4yP7zIZm38bsqtFf7wpCj8PMfMNM571txJE6XztWMBwkIIhLp2uuFPx8L1/GIHxA1tg4&#10;JgVn8jCfPT5MMdfuxBs6FqESEcI+RwUmhDaX0peGLPqBa4mjt3OdxRBlV0nd4SnCbSNfkySTFmuO&#10;CwZbWhgq/4qDVfB1ePtcX/a77e/FTEYhTc+bZVoo9fzUf7yDCNSH//C9vdIKxtlwBLc38Qn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xkEgxwAAAN0AAAAPAAAAAAAA&#10;AAAAAAAAAKECAABkcnMvZG93bnJldi54bWxQSwUGAAAAAAQABAD5AAAAlQMAAAAA&#10;" strokecolor="#930" strokeweight="1pt"/>
                <v:line id="Line 8578"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Kp0cMAAADdAAAADwAAAGRycy9kb3ducmV2LnhtbESP3YrCMBCF7wXfIczC3oimXbBINcqi&#10;+Hdp9QGGZmyLzaQkUbv79EZY2MvD+fk4i1VvWvEg5xvLCtJJAoK4tLrhSsHlvB3PQPiArLG1TAp+&#10;yMNqORwsMNf2ySd6FKEScYR9jgrqELpcSl/WZNBPbEccvat1BkOUrpLa4TOOm1Z+JUkmDTYcCTV2&#10;tK6pvBV3E7lpdT6mprDssv16dDj+7k73jVKfH/33HESgPvyH/9oHrWCWpVN4v4lP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SqdHDAAAA3QAAAA8AAAAAAAAAAAAA&#10;AAAAoQIAAGRycy9kb3ducmV2LnhtbFBLBQYAAAAABAAEAPkAAACRAwAAAAA=&#10;" strokecolor="#930" strokeweight="1pt"/>
                <v:rect id="Rectangle 8579"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vdMQA&#10;AADdAAAADwAAAGRycy9kb3ducmV2LnhtbESPQYvCMBSE78L+h/AWvGlaD0WqUYqLyx5X7UFvr82z&#10;rTYvpYla/70RFvY4zMw3zHI9mFbcqXeNZQXxNAJBXFrdcKUgP2wncxDOI2tsLZOCJzlYrz5GS0y1&#10;ffCO7ntfiQBhl6KC2vsuldKVNRl0U9sRB+9se4M+yL6SusdHgJtWzqIokQYbDgs1drSpqbzub0bB&#10;V15sT79FW+YX8sds911U8lAoNf4csgUIT4P/D/+1f7SCeRIn8H4Tn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0L3TEAAAA3QAAAA8AAAAAAAAAAAAAAAAAmAIAAGRycy9k&#10;b3ducmV2LnhtbFBLBQYAAAAABAAEAPUAAACJAwAAAAA=&#10;" strokecolor="#930" strokeweight="1pt">
                  <o:lock v:ext="edit" aspectratio="t"/>
                </v:rect>
              </v:group>
            </w:pict>
          </mc:Fallback>
        </mc:AlternateContent>
      </w:r>
      <w:r w:rsidR="005F3E10">
        <w:rPr>
          <w:b/>
          <w:bCs/>
          <w:noProof/>
        </w:rPr>
        <mc:AlternateContent>
          <mc:Choice Requires="wpg">
            <w:drawing>
              <wp:anchor distT="0" distB="0" distL="114300" distR="114300" simplePos="0" relativeHeight="251652608" behindDoc="0" locked="0" layoutInCell="1" allowOverlap="1" wp14:anchorId="7892BACD" wp14:editId="30153C11">
                <wp:simplePos x="0" y="0"/>
                <wp:positionH relativeFrom="column">
                  <wp:posOffset>2743200</wp:posOffset>
                </wp:positionH>
                <wp:positionV relativeFrom="paragraph">
                  <wp:posOffset>29210</wp:posOffset>
                </wp:positionV>
                <wp:extent cx="201295" cy="212090"/>
                <wp:effectExtent l="0" t="5397" r="21907" b="2858"/>
                <wp:wrapNone/>
                <wp:docPr id="26" name="Group 8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3600000">
                          <a:off x="0" y="0"/>
                          <a:ext cx="201295" cy="212090"/>
                          <a:chOff x="1965" y="3825"/>
                          <a:chExt cx="317" cy="334"/>
                        </a:xfrm>
                      </wpg:grpSpPr>
                      <wps:wsp>
                        <wps:cNvPr id="27" name="Line 8606"/>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28" name="Line 8607"/>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29" name="Line 8608"/>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30" name="Rectangle 8609"/>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05" o:spid="_x0000_s1026" style="position:absolute;margin-left:3in;margin-top:2.3pt;width:15.85pt;height:16.7pt;rotation:60;z-index:251652608"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">
                <v:line id="Line 8606"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JBUcUAAADbAAAADwAAAGRycy9kb3ducmV2LnhtbESPQWvCQBSE70L/w/IKvelGD7VN3QSj&#10;KEIR0Rbq8TX7mg1m34bsqvHfd4VCj8PMfMPM8t424kKdrx0rGI8SEMSl0zVXCj4/VsMXED4ga2wc&#10;k4Ibecizh8EMU+2uvKfLIVQiQtinqMCE0KZS+tKQRT9yLXH0flxnMUTZVVJ3eI1w28hJkjxLizXH&#10;BYMtLQyVp8PZKliudl/7tTm/H4/fRYHb4nXRm6DU02M/fwMRqA//4b/2RiuYTO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JBUcUAAADbAAAADwAAAAAAAAAA&#10;AAAAAAChAgAAZHJzL2Rvd25yZXYueG1sUEsFBgAAAAAEAAQA+QAAAJMDAAAAAA==&#10;" strokecolor="#930" strokeweight="1pt"/>
                <v:line id="Line 8607"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0sMIAAADbAAAADwAAAGRycy9kb3ducmV2LnhtbERPz2vCMBS+D/wfwhO8zVS7Da1GGWOC&#10;uwh2Ih4fzbMpNi9dE7X615vDwOPH93u+7GwtLtT6yrGC0TABQVw4XXGpYPe7ep2A8AFZY+2YFNzI&#10;w3LRe5ljpt2Vt3TJQyliCPsMFZgQmkxKXxiy6IeuIY7c0bUWQ4RtKXWL1xhuazlOkg9pseLYYLCh&#10;L0PFKT9bBZvz+/fP/e942N/N9C2k6W27SnOlBv3ucwYiUBee4n/3WisYx7HxS/w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0sMIAAADbAAAADwAAAAAAAAAAAAAA&#10;AAChAgAAZHJzL2Rvd25yZXYueG1sUEsFBgAAAAAEAAQA+QAAAJADAAAAAA==&#10;" strokecolor="#930" strokeweight="1pt"/>
                <v:line id="Line 8608"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jdccEAAADbAAAADwAAAGRycy9kb3ducmV2LnhtbESPzYrCMBSF9wO+Q7iCm0HTuhDtGGVQ&#10;/FtafYBLc6ct09yUJGr16Y0guDycn48zX3amEVdyvrasIB0lIIgLq2suFZxPm+EUhA/IGhvLpOBO&#10;HpaL3tccM21vfKRrHkoRR9hnqKAKoc2k9EVFBv3ItsTR+7POYIjSlVI7vMVx08hxkkykwZojocKW&#10;VhUV//nFRG5ang6pyS27yW71vT88tsfLWqlBv/v9ARGoC5/wu73XCsYzeH2JP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2N1xwQAAANsAAAAPAAAAAAAAAAAAAAAA&#10;AKECAABkcnMvZG93bnJldi54bWxQSwUGAAAAAAQABAD5AAAAjwMAAAAA&#10;" strokecolor="#930" strokeweight="1pt"/>
                <v:rect id="Rectangle 8609"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msAA&#10;AADbAAAADwAAAGRycy9kb3ducmV2LnhtbERPy4rCMBTdC/MP4Q64s+nMgEg1ljKDMksfXejutrm2&#10;1eamNFHr35uF4PJw3ot0MK24Ue8aywq+ohgEcWl1w5WCfL+azEA4j6yxtUwKHuQgXX6MFphoe+ct&#10;3Xa+EiGEXYIKau+7REpX1mTQRbYjDtzJ9gZ9gH0ldY/3EG5a+R3HU2mw4dBQY0e/NZWX3dUo+MuL&#10;1XFTtGV+Jn/ItuuikvtCqfHnkM1BeBr8W/xy/2sFP2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umsAAAADbAAAADwAAAAAAAAAAAAAAAACYAgAAZHJzL2Rvd25y&#10;ZXYueG1sUEsFBgAAAAAEAAQA9QAAAIUDAAAAAA==&#10;" strokecolor="#930" strokeweight="1pt">
                  <o:lock v:ext="edit" aspectratio="t"/>
                </v:rect>
              </v:group>
            </w:pict>
          </mc:Fallback>
        </mc:AlternateContent>
      </w: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46464" behindDoc="0" locked="0" layoutInCell="1" allowOverlap="1" wp14:anchorId="33474A85" wp14:editId="510295A0">
                <wp:simplePos x="0" y="0"/>
                <wp:positionH relativeFrom="column">
                  <wp:posOffset>3721417</wp:posOffset>
                </wp:positionH>
                <wp:positionV relativeFrom="paragraph">
                  <wp:posOffset>153987</wp:posOffset>
                </wp:positionV>
                <wp:extent cx="201168" cy="210312"/>
                <wp:effectExtent l="33337" t="4763" r="0" b="4127"/>
                <wp:wrapNone/>
                <wp:docPr id="8516" name="Group 8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7100000">
                          <a:off x="0" y="0"/>
                          <a:ext cx="201168" cy="210312"/>
                          <a:chOff x="1965" y="3825"/>
                          <a:chExt cx="317" cy="334"/>
                        </a:xfrm>
                      </wpg:grpSpPr>
                      <wps:wsp>
                        <wps:cNvPr id="8517" name="Line 8576"/>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19" name="Line 8577"/>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20" name="Line 8578"/>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21" name="Rectangle 8579"/>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75" o:spid="_x0000_s1026" style="position:absolute;margin-left:293pt;margin-top:12.1pt;width:15.85pt;height:16.55pt;rotation:-75;z-index:251646464"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">
                <v:line id="Line 8576"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gWwMcAAADdAAAADwAAAGRycy9kb3ducmV2LnhtbESP3WoCMRSE7wu+QzhC72rWQquuRula&#10;LAWR4g/o5XFz3CxuTpZN1O3bN4LQy2FmvmEms9ZW4kqNLx0r6PcSEMS50yUXCnbbxcsQhA/IGivH&#10;pOCXPMymnacJptrdeE3XTShEhLBPUYEJoU6l9Lkhi77nauLonVxjMUTZFFI3eItwW8nXJHmXFkuO&#10;CwZrmhvKz5uLVfC5+Nmvv8xleTgcswxX2WjemqDUc7f9GIMI1Ib/8KP9rRUM3/oDuL+JT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KBbAxwAAAN0AAAAPAAAAAAAA&#10;AAAAAAAAAKECAABkcnMvZG93bnJldi54bWxQSwUGAAAAAAQABAD5AAAAlQMAAAAA&#10;" strokecolor="#930" strokeweight="1pt"/>
                <v:line id="Line 8577"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PwscAAADdAAAADwAAAGRycy9kb3ducmV2LnhtbESPQWvCQBSE70L/w/IK3nRjU4umrlJE&#10;ob0UTIt4fGSf2dDs25hdY/TXdwtCj8PMfMMsVr2tRUetrxwrmIwTEMSF0xWXCr6/tqMZCB+QNdaO&#10;ScGVPKyWD4MFZtpdeEddHkoRIewzVGBCaDIpfWHIoh+7hjh6R9daDFG2pdQtXiLc1vIpSV6kxYrj&#10;gsGG1oaKn/xsFXyep5uP2+l42N/M/Dmk6XW3TXOlho/92yuIQH34D9/b71rBbDqZw9+b+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4o/CxwAAAN0AAAAPAAAAAAAA&#10;AAAAAAAAAKECAABkcnMvZG93bnJldi54bWxQSwUGAAAAAAQABAD5AAAAlQMAAAAA&#10;" strokecolor="#930" strokeweight="1pt"/>
                <v:line id="Line 8578"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hiMEAAADdAAAADwAAAGRycy9kb3ducmV2LnhtbERPzWrCQBC+C32HZQq9SN1EUCR1lWLR&#10;6tHoAwzZaRKanQ27q6Z9eucgePz4/pfrwXXqSiG2ng3kkwwUceVty7WB82n7vgAVE7LFzjMZ+KMI&#10;69XLaImF9Tc+0rVMtZIQjgUaaFLqC61j1ZDDOPE9sXA/PjhMAkOtbcCbhLtOT7Nsrh22LA0N9rRp&#10;qPotL0568/p0yF3pOcy/N+P94X93vHwZ8/Y6fH6ASjSkp/jh3lsDi9lU9ssbeQJ6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rKGIwQAAAN0AAAAPAAAAAAAAAAAAAAAA&#10;AKECAABkcnMvZG93bnJldi54bWxQSwUGAAAAAAQABAD5AAAAjwMAAAAA&#10;" strokecolor="#930" strokeweight="1pt"/>
                <v:rect id="Rectangle 8579"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cwcUA&#10;AADdAAAADwAAAGRycy9kb3ducmV2LnhtbESPQWvCQBSE7wX/w/KE3upGoUWiq4ii9NjEHPT2kn0m&#10;0ezbkF2T9N93C4Ueh5n5hllvR9OInjpXW1Ywn0UgiAuray4VZOfj2xKE88gaG8uk4JscbDeTlzXG&#10;2g6cUJ/6UgQIuxgVVN63sZSuqMigm9mWOHg32xn0QXal1B0OAW4auYiiD2mw5rBQYUv7iopH+jQK&#10;Dll+vH7lTZHdyV92ySkv5TlX6nU67lYgPI3+P/zX/tQKlu+LOfy+C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BzBxQAAAN0AAAAPAAAAAAAAAAAAAAAAAJgCAABkcnMv&#10;ZG93bnJldi54bWxQSwUGAAAAAAQABAD1AAAAigMAAAAA&#10;" strokecolor="#930" strokeweight="1pt">
                  <o:lock v:ext="edit" aspectratio="t"/>
                </v:rect>
              </v:group>
            </w:pict>
          </mc:Fallback>
        </mc:AlternateContent>
      </w:r>
    </w:p>
    <w:p w:rsidR="00B3465B" w:rsidRDefault="00B3465B">
      <w:pPr>
        <w:pStyle w:val="BodyTextIndent"/>
        <w:ind w:left="1742" w:hanging="1742"/>
        <w:rPr>
          <w:b/>
          <w:bCs/>
        </w:rPr>
      </w:pP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48512" behindDoc="0" locked="0" layoutInCell="1" allowOverlap="1" wp14:anchorId="3A94C2B0" wp14:editId="77FD9C8C">
                <wp:simplePos x="0" y="0"/>
                <wp:positionH relativeFrom="column">
                  <wp:posOffset>3550920</wp:posOffset>
                </wp:positionH>
                <wp:positionV relativeFrom="paragraph">
                  <wp:posOffset>92710</wp:posOffset>
                </wp:positionV>
                <wp:extent cx="201295" cy="212090"/>
                <wp:effectExtent l="0" t="19050" r="8255" b="0"/>
                <wp:wrapNone/>
                <wp:docPr id="31" name="Group 8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46011">
                          <a:off x="0" y="0"/>
                          <a:ext cx="201295" cy="212090"/>
                          <a:chOff x="1965" y="3825"/>
                          <a:chExt cx="317" cy="334"/>
                        </a:xfrm>
                      </wpg:grpSpPr>
                      <wps:wsp>
                        <wps:cNvPr id="8512" name="Line 8586"/>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13" name="Line 8587"/>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14" name="Line 8588"/>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8515" name="Rectangle 8589"/>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85" o:spid="_x0000_s1026" style="position:absolute;margin-left:279.6pt;margin-top:7.3pt;width:15.85pt;height:16.7pt;rotation:2344016fd;z-index:251648512"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">
                <v:line id="Line 8586"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WMYAAADdAAAADwAAAGRycy9kb3ducmV2LnhtbESPQWsCMRSE7wX/Q3hCbzWrYLGrUVzF&#10;UhARbUGPr5vXzeLmZdlEXf+9EYQeh5n5hpnMWluJCzW+dKyg30tAEOdOl1wo+PlevY1A+ICssXJM&#10;Cm7kYTbtvEww1e7KO7rsQyEihH2KCkwIdSqlzw1Z9D1XE0fvzzUWQ5RNIXWD1wi3lRwkybu0WHJc&#10;MFjTwlB+2p+tguVqe9h9mvP6ePzNMtxkH4vWBKVeu+18DCJQG/7Dz/aXVjAa9gfweBOf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ftVjGAAAA3QAAAA8AAAAAAAAA&#10;AAAAAAAAoQIAAGRycy9kb3ducmV2LnhtbFBLBQYAAAAABAAEAPkAAACUAwAAAAA=&#10;" strokecolor="#930" strokeweight="1pt"/>
                <v:line id="Line 8587"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q4KMcAAADdAAAADwAAAGRycy9kb3ducmV2LnhtbESPQWvCQBSE70L/w/IKvelGU8VGV5FS&#10;oV4EYyk9PrLPbDD7Ns2uGv31rlDocZiZb5j5srO1OFPrK8cKhoMEBHHhdMWlgq/9uj8F4QOyxtox&#10;KbiSh+XiqTfHTLsL7+ich1JECPsMFZgQmkxKXxiy6AeuIY7ewbUWQ5RtKXWLlwi3tRwlyURarDgu&#10;GGzo3VBxzE9WwfY0/tjcfg8/3zfz9hrS9Lpbp7lSL8/dagYiUBf+w3/tT61gOh6m8HgTn4Bc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CrgoxwAAAN0AAAAPAAAAAAAA&#10;AAAAAAAAAKECAABkcnMvZG93bnJldi54bWxQSwUGAAAAAAQABAD5AAAAlQMAAAAA&#10;" strokecolor="#930" strokeweight="1pt"/>
                <v:line id="Line 8588"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tNsMAAADdAAAADwAAAGRycy9kb3ducmV2LnhtbESP3YrCMBCF7xf2HcIIe7No2kVFukZZ&#10;FP8urT7A0My2xWZSkqjVpzeC4OXh/Hyc6bwzjbiQ87VlBekgAUFcWF1zqeB4WPUnIHxA1thYJgU3&#10;8jCffX5MMdP2ynu65KEUcYR9hgqqENpMSl9UZNAPbEscvX/rDIYoXSm1w2scN438SZKxNFhzJFTY&#10;0qKi4pSfTeSm5WGXmtyyG28W39vdfb0/L5X66nV/vyACdeEdfrW3WsFklA7h+SY+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7bTbDAAAA3QAAAA8AAAAAAAAAAAAA&#10;AAAAoQIAAGRycy9kb3ducmV2LnhtbFBLBQYAAAAABAAEAPkAAACRAwAAAAA=&#10;" strokecolor="#930" strokeweight="1pt"/>
                <v:rect id="Rectangle 8589"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Qf8UA&#10;AADdAAAADwAAAGRycy9kb3ducmV2LnhtbESPQWvCQBSE7wX/w/KE3upGwSLRVURRemxiDnp7yT6T&#10;aPZtyG6T9N93C4Ueh5n5htnsRtOInjpXW1Ywn0UgiAuray4VZJfT2wqE88gaG8uk4Jsc7LaTlw3G&#10;2g6cUJ/6UgQIuxgVVN63sZSuqMigm9mWOHh32xn0QXal1B0OAW4auYiid2mw5rBQYUuHiopn+mUU&#10;HLP8dPvMmyJ7kL/uk3Neykuu1Ot03K9BeBr9f/iv/aEVrJbzJfy+C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9B/xQAAAN0AAAAPAAAAAAAAAAAAAAAAAJgCAABkcnMv&#10;ZG93bnJldi54bWxQSwUGAAAAAAQABAD1AAAAigMAAAAA&#10;" strokecolor="#930" strokeweight="1pt">
                  <o:lock v:ext="edit" aspectratio="t"/>
                </v:rect>
              </v:group>
            </w:pict>
          </mc:Fallback>
        </mc:AlternateContent>
      </w:r>
    </w:p>
    <w:p w:rsidR="00B3465B" w:rsidRDefault="00E736FF">
      <w:pPr>
        <w:pStyle w:val="BodyTextIndent"/>
        <w:ind w:left="1742" w:hanging="1742"/>
        <w:rPr>
          <w:b/>
          <w:bCs/>
        </w:rPr>
      </w:pPr>
      <w:r>
        <w:rPr>
          <w:b/>
          <w:bCs/>
          <w:noProof/>
        </w:rPr>
        <mc:AlternateContent>
          <mc:Choice Requires="wpg">
            <w:drawing>
              <wp:anchor distT="0" distB="0" distL="114300" distR="114300" simplePos="0" relativeHeight="251647488" behindDoc="0" locked="0" layoutInCell="1" allowOverlap="1" wp14:anchorId="7687D091" wp14:editId="535938AB">
                <wp:simplePos x="0" y="0"/>
                <wp:positionH relativeFrom="column">
                  <wp:posOffset>4124960</wp:posOffset>
                </wp:positionH>
                <wp:positionV relativeFrom="paragraph">
                  <wp:posOffset>60325</wp:posOffset>
                </wp:positionV>
                <wp:extent cx="201168" cy="210312"/>
                <wp:effectExtent l="0" t="0" r="8890" b="18415"/>
                <wp:wrapNone/>
                <wp:docPr id="21" name="Group 8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1100000">
                          <a:off x="0" y="0"/>
                          <a:ext cx="201168" cy="210312"/>
                          <a:chOff x="1965" y="3825"/>
                          <a:chExt cx="317" cy="334"/>
                        </a:xfrm>
                      </wpg:grpSpPr>
                      <wps:wsp>
                        <wps:cNvPr id="22" name="Line 8581"/>
                        <wps:cNvCnPr/>
                        <wps:spPr bwMode="auto">
                          <a:xfrm>
                            <a:off x="2111" y="3930"/>
                            <a:ext cx="0" cy="229"/>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23" name="Line 8582"/>
                        <wps:cNvCnPr/>
                        <wps:spPr bwMode="auto">
                          <a:xfrm rot="2689185">
                            <a:off x="2153" y="3972"/>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24" name="Line 8583"/>
                        <wps:cNvCnPr/>
                        <wps:spPr bwMode="auto">
                          <a:xfrm rot="18913068">
                            <a:off x="1965" y="3966"/>
                            <a:ext cx="129" cy="0"/>
                          </a:xfrm>
                          <a:prstGeom prst="line">
                            <a:avLst/>
                          </a:prstGeom>
                          <a:noFill/>
                          <a:ln w="12700">
                            <a:solidFill>
                              <a:srgbClr val="993300"/>
                            </a:solidFill>
                            <a:round/>
                            <a:headEnd/>
                            <a:tailEnd/>
                          </a:ln>
                          <a:extLst>
                            <a:ext uri="{909E8E84-426E-40DD-AFC4-6F175D3DCCD1}">
                              <a14:hiddenFill xmlns:a14="http://schemas.microsoft.com/office/drawing/2010/main">
                                <a:noFill/>
                              </a14:hiddenFill>
                            </a:ext>
                          </a:extLst>
                        </wps:spPr>
                        <wps:bodyPr/>
                      </wps:wsp>
                      <wps:wsp>
                        <wps:cNvPr id="25" name="Rectangle 8584"/>
                        <wps:cNvSpPr>
                          <a:spLocks noChangeAspect="1" noChangeArrowheads="1"/>
                        </wps:cNvSpPr>
                        <wps:spPr bwMode="auto">
                          <a:xfrm>
                            <a:off x="2064" y="3825"/>
                            <a:ext cx="106" cy="94"/>
                          </a:xfrm>
                          <a:prstGeom prst="rect">
                            <a:avLst/>
                          </a:prstGeom>
                          <a:solidFill>
                            <a:srgbClr val="FFFFFF"/>
                          </a:solidFill>
                          <a:ln w="12700">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80" o:spid="_x0000_s1026" style="position:absolute;margin-left:324.8pt;margin-top:4.75pt;width:15.85pt;height:16.55pt;rotation:-175;z-index:251647488" coordorigin="1965,3825" coordsize="3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">
                <v:line id="Line 8581" o:spid="_x0000_s1027" style="position:absolute;visibility:visible;mso-wrap-style:square" from="2111,3930" to="211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XiycUAAADbAAAADwAAAGRycy9kb3ducmV2LnhtbESPQWvCQBSE7wX/w/KE3urGHKSNbkKj&#10;KIUiRVvQ4zP7zIZm34bsqum/7wqFHoeZ+YZZFINtxZV63zhWMJ0kIIgrpxuuFXx9rp+eQfiArLF1&#10;TAp+yEORjx4WmGl34x1d96EWEcI+QwUmhC6T0leGLPqJ64ijd3a9xRBlX0vd4y3CbSvTJJlJiw3H&#10;BYMdLQ1V3/uLVbBafxx2G3N5Px5PZYnb8mU5mKDU43h4nYMINIT/8F/7TStIU7h/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XiycUAAADbAAAADwAAAAAAAAAA&#10;AAAAAAChAgAAZHJzL2Rvd25yZXYueG1sUEsFBgAAAAAEAAQA+QAAAJMDAAAAAA==&#10;" strokecolor="#930" strokeweight="1pt"/>
                <v:line id="Line 8582" o:spid="_x0000_s1028" style="position:absolute;rotation:2937307fd;visibility:visible;mso-wrap-style:square" from="2153,3972" to="2282,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smwcUAAADbAAAADwAAAGRycy9kb3ducmV2LnhtbESPQWvCQBSE7wX/w/KE3upG04pGV5FS&#10;ob0UjCIeH9lnNph9G7OrRn99t1DocZiZb5j5srO1uFLrK8cKhoMEBHHhdMWlgt12/TIB4QOyxtox&#10;KbiTh+Wi9zTHTLsbb+iah1JECPsMFZgQmkxKXxiy6AeuIY7e0bUWQ5RtKXWLtwi3tRwlyVharDgu&#10;GGzo3VBxyi9Wwffl7ePrcT4e9g8zfQ1pet+s01yp5363moEI1IX/8F/7UysYpfD7Jf4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smwcUAAADbAAAADwAAAAAAAAAA&#10;AAAAAAChAgAAZHJzL2Rvd25yZXYueG1sUEsFBgAAAAAEAAQA+QAAAJMDAAAAAA==&#10;" strokecolor="#930" strokeweight="1pt"/>
                <v:line id="Line 8583" o:spid="_x0000_s1029" style="position:absolute;rotation:-2934846fd;visibility:visible;mso-wrap-style:square" from="1965,3966" to="2094,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ly78EAAADbAAAADwAAAGRycy9kb3ducmV2LnhtbESP3YrCMBCF7xd8hzCCN4umFRHpGmVR&#10;/Lu0+gBDM9uWbSYliVp9eiMIXh7Oz8eZLzvTiCs5X1tWkI4SEMSF1TWXCs6nzXAGwgdkjY1lUnAn&#10;D8tF72uOmbY3PtI1D6WII+wzVFCF0GZS+qIig35kW+Lo/VlnMETpSqkd3uK4aeQ4SabSYM2RUGFL&#10;q4qK//xiIjctT4fU5JbddLf63h8e2+NlrdSg3/3+gAjUhU/43d5rBeMJvL7EH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2XLvwQAAANsAAAAPAAAAAAAAAAAAAAAA&#10;AKECAABkcnMvZG93bnJldi54bWxQSwUGAAAAAAQABAD5AAAAjwMAAAAA&#10;" strokecolor="#930" strokeweight="1pt"/>
                <v:rect id="Rectangle 8584" o:spid="_x0000_s1030" style="position:absolute;left:2064;top:3825;width:106;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b38IA&#10;AADbAAAADwAAAGRycy9kb3ducmV2LnhtbESPzarCMBSE94LvEI5wd5oqXJFqFFGUu/SnC92dNse2&#10;2pyUJlfr2xtBcDnMzDfMbNGaStypcaVlBcNBBII4s7rkXEFy3PQnIJxH1lhZJgVPcrCYdzszjLV9&#10;8J7uB5+LAGEXo4LC+zqW0mUFGXQDWxMH72Ibgz7IJpe6wUeAm0qOomgsDZYcFgqsaVVQdjv8GwXr&#10;JN2cd2mVJVfyp+V+m+bymCr102uXUxCeWv8Nf9p/WsHoF95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vfwgAAANsAAAAPAAAAAAAAAAAAAAAAAJgCAABkcnMvZG93&#10;bnJldi54bWxQSwUGAAAAAAQABAD1AAAAhwMAAAAA&#10;" strokecolor="#930" strokeweight="1pt">
                  <o:lock v:ext="edit" aspectratio="t"/>
                </v:rect>
              </v:group>
            </w:pict>
          </mc:Fallback>
        </mc:AlternateContent>
      </w:r>
    </w:p>
    <w:p w:rsidR="00B3465B" w:rsidRDefault="00B3465B">
      <w:pPr>
        <w:pStyle w:val="BodyTextIndent"/>
        <w:ind w:left="1742" w:hanging="1742"/>
        <w:rPr>
          <w:b/>
          <w:bCs/>
        </w:rPr>
      </w:pPr>
    </w:p>
    <w:p w:rsidR="00B3465B" w:rsidRDefault="00794FED">
      <w:pPr>
        <w:pStyle w:val="BodyTextIndent"/>
        <w:ind w:left="1742" w:hanging="1742"/>
        <w:rPr>
          <w:b/>
          <w:bCs/>
        </w:rPr>
      </w:pPr>
      <w:r>
        <w:rPr>
          <w:b/>
          <w:bCs/>
          <w:noProof/>
        </w:rPr>
        <mc:AlternateContent>
          <mc:Choice Requires="wps">
            <w:drawing>
              <wp:anchor distT="0" distB="0" distL="114300" distR="114300" simplePos="0" relativeHeight="251687424" behindDoc="0" locked="0" layoutInCell="1" allowOverlap="1">
                <wp:simplePos x="0" y="0"/>
                <wp:positionH relativeFrom="column">
                  <wp:posOffset>4943475</wp:posOffset>
                </wp:positionH>
                <wp:positionV relativeFrom="paragraph">
                  <wp:posOffset>151130</wp:posOffset>
                </wp:positionV>
                <wp:extent cx="533400" cy="342900"/>
                <wp:effectExtent l="0" t="38100" r="19050" b="19050"/>
                <wp:wrapNone/>
                <wp:docPr id="8617" name="Freeform 8617"/>
                <wp:cNvGraphicFramePr/>
                <a:graphic xmlns:a="http://schemas.openxmlformats.org/drawingml/2006/main">
                  <a:graphicData uri="http://schemas.microsoft.com/office/word/2010/wordprocessingShape">
                    <wps:wsp>
                      <wps:cNvSpPr/>
                      <wps:spPr>
                        <a:xfrm>
                          <a:off x="0" y="0"/>
                          <a:ext cx="533400" cy="342900"/>
                        </a:xfrm>
                        <a:custGeom>
                          <a:avLst/>
                          <a:gdLst>
                            <a:gd name="connsiteX0" fmla="*/ 0 w 533400"/>
                            <a:gd name="connsiteY0" fmla="*/ 342900 h 342900"/>
                            <a:gd name="connsiteX1" fmla="*/ 76200 w 533400"/>
                            <a:gd name="connsiteY1" fmla="*/ 333375 h 342900"/>
                            <a:gd name="connsiteX2" fmla="*/ 123825 w 533400"/>
                            <a:gd name="connsiteY2" fmla="*/ 276225 h 342900"/>
                            <a:gd name="connsiteX3" fmla="*/ 133350 w 533400"/>
                            <a:gd name="connsiteY3" fmla="*/ 247650 h 342900"/>
                            <a:gd name="connsiteX4" fmla="*/ 171450 w 533400"/>
                            <a:gd name="connsiteY4" fmla="*/ 238125 h 342900"/>
                            <a:gd name="connsiteX5" fmla="*/ 238125 w 533400"/>
                            <a:gd name="connsiteY5" fmla="*/ 200025 h 342900"/>
                            <a:gd name="connsiteX6" fmla="*/ 266700 w 533400"/>
                            <a:gd name="connsiteY6" fmla="*/ 180975 h 342900"/>
                            <a:gd name="connsiteX7" fmla="*/ 333375 w 533400"/>
                            <a:gd name="connsiteY7" fmla="*/ 161925 h 342900"/>
                            <a:gd name="connsiteX8" fmla="*/ 361950 w 533400"/>
                            <a:gd name="connsiteY8" fmla="*/ 152400 h 342900"/>
                            <a:gd name="connsiteX9" fmla="*/ 409575 w 533400"/>
                            <a:gd name="connsiteY9" fmla="*/ 142875 h 342900"/>
                            <a:gd name="connsiteX10" fmla="*/ 466725 w 533400"/>
                            <a:gd name="connsiteY10" fmla="*/ 123825 h 342900"/>
                            <a:gd name="connsiteX11" fmla="*/ 495300 w 533400"/>
                            <a:gd name="connsiteY11" fmla="*/ 114300 h 342900"/>
                            <a:gd name="connsiteX12" fmla="*/ 533400 w 533400"/>
                            <a:gd name="connsiteY12" fmla="*/ 95250 h 342900"/>
                            <a:gd name="connsiteX13" fmla="*/ 523875 w 533400"/>
                            <a:gd name="connsiteY13" fmla="*/ 57150 h 342900"/>
                            <a:gd name="connsiteX14" fmla="*/ 495300 w 533400"/>
                            <a:gd name="connsiteY14" fmla="*/ 38100 h 342900"/>
                            <a:gd name="connsiteX15" fmla="*/ 361950 w 533400"/>
                            <a:gd name="connsiteY15" fmla="*/ 28575 h 342900"/>
                            <a:gd name="connsiteX16" fmla="*/ 247650 w 533400"/>
                            <a:gd name="connsiteY16" fmla="*/ 19050 h 342900"/>
                            <a:gd name="connsiteX17" fmla="*/ 219075 w 533400"/>
                            <a:gd name="connsiteY17" fmla="*/ 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33400" h="342900">
                              <a:moveTo>
                                <a:pt x="0" y="342900"/>
                              </a:moveTo>
                              <a:cubicBezTo>
                                <a:pt x="25400" y="339725"/>
                                <a:pt x="52143" y="342123"/>
                                <a:pt x="76200" y="333375"/>
                              </a:cubicBezTo>
                              <a:cubicBezTo>
                                <a:pt x="89073" y="328694"/>
                                <a:pt x="117526" y="288823"/>
                                <a:pt x="123825" y="276225"/>
                              </a:cubicBezTo>
                              <a:cubicBezTo>
                                <a:pt x="128315" y="267245"/>
                                <a:pt x="125510" y="253922"/>
                                <a:pt x="133350" y="247650"/>
                              </a:cubicBezTo>
                              <a:cubicBezTo>
                                <a:pt x="143572" y="239472"/>
                                <a:pt x="158750" y="241300"/>
                                <a:pt x="171450" y="238125"/>
                              </a:cubicBezTo>
                              <a:cubicBezTo>
                                <a:pt x="241068" y="191713"/>
                                <a:pt x="153532" y="248364"/>
                                <a:pt x="238125" y="200025"/>
                              </a:cubicBezTo>
                              <a:cubicBezTo>
                                <a:pt x="248064" y="194345"/>
                                <a:pt x="256461" y="186095"/>
                                <a:pt x="266700" y="180975"/>
                              </a:cubicBezTo>
                              <a:cubicBezTo>
                                <a:pt x="281925" y="173362"/>
                                <a:pt x="319133" y="165994"/>
                                <a:pt x="333375" y="161925"/>
                              </a:cubicBezTo>
                              <a:cubicBezTo>
                                <a:pt x="343029" y="159167"/>
                                <a:pt x="352210" y="154835"/>
                                <a:pt x="361950" y="152400"/>
                              </a:cubicBezTo>
                              <a:cubicBezTo>
                                <a:pt x="377656" y="148473"/>
                                <a:pt x="393956" y="147135"/>
                                <a:pt x="409575" y="142875"/>
                              </a:cubicBezTo>
                              <a:cubicBezTo>
                                <a:pt x="428948" y="137591"/>
                                <a:pt x="447675" y="130175"/>
                                <a:pt x="466725" y="123825"/>
                              </a:cubicBezTo>
                              <a:cubicBezTo>
                                <a:pt x="476250" y="120650"/>
                                <a:pt x="486320" y="118790"/>
                                <a:pt x="495300" y="114300"/>
                              </a:cubicBezTo>
                              <a:lnTo>
                                <a:pt x="533400" y="95250"/>
                              </a:lnTo>
                              <a:cubicBezTo>
                                <a:pt x="530225" y="82550"/>
                                <a:pt x="531137" y="68042"/>
                                <a:pt x="523875" y="57150"/>
                              </a:cubicBezTo>
                              <a:cubicBezTo>
                                <a:pt x="517525" y="47625"/>
                                <a:pt x="506573" y="40089"/>
                                <a:pt x="495300" y="38100"/>
                              </a:cubicBezTo>
                              <a:cubicBezTo>
                                <a:pt x="451415" y="30356"/>
                                <a:pt x="406382" y="31993"/>
                                <a:pt x="361950" y="28575"/>
                              </a:cubicBezTo>
                              <a:lnTo>
                                <a:pt x="247650" y="19050"/>
                              </a:lnTo>
                              <a:lnTo>
                                <a:pt x="219075" y="0"/>
                              </a:ln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617" o:spid="_x0000_s1026" style="position:absolute;margin-left:389.25pt;margin-top:11.9pt;width:42pt;height:27pt;z-index:251687424;visibility:visible;mso-wrap-style:square;mso-wrap-distance-left:9pt;mso-wrap-distance-top:0;mso-wrap-distance-right:9pt;mso-wrap-distance-bottom:0;mso-position-horizontal:absolute;mso-position-horizontal-relative:text;mso-position-vertical:absolute;mso-position-vertical-relative:text;v-text-anchor:middle" coordsize="5334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" path="m,342900v25400,-3175,52143,-777,76200,-9525c89073,328694,117526,288823,123825,276225v4490,-8980,1685,-22303,9525,-28575c143572,239472,158750,241300,171450,238125v69618,-46412,-17918,10239,66675,-38100c248064,194345,256461,186095,266700,180975v15225,-7613,52433,-14981,66675,-19050c343029,159167,352210,154835,361950,152400v15706,-3927,32006,-5265,47625,-9525c428948,137591,447675,130175,466725,123825v9525,-3175,19595,-5035,28575,-9525l533400,95250c530225,82550,531137,68042,523875,57150,517525,47625,506573,40089,495300,38100,451415,30356,406382,31993,361950,28575l247650,19050,219075,e" filled="f" strokecolor="red" strokeweight="2pt">
                <v:stroke endarrow="block"/>
                <v:path arrowok="t" o:connecttype="custom" o:connectlocs="0,342900;76200,333375;123825,276225;133350,247650;171450,238125;238125,200025;266700,180975;333375,161925;361950,152400;409575,142875;466725,123825;495300,114300;533400,95250;523875,57150;495300,38100;361950,28575;247650,19050;219075,0" o:connectangles="0,0,0,0,0,0,0,0,0,0,0,0,0,0,0,0,0,0"/>
              </v:shape>
            </w:pict>
          </mc:Fallback>
        </mc:AlternateContent>
      </w:r>
      <w:r w:rsidR="00146C41">
        <w:rPr>
          <w:b/>
          <w:bCs/>
          <w:noProof/>
        </w:rPr>
        <mc:AlternateContent>
          <mc:Choice Requires="wpg">
            <w:drawing>
              <wp:anchor distT="0" distB="0" distL="114300" distR="114300" simplePos="0" relativeHeight="251659776" behindDoc="1" locked="0" layoutInCell="1" allowOverlap="1">
                <wp:simplePos x="0" y="0"/>
                <wp:positionH relativeFrom="column">
                  <wp:posOffset>923925</wp:posOffset>
                </wp:positionH>
                <wp:positionV relativeFrom="paragraph">
                  <wp:posOffset>84455</wp:posOffset>
                </wp:positionV>
                <wp:extent cx="1352550" cy="1123950"/>
                <wp:effectExtent l="0" t="38100" r="19050" b="19050"/>
                <wp:wrapNone/>
                <wp:docPr id="8612" name="Group 8612"/>
                <wp:cNvGraphicFramePr/>
                <a:graphic xmlns:a="http://schemas.openxmlformats.org/drawingml/2006/main">
                  <a:graphicData uri="http://schemas.microsoft.com/office/word/2010/wordprocessingGroup">
                    <wpg:wgp>
                      <wpg:cNvGrpSpPr/>
                      <wpg:grpSpPr>
                        <a:xfrm>
                          <a:off x="0" y="0"/>
                          <a:ext cx="1352550" cy="1123950"/>
                          <a:chOff x="0" y="0"/>
                          <a:chExt cx="1352550" cy="1123950"/>
                        </a:xfrm>
                      </wpg:grpSpPr>
                      <wpg:grpSp>
                        <wpg:cNvPr id="8144" name="Group 8634"/>
                        <wpg:cNvGrpSpPr>
                          <a:grpSpLocks/>
                        </wpg:cNvGrpSpPr>
                        <wpg:grpSpPr bwMode="auto">
                          <a:xfrm>
                            <a:off x="314325" y="0"/>
                            <a:ext cx="733425" cy="657225"/>
                            <a:chOff x="12654" y="2693"/>
                            <a:chExt cx="1155" cy="1035"/>
                          </a:xfrm>
                        </wpg:grpSpPr>
                        <wps:wsp>
                          <wps:cNvPr id="8145" name="Text Box 8635"/>
                          <wps:cNvSpPr txBox="1">
                            <a:spLocks noChangeArrowheads="1"/>
                          </wps:cNvSpPr>
                          <wps:spPr bwMode="auto">
                            <a:xfrm>
                              <a:off x="12654" y="3263"/>
                              <a:ext cx="1155" cy="465"/>
                            </a:xfrm>
                            <a:prstGeom prst="rect">
                              <a:avLst/>
                            </a:prstGeom>
                            <a:noFill/>
                            <a:ln>
                              <a:noFill/>
                            </a:ln>
                            <a:extLst>
                              <a:ext uri="{909E8E84-426E-40DD-AFC4-6F175D3DCCD1}">
                                <a14:hiddenFill xmlns:a14="http://schemas.microsoft.com/office/drawing/2010/main">
                                  <a:solidFill>
                                    <a:srgbClr val="00FF00"/>
                                  </a:solidFill>
                                </a14:hiddenFill>
                              </a:ext>
                              <a:ext uri="{91240B29-F687-4F45-9708-019B960494DF}">
                                <a14:hiddenLine xmlns:a14="http://schemas.microsoft.com/office/drawing/2010/main" w="3175">
                                  <a:solidFill>
                                    <a:srgbClr val="993300"/>
                                  </a:solidFill>
                                  <a:miter lim="800000"/>
                                  <a:headEnd/>
                                  <a:tailEnd/>
                                </a14:hiddenLine>
                              </a:ext>
                            </a:extLst>
                          </wps:spPr>
                          <wps:txbx>
                            <w:txbxContent>
                              <w:p w:rsidR="007D0B33" w:rsidRDefault="007D0B33" w:rsidP="00E2232A">
                                <w:pPr>
                                  <w:rPr>
                                    <w:b/>
                                  </w:rPr>
                                </w:pPr>
                                <w:r>
                                  <w:rPr>
                                    <w:b/>
                                  </w:rPr>
                                  <w:t>NORTH</w:t>
                                </w:r>
                              </w:p>
                            </w:txbxContent>
                          </wps:txbx>
                          <wps:bodyPr rot="0" vert="horz" wrap="square" lIns="91440" tIns="45720" rIns="91440" bIns="45720" anchor="t" anchorCtr="0" upright="1">
                            <a:noAutofit/>
                          </wps:bodyPr>
                        </wps:wsp>
                        <wps:wsp>
                          <wps:cNvPr id="8146" name="Line 8636"/>
                          <wps:cNvCnPr/>
                          <wps:spPr bwMode="auto">
                            <a:xfrm flipV="1">
                              <a:off x="13149" y="2693"/>
                              <a:ext cx="0" cy="57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wpg:grpSp>
                      <wps:wsp>
                        <wps:cNvPr id="8148" name="Text Box 8637" descr="Text Box: Scale:&#10;&#10;1 cm = ? m&#10;"/>
                        <wps:cNvSpPr txBox="1">
                          <a:spLocks noChangeArrowheads="1"/>
                        </wps:cNvSpPr>
                        <wps:spPr bwMode="auto">
                          <a:xfrm>
                            <a:off x="0" y="638175"/>
                            <a:ext cx="1352550" cy="48577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0B33" w:rsidRDefault="007D0B33" w:rsidP="00E2232A">
                              <w:pPr>
                                <w:jc w:val="center"/>
                                <w:rPr>
                                  <w:sz w:val="16"/>
                                </w:rPr>
                              </w:pPr>
                              <w:r>
                                <w:rPr>
                                  <w:sz w:val="16"/>
                                </w:rPr>
                                <w:t>Scale:</w:t>
                              </w:r>
                            </w:p>
                            <w:p w:rsidR="007D0B33" w:rsidRDefault="007D0B33" w:rsidP="00E2232A">
                              <w:pPr>
                                <w:rPr>
                                  <w:sz w:val="16"/>
                                </w:rPr>
                              </w:pPr>
                            </w:p>
                            <w:p w:rsidR="007D0B33" w:rsidRDefault="007D0B33" w:rsidP="00E2232A">
                              <w:pPr>
                                <w:jc w:val="center"/>
                                <w:rPr>
                                  <w:sz w:val="16"/>
                                </w:rPr>
                              </w:pPr>
                              <w:r>
                                <w:rPr>
                                  <w:sz w:val="16"/>
                                </w:rPr>
                                <w:t>1 cm = 129 m</w:t>
                              </w:r>
                            </w:p>
                          </w:txbxContent>
                        </wps:txbx>
                        <wps:bodyPr rot="0" vert="horz" wrap="square" lIns="91440" tIns="45720" rIns="91440" bIns="45720" anchor="t" anchorCtr="0" upright="1">
                          <a:noAutofit/>
                        </wps:bodyPr>
                      </wps:wsp>
                    </wpg:wgp>
                  </a:graphicData>
                </a:graphic>
              </wp:anchor>
            </w:drawing>
          </mc:Choice>
          <mc:Fallback>
            <w:pict>
              <v:group id="Group 8612" o:spid="_x0000_s1041" style="position:absolute;left:0;text-align:left;margin-left:72.75pt;margin-top:6.65pt;width:106.5pt;height:88.5pt;z-index:-251656704" coordsize="13525,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">
                <v:group id="Group 8634" o:spid="_x0000_s1042" style="position:absolute;left:3143;width:7334;height:6572" coordorigin="12654,2693" coordsize="1155,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z2rS8cAAADd&#10;AAAADwAAAAAAAAAAAAAAAACqAgAAZHJzL2Rvd25yZXYueG1sUEsFBgAAAAAEAAQA+gAAAJ4DAAAA&#10;AA==&#10;">
                  <v:shape id="Text Box 8635" o:spid="_x0000_s1043" type="#_x0000_t202" style="position:absolute;left:12654;top:3263;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cvn8YA&#10;AADdAAAADwAAAGRycy9kb3ducmV2LnhtbESP0WrCQBRE34X+w3ILfaubWBWJrlIURaQoRj/gkr0m&#10;sdm7IbvGtF/vFgo+DjNzhpktOlOJlhpXWlYQ9yMQxJnVJecKzqf1+wSE88gaK8uk4IccLOYvvRkm&#10;2t75SG3qcxEg7BJUUHhfJ1K6rCCDrm9r4uBdbGPQB9nkUjd4D3BTyUEUjaXBksNCgTUtC8q+05tR&#10;4A6bj3VcjXZLvRp+6f3vKW1vV6XeXrvPKQhPnX+G/9tbrWASD0fw9yY8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cvn8YAAADdAAAADwAAAAAAAAAAAAAAAACYAgAAZHJz&#10;L2Rvd25yZXYueG1sUEsFBgAAAAAEAAQA9QAAAIsDAAAAAA==&#10;" filled="f" fillcolor="lime" stroked="f" strokecolor="#930" strokeweight=".25pt">
                    <v:textbox>
                      <w:txbxContent>
                        <w:p w:rsidR="007D0B33" w:rsidRDefault="007D0B33" w:rsidP="00E2232A">
                          <w:pPr>
                            <w:rPr>
                              <w:b/>
                            </w:rPr>
                          </w:pPr>
                          <w:r>
                            <w:rPr>
                              <w:b/>
                            </w:rPr>
                            <w:t>NORTH</w:t>
                          </w:r>
                        </w:p>
                      </w:txbxContent>
                    </v:textbox>
                  </v:shape>
                  <v:line id="Line 8636" o:spid="_x0000_s1044" style="position:absolute;flip:y;visibility:visible;mso-wrap-style:square" from="13149,2693" to="13149,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stYcUAAADdAAAADwAAAGRycy9kb3ducmV2LnhtbESPQWvCQBSE70L/w/IKvelupAZJXaW1&#10;CB68GEXs7ZF9TUKzb0N2G+O/dwXB4zAz3zCL1WAb0VPna8cakokCQVw4U3Op4XjYjOcgfEA22Dgm&#10;DVfysFq+jBaYGXfhPfV5KEWEsM9QQxVCm0npi4os+olriaP36zqLIcqulKbDS4TbRk6VSqXFmuNC&#10;hS2tKyr+8n+rQZ3Oqdpe99+zr/7nkOSNl26z0/rtdfj8ABFoCM/wo701GubJewr3N/EJ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stYcUAAADdAAAADwAAAAAAAAAA&#10;AAAAAAChAgAAZHJzL2Rvd25yZXYueG1sUEsFBgAAAAAEAAQA+QAAAJMDAAAAAA==&#10;" strokeweight="2pt">
                    <v:stroke endarrow="classic" endarrowwidth="wide" endarrowlength="long"/>
                  </v:line>
                </v:group>
                <v:shape id="Text Box 8637" o:spid="_x0000_s1045" type="#_x0000_t202" alt="Text Box: Scale:&#10;&#10;1 cm = ? m&#10;" style="position:absolute;top:6381;width:1352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PTMUA&#10;AADdAAAADwAAAGRycy9kb3ducmV2LnhtbESPTWsCQQyG74X+hyGCtzqrFpXVUUqLoidR24O3sJP9&#10;wJ3MsjPq+u+bg+AxvHmfPFmsOlerG7Wh8mxgOEhAEWfeVlwY+D2tP2agQkS2WHsmAw8KsFq+vy0w&#10;tf7OB7odY6EEwiFFA2WMTap1yEpyGAa+IZYs963DKGNbaNviXeCu1qMkmWiHFcuFEhv6Lim7HK9O&#10;NMbn7SYvRtO/Jv/Jr3bPm92Ojen3uq85qEhdfC0/21trYDb8FF35Rh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09MxQAAAN0AAAAPAAAAAAAAAAAAAAAAAJgCAABkcnMv&#10;ZG93bnJldi54bWxQSwUGAAAAAAQABAD1AAAAigMAAAAA&#10;" filled="f" strokeweight=".25pt">
                  <v:textbox>
                    <w:txbxContent>
                      <w:p w:rsidR="007D0B33" w:rsidRDefault="007D0B33" w:rsidP="00E2232A">
                        <w:pPr>
                          <w:jc w:val="center"/>
                          <w:rPr>
                            <w:sz w:val="16"/>
                          </w:rPr>
                        </w:pPr>
                        <w:r>
                          <w:rPr>
                            <w:sz w:val="16"/>
                          </w:rPr>
                          <w:t>Scale:</w:t>
                        </w:r>
                      </w:p>
                      <w:p w:rsidR="007D0B33" w:rsidRDefault="007D0B33" w:rsidP="00E2232A">
                        <w:pPr>
                          <w:rPr>
                            <w:sz w:val="16"/>
                          </w:rPr>
                        </w:pPr>
                      </w:p>
                      <w:p w:rsidR="007D0B33" w:rsidRDefault="007D0B33" w:rsidP="00E2232A">
                        <w:pPr>
                          <w:jc w:val="center"/>
                          <w:rPr>
                            <w:sz w:val="16"/>
                          </w:rPr>
                        </w:pPr>
                        <w:r>
                          <w:rPr>
                            <w:sz w:val="16"/>
                          </w:rPr>
                          <w:t>1 cm = 129 m</w:t>
                        </w:r>
                      </w:p>
                    </w:txbxContent>
                  </v:textbox>
                </v:shape>
              </v:group>
            </w:pict>
          </mc:Fallback>
        </mc:AlternateContent>
      </w: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B3465B" w:rsidRDefault="00B3465B">
      <w:pPr>
        <w:pStyle w:val="BodyTextIndent"/>
        <w:ind w:left="1742" w:hanging="1742"/>
        <w:rPr>
          <w:b/>
          <w:bCs/>
        </w:rPr>
      </w:pPr>
    </w:p>
    <w:p w:rsidR="007476E4" w:rsidRDefault="007476E4">
      <w:pPr>
        <w:pStyle w:val="BodyTextIndent"/>
        <w:ind w:left="1742" w:hanging="1742"/>
        <w:rPr>
          <w:b/>
          <w:bCs/>
        </w:rPr>
      </w:pPr>
    </w:p>
    <w:p w:rsidR="00B3465B" w:rsidRDefault="00B3465B" w:rsidP="00B3465B">
      <w:pPr>
        <w:pStyle w:val="BodyTextIndent"/>
        <w:ind w:left="1742" w:hanging="1742"/>
        <w:rPr>
          <w:b/>
          <w:bCs/>
        </w:rPr>
      </w:pPr>
    </w:p>
    <w:p w:rsidR="00B3465B" w:rsidRDefault="00B3465B" w:rsidP="00B3465B">
      <w:pPr>
        <w:pStyle w:val="BodyTextIndent"/>
        <w:ind w:left="1469" w:hanging="1469"/>
        <w:rPr>
          <w:b/>
          <w:bCs/>
        </w:rPr>
      </w:pPr>
    </w:p>
    <w:p w:rsidR="00A73A07" w:rsidRDefault="006D397C" w:rsidP="007B350A">
      <w:pPr>
        <w:pStyle w:val="BodyTextIndent"/>
        <w:ind w:left="1613" w:hanging="1613"/>
      </w:pPr>
      <w:proofErr w:type="gramStart"/>
      <w:r>
        <w:rPr>
          <w:b/>
          <w:bCs/>
        </w:rPr>
        <w:t xml:space="preserve">Figure </w:t>
      </w:r>
      <w:r w:rsidR="007940DD">
        <w:rPr>
          <w:b/>
          <w:bCs/>
        </w:rPr>
        <w:t>1</w:t>
      </w:r>
      <w:r>
        <w:rPr>
          <w:b/>
          <w:bCs/>
        </w:rPr>
        <w:t>.</w:t>
      </w:r>
      <w:proofErr w:type="gramEnd"/>
      <w:r>
        <w:t xml:space="preserve"> Location of </w:t>
      </w:r>
      <w:r w:rsidR="00146C41">
        <w:t>2015</w:t>
      </w:r>
      <w:r>
        <w:t xml:space="preserve"> sampling sites at </w:t>
      </w:r>
      <w:r w:rsidR="00A47FD4">
        <w:t>Hills Creek</w:t>
      </w:r>
      <w:r w:rsidR="0068648E">
        <w:t xml:space="preserve"> Lake</w:t>
      </w:r>
      <w:r>
        <w:t xml:space="preserve"> (40</w:t>
      </w:r>
      <w:r w:rsidR="00A47FD4">
        <w:t>4A</w:t>
      </w:r>
      <w:r>
        <w:t xml:space="preserve">, </w:t>
      </w:r>
      <w:r w:rsidR="00A47FD4">
        <w:t>Tioga</w:t>
      </w:r>
      <w:r>
        <w:t xml:space="preserve"> County, Pennsylvania).</w:t>
      </w:r>
    </w:p>
    <w:p w:rsidR="00565AD9" w:rsidRDefault="00565AD9" w:rsidP="00B3465B">
      <w:pPr>
        <w:pStyle w:val="BodyTextIndent"/>
        <w:ind w:left="1742" w:hanging="1742"/>
        <w:sectPr w:rsidR="00565AD9" w:rsidSect="00AE0088">
          <w:endnotePr>
            <w:numFmt w:val="decimal"/>
          </w:endnotePr>
          <w:pgSz w:w="15840" w:h="12240" w:orient="landscape" w:code="1"/>
          <w:pgMar w:top="1080" w:right="1440" w:bottom="1080" w:left="1440" w:header="0" w:footer="0" w:gutter="0"/>
          <w:cols w:space="720"/>
          <w:docGrid w:linePitch="326"/>
        </w:sectPr>
      </w:pPr>
    </w:p>
    <w:p w:rsidR="00C75543" w:rsidRDefault="00146C41" w:rsidP="00C75543">
      <w:pPr>
        <w:pStyle w:val="BodyTextIndent"/>
        <w:ind w:left="1454" w:hanging="1454"/>
        <w:rPr>
          <w:b/>
          <w:bCs/>
        </w:rPr>
      </w:pPr>
      <w:r>
        <w:rPr>
          <w:noProof/>
          <w:sz w:val="20"/>
        </w:rPr>
        <w:lastRenderedPageBreak/>
        <w:drawing>
          <wp:anchor distT="0" distB="0" distL="114300" distR="114300" simplePos="0" relativeHeight="251665920" behindDoc="1" locked="0" layoutInCell="1" allowOverlap="1">
            <wp:simplePos x="0" y="0"/>
            <wp:positionH relativeFrom="column">
              <wp:posOffset>-228600</wp:posOffset>
            </wp:positionH>
            <wp:positionV relativeFrom="paragraph">
              <wp:posOffset>-85725</wp:posOffset>
            </wp:positionV>
            <wp:extent cx="8509000" cy="5834380"/>
            <wp:effectExtent l="0" t="0" r="6350" b="0"/>
            <wp:wrapNone/>
            <wp:docPr id="8518" name="Object 85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C75543" w:rsidRDefault="00C75543" w:rsidP="00C75543">
      <w:pPr>
        <w:pStyle w:val="BodyTextIndent"/>
        <w:ind w:left="1454" w:hanging="1454"/>
        <w:rPr>
          <w:b/>
          <w:bCs/>
        </w:rPr>
      </w:pPr>
    </w:p>
    <w:p w:rsidR="00146C41" w:rsidRDefault="00146C41" w:rsidP="007B350A">
      <w:pPr>
        <w:pStyle w:val="BodyTextIndent"/>
        <w:ind w:left="1800" w:hanging="1800"/>
        <w:rPr>
          <w:b/>
          <w:bCs/>
        </w:rPr>
      </w:pPr>
    </w:p>
    <w:p w:rsidR="002942E0" w:rsidRDefault="00C75543" w:rsidP="00F94950">
      <w:pPr>
        <w:pStyle w:val="BodyTextIndent"/>
        <w:ind w:left="1800" w:hanging="1800"/>
      </w:pPr>
      <w:proofErr w:type="gramStart"/>
      <w:r>
        <w:rPr>
          <w:b/>
          <w:bCs/>
        </w:rPr>
        <w:t xml:space="preserve">Figure </w:t>
      </w:r>
      <w:r w:rsidR="00AD07E8">
        <w:rPr>
          <w:b/>
          <w:bCs/>
        </w:rPr>
        <w:t>2</w:t>
      </w:r>
      <w:r>
        <w:rPr>
          <w:b/>
          <w:bCs/>
        </w:rPr>
        <w:t>.</w:t>
      </w:r>
      <w:proofErr w:type="gramEnd"/>
      <w:r>
        <w:t xml:space="preserve"> </w:t>
      </w:r>
      <w:r w:rsidR="006D3A48">
        <w:t xml:space="preserve">Percent </w:t>
      </w:r>
      <w:r>
        <w:t>frequency distribution</w:t>
      </w:r>
      <w:r w:rsidR="00EF1D67">
        <w:t>s</w:t>
      </w:r>
      <w:r>
        <w:t xml:space="preserve"> of </w:t>
      </w:r>
      <w:r w:rsidR="00606E01">
        <w:t>Largemouth Bass</w:t>
      </w:r>
      <w:r>
        <w:t xml:space="preserve"> captured by </w:t>
      </w:r>
      <w:r w:rsidR="00F94950">
        <w:t>night electrofishing and trap nets</w:t>
      </w:r>
      <w:r>
        <w:t xml:space="preserve"> at </w:t>
      </w:r>
      <w:r w:rsidR="00A47FD4">
        <w:t>Hills Creek</w:t>
      </w:r>
      <w:r w:rsidR="0068648E">
        <w:t xml:space="preserve"> Lake</w:t>
      </w:r>
      <w:r>
        <w:t xml:space="preserve"> (40</w:t>
      </w:r>
      <w:r w:rsidR="00A47FD4">
        <w:t>4A</w:t>
      </w:r>
      <w:r>
        <w:t xml:space="preserve">, </w:t>
      </w:r>
      <w:r w:rsidR="00A47FD4">
        <w:t>Tioga</w:t>
      </w:r>
      <w:r>
        <w:t xml:space="preserve"> County, Pennsylvania) in </w:t>
      </w:r>
      <w:r w:rsidR="00146C41">
        <w:t>2015</w:t>
      </w:r>
      <w:r w:rsidR="00EF1D67">
        <w:t xml:space="preserve"> and </w:t>
      </w:r>
      <w:r w:rsidR="00AD07E8">
        <w:t>1994</w:t>
      </w:r>
      <w:r w:rsidR="007B350A">
        <w:t>.</w:t>
      </w:r>
    </w:p>
    <w:p w:rsidR="007C2739" w:rsidRDefault="007C2739" w:rsidP="007B350A">
      <w:pPr>
        <w:pStyle w:val="BodyTextIndent"/>
        <w:ind w:left="1800" w:hanging="1800"/>
        <w:sectPr w:rsidR="007C2739">
          <w:endnotePr>
            <w:numFmt w:val="decimal"/>
          </w:endnotePr>
          <w:pgSz w:w="15840" w:h="12240" w:orient="landscape" w:code="1"/>
          <w:pgMar w:top="1080" w:right="1440" w:bottom="1080" w:left="1440" w:header="576" w:footer="0" w:gutter="0"/>
          <w:cols w:space="720"/>
        </w:sectPr>
      </w:pPr>
    </w:p>
    <w:p w:rsidR="007C2739" w:rsidRDefault="007C2739" w:rsidP="007C2739">
      <w:pPr>
        <w:pStyle w:val="BodyTextIndent"/>
        <w:ind w:left="1526" w:hanging="1526"/>
        <w:rPr>
          <w:b/>
          <w:bCs/>
        </w:rPr>
      </w:pPr>
      <w:r>
        <w:rPr>
          <w:noProof/>
          <w:sz w:val="20"/>
        </w:rPr>
        <w:lastRenderedPageBreak/>
        <w:drawing>
          <wp:anchor distT="0" distB="0" distL="114300" distR="114300" simplePos="0" relativeHeight="251710976" behindDoc="1" locked="0" layoutInCell="1" allowOverlap="1" wp14:anchorId="185DE808" wp14:editId="659B28E9">
            <wp:simplePos x="0" y="0"/>
            <wp:positionH relativeFrom="column">
              <wp:posOffset>-228600</wp:posOffset>
            </wp:positionH>
            <wp:positionV relativeFrom="paragraph">
              <wp:posOffset>-219075</wp:posOffset>
            </wp:positionV>
            <wp:extent cx="9152890" cy="6158865"/>
            <wp:effectExtent l="0" t="0" r="0" b="0"/>
            <wp:wrapNone/>
            <wp:docPr id="8437" name="Object 84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r>
        <w:rPr>
          <w:noProof/>
        </w:rPr>
        <mc:AlternateContent>
          <mc:Choice Requires="wps">
            <w:drawing>
              <wp:anchor distT="0" distB="0" distL="114300" distR="114300" simplePos="0" relativeHeight="251712000" behindDoc="1" locked="0" layoutInCell="1" allowOverlap="1" wp14:anchorId="5214C9CC" wp14:editId="028E83D6">
                <wp:simplePos x="0" y="0"/>
                <wp:positionH relativeFrom="column">
                  <wp:posOffset>666750</wp:posOffset>
                </wp:positionH>
                <wp:positionV relativeFrom="paragraph">
                  <wp:posOffset>1270</wp:posOffset>
                </wp:positionV>
                <wp:extent cx="3538220" cy="960120"/>
                <wp:effectExtent l="0" t="0" r="24130" b="11430"/>
                <wp:wrapNone/>
                <wp:docPr id="2" name="Text Box 1"/>
                <wp:cNvGraphicFramePr/>
                <a:graphic xmlns:a="http://schemas.openxmlformats.org/drawingml/2006/main">
                  <a:graphicData uri="http://schemas.microsoft.com/office/word/2010/wordprocessingShape">
                    <wps:wsp>
                      <wps:cNvSpPr txBox="1"/>
                      <wps:spPr>
                        <a:xfrm>
                          <a:off x="0" y="0"/>
                          <a:ext cx="3538220" cy="960120"/>
                        </a:xfrm>
                        <a:prstGeom prst="rect">
                          <a:avLst/>
                        </a:prstGeom>
                        <a:solidFill>
                          <a:schemeClr val="bg1"/>
                        </a:solidFill>
                        <a:ln>
                          <a:solidFill>
                            <a:schemeClr val="tx1"/>
                          </a:solidFill>
                        </a:ln>
                      </wps:spPr>
                      <wps:txbx>
                        <w:txbxContent>
                          <w:p w:rsidR="007D0B33" w:rsidRDefault="007D0B33" w:rsidP="007C2739">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7C2739">
                            <w:pPr>
                              <w:pStyle w:val="NormalWeb"/>
                              <w:spacing w:before="0" w:beforeAutospacing="0" w:after="0" w:afterAutospacing="0"/>
                              <w:jc w:val="center"/>
                            </w:pPr>
                          </w:p>
                          <w:p w:rsidR="007D0B33" w:rsidRDefault="007D0B33" w:rsidP="007C2739">
                            <w:pPr>
                              <w:pStyle w:val="NormalWeb"/>
                              <w:spacing w:before="0" w:beforeAutospacing="0" w:after="0" w:afterAutospacing="0"/>
                              <w:jc w:val="center"/>
                              <w:rPr>
                                <w:rFonts w:ascii="Courier New" w:hAnsi="Courier New" w:cs="Courier New"/>
                              </w:rPr>
                            </w:pPr>
                            <w:r>
                              <w:rPr>
                                <w:rFonts w:ascii="Courier New" w:hAnsi="Courier New" w:cs="Courier New"/>
                              </w:rPr>
                              <w:t>D = 0.33, p &lt; 0.01</w:t>
                            </w:r>
                          </w:p>
                          <w:p w:rsidR="007D0B33" w:rsidRDefault="007D0B33" w:rsidP="007C2739">
                            <w:pPr>
                              <w:pStyle w:val="NormalWeb"/>
                              <w:spacing w:before="0" w:beforeAutospacing="0" w:after="0" w:afterAutospacing="0"/>
                              <w:jc w:val="center"/>
                            </w:pPr>
                          </w:p>
                          <w:p w:rsidR="007D0B33" w:rsidRDefault="007D0B33" w:rsidP="007C2739">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Text Box 1" o:spid="_x0000_s1046" type="#_x0000_t202" style="position:absolute;left:0;text-align:left;margin-left:52.5pt;margin-top:.1pt;width:278.6pt;height:75.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" fillcolor="white [3212]" strokecolor="black [3213]">
                <v:textbox>
                  <w:txbxContent>
                    <w:p w:rsidR="007D0B33" w:rsidRDefault="007D0B33" w:rsidP="007C2739">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7C2739">
                      <w:pPr>
                        <w:pStyle w:val="NormalWeb"/>
                        <w:spacing w:before="0" w:beforeAutospacing="0" w:after="0" w:afterAutospacing="0"/>
                        <w:jc w:val="center"/>
                      </w:pPr>
                    </w:p>
                    <w:p w:rsidR="007D0B33" w:rsidRDefault="007D0B33" w:rsidP="007C2739">
                      <w:pPr>
                        <w:pStyle w:val="NormalWeb"/>
                        <w:spacing w:before="0" w:beforeAutospacing="0" w:after="0" w:afterAutospacing="0"/>
                        <w:jc w:val="center"/>
                        <w:rPr>
                          <w:rFonts w:ascii="Courier New" w:hAnsi="Courier New" w:cs="Courier New"/>
                        </w:rPr>
                      </w:pPr>
                      <w:r>
                        <w:rPr>
                          <w:rFonts w:ascii="Courier New" w:hAnsi="Courier New" w:cs="Courier New"/>
                        </w:rPr>
                        <w:t>D = 0.33, p &lt; 0.01</w:t>
                      </w:r>
                    </w:p>
                    <w:p w:rsidR="007D0B33" w:rsidRDefault="007D0B33" w:rsidP="007C2739">
                      <w:pPr>
                        <w:pStyle w:val="NormalWeb"/>
                        <w:spacing w:before="0" w:beforeAutospacing="0" w:after="0" w:afterAutospacing="0"/>
                        <w:jc w:val="center"/>
                      </w:pPr>
                    </w:p>
                    <w:p w:rsidR="007D0B33" w:rsidRDefault="007D0B33" w:rsidP="007C2739">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v:textbox>
              </v:shape>
            </w:pict>
          </mc:Fallback>
        </mc:AlternateContent>
      </w: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526" w:hanging="1526"/>
        <w:rPr>
          <w:b/>
          <w:bCs/>
        </w:rPr>
      </w:pPr>
    </w:p>
    <w:p w:rsidR="007C2739" w:rsidRDefault="007C2739" w:rsidP="007C2739">
      <w:pPr>
        <w:pStyle w:val="BodyTextIndent"/>
        <w:ind w:left="1469" w:hanging="1469"/>
        <w:rPr>
          <w:b/>
          <w:bCs/>
        </w:rPr>
      </w:pPr>
    </w:p>
    <w:p w:rsidR="007C2739" w:rsidRPr="00AD07E8" w:rsidRDefault="007C2739" w:rsidP="007C2739">
      <w:pPr>
        <w:pStyle w:val="BodyTextIndent"/>
        <w:ind w:left="1469" w:hanging="1469"/>
        <w:rPr>
          <w:color w:val="FF0000"/>
        </w:rPr>
      </w:pPr>
      <w:proofErr w:type="gramStart"/>
      <w:r>
        <w:rPr>
          <w:b/>
          <w:bCs/>
        </w:rPr>
        <w:t>Figure 3.</w:t>
      </w:r>
      <w:proofErr w:type="gramEnd"/>
      <w:r>
        <w:t xml:space="preserve"> Percent frequency distributions of Black Crappie captured by trap nets at Hills Creek Lake (404A, Tioga County, Pennsylvania) in 2015 and 2007.</w:t>
      </w:r>
    </w:p>
    <w:p w:rsidR="00302106" w:rsidRDefault="00302106" w:rsidP="007B350A">
      <w:pPr>
        <w:pStyle w:val="BodyTextIndent"/>
        <w:ind w:left="1800" w:hanging="1800"/>
        <w:sectPr w:rsidR="00302106">
          <w:endnotePr>
            <w:numFmt w:val="decimal"/>
          </w:endnotePr>
          <w:pgSz w:w="15840" w:h="12240" w:orient="landscape" w:code="1"/>
          <w:pgMar w:top="1080" w:right="1440" w:bottom="1080" w:left="1440" w:header="576" w:footer="0" w:gutter="0"/>
          <w:cols w:space="720"/>
        </w:sectPr>
      </w:pPr>
    </w:p>
    <w:p w:rsidR="00EE46C1" w:rsidRDefault="00EE46C1" w:rsidP="00EE46C1">
      <w:pPr>
        <w:pStyle w:val="BodyTextIndent"/>
        <w:ind w:left="1526" w:hanging="1526"/>
        <w:rPr>
          <w:b/>
          <w:bCs/>
        </w:rPr>
      </w:pPr>
      <w:r>
        <w:rPr>
          <w:noProof/>
          <w:sz w:val="20"/>
        </w:rPr>
        <w:lastRenderedPageBreak/>
        <w:drawing>
          <wp:anchor distT="0" distB="0" distL="114300" distR="114300" simplePos="0" relativeHeight="251714048" behindDoc="1" locked="0" layoutInCell="1" allowOverlap="1" wp14:anchorId="177AAF00" wp14:editId="58986306">
            <wp:simplePos x="0" y="0"/>
            <wp:positionH relativeFrom="column">
              <wp:posOffset>-228600</wp:posOffset>
            </wp:positionH>
            <wp:positionV relativeFrom="paragraph">
              <wp:posOffset>-219076</wp:posOffset>
            </wp:positionV>
            <wp:extent cx="8791575" cy="6296025"/>
            <wp:effectExtent l="0" t="0" r="0" b="0"/>
            <wp:wrapNone/>
            <wp:docPr id="8531" name="Object 853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26" w:hanging="1526"/>
        <w:rPr>
          <w:b/>
          <w:bCs/>
        </w:rPr>
      </w:pPr>
    </w:p>
    <w:p w:rsidR="00EE46C1" w:rsidRDefault="00EE46C1" w:rsidP="00EE46C1">
      <w:pPr>
        <w:pStyle w:val="BodyTextIndent"/>
        <w:ind w:left="1584" w:hanging="1584"/>
        <w:rPr>
          <w:b/>
          <w:bCs/>
        </w:rPr>
      </w:pPr>
    </w:p>
    <w:p w:rsidR="00EE46C1" w:rsidRDefault="00EE46C1" w:rsidP="00EE46C1">
      <w:pPr>
        <w:pStyle w:val="BodyTextIndent"/>
        <w:ind w:left="1584" w:hanging="1584"/>
      </w:pPr>
      <w:proofErr w:type="gramStart"/>
      <w:r>
        <w:rPr>
          <w:b/>
          <w:bCs/>
        </w:rPr>
        <w:t xml:space="preserve">Figure </w:t>
      </w:r>
      <w:r w:rsidR="00FB7C06">
        <w:rPr>
          <w:b/>
          <w:bCs/>
        </w:rPr>
        <w:t>4</w:t>
      </w:r>
      <w:r>
        <w:rPr>
          <w:b/>
          <w:bCs/>
        </w:rPr>
        <w:t>.</w:t>
      </w:r>
      <w:proofErr w:type="gramEnd"/>
      <w:r>
        <w:t xml:space="preserve"> Percent </w:t>
      </w:r>
      <w:r>
        <w:rPr>
          <w:noProof/>
        </w:rPr>
        <mc:AlternateContent>
          <mc:Choice Requires="wps">
            <w:drawing>
              <wp:anchor distT="0" distB="0" distL="114300" distR="114300" simplePos="0" relativeHeight="251715072" behindDoc="1" locked="0" layoutInCell="1" allowOverlap="1" wp14:anchorId="5E116D52" wp14:editId="5D9BDAF9">
                <wp:simplePos x="0" y="0"/>
                <wp:positionH relativeFrom="column">
                  <wp:posOffset>819150</wp:posOffset>
                </wp:positionH>
                <wp:positionV relativeFrom="paragraph">
                  <wp:posOffset>-3299460</wp:posOffset>
                </wp:positionV>
                <wp:extent cx="3538220" cy="960120"/>
                <wp:effectExtent l="0" t="0" r="24130" b="11430"/>
                <wp:wrapNone/>
                <wp:docPr id="8" name="Text Box 1"/>
                <wp:cNvGraphicFramePr/>
                <a:graphic xmlns:a="http://schemas.openxmlformats.org/drawingml/2006/main">
                  <a:graphicData uri="http://schemas.microsoft.com/office/word/2010/wordprocessingShape">
                    <wps:wsp>
                      <wps:cNvSpPr txBox="1"/>
                      <wps:spPr>
                        <a:xfrm>
                          <a:off x="0" y="0"/>
                          <a:ext cx="3538220" cy="960120"/>
                        </a:xfrm>
                        <a:prstGeom prst="rect">
                          <a:avLst/>
                        </a:prstGeom>
                        <a:solidFill>
                          <a:schemeClr val="bg1"/>
                        </a:solidFill>
                        <a:ln>
                          <a:solidFill>
                            <a:schemeClr val="tx1"/>
                          </a:solidFill>
                        </a:ln>
                      </wps:spPr>
                      <wps:txbx>
                        <w:txbxContent>
                          <w:p w:rsidR="007D0B33" w:rsidRDefault="007D0B33" w:rsidP="00EE46C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EE46C1">
                            <w:pPr>
                              <w:pStyle w:val="NormalWeb"/>
                              <w:spacing w:before="0" w:beforeAutospacing="0" w:after="0" w:afterAutospacing="0"/>
                              <w:jc w:val="center"/>
                              <w:rPr>
                                <w:rFonts w:ascii="Courier New" w:hAnsi="Courier New" w:cs="Courier New"/>
                              </w:rPr>
                            </w:pPr>
                            <w:r>
                              <w:rPr>
                                <w:rFonts w:ascii="Courier New" w:hAnsi="Courier New" w:cs="Courier New"/>
                              </w:rPr>
                              <w:t>D = 0.17, p = 0.01</w:t>
                            </w:r>
                          </w:p>
                          <w:p w:rsidR="007D0B33" w:rsidRDefault="007D0B33" w:rsidP="00EE46C1">
                            <w:pPr>
                              <w:pStyle w:val="NormalWeb"/>
                              <w:spacing w:before="0" w:beforeAutospacing="0" w:after="0" w:afterAutospacing="0"/>
                              <w:jc w:val="center"/>
                            </w:pPr>
                          </w:p>
                          <w:p w:rsidR="007D0B33" w:rsidRDefault="007D0B33" w:rsidP="00EE46C1">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64.5pt;margin-top:-259.8pt;width:278.6pt;height:75.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" fillcolor="white [3212]" strokecolor="black [3213]">
                <v:textbox>
                  <w:txbxContent>
                    <w:p w:rsidR="007D0B33" w:rsidRDefault="007D0B33" w:rsidP="00EE46C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EE46C1">
                      <w:pPr>
                        <w:pStyle w:val="NormalWeb"/>
                        <w:spacing w:before="0" w:beforeAutospacing="0" w:after="0" w:afterAutospacing="0"/>
                        <w:jc w:val="center"/>
                        <w:rPr>
                          <w:rFonts w:ascii="Courier New" w:hAnsi="Courier New" w:cs="Courier New"/>
                        </w:rPr>
                      </w:pPr>
                      <w:r>
                        <w:rPr>
                          <w:rFonts w:ascii="Courier New" w:hAnsi="Courier New" w:cs="Courier New"/>
                        </w:rPr>
                        <w:t>D = 0.17, p = 0.01</w:t>
                      </w:r>
                    </w:p>
                    <w:p w:rsidR="007D0B33" w:rsidRDefault="007D0B33" w:rsidP="00EE46C1">
                      <w:pPr>
                        <w:pStyle w:val="NormalWeb"/>
                        <w:spacing w:before="0" w:beforeAutospacing="0" w:after="0" w:afterAutospacing="0"/>
                        <w:jc w:val="center"/>
                      </w:pPr>
                    </w:p>
                    <w:p w:rsidR="007D0B33" w:rsidRDefault="007D0B33" w:rsidP="00EE46C1">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v:textbox>
              </v:shape>
            </w:pict>
          </mc:Fallback>
        </mc:AlternateContent>
      </w:r>
      <w:r>
        <w:t>frequency distributions of Bluegill captured by trap nets at Hills Creek Lake (404A, Tioga County, Pennsylvania) in 2015 and 2007.</w:t>
      </w:r>
    </w:p>
    <w:p w:rsidR="00FB7C06" w:rsidRDefault="00FB7C06" w:rsidP="007B350A">
      <w:pPr>
        <w:pStyle w:val="BodyTextIndent"/>
        <w:ind w:left="1800" w:hanging="1800"/>
        <w:sectPr w:rsidR="00FB7C06">
          <w:endnotePr>
            <w:numFmt w:val="decimal"/>
          </w:endnotePr>
          <w:pgSz w:w="15840" w:h="12240" w:orient="landscape" w:code="1"/>
          <w:pgMar w:top="1080" w:right="1440" w:bottom="1080" w:left="1440" w:header="576" w:footer="0" w:gutter="0"/>
          <w:cols w:space="720"/>
        </w:sectPr>
      </w:pPr>
    </w:p>
    <w:p w:rsidR="002436E1" w:rsidRDefault="002436E1" w:rsidP="002436E1">
      <w:pPr>
        <w:pStyle w:val="BodyTextIndent"/>
        <w:ind w:left="1555" w:hanging="1555"/>
      </w:pPr>
      <w:r>
        <w:rPr>
          <w:noProof/>
          <w:sz w:val="20"/>
        </w:rPr>
        <w:lastRenderedPageBreak/>
        <w:drawing>
          <wp:anchor distT="0" distB="0" distL="114300" distR="114300" simplePos="0" relativeHeight="251717120" behindDoc="1" locked="0" layoutInCell="1" allowOverlap="1" wp14:anchorId="58A8547B" wp14:editId="4CBDD12B">
            <wp:simplePos x="0" y="0"/>
            <wp:positionH relativeFrom="column">
              <wp:posOffset>-228600</wp:posOffset>
            </wp:positionH>
            <wp:positionV relativeFrom="paragraph">
              <wp:posOffset>-57151</wp:posOffset>
            </wp:positionV>
            <wp:extent cx="8543925" cy="6029325"/>
            <wp:effectExtent l="0" t="0" r="0" b="0"/>
            <wp:wrapNone/>
            <wp:docPr id="8653" name="Object 86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r>
        <w:rPr>
          <w:noProof/>
        </w:rPr>
        <mc:AlternateContent>
          <mc:Choice Requires="wps">
            <w:drawing>
              <wp:anchor distT="0" distB="0" distL="114300" distR="114300" simplePos="0" relativeHeight="251718144" behindDoc="1" locked="0" layoutInCell="1" allowOverlap="1" wp14:anchorId="4202ED32" wp14:editId="05526551">
                <wp:simplePos x="0" y="0"/>
                <wp:positionH relativeFrom="column">
                  <wp:posOffset>838200</wp:posOffset>
                </wp:positionH>
                <wp:positionV relativeFrom="paragraph">
                  <wp:posOffset>130810</wp:posOffset>
                </wp:positionV>
                <wp:extent cx="3538220" cy="960120"/>
                <wp:effectExtent l="0" t="0" r="24130" b="11430"/>
                <wp:wrapNone/>
                <wp:docPr id="9" name="Text Box 1"/>
                <wp:cNvGraphicFramePr/>
                <a:graphic xmlns:a="http://schemas.openxmlformats.org/drawingml/2006/main">
                  <a:graphicData uri="http://schemas.microsoft.com/office/word/2010/wordprocessingShape">
                    <wps:wsp>
                      <wps:cNvSpPr txBox="1"/>
                      <wps:spPr>
                        <a:xfrm>
                          <a:off x="0" y="0"/>
                          <a:ext cx="3538220" cy="960120"/>
                        </a:xfrm>
                        <a:prstGeom prst="rect">
                          <a:avLst/>
                        </a:prstGeom>
                        <a:solidFill>
                          <a:schemeClr val="bg1"/>
                        </a:solidFill>
                        <a:ln>
                          <a:solidFill>
                            <a:schemeClr val="tx1"/>
                          </a:solidFill>
                        </a:ln>
                      </wps:spPr>
                      <wps:txbx>
                        <w:txbxContent>
                          <w:p w:rsidR="007D0B33" w:rsidRDefault="007D0B33" w:rsidP="002436E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2436E1">
                            <w:pPr>
                              <w:pStyle w:val="NormalWeb"/>
                              <w:spacing w:before="0" w:beforeAutospacing="0" w:after="0" w:afterAutospacing="0"/>
                              <w:jc w:val="center"/>
                            </w:pPr>
                          </w:p>
                          <w:p w:rsidR="007D0B33" w:rsidRDefault="007D0B33" w:rsidP="002436E1">
                            <w:pPr>
                              <w:pStyle w:val="NormalWeb"/>
                              <w:spacing w:before="0" w:beforeAutospacing="0" w:after="0" w:afterAutospacing="0"/>
                              <w:jc w:val="center"/>
                              <w:rPr>
                                <w:rFonts w:ascii="Courier New" w:hAnsi="Courier New" w:cs="Courier New"/>
                              </w:rPr>
                            </w:pPr>
                            <w:r>
                              <w:rPr>
                                <w:rFonts w:ascii="Courier New" w:hAnsi="Courier New" w:cs="Courier New"/>
                              </w:rPr>
                              <w:t>D = 0.48, p &lt; 0.01</w:t>
                            </w:r>
                          </w:p>
                          <w:p w:rsidR="007D0B33" w:rsidRDefault="007D0B33" w:rsidP="002436E1">
                            <w:pPr>
                              <w:pStyle w:val="NormalWeb"/>
                              <w:spacing w:before="0" w:beforeAutospacing="0" w:after="0" w:afterAutospacing="0"/>
                              <w:jc w:val="center"/>
                            </w:pPr>
                          </w:p>
                          <w:p w:rsidR="007D0B33" w:rsidRDefault="007D0B33" w:rsidP="002436E1">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66pt;margin-top:10.3pt;width:278.6pt;height:75.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" fillcolor="white [3212]" strokecolor="black [3213]">
                <v:textbox>
                  <w:txbxContent>
                    <w:p w:rsidR="007D0B33" w:rsidRDefault="007D0B33" w:rsidP="002436E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2436E1">
                      <w:pPr>
                        <w:pStyle w:val="NormalWeb"/>
                        <w:spacing w:before="0" w:beforeAutospacing="0" w:after="0" w:afterAutospacing="0"/>
                        <w:jc w:val="center"/>
                      </w:pPr>
                    </w:p>
                    <w:p w:rsidR="007D0B33" w:rsidRDefault="007D0B33" w:rsidP="002436E1">
                      <w:pPr>
                        <w:pStyle w:val="NormalWeb"/>
                        <w:spacing w:before="0" w:beforeAutospacing="0" w:after="0" w:afterAutospacing="0"/>
                        <w:jc w:val="center"/>
                        <w:rPr>
                          <w:rFonts w:ascii="Courier New" w:hAnsi="Courier New" w:cs="Courier New"/>
                        </w:rPr>
                      </w:pPr>
                      <w:r>
                        <w:rPr>
                          <w:rFonts w:ascii="Courier New" w:hAnsi="Courier New" w:cs="Courier New"/>
                        </w:rPr>
                        <w:t>D = 0.48, p &lt; 0.01</w:t>
                      </w:r>
                    </w:p>
                    <w:p w:rsidR="007D0B33" w:rsidRDefault="007D0B33" w:rsidP="002436E1">
                      <w:pPr>
                        <w:pStyle w:val="NormalWeb"/>
                        <w:spacing w:before="0" w:beforeAutospacing="0" w:after="0" w:afterAutospacing="0"/>
                        <w:jc w:val="center"/>
                      </w:pPr>
                    </w:p>
                    <w:p w:rsidR="007D0B33" w:rsidRDefault="007D0B33" w:rsidP="002436E1">
                      <w:pPr>
                        <w:pStyle w:val="NormalWeb"/>
                        <w:spacing w:before="0" w:beforeAutospacing="0" w:after="0" w:afterAutospacing="0"/>
                        <w:jc w:val="center"/>
                      </w:pPr>
                      <w:r w:rsidRPr="009A396D">
                        <w:rPr>
                          <w:rFonts w:ascii="Courier New" w:hAnsi="Courier New" w:cs="Courier New"/>
                          <w:highlight w:val="yellow"/>
                        </w:rPr>
                        <w:t xml:space="preserve">Result: </w:t>
                      </w:r>
                      <w:r>
                        <w:rPr>
                          <w:rFonts w:ascii="Courier New" w:hAnsi="Courier New" w:cs="Courier New"/>
                          <w:highlight w:val="yellow"/>
                        </w:rPr>
                        <w:t xml:space="preserve">2015 </w:t>
                      </w:r>
                      <w:r w:rsidRPr="009A396D">
                        <w:rPr>
                          <w:rFonts w:ascii="Courier New" w:hAnsi="Courier New" w:cs="Courier New"/>
                          <w:highlight w:val="yellow"/>
                        </w:rPr>
                        <w:t xml:space="preserve">Significantly </w:t>
                      </w:r>
                      <w:r w:rsidRPr="00D83FE1">
                        <w:rPr>
                          <w:rFonts w:ascii="Courier New" w:hAnsi="Courier New" w:cs="Courier New"/>
                          <w:highlight w:val="yellow"/>
                        </w:rPr>
                        <w:t>Greater</w:t>
                      </w:r>
                    </w:p>
                  </w:txbxContent>
                </v:textbox>
              </v:shape>
            </w:pict>
          </mc:Fallback>
        </mc:AlternateContent>
      </w: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26" w:hanging="1526"/>
        <w:rPr>
          <w:b/>
          <w:bCs/>
        </w:rPr>
      </w:pPr>
    </w:p>
    <w:p w:rsidR="002436E1" w:rsidRDefault="002436E1" w:rsidP="002436E1">
      <w:pPr>
        <w:pStyle w:val="BodyTextIndent"/>
        <w:ind w:left="1512" w:hanging="1512"/>
        <w:rPr>
          <w:b/>
          <w:bCs/>
        </w:rPr>
      </w:pPr>
    </w:p>
    <w:p w:rsidR="002436E1" w:rsidRDefault="002436E1" w:rsidP="002436E1">
      <w:pPr>
        <w:pStyle w:val="BodyTextIndent"/>
        <w:ind w:left="1512" w:hanging="1512"/>
      </w:pPr>
      <w:proofErr w:type="gramStart"/>
      <w:r>
        <w:rPr>
          <w:b/>
          <w:bCs/>
        </w:rPr>
        <w:t>Figure 5.</w:t>
      </w:r>
      <w:proofErr w:type="gramEnd"/>
      <w:r>
        <w:t xml:space="preserve"> Percent frequency distributions of Pumpkinseed captured by trap nets at Hills Creek Lake (404A, Tioga County, Pennsylvania) in 2015 and 2007.</w:t>
      </w:r>
    </w:p>
    <w:p w:rsidR="00747DCE" w:rsidRDefault="00747DCE" w:rsidP="00747DCE">
      <w:pPr>
        <w:pStyle w:val="BodyTextIndent"/>
        <w:ind w:left="1526" w:hanging="1526"/>
        <w:rPr>
          <w:b/>
          <w:bCs/>
        </w:rPr>
      </w:pPr>
      <w:r>
        <w:rPr>
          <w:noProof/>
          <w:sz w:val="20"/>
        </w:rPr>
        <w:lastRenderedPageBreak/>
        <w:drawing>
          <wp:anchor distT="0" distB="0" distL="114300" distR="114300" simplePos="0" relativeHeight="251720192" behindDoc="1" locked="0" layoutInCell="1" allowOverlap="1" wp14:anchorId="3F181557" wp14:editId="19F76F64">
            <wp:simplePos x="0" y="0"/>
            <wp:positionH relativeFrom="column">
              <wp:posOffset>-381000</wp:posOffset>
            </wp:positionH>
            <wp:positionV relativeFrom="paragraph">
              <wp:posOffset>-219075</wp:posOffset>
            </wp:positionV>
            <wp:extent cx="9096375" cy="6162675"/>
            <wp:effectExtent l="0" t="0" r="0" b="0"/>
            <wp:wrapNone/>
            <wp:docPr id="8527" name="Object 852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r>
        <w:rPr>
          <w:noProof/>
        </w:rPr>
        <mc:AlternateContent>
          <mc:Choice Requires="wps">
            <w:drawing>
              <wp:anchor distT="0" distB="0" distL="114300" distR="114300" simplePos="0" relativeHeight="251721216" behindDoc="1" locked="0" layoutInCell="1" allowOverlap="1" wp14:anchorId="5A005107" wp14:editId="5931558E">
                <wp:simplePos x="0" y="0"/>
                <wp:positionH relativeFrom="column">
                  <wp:posOffset>876300</wp:posOffset>
                </wp:positionH>
                <wp:positionV relativeFrom="paragraph">
                  <wp:posOffset>60960</wp:posOffset>
                </wp:positionV>
                <wp:extent cx="3538220" cy="960120"/>
                <wp:effectExtent l="0" t="0" r="24130" b="11430"/>
                <wp:wrapNone/>
                <wp:docPr id="10" name="Text Box 1"/>
                <wp:cNvGraphicFramePr/>
                <a:graphic xmlns:a="http://schemas.openxmlformats.org/drawingml/2006/main">
                  <a:graphicData uri="http://schemas.microsoft.com/office/word/2010/wordprocessingShape">
                    <wps:wsp>
                      <wps:cNvSpPr txBox="1"/>
                      <wps:spPr>
                        <a:xfrm>
                          <a:off x="0" y="0"/>
                          <a:ext cx="3538220" cy="960120"/>
                        </a:xfrm>
                        <a:prstGeom prst="rect">
                          <a:avLst/>
                        </a:prstGeom>
                        <a:solidFill>
                          <a:schemeClr val="bg1"/>
                        </a:solidFill>
                        <a:ln>
                          <a:solidFill>
                            <a:schemeClr val="tx1"/>
                          </a:solidFill>
                        </a:ln>
                      </wps:spPr>
                      <wps:txbx>
                        <w:txbxContent>
                          <w:p w:rsidR="007D0B33" w:rsidRDefault="007D0B33" w:rsidP="00747DCE">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747DCE">
                            <w:pPr>
                              <w:pStyle w:val="NormalWeb"/>
                              <w:spacing w:before="0" w:beforeAutospacing="0" w:after="0" w:afterAutospacing="0"/>
                              <w:jc w:val="center"/>
                            </w:pPr>
                          </w:p>
                          <w:p w:rsidR="007D0B33" w:rsidRDefault="007D0B33" w:rsidP="00747DCE">
                            <w:pPr>
                              <w:pStyle w:val="NormalWeb"/>
                              <w:spacing w:before="0" w:beforeAutospacing="0" w:after="0" w:afterAutospacing="0"/>
                              <w:jc w:val="center"/>
                              <w:rPr>
                                <w:rFonts w:ascii="Courier New" w:hAnsi="Courier New" w:cs="Courier New"/>
                              </w:rPr>
                            </w:pPr>
                            <w:r>
                              <w:rPr>
                                <w:rFonts w:ascii="Courier New" w:hAnsi="Courier New" w:cs="Courier New"/>
                              </w:rPr>
                              <w:t>D = 0.29, p = 0.14</w:t>
                            </w:r>
                          </w:p>
                          <w:p w:rsidR="007D0B33" w:rsidRDefault="007D0B33" w:rsidP="00747DCE">
                            <w:pPr>
                              <w:pStyle w:val="NormalWeb"/>
                              <w:spacing w:before="0" w:beforeAutospacing="0" w:after="0" w:afterAutospacing="0"/>
                              <w:jc w:val="center"/>
                            </w:pPr>
                          </w:p>
                          <w:p w:rsidR="007D0B33" w:rsidRDefault="007D0B33" w:rsidP="00747DCE">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69pt;margin-top:4.8pt;width:278.6pt;height:75.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" fillcolor="white [3212]" strokecolor="black [3213]">
                <v:textbox>
                  <w:txbxContent>
                    <w:p w:rsidR="007D0B33" w:rsidRDefault="007D0B33" w:rsidP="00747DCE">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747DCE">
                      <w:pPr>
                        <w:pStyle w:val="NormalWeb"/>
                        <w:spacing w:before="0" w:beforeAutospacing="0" w:after="0" w:afterAutospacing="0"/>
                        <w:jc w:val="center"/>
                      </w:pPr>
                    </w:p>
                    <w:p w:rsidR="007D0B33" w:rsidRDefault="007D0B33" w:rsidP="00747DCE">
                      <w:pPr>
                        <w:pStyle w:val="NormalWeb"/>
                        <w:spacing w:before="0" w:beforeAutospacing="0" w:after="0" w:afterAutospacing="0"/>
                        <w:jc w:val="center"/>
                        <w:rPr>
                          <w:rFonts w:ascii="Courier New" w:hAnsi="Courier New" w:cs="Courier New"/>
                        </w:rPr>
                      </w:pPr>
                      <w:r>
                        <w:rPr>
                          <w:rFonts w:ascii="Courier New" w:hAnsi="Courier New" w:cs="Courier New"/>
                        </w:rPr>
                        <w:t>D = 0.29, p = 0.14</w:t>
                      </w:r>
                    </w:p>
                    <w:p w:rsidR="007D0B33" w:rsidRDefault="007D0B33" w:rsidP="00747DCE">
                      <w:pPr>
                        <w:pStyle w:val="NormalWeb"/>
                        <w:spacing w:before="0" w:beforeAutospacing="0" w:after="0" w:afterAutospacing="0"/>
                        <w:jc w:val="center"/>
                      </w:pPr>
                    </w:p>
                    <w:p w:rsidR="007D0B33" w:rsidRDefault="007D0B33" w:rsidP="00747DCE">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v:textbox>
              </v:shape>
            </w:pict>
          </mc:Fallback>
        </mc:AlternateContent>
      </w: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526" w:hanging="1526"/>
        <w:rPr>
          <w:b/>
          <w:bCs/>
        </w:rPr>
      </w:pPr>
    </w:p>
    <w:p w:rsidR="00747DCE" w:rsidRDefault="00747DCE" w:rsidP="00747DCE">
      <w:pPr>
        <w:pStyle w:val="BodyTextIndent"/>
        <w:ind w:left="1483" w:hanging="1483"/>
        <w:rPr>
          <w:b/>
          <w:bCs/>
        </w:rPr>
      </w:pPr>
    </w:p>
    <w:p w:rsidR="00747DCE" w:rsidRDefault="00747DCE" w:rsidP="00747DCE">
      <w:pPr>
        <w:pStyle w:val="BodyTextIndent"/>
        <w:ind w:left="1613" w:hanging="1613"/>
        <w:rPr>
          <w:b/>
          <w:bCs/>
        </w:rPr>
      </w:pPr>
    </w:p>
    <w:p w:rsidR="00747DCE" w:rsidRDefault="00747DCE" w:rsidP="00747DCE">
      <w:pPr>
        <w:pStyle w:val="BodyTextIndent"/>
        <w:ind w:left="1498" w:hanging="1498"/>
      </w:pPr>
      <w:proofErr w:type="gramStart"/>
      <w:r>
        <w:rPr>
          <w:b/>
          <w:bCs/>
        </w:rPr>
        <w:t>Figure 6.</w:t>
      </w:r>
      <w:proofErr w:type="gramEnd"/>
      <w:r>
        <w:t xml:space="preserve"> Percent frequency distributions of Yellow Perch captured by trap nets at Hills Creek Lake (404A, Tioga County, Pennsylvania) in 2015 and 2007.</w:t>
      </w:r>
    </w:p>
    <w:p w:rsidR="005627D0" w:rsidRDefault="005627D0" w:rsidP="005627D0">
      <w:pPr>
        <w:pStyle w:val="BodyTextIndent"/>
        <w:ind w:left="1800" w:hanging="1800"/>
        <w:sectPr w:rsidR="005627D0">
          <w:endnotePr>
            <w:numFmt w:val="decimal"/>
          </w:endnotePr>
          <w:pgSz w:w="15840" w:h="12240" w:orient="landscape" w:code="1"/>
          <w:pgMar w:top="1080" w:right="1440" w:bottom="1080" w:left="1440" w:header="576" w:footer="0" w:gutter="0"/>
          <w:cols w:space="720"/>
        </w:sectPr>
      </w:pPr>
    </w:p>
    <w:p w:rsidR="005627D0" w:rsidRDefault="005627D0" w:rsidP="005627D0">
      <w:pPr>
        <w:pStyle w:val="BodyTextIndent"/>
        <w:ind w:left="1498" w:hanging="1498"/>
      </w:pPr>
      <w:r>
        <w:rPr>
          <w:noProof/>
          <w:sz w:val="20"/>
        </w:rPr>
        <w:lastRenderedPageBreak/>
        <w:drawing>
          <wp:anchor distT="0" distB="0" distL="114300" distR="114300" simplePos="0" relativeHeight="251723264" behindDoc="1" locked="0" layoutInCell="1" allowOverlap="1" wp14:anchorId="55068C5A" wp14:editId="77433FCB">
            <wp:simplePos x="0" y="0"/>
            <wp:positionH relativeFrom="column">
              <wp:posOffset>-209550</wp:posOffset>
            </wp:positionH>
            <wp:positionV relativeFrom="paragraph">
              <wp:posOffset>-294005</wp:posOffset>
            </wp:positionV>
            <wp:extent cx="8972550" cy="6074410"/>
            <wp:effectExtent l="0" t="0" r="0" b="0"/>
            <wp:wrapNone/>
            <wp:docPr id="7" name="Object 865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r>
        <w:rPr>
          <w:noProof/>
        </w:rPr>
        <mc:AlternateContent>
          <mc:Choice Requires="wps">
            <w:drawing>
              <wp:anchor distT="0" distB="0" distL="114300" distR="114300" simplePos="0" relativeHeight="251724288" behindDoc="1" locked="0" layoutInCell="1" allowOverlap="1" wp14:anchorId="717E7657" wp14:editId="1B8ECE1C">
                <wp:simplePos x="0" y="0"/>
                <wp:positionH relativeFrom="column">
                  <wp:posOffset>3476625</wp:posOffset>
                </wp:positionH>
                <wp:positionV relativeFrom="paragraph">
                  <wp:posOffset>100965</wp:posOffset>
                </wp:positionV>
                <wp:extent cx="3448050" cy="960120"/>
                <wp:effectExtent l="0" t="0" r="19050" b="11430"/>
                <wp:wrapNone/>
                <wp:docPr id="16" name="Text Box 1"/>
                <wp:cNvGraphicFramePr/>
                <a:graphic xmlns:a="http://schemas.openxmlformats.org/drawingml/2006/main">
                  <a:graphicData uri="http://schemas.microsoft.com/office/word/2010/wordprocessingShape">
                    <wps:wsp>
                      <wps:cNvSpPr txBox="1"/>
                      <wps:spPr>
                        <a:xfrm>
                          <a:off x="0" y="0"/>
                          <a:ext cx="3448050" cy="960120"/>
                        </a:xfrm>
                        <a:prstGeom prst="rect">
                          <a:avLst/>
                        </a:prstGeom>
                        <a:solidFill>
                          <a:schemeClr val="bg1"/>
                        </a:solidFill>
                        <a:ln>
                          <a:solidFill>
                            <a:schemeClr val="tx1"/>
                          </a:solidFill>
                        </a:ln>
                      </wps:spPr>
                      <wps:txbx>
                        <w:txbxContent>
                          <w:p w:rsidR="007D0B33" w:rsidRDefault="007D0B33" w:rsidP="005627D0">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5627D0">
                            <w:pPr>
                              <w:pStyle w:val="NormalWeb"/>
                              <w:spacing w:before="0" w:beforeAutospacing="0" w:after="0" w:afterAutospacing="0"/>
                              <w:jc w:val="center"/>
                            </w:pPr>
                          </w:p>
                          <w:p w:rsidR="007D0B33" w:rsidRDefault="007D0B33" w:rsidP="005627D0">
                            <w:pPr>
                              <w:pStyle w:val="NormalWeb"/>
                              <w:spacing w:before="0" w:beforeAutospacing="0" w:after="0" w:afterAutospacing="0"/>
                              <w:jc w:val="center"/>
                              <w:rPr>
                                <w:rFonts w:ascii="Courier New" w:hAnsi="Courier New" w:cs="Courier New"/>
                              </w:rPr>
                            </w:pPr>
                            <w:r>
                              <w:rPr>
                                <w:rFonts w:ascii="Courier New" w:hAnsi="Courier New" w:cs="Courier New"/>
                              </w:rPr>
                              <w:t>D = 0.57, p = 0.12</w:t>
                            </w:r>
                          </w:p>
                          <w:p w:rsidR="007D0B33" w:rsidRDefault="007D0B33" w:rsidP="005627D0">
                            <w:pPr>
                              <w:pStyle w:val="NormalWeb"/>
                              <w:spacing w:before="0" w:beforeAutospacing="0" w:after="0" w:afterAutospacing="0"/>
                              <w:jc w:val="center"/>
                            </w:pPr>
                          </w:p>
                          <w:p w:rsidR="007D0B33" w:rsidRDefault="007D0B33" w:rsidP="005627D0">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73.75pt;margin-top:7.95pt;width:271.5pt;height:75.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" fillcolor="white [3212]" strokecolor="black [3213]">
                <v:textbox>
                  <w:txbxContent>
                    <w:p w:rsidR="007D0B33" w:rsidRDefault="007D0B33" w:rsidP="005627D0">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5627D0">
                      <w:pPr>
                        <w:pStyle w:val="NormalWeb"/>
                        <w:spacing w:before="0" w:beforeAutospacing="0" w:after="0" w:afterAutospacing="0"/>
                        <w:jc w:val="center"/>
                      </w:pPr>
                    </w:p>
                    <w:p w:rsidR="007D0B33" w:rsidRDefault="007D0B33" w:rsidP="005627D0">
                      <w:pPr>
                        <w:pStyle w:val="NormalWeb"/>
                        <w:spacing w:before="0" w:beforeAutospacing="0" w:after="0" w:afterAutospacing="0"/>
                        <w:jc w:val="center"/>
                        <w:rPr>
                          <w:rFonts w:ascii="Courier New" w:hAnsi="Courier New" w:cs="Courier New"/>
                        </w:rPr>
                      </w:pPr>
                      <w:r>
                        <w:rPr>
                          <w:rFonts w:ascii="Courier New" w:hAnsi="Courier New" w:cs="Courier New"/>
                        </w:rPr>
                        <w:t>D = 0.57, p = 0.12</w:t>
                      </w:r>
                    </w:p>
                    <w:p w:rsidR="007D0B33" w:rsidRDefault="007D0B33" w:rsidP="005627D0">
                      <w:pPr>
                        <w:pStyle w:val="NormalWeb"/>
                        <w:spacing w:before="0" w:beforeAutospacing="0" w:after="0" w:afterAutospacing="0"/>
                        <w:jc w:val="center"/>
                      </w:pPr>
                    </w:p>
                    <w:p w:rsidR="007D0B33" w:rsidRDefault="007D0B33" w:rsidP="005627D0">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v:textbox>
              </v:shape>
            </w:pict>
          </mc:Fallback>
        </mc:AlternateContent>
      </w: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12" w:hanging="1512"/>
        <w:rPr>
          <w:b/>
          <w:bCs/>
        </w:rPr>
      </w:pPr>
    </w:p>
    <w:p w:rsidR="005627D0" w:rsidRDefault="005627D0" w:rsidP="005627D0">
      <w:pPr>
        <w:pStyle w:val="BodyTextIndent"/>
        <w:ind w:left="1584" w:hanging="1584"/>
      </w:pPr>
      <w:proofErr w:type="gramStart"/>
      <w:r>
        <w:rPr>
          <w:b/>
          <w:bCs/>
        </w:rPr>
        <w:t>Figure 7.</w:t>
      </w:r>
      <w:proofErr w:type="gramEnd"/>
      <w:r>
        <w:t xml:space="preserve"> Percent frequency distributions of Brown Bullhead captured by trap nets at Hills Creek Lake (404A, Tioga County, Pennsylvania) in 2015 and 2007.</w:t>
      </w:r>
    </w:p>
    <w:p w:rsidR="005627D0" w:rsidRDefault="005627D0" w:rsidP="005627D0">
      <w:pPr>
        <w:pStyle w:val="BodyTextIndent"/>
        <w:ind w:left="1800" w:hanging="1800"/>
        <w:sectPr w:rsidR="005627D0">
          <w:endnotePr>
            <w:numFmt w:val="decimal"/>
          </w:endnotePr>
          <w:pgSz w:w="15840" w:h="12240" w:orient="landscape" w:code="1"/>
          <w:pgMar w:top="1080" w:right="1440" w:bottom="1080" w:left="1440" w:header="576" w:footer="0" w:gutter="0"/>
          <w:cols w:space="720"/>
        </w:sectPr>
      </w:pPr>
    </w:p>
    <w:p w:rsidR="00303DA1" w:rsidRDefault="00303DA1" w:rsidP="00303DA1">
      <w:pPr>
        <w:pStyle w:val="BodyTextIndent"/>
        <w:ind w:left="1584" w:hanging="1584"/>
      </w:pPr>
      <w:r>
        <w:rPr>
          <w:noProof/>
          <w:sz w:val="20"/>
        </w:rPr>
        <w:lastRenderedPageBreak/>
        <w:drawing>
          <wp:anchor distT="0" distB="0" distL="114300" distR="114300" simplePos="0" relativeHeight="251726336" behindDoc="1" locked="0" layoutInCell="1" allowOverlap="1" wp14:anchorId="3CA949DF" wp14:editId="4583D278">
            <wp:simplePos x="0" y="0"/>
            <wp:positionH relativeFrom="column">
              <wp:posOffset>-381000</wp:posOffset>
            </wp:positionH>
            <wp:positionV relativeFrom="paragraph">
              <wp:posOffset>-55880</wp:posOffset>
            </wp:positionV>
            <wp:extent cx="8972550" cy="6074410"/>
            <wp:effectExtent l="0" t="0" r="0" b="2540"/>
            <wp:wrapNone/>
            <wp:docPr id="8655" name="Object 865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r>
        <w:rPr>
          <w:noProof/>
        </w:rPr>
        <mc:AlternateContent>
          <mc:Choice Requires="wps">
            <w:drawing>
              <wp:anchor distT="0" distB="0" distL="114300" distR="114300" simplePos="0" relativeHeight="251727360" behindDoc="1" locked="0" layoutInCell="1" allowOverlap="1" wp14:anchorId="13AD88E8" wp14:editId="0369E9CD">
                <wp:simplePos x="0" y="0"/>
                <wp:positionH relativeFrom="column">
                  <wp:posOffset>4600575</wp:posOffset>
                </wp:positionH>
                <wp:positionV relativeFrom="paragraph">
                  <wp:posOffset>39370</wp:posOffset>
                </wp:positionV>
                <wp:extent cx="3448050" cy="960120"/>
                <wp:effectExtent l="0" t="0" r="19050" b="11430"/>
                <wp:wrapNone/>
                <wp:docPr id="17" name="Text Box 1"/>
                <wp:cNvGraphicFramePr/>
                <a:graphic xmlns:a="http://schemas.openxmlformats.org/drawingml/2006/main">
                  <a:graphicData uri="http://schemas.microsoft.com/office/word/2010/wordprocessingShape">
                    <wps:wsp>
                      <wps:cNvSpPr txBox="1"/>
                      <wps:spPr>
                        <a:xfrm>
                          <a:off x="0" y="0"/>
                          <a:ext cx="3448050" cy="960120"/>
                        </a:xfrm>
                        <a:prstGeom prst="rect">
                          <a:avLst/>
                        </a:prstGeom>
                        <a:solidFill>
                          <a:schemeClr val="bg1"/>
                        </a:solidFill>
                        <a:ln>
                          <a:solidFill>
                            <a:schemeClr val="tx1"/>
                          </a:solidFill>
                        </a:ln>
                      </wps:spPr>
                      <wps:txbx>
                        <w:txbxContent>
                          <w:p w:rsidR="007D0B33" w:rsidRDefault="007D0B33" w:rsidP="00303DA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303DA1">
                            <w:pPr>
                              <w:pStyle w:val="NormalWeb"/>
                              <w:spacing w:before="0" w:beforeAutospacing="0" w:after="0" w:afterAutospacing="0"/>
                              <w:jc w:val="center"/>
                            </w:pPr>
                          </w:p>
                          <w:p w:rsidR="007D0B33" w:rsidRDefault="007D0B33" w:rsidP="00303DA1">
                            <w:pPr>
                              <w:pStyle w:val="NormalWeb"/>
                              <w:spacing w:before="0" w:beforeAutospacing="0" w:after="0" w:afterAutospacing="0"/>
                              <w:jc w:val="center"/>
                              <w:rPr>
                                <w:rFonts w:ascii="Courier New" w:hAnsi="Courier New" w:cs="Courier New"/>
                              </w:rPr>
                            </w:pPr>
                            <w:r>
                              <w:rPr>
                                <w:rFonts w:ascii="Courier New" w:hAnsi="Courier New" w:cs="Courier New"/>
                              </w:rPr>
                              <w:t>D = 0.26, p = 0.92</w:t>
                            </w:r>
                          </w:p>
                          <w:p w:rsidR="007D0B33" w:rsidRDefault="007D0B33" w:rsidP="00303DA1">
                            <w:pPr>
                              <w:pStyle w:val="NormalWeb"/>
                              <w:spacing w:before="0" w:beforeAutospacing="0" w:after="0" w:afterAutospacing="0"/>
                              <w:jc w:val="center"/>
                            </w:pPr>
                          </w:p>
                          <w:p w:rsidR="007D0B33" w:rsidRDefault="007D0B33" w:rsidP="00303DA1">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wps:txbx>
                      <wps:bodyPr vertOverflow="clip" wrap="square" rtlCol="0"/>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62.25pt;margin-top:3.1pt;width:271.5pt;height:75.6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" fillcolor="white [3212]" strokecolor="black [3213]">
                <v:textbox>
                  <w:txbxContent>
                    <w:p w:rsidR="007D0B33" w:rsidRDefault="007D0B33" w:rsidP="00303DA1">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303DA1">
                      <w:pPr>
                        <w:pStyle w:val="NormalWeb"/>
                        <w:spacing w:before="0" w:beforeAutospacing="0" w:after="0" w:afterAutospacing="0"/>
                        <w:jc w:val="center"/>
                      </w:pPr>
                    </w:p>
                    <w:p w:rsidR="007D0B33" w:rsidRDefault="007D0B33" w:rsidP="00303DA1">
                      <w:pPr>
                        <w:pStyle w:val="NormalWeb"/>
                        <w:spacing w:before="0" w:beforeAutospacing="0" w:after="0" w:afterAutospacing="0"/>
                        <w:jc w:val="center"/>
                        <w:rPr>
                          <w:rFonts w:ascii="Courier New" w:hAnsi="Courier New" w:cs="Courier New"/>
                        </w:rPr>
                      </w:pPr>
                      <w:r>
                        <w:rPr>
                          <w:rFonts w:ascii="Courier New" w:hAnsi="Courier New" w:cs="Courier New"/>
                        </w:rPr>
                        <w:t>D = 0.26, p = 0.92</w:t>
                      </w:r>
                    </w:p>
                    <w:p w:rsidR="007D0B33" w:rsidRDefault="007D0B33" w:rsidP="00303DA1">
                      <w:pPr>
                        <w:pStyle w:val="NormalWeb"/>
                        <w:spacing w:before="0" w:beforeAutospacing="0" w:after="0" w:afterAutospacing="0"/>
                        <w:jc w:val="center"/>
                      </w:pPr>
                    </w:p>
                    <w:p w:rsidR="007D0B33" w:rsidRDefault="007D0B33" w:rsidP="00303DA1">
                      <w:pPr>
                        <w:pStyle w:val="NormalWeb"/>
                        <w:spacing w:before="0" w:beforeAutospacing="0" w:after="0" w:afterAutospacing="0"/>
                        <w:jc w:val="center"/>
                      </w:pPr>
                      <w:r w:rsidRPr="007C206B">
                        <w:rPr>
                          <w:rFonts w:ascii="Courier New" w:hAnsi="Courier New" w:cs="Courier New"/>
                        </w:rPr>
                        <w:t>Result: No Significant</w:t>
                      </w:r>
                      <w:r>
                        <w:rPr>
                          <w:rFonts w:ascii="Courier New" w:hAnsi="Courier New" w:cs="Courier New"/>
                        </w:rPr>
                        <w:t xml:space="preserve"> Difference</w:t>
                      </w:r>
                    </w:p>
                  </w:txbxContent>
                </v:textbox>
              </v:shape>
            </w:pict>
          </mc:Fallback>
        </mc:AlternateContent>
      </w: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526" w:hanging="1526"/>
        <w:rPr>
          <w:b/>
          <w:bCs/>
        </w:rPr>
      </w:pPr>
    </w:p>
    <w:p w:rsidR="00303DA1" w:rsidRDefault="00303DA1" w:rsidP="00303DA1">
      <w:pPr>
        <w:pStyle w:val="BodyTextIndent"/>
        <w:ind w:left="1714" w:hanging="1714"/>
        <w:rPr>
          <w:b/>
          <w:bCs/>
        </w:rPr>
      </w:pPr>
    </w:p>
    <w:p w:rsidR="00CE38B6" w:rsidRDefault="00303DA1" w:rsidP="00303DA1">
      <w:pPr>
        <w:pStyle w:val="BodyTextIndent"/>
        <w:ind w:left="1570" w:hanging="1570"/>
        <w:sectPr w:rsidR="00CE38B6">
          <w:endnotePr>
            <w:numFmt w:val="decimal"/>
          </w:endnotePr>
          <w:pgSz w:w="15840" w:h="12240" w:orient="landscape" w:code="1"/>
          <w:pgMar w:top="1080" w:right="1440" w:bottom="1080" w:left="1440" w:header="576" w:footer="0" w:gutter="0"/>
          <w:cols w:space="720"/>
        </w:sectPr>
      </w:pPr>
      <w:proofErr w:type="gramStart"/>
      <w:r>
        <w:rPr>
          <w:b/>
          <w:bCs/>
        </w:rPr>
        <w:t>Figure 8.</w:t>
      </w:r>
      <w:proofErr w:type="gramEnd"/>
      <w:r>
        <w:t xml:space="preserve"> Percent frequency distributions of Yellow Bullhead captured by trap nets at Hills Creek Lake (404A, Tioga County, Pennsylvania) in 2015 and 2007.</w:t>
      </w:r>
    </w:p>
    <w:p w:rsidR="00CE38B6" w:rsidRDefault="00CE38B6" w:rsidP="00CE38B6">
      <w:pPr>
        <w:pStyle w:val="BodyTextIndent"/>
        <w:ind w:left="1526" w:hanging="1526"/>
        <w:rPr>
          <w:b/>
          <w:bCs/>
        </w:rPr>
      </w:pPr>
      <w:r>
        <w:rPr>
          <w:noProof/>
          <w:sz w:val="20"/>
        </w:rPr>
        <w:lastRenderedPageBreak/>
        <w:drawing>
          <wp:anchor distT="0" distB="0" distL="114300" distR="114300" simplePos="0" relativeHeight="251729408" behindDoc="1" locked="0" layoutInCell="1" allowOverlap="1" wp14:anchorId="12A31BB5" wp14:editId="166AA574">
            <wp:simplePos x="0" y="0"/>
            <wp:positionH relativeFrom="column">
              <wp:posOffset>-381000</wp:posOffset>
            </wp:positionH>
            <wp:positionV relativeFrom="paragraph">
              <wp:posOffset>-219075</wp:posOffset>
            </wp:positionV>
            <wp:extent cx="8651240" cy="6172200"/>
            <wp:effectExtent l="0" t="0" r="0" b="0"/>
            <wp:wrapNone/>
            <wp:docPr id="8630" name="Object 86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r>
        <w:rPr>
          <w:noProof/>
        </w:rPr>
        <mc:AlternateContent>
          <mc:Choice Requires="wps">
            <w:drawing>
              <wp:anchor distT="0" distB="0" distL="114300" distR="114300" simplePos="0" relativeHeight="251730432" behindDoc="1" locked="0" layoutInCell="1" allowOverlap="1" wp14:anchorId="661455B8" wp14:editId="35296895">
                <wp:simplePos x="0" y="0"/>
                <wp:positionH relativeFrom="column">
                  <wp:posOffset>514350</wp:posOffset>
                </wp:positionH>
                <wp:positionV relativeFrom="paragraph">
                  <wp:posOffset>12066</wp:posOffset>
                </wp:positionV>
                <wp:extent cx="3448050" cy="1028700"/>
                <wp:effectExtent l="0" t="0" r="19050" b="19050"/>
                <wp:wrapNone/>
                <wp:docPr id="18" name="Text Box 1"/>
                <wp:cNvGraphicFramePr/>
                <a:graphic xmlns:a="http://schemas.openxmlformats.org/drawingml/2006/main">
                  <a:graphicData uri="http://schemas.microsoft.com/office/word/2010/wordprocessingShape">
                    <wps:wsp>
                      <wps:cNvSpPr txBox="1"/>
                      <wps:spPr>
                        <a:xfrm>
                          <a:off x="0" y="0"/>
                          <a:ext cx="3448050" cy="1028700"/>
                        </a:xfrm>
                        <a:prstGeom prst="rect">
                          <a:avLst/>
                        </a:prstGeom>
                        <a:solidFill>
                          <a:schemeClr val="bg1"/>
                        </a:solidFill>
                        <a:ln>
                          <a:solidFill>
                            <a:schemeClr val="tx1"/>
                          </a:solidFill>
                        </a:ln>
                      </wps:spPr>
                      <wps:txbx>
                        <w:txbxContent>
                          <w:p w:rsidR="007D0B33" w:rsidRDefault="007D0B33" w:rsidP="00CE38B6">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CE38B6">
                            <w:pPr>
                              <w:pStyle w:val="NormalWeb"/>
                              <w:spacing w:before="0" w:beforeAutospacing="0" w:after="0" w:afterAutospacing="0"/>
                              <w:jc w:val="center"/>
                            </w:pPr>
                          </w:p>
                          <w:p w:rsidR="007D0B33" w:rsidRDefault="007D0B33" w:rsidP="00CE38B6">
                            <w:pPr>
                              <w:pStyle w:val="NormalWeb"/>
                              <w:spacing w:before="0" w:beforeAutospacing="0" w:after="0" w:afterAutospacing="0"/>
                              <w:jc w:val="center"/>
                              <w:rPr>
                                <w:rFonts w:ascii="Courier New" w:hAnsi="Courier New" w:cs="Courier New"/>
                              </w:rPr>
                            </w:pPr>
                            <w:r>
                              <w:rPr>
                                <w:rFonts w:ascii="Courier New" w:hAnsi="Courier New" w:cs="Courier New"/>
                              </w:rPr>
                              <w:t>D = 0.70, p &lt; 0.01</w:t>
                            </w:r>
                          </w:p>
                          <w:p w:rsidR="007D0B33" w:rsidRDefault="007D0B33" w:rsidP="00CE38B6">
                            <w:pPr>
                              <w:pStyle w:val="NormalWeb"/>
                              <w:spacing w:before="0" w:beforeAutospacing="0" w:after="0" w:afterAutospacing="0"/>
                              <w:jc w:val="center"/>
                            </w:pPr>
                          </w:p>
                          <w:p w:rsidR="007D0B33" w:rsidRDefault="007D0B33" w:rsidP="00CE38B6">
                            <w:pPr>
                              <w:pStyle w:val="NormalWeb"/>
                              <w:spacing w:before="0" w:beforeAutospacing="0" w:after="0" w:afterAutospacing="0"/>
                              <w:jc w:val="center"/>
                            </w:pPr>
                            <w:r w:rsidRPr="00EE154B">
                              <w:rPr>
                                <w:rFonts w:ascii="Courier New" w:hAnsi="Courier New" w:cs="Courier New"/>
                                <w:highlight w:val="yellow"/>
                              </w:rPr>
                              <w:t>Result: 2015 Significantly Greater</w:t>
                            </w:r>
                          </w:p>
                        </w:txbxContent>
                      </wps:txbx>
                      <wps:bodyPr vertOverflow="clip" wrap="square" rtlCol="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0.5pt;margin-top:.95pt;width:271.5pt;height:8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" fillcolor="white [3212]" strokecolor="black [3213]">
                <v:textbox>
                  <w:txbxContent>
                    <w:p w:rsidR="007D0B33" w:rsidRDefault="007D0B33" w:rsidP="00CE38B6">
                      <w:pPr>
                        <w:pStyle w:val="NormalWeb"/>
                        <w:spacing w:before="0" w:beforeAutospacing="0" w:after="0" w:afterAutospacing="0"/>
                        <w:jc w:val="center"/>
                        <w:rPr>
                          <w:rFonts w:ascii="Courier New" w:hAnsi="Courier New" w:cs="Courier New"/>
                        </w:rPr>
                      </w:pPr>
                      <w:r>
                        <w:rPr>
                          <w:rFonts w:ascii="Courier New" w:hAnsi="Courier New" w:cs="Courier New"/>
                        </w:rPr>
                        <w:t>Two Sample Kolmogorov-Smirnov Test:</w:t>
                      </w:r>
                    </w:p>
                    <w:p w:rsidR="007D0B33" w:rsidRDefault="007D0B33" w:rsidP="00CE38B6">
                      <w:pPr>
                        <w:pStyle w:val="NormalWeb"/>
                        <w:spacing w:before="0" w:beforeAutospacing="0" w:after="0" w:afterAutospacing="0"/>
                        <w:jc w:val="center"/>
                      </w:pPr>
                    </w:p>
                    <w:p w:rsidR="007D0B33" w:rsidRDefault="007D0B33" w:rsidP="00CE38B6">
                      <w:pPr>
                        <w:pStyle w:val="NormalWeb"/>
                        <w:spacing w:before="0" w:beforeAutospacing="0" w:after="0" w:afterAutospacing="0"/>
                        <w:jc w:val="center"/>
                        <w:rPr>
                          <w:rFonts w:ascii="Courier New" w:hAnsi="Courier New" w:cs="Courier New"/>
                        </w:rPr>
                      </w:pPr>
                      <w:r>
                        <w:rPr>
                          <w:rFonts w:ascii="Courier New" w:hAnsi="Courier New" w:cs="Courier New"/>
                        </w:rPr>
                        <w:t>D = 0.70, p &lt; 0.01</w:t>
                      </w:r>
                    </w:p>
                    <w:p w:rsidR="007D0B33" w:rsidRDefault="007D0B33" w:rsidP="00CE38B6">
                      <w:pPr>
                        <w:pStyle w:val="NormalWeb"/>
                        <w:spacing w:before="0" w:beforeAutospacing="0" w:after="0" w:afterAutospacing="0"/>
                        <w:jc w:val="center"/>
                      </w:pPr>
                    </w:p>
                    <w:p w:rsidR="007D0B33" w:rsidRDefault="007D0B33" w:rsidP="00CE38B6">
                      <w:pPr>
                        <w:pStyle w:val="NormalWeb"/>
                        <w:spacing w:before="0" w:beforeAutospacing="0" w:after="0" w:afterAutospacing="0"/>
                        <w:jc w:val="center"/>
                      </w:pPr>
                      <w:r w:rsidRPr="00EE154B">
                        <w:rPr>
                          <w:rFonts w:ascii="Courier New" w:hAnsi="Courier New" w:cs="Courier New"/>
                          <w:highlight w:val="yellow"/>
                        </w:rPr>
                        <w:t>Result: 2015 Significantly Greater</w:t>
                      </w:r>
                    </w:p>
                  </w:txbxContent>
                </v:textbox>
              </v:shape>
            </w:pict>
          </mc:Fallback>
        </mc:AlternateContent>
      </w: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526" w:hanging="1526"/>
        <w:rPr>
          <w:b/>
          <w:bCs/>
        </w:rPr>
      </w:pPr>
    </w:p>
    <w:p w:rsidR="00CE38B6" w:rsidRDefault="00CE38B6" w:rsidP="00CE38B6">
      <w:pPr>
        <w:pStyle w:val="BodyTextIndent"/>
        <w:ind w:left="1483" w:hanging="1483"/>
        <w:rPr>
          <w:b/>
          <w:bCs/>
        </w:rPr>
      </w:pPr>
    </w:p>
    <w:p w:rsidR="00CE38B6" w:rsidRDefault="00CE38B6" w:rsidP="00CE38B6">
      <w:pPr>
        <w:pStyle w:val="BodyTextIndent"/>
        <w:ind w:left="1469" w:hanging="1469"/>
      </w:pPr>
      <w:proofErr w:type="gramStart"/>
      <w:r>
        <w:rPr>
          <w:b/>
          <w:bCs/>
        </w:rPr>
        <w:t>Figure 9.</w:t>
      </w:r>
      <w:proofErr w:type="gramEnd"/>
      <w:r>
        <w:t xml:space="preserve"> Percent frequency distributions of Golden Shiner captured by trap nets at Hills Creek Lake (404A, Tioga County, Pennsylvania) in 2015 and 2007.</w:t>
      </w:r>
    </w:p>
    <w:p w:rsidR="00303DA1" w:rsidRDefault="00303DA1" w:rsidP="00303DA1">
      <w:pPr>
        <w:pStyle w:val="BodyTextIndent"/>
        <w:ind w:left="1570" w:hanging="1570"/>
      </w:pPr>
    </w:p>
    <w:p w:rsidR="007B350A" w:rsidRDefault="007B350A" w:rsidP="005627D0">
      <w:pPr>
        <w:pStyle w:val="BodyTextIndent"/>
        <w:ind w:left="1800" w:hanging="1800"/>
        <w:sectPr w:rsidR="007B350A">
          <w:endnotePr>
            <w:numFmt w:val="decimal"/>
          </w:endnotePr>
          <w:pgSz w:w="15840" w:h="12240" w:orient="landscape" w:code="1"/>
          <w:pgMar w:top="1080" w:right="1440" w:bottom="1080" w:left="1440" w:header="576" w:footer="0" w:gutter="0"/>
          <w:cols w:space="720"/>
        </w:sectPr>
      </w:pPr>
    </w:p>
    <w:p w:rsidR="0079782B" w:rsidRDefault="00262D37" w:rsidP="00341739">
      <w:pPr>
        <w:pStyle w:val="BodyTextIndent"/>
        <w:ind w:left="1454" w:hanging="1454"/>
        <w:rPr>
          <w:b/>
          <w:bCs/>
        </w:rPr>
      </w:pPr>
      <w:r>
        <w:rPr>
          <w:noProof/>
          <w:sz w:val="20"/>
        </w:rPr>
        <w:lastRenderedPageBreak/>
        <w:drawing>
          <wp:anchor distT="0" distB="0" distL="114300" distR="114300" simplePos="0" relativeHeight="251676160" behindDoc="1" locked="0" layoutInCell="1" allowOverlap="1" wp14:anchorId="4DAB0967" wp14:editId="3594A629">
            <wp:simplePos x="0" y="0"/>
            <wp:positionH relativeFrom="column">
              <wp:posOffset>-257175</wp:posOffset>
            </wp:positionH>
            <wp:positionV relativeFrom="paragraph">
              <wp:posOffset>-247650</wp:posOffset>
            </wp:positionV>
            <wp:extent cx="8286750" cy="6191250"/>
            <wp:effectExtent l="0" t="0" r="0" b="0"/>
            <wp:wrapNone/>
            <wp:docPr id="8436" name="Object 84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1145E3" w:rsidP="00341739">
      <w:pPr>
        <w:pStyle w:val="BodyTextIndent"/>
        <w:ind w:left="1454" w:hanging="1454"/>
        <w:rPr>
          <w:b/>
          <w:bCs/>
        </w:rPr>
      </w:pPr>
      <w:r>
        <w:rPr>
          <w:noProof/>
        </w:rPr>
        <mc:AlternateContent>
          <mc:Choice Requires="wps">
            <w:drawing>
              <wp:anchor distT="0" distB="0" distL="114300" distR="114300" simplePos="0" relativeHeight="251736576" behindDoc="1" locked="0" layoutInCell="1" allowOverlap="1" wp14:anchorId="6EAEA99E" wp14:editId="3DADFBE6">
                <wp:simplePos x="0" y="0"/>
                <wp:positionH relativeFrom="column">
                  <wp:posOffset>3181350</wp:posOffset>
                </wp:positionH>
                <wp:positionV relativeFrom="paragraph">
                  <wp:posOffset>139065</wp:posOffset>
                </wp:positionV>
                <wp:extent cx="3448050" cy="1666875"/>
                <wp:effectExtent l="0" t="0" r="19050" b="28575"/>
                <wp:wrapNone/>
                <wp:docPr id="8535" name="Text Box 1"/>
                <wp:cNvGraphicFramePr/>
                <a:graphic xmlns:a="http://schemas.openxmlformats.org/drawingml/2006/main">
                  <a:graphicData uri="http://schemas.microsoft.com/office/word/2010/wordprocessingShape">
                    <wps:wsp>
                      <wps:cNvSpPr txBox="1"/>
                      <wps:spPr>
                        <a:xfrm>
                          <a:off x="0" y="0"/>
                          <a:ext cx="3448050" cy="1666875"/>
                        </a:xfrm>
                        <a:prstGeom prst="rect">
                          <a:avLst/>
                        </a:prstGeom>
                        <a:solidFill>
                          <a:schemeClr val="bg1"/>
                        </a:solidFill>
                        <a:ln>
                          <a:solidFill>
                            <a:schemeClr val="tx1"/>
                          </a:solidFill>
                        </a:ln>
                      </wps:spPr>
                      <wps:txbx>
                        <w:txbxContent>
                          <w:p w:rsidR="001145E3" w:rsidRDefault="001145E3" w:rsidP="001145E3">
                            <w:pPr>
                              <w:pStyle w:val="NormalWeb"/>
                              <w:spacing w:before="0" w:beforeAutospacing="0" w:after="0" w:afterAutospacing="0"/>
                              <w:jc w:val="center"/>
                              <w:rPr>
                                <w:rFonts w:ascii="Courier New" w:hAnsi="Courier New" w:cs="Courier New"/>
                              </w:rPr>
                            </w:pPr>
                            <w:r>
                              <w:rPr>
                                <w:rFonts w:ascii="Courier New" w:hAnsi="Courier New" w:cs="Courier New"/>
                              </w:rPr>
                              <w:t>Analysis of Covariance test of the assumption of equal slopes between 1994 and 2007 Largemouth Bass growth data:</w:t>
                            </w:r>
                          </w:p>
                          <w:p w:rsidR="001145E3" w:rsidRDefault="001145E3" w:rsidP="001145E3">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1145E3" w:rsidRPr="007964E1"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proofErr w:type="gramEnd"/>
                            <w:r w:rsidRPr="007964E1">
                              <w:rPr>
                                <w:rFonts w:ascii="Courier New" w:hAnsi="Courier New" w:cs="Courier New"/>
                              </w:rPr>
                              <w:tab/>
                              <w:t xml:space="preserve"> </w:t>
                            </w:r>
                            <w:r>
                              <w:rPr>
                                <w:rFonts w:ascii="Courier New" w:hAnsi="Courier New" w:cs="Courier New"/>
                              </w:rPr>
                              <w:t>2.0104</w:t>
                            </w:r>
                            <w:r w:rsidRPr="007964E1">
                              <w:rPr>
                                <w:rFonts w:ascii="Courier New" w:hAnsi="Courier New" w:cs="Courier New"/>
                              </w:rPr>
                              <w:tab/>
                              <w:t>0.</w:t>
                            </w:r>
                            <w:r>
                              <w:rPr>
                                <w:rFonts w:ascii="Courier New" w:hAnsi="Courier New" w:cs="Courier New"/>
                              </w:rPr>
                              <w:t>1568</w:t>
                            </w:r>
                          </w:p>
                          <w:p w:rsidR="001145E3"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r w:rsidRPr="007964E1">
                              <w:rPr>
                                <w:rFonts w:ascii="Courier New" w:hAnsi="Courier New" w:cs="Courier New"/>
                                <w:vertAlign w:val="superscript"/>
                              </w:rPr>
                              <w:t>2</w:t>
                            </w:r>
                            <w:proofErr w:type="gramEnd"/>
                            <w:r w:rsidRPr="007964E1">
                              <w:rPr>
                                <w:rFonts w:ascii="Courier New" w:hAnsi="Courier New" w:cs="Courier New"/>
                              </w:rPr>
                              <w:tab/>
                              <w:t xml:space="preserve"> </w:t>
                            </w:r>
                            <w:r>
                              <w:rPr>
                                <w:rFonts w:ascii="Courier New" w:hAnsi="Courier New" w:cs="Courier New"/>
                              </w:rPr>
                              <w:t>0.2836</w:t>
                            </w:r>
                            <w:r w:rsidRPr="007964E1">
                              <w:rPr>
                                <w:rFonts w:ascii="Courier New" w:hAnsi="Courier New" w:cs="Courier New"/>
                              </w:rPr>
                              <w:tab/>
                            </w:r>
                            <w:r>
                              <w:rPr>
                                <w:rFonts w:ascii="Courier New" w:hAnsi="Courier New" w:cs="Courier New"/>
                              </w:rPr>
                              <w:t>0.5946</w:t>
                            </w:r>
                          </w:p>
                          <w:p w:rsidR="001145E3" w:rsidRDefault="001145E3" w:rsidP="001145E3">
                            <w:pPr>
                              <w:pStyle w:val="NormalWeb"/>
                              <w:spacing w:before="0" w:beforeAutospacing="0" w:after="0" w:afterAutospacing="0"/>
                              <w:jc w:val="center"/>
                            </w:pPr>
                          </w:p>
                          <w:p w:rsidR="001145E3" w:rsidRPr="007964E1"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 xml:space="preserve">Result: </w:t>
                            </w:r>
                            <w:r>
                              <w:rPr>
                                <w:rFonts w:ascii="Courier New" w:hAnsi="Courier New" w:cs="Courier New"/>
                              </w:rPr>
                              <w:t>No Significant Difference</w:t>
                            </w:r>
                          </w:p>
                        </w:txbxContent>
                      </wps:txbx>
                      <wps:bodyPr vertOverflow="clip" wrap="square" rtlCol="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50.5pt;margin-top:10.95pt;width:271.5pt;height:131.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" fillcolor="white [3212]" strokecolor="black [3213]">
                <v:textbox>
                  <w:txbxContent>
                    <w:p w:rsidR="001145E3" w:rsidRDefault="001145E3" w:rsidP="001145E3">
                      <w:pPr>
                        <w:pStyle w:val="NormalWeb"/>
                        <w:spacing w:before="0" w:beforeAutospacing="0" w:after="0" w:afterAutospacing="0"/>
                        <w:jc w:val="center"/>
                        <w:rPr>
                          <w:rFonts w:ascii="Courier New" w:hAnsi="Courier New" w:cs="Courier New"/>
                        </w:rPr>
                      </w:pPr>
                      <w:r>
                        <w:rPr>
                          <w:rFonts w:ascii="Courier New" w:hAnsi="Courier New" w:cs="Courier New"/>
                        </w:rPr>
                        <w:t xml:space="preserve">Analysis of Covariance test of the assumption of equal slopes between </w:t>
                      </w:r>
                      <w:r>
                        <w:rPr>
                          <w:rFonts w:ascii="Courier New" w:hAnsi="Courier New" w:cs="Courier New"/>
                        </w:rPr>
                        <w:t>1994</w:t>
                      </w:r>
                      <w:r>
                        <w:rPr>
                          <w:rFonts w:ascii="Courier New" w:hAnsi="Courier New" w:cs="Courier New"/>
                        </w:rPr>
                        <w:t xml:space="preserve"> and 2007</w:t>
                      </w:r>
                      <w:r>
                        <w:rPr>
                          <w:rFonts w:ascii="Courier New" w:hAnsi="Courier New" w:cs="Courier New"/>
                        </w:rPr>
                        <w:t xml:space="preserve"> Largemouth Bass</w:t>
                      </w:r>
                      <w:r>
                        <w:rPr>
                          <w:rFonts w:ascii="Courier New" w:hAnsi="Courier New" w:cs="Courier New"/>
                        </w:rPr>
                        <w:t xml:space="preserve"> growth data:</w:t>
                      </w:r>
                    </w:p>
                    <w:p w:rsidR="001145E3" w:rsidRDefault="001145E3" w:rsidP="001145E3">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1145E3" w:rsidRPr="007964E1"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proofErr w:type="gramEnd"/>
                      <w:r w:rsidRPr="007964E1">
                        <w:rPr>
                          <w:rFonts w:ascii="Courier New" w:hAnsi="Courier New" w:cs="Courier New"/>
                        </w:rPr>
                        <w:tab/>
                        <w:t xml:space="preserve"> </w:t>
                      </w:r>
                      <w:r>
                        <w:rPr>
                          <w:rFonts w:ascii="Courier New" w:hAnsi="Courier New" w:cs="Courier New"/>
                        </w:rPr>
                        <w:t>2.0104</w:t>
                      </w:r>
                      <w:r w:rsidRPr="007964E1">
                        <w:rPr>
                          <w:rFonts w:ascii="Courier New" w:hAnsi="Courier New" w:cs="Courier New"/>
                        </w:rPr>
                        <w:tab/>
                        <w:t>0.</w:t>
                      </w:r>
                      <w:r>
                        <w:rPr>
                          <w:rFonts w:ascii="Courier New" w:hAnsi="Courier New" w:cs="Courier New"/>
                        </w:rPr>
                        <w:t>1568</w:t>
                      </w:r>
                    </w:p>
                    <w:p w:rsidR="001145E3"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r w:rsidRPr="007964E1">
                        <w:rPr>
                          <w:rFonts w:ascii="Courier New" w:hAnsi="Courier New" w:cs="Courier New"/>
                          <w:vertAlign w:val="superscript"/>
                        </w:rPr>
                        <w:t>2</w:t>
                      </w:r>
                      <w:proofErr w:type="gramEnd"/>
                      <w:r w:rsidRPr="007964E1">
                        <w:rPr>
                          <w:rFonts w:ascii="Courier New" w:hAnsi="Courier New" w:cs="Courier New"/>
                        </w:rPr>
                        <w:tab/>
                        <w:t xml:space="preserve"> </w:t>
                      </w:r>
                      <w:r>
                        <w:rPr>
                          <w:rFonts w:ascii="Courier New" w:hAnsi="Courier New" w:cs="Courier New"/>
                        </w:rPr>
                        <w:t>0.2836</w:t>
                      </w:r>
                      <w:r w:rsidRPr="007964E1">
                        <w:rPr>
                          <w:rFonts w:ascii="Courier New" w:hAnsi="Courier New" w:cs="Courier New"/>
                        </w:rPr>
                        <w:tab/>
                      </w:r>
                      <w:r>
                        <w:rPr>
                          <w:rFonts w:ascii="Courier New" w:hAnsi="Courier New" w:cs="Courier New"/>
                        </w:rPr>
                        <w:t>0.</w:t>
                      </w:r>
                      <w:r>
                        <w:rPr>
                          <w:rFonts w:ascii="Courier New" w:hAnsi="Courier New" w:cs="Courier New"/>
                        </w:rPr>
                        <w:t>5946</w:t>
                      </w:r>
                    </w:p>
                    <w:p w:rsidR="001145E3" w:rsidRDefault="001145E3" w:rsidP="001145E3">
                      <w:pPr>
                        <w:pStyle w:val="NormalWeb"/>
                        <w:spacing w:before="0" w:beforeAutospacing="0" w:after="0" w:afterAutospacing="0"/>
                        <w:jc w:val="center"/>
                      </w:pPr>
                    </w:p>
                    <w:p w:rsidR="001145E3" w:rsidRPr="007964E1" w:rsidRDefault="001145E3" w:rsidP="001145E3">
                      <w:pPr>
                        <w:pStyle w:val="NormalWeb"/>
                        <w:spacing w:before="0" w:beforeAutospacing="0" w:after="0" w:afterAutospacing="0"/>
                        <w:jc w:val="center"/>
                        <w:rPr>
                          <w:rFonts w:ascii="Courier New" w:hAnsi="Courier New" w:cs="Courier New"/>
                        </w:rPr>
                      </w:pPr>
                      <w:r w:rsidRPr="007964E1">
                        <w:rPr>
                          <w:rFonts w:ascii="Courier New" w:hAnsi="Courier New" w:cs="Courier New"/>
                        </w:rPr>
                        <w:t xml:space="preserve">Result: </w:t>
                      </w:r>
                      <w:r>
                        <w:rPr>
                          <w:rFonts w:ascii="Courier New" w:hAnsi="Courier New" w:cs="Courier New"/>
                        </w:rPr>
                        <w:t>No Significant Difference</w:t>
                      </w:r>
                    </w:p>
                  </w:txbxContent>
                </v:textbox>
              </v:shape>
            </w:pict>
          </mc:Fallback>
        </mc:AlternateContent>
      </w: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79782B" w:rsidRDefault="0079782B" w:rsidP="00341739">
      <w:pPr>
        <w:pStyle w:val="BodyTextIndent"/>
        <w:ind w:left="1454" w:hanging="1454"/>
        <w:rPr>
          <w:b/>
          <w:bCs/>
        </w:rPr>
      </w:pPr>
    </w:p>
    <w:p w:rsidR="00D403BF" w:rsidRDefault="00D403BF" w:rsidP="00AD07E8">
      <w:pPr>
        <w:pStyle w:val="BodyTextIndent"/>
        <w:ind w:left="1541" w:hanging="1541"/>
        <w:rPr>
          <w:b/>
          <w:bCs/>
        </w:rPr>
      </w:pPr>
    </w:p>
    <w:p w:rsidR="00341739" w:rsidRDefault="00341739" w:rsidP="00CE38B6">
      <w:pPr>
        <w:pStyle w:val="BodyTextIndent"/>
        <w:ind w:left="1613" w:hanging="1613"/>
      </w:pPr>
      <w:proofErr w:type="gramStart"/>
      <w:r>
        <w:rPr>
          <w:b/>
          <w:bCs/>
        </w:rPr>
        <w:t xml:space="preserve">Figure </w:t>
      </w:r>
      <w:r w:rsidR="00CE38B6">
        <w:rPr>
          <w:b/>
          <w:bCs/>
        </w:rPr>
        <w:t>10</w:t>
      </w:r>
      <w:r>
        <w:rPr>
          <w:b/>
          <w:bCs/>
        </w:rPr>
        <w:t>.</w:t>
      </w:r>
      <w:proofErr w:type="gramEnd"/>
      <w:r>
        <w:t xml:space="preserve"> Back-calculated lengths at age of </w:t>
      </w:r>
      <w:r w:rsidR="006043BA">
        <w:t>Largemouth</w:t>
      </w:r>
      <w:r>
        <w:t xml:space="preserve"> Bass </w:t>
      </w:r>
      <w:r w:rsidR="00D403BF">
        <w:t xml:space="preserve">captured </w:t>
      </w:r>
      <w:r w:rsidR="00EF1D67">
        <w:t>at</w:t>
      </w:r>
      <w:r>
        <w:t xml:space="preserve"> </w:t>
      </w:r>
      <w:r w:rsidR="00A47FD4">
        <w:t>Hills Creek</w:t>
      </w:r>
      <w:r w:rsidR="0068648E">
        <w:t xml:space="preserve"> Lake</w:t>
      </w:r>
      <w:r>
        <w:t xml:space="preserve"> (40</w:t>
      </w:r>
      <w:r w:rsidR="00A47FD4">
        <w:t>4A</w:t>
      </w:r>
      <w:r>
        <w:t xml:space="preserve">, </w:t>
      </w:r>
      <w:r w:rsidR="00A47FD4">
        <w:t>Tioga</w:t>
      </w:r>
      <w:r>
        <w:t xml:space="preserve"> County, Pennsylvania) </w:t>
      </w:r>
      <w:r w:rsidR="00EF1D67">
        <w:t xml:space="preserve">in </w:t>
      </w:r>
      <w:r w:rsidR="00146C41">
        <w:t>2015</w:t>
      </w:r>
      <w:r w:rsidR="00EF1D67">
        <w:t xml:space="preserve"> and </w:t>
      </w:r>
      <w:r w:rsidR="00AD07E8">
        <w:t>1994</w:t>
      </w:r>
      <w:r w:rsidR="00D403BF">
        <w:t xml:space="preserve"> compared to statewide averages</w:t>
      </w:r>
      <w:r>
        <w:t>.</w:t>
      </w:r>
    </w:p>
    <w:p w:rsidR="002942E0" w:rsidRDefault="002942E0" w:rsidP="00D403BF">
      <w:pPr>
        <w:pStyle w:val="BodyTextIndent"/>
        <w:ind w:left="0" w:firstLine="0"/>
        <w:rPr>
          <w:b/>
          <w:bCs/>
        </w:rPr>
        <w:sectPr w:rsidR="002942E0">
          <w:endnotePr>
            <w:numFmt w:val="decimal"/>
          </w:endnotePr>
          <w:pgSz w:w="15840" w:h="12240" w:orient="landscape" w:code="1"/>
          <w:pgMar w:top="1080" w:right="1440" w:bottom="1080" w:left="1440" w:header="576" w:footer="0" w:gutter="0"/>
          <w:cols w:space="720"/>
        </w:sectPr>
      </w:pPr>
    </w:p>
    <w:p w:rsidR="00FA3937" w:rsidRDefault="00D403BF" w:rsidP="00666FB1">
      <w:pPr>
        <w:pStyle w:val="BodyTextIndent"/>
        <w:ind w:left="1555" w:hanging="1555"/>
      </w:pPr>
      <w:r>
        <w:rPr>
          <w:noProof/>
          <w:sz w:val="20"/>
        </w:rPr>
        <w:lastRenderedPageBreak/>
        <w:drawing>
          <wp:anchor distT="0" distB="0" distL="114300" distR="114300" simplePos="0" relativeHeight="251678208" behindDoc="1" locked="0" layoutInCell="1" allowOverlap="1" wp14:anchorId="0581DD22" wp14:editId="620D08E9">
            <wp:simplePos x="0" y="0"/>
            <wp:positionH relativeFrom="column">
              <wp:posOffset>-419100</wp:posOffset>
            </wp:positionH>
            <wp:positionV relativeFrom="paragraph">
              <wp:posOffset>-247650</wp:posOffset>
            </wp:positionV>
            <wp:extent cx="8467725" cy="6191250"/>
            <wp:effectExtent l="0" t="0" r="0" b="0"/>
            <wp:wrapNone/>
            <wp:docPr id="8613" name="Object 84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273502" w:rsidRDefault="00273502" w:rsidP="00273502">
      <w:pPr>
        <w:pStyle w:val="BodyTextIndent"/>
        <w:ind w:left="1512" w:hanging="1512"/>
        <w:rPr>
          <w:b/>
          <w:bCs/>
        </w:rPr>
      </w:pPr>
      <w:r>
        <w:t xml:space="preserve"> </w:t>
      </w: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7964E1" w:rsidP="00273502">
      <w:pPr>
        <w:pStyle w:val="BodyTextIndent"/>
        <w:ind w:left="1512" w:hanging="1512"/>
        <w:rPr>
          <w:b/>
          <w:bCs/>
        </w:rPr>
      </w:pPr>
      <w:r>
        <w:rPr>
          <w:noProof/>
        </w:rPr>
        <mc:AlternateContent>
          <mc:Choice Requires="wps">
            <w:drawing>
              <wp:anchor distT="0" distB="0" distL="114300" distR="114300" simplePos="0" relativeHeight="251734528" behindDoc="1" locked="0" layoutInCell="1" allowOverlap="1" wp14:anchorId="75DA5523" wp14:editId="54010372">
                <wp:simplePos x="0" y="0"/>
                <wp:positionH relativeFrom="column">
                  <wp:posOffset>3048000</wp:posOffset>
                </wp:positionH>
                <wp:positionV relativeFrom="paragraph">
                  <wp:posOffset>65405</wp:posOffset>
                </wp:positionV>
                <wp:extent cx="3448050" cy="1771650"/>
                <wp:effectExtent l="0" t="0" r="19050" b="19050"/>
                <wp:wrapNone/>
                <wp:docPr id="20" name="Text Box 1"/>
                <wp:cNvGraphicFramePr/>
                <a:graphic xmlns:a="http://schemas.openxmlformats.org/drawingml/2006/main">
                  <a:graphicData uri="http://schemas.microsoft.com/office/word/2010/wordprocessingShape">
                    <wps:wsp>
                      <wps:cNvSpPr txBox="1"/>
                      <wps:spPr>
                        <a:xfrm>
                          <a:off x="0" y="0"/>
                          <a:ext cx="3448050" cy="1771650"/>
                        </a:xfrm>
                        <a:prstGeom prst="rect">
                          <a:avLst/>
                        </a:prstGeom>
                        <a:solidFill>
                          <a:schemeClr val="bg1"/>
                        </a:solidFill>
                        <a:ln>
                          <a:solidFill>
                            <a:schemeClr val="tx1"/>
                          </a:solidFill>
                        </a:ln>
                      </wps:spPr>
                      <wps:txbx>
                        <w:txbxContent>
                          <w:p w:rsidR="007964E1" w:rsidRDefault="007964E1" w:rsidP="007964E1">
                            <w:pPr>
                              <w:pStyle w:val="NormalWeb"/>
                              <w:spacing w:before="0" w:beforeAutospacing="0" w:after="0" w:afterAutospacing="0"/>
                              <w:jc w:val="center"/>
                              <w:rPr>
                                <w:rFonts w:ascii="Courier New" w:hAnsi="Courier New" w:cs="Courier New"/>
                              </w:rPr>
                            </w:pPr>
                            <w:r>
                              <w:rPr>
                                <w:rFonts w:ascii="Courier New" w:hAnsi="Courier New" w:cs="Courier New"/>
                              </w:rPr>
                              <w:t>Analysis of Covariance test of the assumption of equal slopes between 2015 and 2007 Bl</w:t>
                            </w:r>
                            <w:r w:rsidR="001145E3">
                              <w:rPr>
                                <w:rFonts w:ascii="Courier New" w:hAnsi="Courier New" w:cs="Courier New"/>
                              </w:rPr>
                              <w:t>ack Crappie</w:t>
                            </w:r>
                            <w:r>
                              <w:rPr>
                                <w:rFonts w:ascii="Courier New" w:hAnsi="Courier New" w:cs="Courier New"/>
                              </w:rPr>
                              <w:t xml:space="preserve"> growth data:</w:t>
                            </w:r>
                          </w:p>
                          <w:p w:rsidR="007964E1" w:rsidRDefault="007964E1" w:rsidP="007964E1">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001145E3">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proofErr w:type="gramEnd"/>
                            <w:r w:rsidRPr="007964E1">
                              <w:rPr>
                                <w:rFonts w:ascii="Courier New" w:hAnsi="Courier New" w:cs="Courier New"/>
                              </w:rPr>
                              <w:tab/>
                              <w:t xml:space="preserve"> 0.9187</w:t>
                            </w:r>
                            <w:r w:rsidRPr="007964E1">
                              <w:rPr>
                                <w:rFonts w:ascii="Courier New" w:hAnsi="Courier New" w:cs="Courier New"/>
                              </w:rPr>
                              <w:tab/>
                              <w:t>0.3386</w:t>
                            </w:r>
                          </w:p>
                          <w:p w:rsid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r w:rsidRPr="007964E1">
                              <w:rPr>
                                <w:rFonts w:ascii="Courier New" w:hAnsi="Courier New" w:cs="Courier New"/>
                                <w:vertAlign w:val="superscript"/>
                              </w:rPr>
                              <w:t>2</w:t>
                            </w:r>
                            <w:proofErr w:type="gramEnd"/>
                            <w:r w:rsidRPr="007964E1">
                              <w:rPr>
                                <w:rFonts w:ascii="Courier New" w:hAnsi="Courier New" w:cs="Courier New"/>
                              </w:rPr>
                              <w:tab/>
                              <w:t xml:space="preserve"> 0.1685</w:t>
                            </w:r>
                            <w:r w:rsidRPr="007964E1">
                              <w:rPr>
                                <w:rFonts w:ascii="Courier New" w:hAnsi="Courier New" w:cs="Courier New"/>
                              </w:rPr>
                              <w:tab/>
                            </w:r>
                            <w:r>
                              <w:rPr>
                                <w:rFonts w:ascii="Courier New" w:hAnsi="Courier New" w:cs="Courier New"/>
                              </w:rPr>
                              <w:t>0.1685</w:t>
                            </w:r>
                          </w:p>
                          <w:p w:rsidR="007964E1" w:rsidRDefault="007964E1" w:rsidP="007964E1">
                            <w:pPr>
                              <w:pStyle w:val="NormalWeb"/>
                              <w:spacing w:before="0" w:beforeAutospacing="0" w:after="0" w:afterAutospacing="0"/>
                              <w:jc w:val="center"/>
                            </w:pP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 xml:space="preserve">Result: </w:t>
                            </w:r>
                            <w:r>
                              <w:rPr>
                                <w:rFonts w:ascii="Courier New" w:hAnsi="Courier New" w:cs="Courier New"/>
                              </w:rPr>
                              <w:t>No Significant Difference</w:t>
                            </w:r>
                          </w:p>
                        </w:txbxContent>
                      </wps:txbx>
                      <wps:bodyPr vertOverflow="clip" wrap="square" rtlCol="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40pt;margin-top:5.15pt;width:271.5pt;height:139.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" fillcolor="white [3212]" strokecolor="black [3213]">
                <v:textbox>
                  <w:txbxContent>
                    <w:p w:rsidR="007964E1" w:rsidRDefault="007964E1" w:rsidP="007964E1">
                      <w:pPr>
                        <w:pStyle w:val="NormalWeb"/>
                        <w:spacing w:before="0" w:beforeAutospacing="0" w:after="0" w:afterAutospacing="0"/>
                        <w:jc w:val="center"/>
                        <w:rPr>
                          <w:rFonts w:ascii="Courier New" w:hAnsi="Courier New" w:cs="Courier New"/>
                        </w:rPr>
                      </w:pPr>
                      <w:r>
                        <w:rPr>
                          <w:rFonts w:ascii="Courier New" w:hAnsi="Courier New" w:cs="Courier New"/>
                        </w:rPr>
                        <w:t>Analysis of Covariance test of the assumption of equal slopes between 2015 and 2007 Bl</w:t>
                      </w:r>
                      <w:r w:rsidR="001145E3">
                        <w:rPr>
                          <w:rFonts w:ascii="Courier New" w:hAnsi="Courier New" w:cs="Courier New"/>
                        </w:rPr>
                        <w:t>ack Crappie</w:t>
                      </w:r>
                      <w:r>
                        <w:rPr>
                          <w:rFonts w:ascii="Courier New" w:hAnsi="Courier New" w:cs="Courier New"/>
                        </w:rPr>
                        <w:t xml:space="preserve"> growth data:</w:t>
                      </w:r>
                    </w:p>
                    <w:p w:rsidR="007964E1" w:rsidRDefault="007964E1" w:rsidP="007964E1">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001145E3">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proofErr w:type="gramEnd"/>
                      <w:r w:rsidRPr="007964E1">
                        <w:rPr>
                          <w:rFonts w:ascii="Courier New" w:hAnsi="Courier New" w:cs="Courier New"/>
                        </w:rPr>
                        <w:tab/>
                        <w:t xml:space="preserve"> </w:t>
                      </w:r>
                      <w:r w:rsidRPr="007964E1">
                        <w:rPr>
                          <w:rFonts w:ascii="Courier New" w:hAnsi="Courier New" w:cs="Courier New"/>
                        </w:rPr>
                        <w:t>0.9187</w:t>
                      </w:r>
                      <w:r w:rsidRPr="007964E1">
                        <w:rPr>
                          <w:rFonts w:ascii="Courier New" w:hAnsi="Courier New" w:cs="Courier New"/>
                        </w:rPr>
                        <w:tab/>
                      </w:r>
                      <w:r w:rsidRPr="007964E1">
                        <w:rPr>
                          <w:rFonts w:ascii="Courier New" w:hAnsi="Courier New" w:cs="Courier New"/>
                        </w:rPr>
                        <w:t>0.3386</w:t>
                      </w:r>
                    </w:p>
                    <w:p w:rsid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YEAR</w:t>
                      </w:r>
                      <w:proofErr w:type="gramStart"/>
                      <w:r w:rsidRPr="007964E1">
                        <w:rPr>
                          <w:rFonts w:ascii="Courier New" w:hAnsi="Courier New" w:cs="Courier New"/>
                        </w:rPr>
                        <w:t>:INC</w:t>
                      </w:r>
                      <w:r w:rsidRPr="007964E1">
                        <w:rPr>
                          <w:rFonts w:ascii="Courier New" w:hAnsi="Courier New" w:cs="Courier New"/>
                          <w:vertAlign w:val="superscript"/>
                        </w:rPr>
                        <w:t>2</w:t>
                      </w:r>
                      <w:proofErr w:type="gramEnd"/>
                      <w:r w:rsidRPr="007964E1">
                        <w:rPr>
                          <w:rFonts w:ascii="Courier New" w:hAnsi="Courier New" w:cs="Courier New"/>
                        </w:rPr>
                        <w:tab/>
                      </w:r>
                      <w:r w:rsidRPr="007964E1">
                        <w:rPr>
                          <w:rFonts w:ascii="Courier New" w:hAnsi="Courier New" w:cs="Courier New"/>
                        </w:rPr>
                        <w:t xml:space="preserve"> 0.1685</w:t>
                      </w:r>
                      <w:r w:rsidRPr="007964E1">
                        <w:rPr>
                          <w:rFonts w:ascii="Courier New" w:hAnsi="Courier New" w:cs="Courier New"/>
                        </w:rPr>
                        <w:tab/>
                      </w:r>
                      <w:r>
                        <w:rPr>
                          <w:rFonts w:ascii="Courier New" w:hAnsi="Courier New" w:cs="Courier New"/>
                        </w:rPr>
                        <w:t>0.1685</w:t>
                      </w:r>
                    </w:p>
                    <w:p w:rsidR="007964E1" w:rsidRDefault="007964E1" w:rsidP="007964E1">
                      <w:pPr>
                        <w:pStyle w:val="NormalWeb"/>
                        <w:spacing w:before="0" w:beforeAutospacing="0" w:after="0" w:afterAutospacing="0"/>
                        <w:jc w:val="center"/>
                      </w:pP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 xml:space="preserve">Result: </w:t>
                      </w:r>
                      <w:r>
                        <w:rPr>
                          <w:rFonts w:ascii="Courier New" w:hAnsi="Courier New" w:cs="Courier New"/>
                        </w:rPr>
                        <w:t>No Significant Difference</w:t>
                      </w:r>
                    </w:p>
                  </w:txbxContent>
                </v:textbox>
              </v:shape>
            </w:pict>
          </mc:Fallback>
        </mc:AlternateContent>
      </w: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273502" w:rsidRDefault="00273502" w:rsidP="00273502">
      <w:pPr>
        <w:pStyle w:val="BodyTextIndent"/>
        <w:ind w:left="1512" w:hanging="1512"/>
        <w:rPr>
          <w:b/>
          <w:bCs/>
        </w:rPr>
      </w:pPr>
    </w:p>
    <w:p w:rsidR="00965514" w:rsidRDefault="00273502" w:rsidP="009C513F">
      <w:pPr>
        <w:pStyle w:val="BodyTextIndent"/>
        <w:ind w:left="1670" w:hanging="1670"/>
      </w:pPr>
      <w:proofErr w:type="gramStart"/>
      <w:r>
        <w:rPr>
          <w:b/>
          <w:bCs/>
        </w:rPr>
        <w:t xml:space="preserve">Figure </w:t>
      </w:r>
      <w:r w:rsidR="00CE38B6">
        <w:rPr>
          <w:b/>
          <w:bCs/>
        </w:rPr>
        <w:t>11</w:t>
      </w:r>
      <w:r>
        <w:rPr>
          <w:b/>
          <w:bCs/>
        </w:rPr>
        <w:t>.</w:t>
      </w:r>
      <w:proofErr w:type="gramEnd"/>
      <w:r>
        <w:t xml:space="preserve"> Back-calculated lengths at age of Black Crappie </w:t>
      </w:r>
      <w:r w:rsidR="00D403BF">
        <w:t xml:space="preserve">captured </w:t>
      </w:r>
      <w:r>
        <w:t xml:space="preserve">at </w:t>
      </w:r>
      <w:r w:rsidR="00A47FD4">
        <w:t>Hills Creek</w:t>
      </w:r>
      <w:r>
        <w:t xml:space="preserve"> Lake (40</w:t>
      </w:r>
      <w:r w:rsidR="00A47FD4">
        <w:t>4A</w:t>
      </w:r>
      <w:r>
        <w:t xml:space="preserve">, </w:t>
      </w:r>
      <w:r w:rsidR="00A47FD4">
        <w:t>Tioga</w:t>
      </w:r>
      <w:r>
        <w:t xml:space="preserve"> County, Pennsylvania) </w:t>
      </w:r>
      <w:r w:rsidR="00965514">
        <w:t xml:space="preserve">in </w:t>
      </w:r>
      <w:r w:rsidR="00146C41">
        <w:t>2015</w:t>
      </w:r>
      <w:r w:rsidR="00965514">
        <w:t xml:space="preserve"> and </w:t>
      </w:r>
      <w:r w:rsidR="007B350A">
        <w:t>20</w:t>
      </w:r>
      <w:r w:rsidR="00965514">
        <w:t>0</w:t>
      </w:r>
      <w:r w:rsidR="007B350A">
        <w:t>7</w:t>
      </w:r>
      <w:r w:rsidR="00D403BF">
        <w:t xml:space="preserve"> compared to statewide averages</w:t>
      </w:r>
      <w:r>
        <w:t>.</w:t>
      </w:r>
    </w:p>
    <w:p w:rsidR="00965514" w:rsidRDefault="00965514" w:rsidP="00273502">
      <w:pPr>
        <w:pStyle w:val="BodyTextIndent"/>
        <w:ind w:left="1454" w:hanging="1454"/>
        <w:sectPr w:rsidR="00965514">
          <w:endnotePr>
            <w:numFmt w:val="decimal"/>
          </w:endnotePr>
          <w:pgSz w:w="15840" w:h="12240" w:orient="landscape" w:code="1"/>
          <w:pgMar w:top="1080" w:right="1440" w:bottom="1080" w:left="1440" w:header="576" w:footer="0" w:gutter="0"/>
          <w:cols w:space="720"/>
        </w:sectPr>
      </w:pPr>
    </w:p>
    <w:p w:rsidR="00F253E0" w:rsidRDefault="00D403BF" w:rsidP="00F253E0">
      <w:pPr>
        <w:pStyle w:val="BodyTextIndent"/>
        <w:ind w:left="1512" w:hanging="1512"/>
        <w:rPr>
          <w:b/>
          <w:bCs/>
        </w:rPr>
      </w:pPr>
      <w:r>
        <w:rPr>
          <w:noProof/>
          <w:sz w:val="20"/>
        </w:rPr>
        <w:lastRenderedPageBreak/>
        <w:drawing>
          <wp:anchor distT="0" distB="0" distL="114300" distR="114300" simplePos="0" relativeHeight="251680256" behindDoc="1" locked="0" layoutInCell="1" allowOverlap="1" wp14:anchorId="39D50BEB" wp14:editId="3D371588">
            <wp:simplePos x="0" y="0"/>
            <wp:positionH relativeFrom="column">
              <wp:posOffset>-314325</wp:posOffset>
            </wp:positionH>
            <wp:positionV relativeFrom="paragraph">
              <wp:posOffset>38100</wp:posOffset>
            </wp:positionV>
            <wp:extent cx="8591550" cy="6086475"/>
            <wp:effectExtent l="0" t="0" r="0" b="0"/>
            <wp:wrapNone/>
            <wp:docPr id="8645" name="Object 84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7964E1" w:rsidP="00F253E0">
      <w:pPr>
        <w:pStyle w:val="BodyTextIndent"/>
        <w:ind w:left="1512" w:hanging="1512"/>
        <w:rPr>
          <w:b/>
          <w:bCs/>
        </w:rPr>
      </w:pPr>
      <w:r>
        <w:rPr>
          <w:noProof/>
        </w:rPr>
        <mc:AlternateContent>
          <mc:Choice Requires="wps">
            <w:drawing>
              <wp:anchor distT="0" distB="0" distL="114300" distR="114300" simplePos="0" relativeHeight="251732480" behindDoc="1" locked="0" layoutInCell="1" allowOverlap="1" wp14:anchorId="618202F3" wp14:editId="53B801DD">
                <wp:simplePos x="0" y="0"/>
                <wp:positionH relativeFrom="column">
                  <wp:posOffset>4791075</wp:posOffset>
                </wp:positionH>
                <wp:positionV relativeFrom="paragraph">
                  <wp:posOffset>4444</wp:posOffset>
                </wp:positionV>
                <wp:extent cx="3448050" cy="1476375"/>
                <wp:effectExtent l="0" t="0" r="19050" b="28575"/>
                <wp:wrapNone/>
                <wp:docPr id="19" name="Text Box 1"/>
                <wp:cNvGraphicFramePr/>
                <a:graphic xmlns:a="http://schemas.openxmlformats.org/drawingml/2006/main">
                  <a:graphicData uri="http://schemas.microsoft.com/office/word/2010/wordprocessingShape">
                    <wps:wsp>
                      <wps:cNvSpPr txBox="1"/>
                      <wps:spPr>
                        <a:xfrm>
                          <a:off x="0" y="0"/>
                          <a:ext cx="3448050" cy="1476375"/>
                        </a:xfrm>
                        <a:prstGeom prst="rect">
                          <a:avLst/>
                        </a:prstGeom>
                        <a:solidFill>
                          <a:schemeClr val="bg1"/>
                        </a:solidFill>
                        <a:ln>
                          <a:solidFill>
                            <a:schemeClr val="tx1"/>
                          </a:solidFill>
                        </a:ln>
                      </wps:spPr>
                      <wps:txbx>
                        <w:txbxContent>
                          <w:p w:rsidR="007964E1" w:rsidRDefault="007964E1" w:rsidP="007964E1">
                            <w:pPr>
                              <w:pStyle w:val="NormalWeb"/>
                              <w:spacing w:before="0" w:beforeAutospacing="0" w:after="0" w:afterAutospacing="0"/>
                              <w:jc w:val="center"/>
                              <w:rPr>
                                <w:rFonts w:ascii="Courier New" w:hAnsi="Courier New" w:cs="Courier New"/>
                              </w:rPr>
                            </w:pPr>
                            <w:r>
                              <w:rPr>
                                <w:rFonts w:ascii="Courier New" w:hAnsi="Courier New" w:cs="Courier New"/>
                              </w:rPr>
                              <w:t>Analysis of Covariance test of the assumption of equal slopes between 2015 and 2007 Bluegill growth data:</w:t>
                            </w:r>
                          </w:p>
                          <w:p w:rsidR="007964E1" w:rsidRDefault="007964E1" w:rsidP="007964E1">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7964E1" w:rsidRPr="007964E1" w:rsidRDefault="007964E1" w:rsidP="007964E1">
                            <w:pPr>
                              <w:pStyle w:val="NormalWeb"/>
                              <w:spacing w:before="0" w:beforeAutospacing="0" w:after="0" w:afterAutospacing="0"/>
                              <w:jc w:val="center"/>
                              <w:rPr>
                                <w:rFonts w:ascii="Courier New" w:hAnsi="Courier New" w:cs="Courier New"/>
                                <w:highlight w:val="yellow"/>
                              </w:rPr>
                            </w:pPr>
                            <w:r w:rsidRPr="007964E1">
                              <w:rPr>
                                <w:rFonts w:ascii="Courier New" w:hAnsi="Courier New" w:cs="Courier New"/>
                                <w:highlight w:val="yellow"/>
                              </w:rPr>
                              <w:t>YEAR</w:t>
                            </w:r>
                            <w:proofErr w:type="gramStart"/>
                            <w:r w:rsidRPr="007964E1">
                              <w:rPr>
                                <w:rFonts w:ascii="Courier New" w:hAnsi="Courier New" w:cs="Courier New"/>
                                <w:highlight w:val="yellow"/>
                              </w:rPr>
                              <w:t>:INC</w:t>
                            </w:r>
                            <w:proofErr w:type="gramEnd"/>
                            <w:r w:rsidRPr="007964E1">
                              <w:rPr>
                                <w:rFonts w:ascii="Courier New" w:hAnsi="Courier New" w:cs="Courier New"/>
                                <w:highlight w:val="yellow"/>
                              </w:rPr>
                              <w:tab/>
                              <w:t xml:space="preserve"> 8.8857</w:t>
                            </w:r>
                            <w:r w:rsidRPr="007964E1">
                              <w:rPr>
                                <w:rFonts w:ascii="Courier New" w:hAnsi="Courier New" w:cs="Courier New"/>
                                <w:highlight w:val="yellow"/>
                              </w:rPr>
                              <w:tab/>
                              <w:t>0.003024</w:t>
                            </w:r>
                          </w:p>
                          <w:p w:rsid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highlight w:val="yellow"/>
                              </w:rPr>
                              <w:t>YEAR</w:t>
                            </w:r>
                            <w:proofErr w:type="gramStart"/>
                            <w:r w:rsidRPr="007964E1">
                              <w:rPr>
                                <w:rFonts w:ascii="Courier New" w:hAnsi="Courier New" w:cs="Courier New"/>
                                <w:highlight w:val="yellow"/>
                              </w:rPr>
                              <w:t>:INC</w:t>
                            </w:r>
                            <w:r w:rsidRPr="007964E1">
                              <w:rPr>
                                <w:rFonts w:ascii="Courier New" w:hAnsi="Courier New" w:cs="Courier New"/>
                                <w:highlight w:val="yellow"/>
                                <w:vertAlign w:val="superscript"/>
                              </w:rPr>
                              <w:t>2</w:t>
                            </w:r>
                            <w:proofErr w:type="gramEnd"/>
                            <w:r w:rsidRPr="007964E1">
                              <w:rPr>
                                <w:rFonts w:ascii="Courier New" w:hAnsi="Courier New" w:cs="Courier New"/>
                                <w:highlight w:val="yellow"/>
                              </w:rPr>
                              <w:tab/>
                              <w:t>25.2654</w:t>
                            </w:r>
                            <w:r w:rsidRPr="007964E1">
                              <w:rPr>
                                <w:rFonts w:ascii="Courier New" w:hAnsi="Courier New" w:cs="Courier New"/>
                                <w:highlight w:val="yellow"/>
                              </w:rPr>
                              <w:tab/>
                              <w:t>7.12e-07</w:t>
                            </w:r>
                          </w:p>
                          <w:p w:rsidR="007964E1" w:rsidRDefault="007964E1" w:rsidP="007964E1">
                            <w:pPr>
                              <w:pStyle w:val="NormalWeb"/>
                              <w:spacing w:before="0" w:beforeAutospacing="0" w:after="0" w:afterAutospacing="0"/>
                              <w:jc w:val="center"/>
                            </w:pP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Result: 2015 S</w:t>
                            </w:r>
                            <w:r>
                              <w:rPr>
                                <w:rFonts w:ascii="Courier New" w:hAnsi="Courier New" w:cs="Courier New"/>
                              </w:rPr>
                              <w:t>i</w:t>
                            </w:r>
                            <w:r w:rsidRPr="007964E1">
                              <w:rPr>
                                <w:rFonts w:ascii="Courier New" w:hAnsi="Courier New" w:cs="Courier New"/>
                              </w:rPr>
                              <w:t>gnificantly Greater</w:t>
                            </w:r>
                          </w:p>
                        </w:txbxContent>
                      </wps:txbx>
                      <wps:bodyPr vertOverflow="clip" wrap="square" rtlCol="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377.25pt;margin-top:.35pt;width:271.5pt;height:116.2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" fillcolor="white [3212]" strokecolor="black [3213]">
                <v:textbox>
                  <w:txbxContent>
                    <w:p w:rsidR="007964E1" w:rsidRDefault="007964E1" w:rsidP="007964E1">
                      <w:pPr>
                        <w:pStyle w:val="NormalWeb"/>
                        <w:spacing w:before="0" w:beforeAutospacing="0" w:after="0" w:afterAutospacing="0"/>
                        <w:jc w:val="center"/>
                        <w:rPr>
                          <w:rFonts w:ascii="Courier New" w:hAnsi="Courier New" w:cs="Courier New"/>
                        </w:rPr>
                      </w:pPr>
                      <w:r>
                        <w:rPr>
                          <w:rFonts w:ascii="Courier New" w:hAnsi="Courier New" w:cs="Courier New"/>
                        </w:rPr>
                        <w:t>Analysis of Covariance test of the assumption of equal slopes between 2015 and 2007 Bluegill growth data:</w:t>
                      </w:r>
                    </w:p>
                    <w:p w:rsidR="007964E1" w:rsidRDefault="007964E1" w:rsidP="007964E1">
                      <w:pPr>
                        <w:pStyle w:val="NormalWeb"/>
                        <w:spacing w:before="0" w:beforeAutospacing="0" w:after="0" w:afterAutospacing="0"/>
                        <w:ind w:left="720"/>
                        <w:jc w:val="center"/>
                        <w:rPr>
                          <w:rFonts w:ascii="Courier New" w:hAnsi="Courier New" w:cs="Courier New"/>
                        </w:rPr>
                      </w:pPr>
                      <w:r>
                        <w:rPr>
                          <w:rFonts w:ascii="Courier New" w:hAnsi="Courier New" w:cs="Courier New"/>
                        </w:rPr>
                        <w:t xml:space="preserve">     </w:t>
                      </w:r>
                      <w:r w:rsidRPr="007964E1">
                        <w:rPr>
                          <w:rFonts w:ascii="Courier New" w:hAnsi="Courier New" w:cs="Courier New"/>
                          <w:b/>
                          <w:u w:val="single"/>
                        </w:rPr>
                        <w:t>F</w:t>
                      </w:r>
                      <w:r>
                        <w:rPr>
                          <w:rFonts w:ascii="Courier New" w:hAnsi="Courier New" w:cs="Courier New"/>
                        </w:rPr>
                        <w:tab/>
                      </w:r>
                      <w:r>
                        <w:rPr>
                          <w:rFonts w:ascii="Courier New" w:hAnsi="Courier New" w:cs="Courier New"/>
                        </w:rPr>
                        <w:tab/>
                      </w:r>
                      <w:r w:rsidRPr="007964E1">
                        <w:rPr>
                          <w:rFonts w:ascii="Courier New" w:hAnsi="Courier New" w:cs="Courier New"/>
                          <w:b/>
                          <w:u w:val="single"/>
                        </w:rPr>
                        <w:t>P</w:t>
                      </w:r>
                    </w:p>
                    <w:p w:rsidR="007964E1" w:rsidRPr="007964E1" w:rsidRDefault="007964E1" w:rsidP="007964E1">
                      <w:pPr>
                        <w:pStyle w:val="NormalWeb"/>
                        <w:spacing w:before="0" w:beforeAutospacing="0" w:after="0" w:afterAutospacing="0"/>
                        <w:jc w:val="center"/>
                        <w:rPr>
                          <w:rFonts w:ascii="Courier New" w:hAnsi="Courier New" w:cs="Courier New"/>
                          <w:highlight w:val="yellow"/>
                        </w:rPr>
                      </w:pPr>
                      <w:r w:rsidRPr="007964E1">
                        <w:rPr>
                          <w:rFonts w:ascii="Courier New" w:hAnsi="Courier New" w:cs="Courier New"/>
                          <w:highlight w:val="yellow"/>
                        </w:rPr>
                        <w:t>YEAR</w:t>
                      </w:r>
                      <w:proofErr w:type="gramStart"/>
                      <w:r w:rsidRPr="007964E1">
                        <w:rPr>
                          <w:rFonts w:ascii="Courier New" w:hAnsi="Courier New" w:cs="Courier New"/>
                          <w:highlight w:val="yellow"/>
                        </w:rPr>
                        <w:t>:INC</w:t>
                      </w:r>
                      <w:proofErr w:type="gramEnd"/>
                      <w:r w:rsidRPr="007964E1">
                        <w:rPr>
                          <w:rFonts w:ascii="Courier New" w:hAnsi="Courier New" w:cs="Courier New"/>
                          <w:highlight w:val="yellow"/>
                        </w:rPr>
                        <w:tab/>
                        <w:t xml:space="preserve"> 8.8857</w:t>
                      </w:r>
                      <w:r w:rsidRPr="007964E1">
                        <w:rPr>
                          <w:rFonts w:ascii="Courier New" w:hAnsi="Courier New" w:cs="Courier New"/>
                          <w:highlight w:val="yellow"/>
                        </w:rPr>
                        <w:tab/>
                        <w:t>0.003024</w:t>
                      </w:r>
                    </w:p>
                    <w:p w:rsid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highlight w:val="yellow"/>
                        </w:rPr>
                        <w:t>YEAR</w:t>
                      </w:r>
                      <w:proofErr w:type="gramStart"/>
                      <w:r w:rsidRPr="007964E1">
                        <w:rPr>
                          <w:rFonts w:ascii="Courier New" w:hAnsi="Courier New" w:cs="Courier New"/>
                          <w:highlight w:val="yellow"/>
                        </w:rPr>
                        <w:t>:INC</w:t>
                      </w:r>
                      <w:r w:rsidRPr="007964E1">
                        <w:rPr>
                          <w:rFonts w:ascii="Courier New" w:hAnsi="Courier New" w:cs="Courier New"/>
                          <w:highlight w:val="yellow"/>
                          <w:vertAlign w:val="superscript"/>
                        </w:rPr>
                        <w:t>2</w:t>
                      </w:r>
                      <w:proofErr w:type="gramEnd"/>
                      <w:r w:rsidRPr="007964E1">
                        <w:rPr>
                          <w:rFonts w:ascii="Courier New" w:hAnsi="Courier New" w:cs="Courier New"/>
                          <w:highlight w:val="yellow"/>
                        </w:rPr>
                        <w:tab/>
                        <w:t>25.2654</w:t>
                      </w:r>
                      <w:r w:rsidRPr="007964E1">
                        <w:rPr>
                          <w:rFonts w:ascii="Courier New" w:hAnsi="Courier New" w:cs="Courier New"/>
                          <w:highlight w:val="yellow"/>
                        </w:rPr>
                        <w:tab/>
                        <w:t>7.12e-07</w:t>
                      </w:r>
                    </w:p>
                    <w:p w:rsidR="007964E1" w:rsidRDefault="007964E1" w:rsidP="007964E1">
                      <w:pPr>
                        <w:pStyle w:val="NormalWeb"/>
                        <w:spacing w:before="0" w:beforeAutospacing="0" w:after="0" w:afterAutospacing="0"/>
                        <w:jc w:val="center"/>
                      </w:pPr>
                    </w:p>
                    <w:p w:rsidR="007964E1" w:rsidRPr="007964E1" w:rsidRDefault="007964E1" w:rsidP="007964E1">
                      <w:pPr>
                        <w:pStyle w:val="NormalWeb"/>
                        <w:spacing w:before="0" w:beforeAutospacing="0" w:after="0" w:afterAutospacing="0"/>
                        <w:jc w:val="center"/>
                        <w:rPr>
                          <w:rFonts w:ascii="Courier New" w:hAnsi="Courier New" w:cs="Courier New"/>
                        </w:rPr>
                      </w:pPr>
                      <w:r w:rsidRPr="007964E1">
                        <w:rPr>
                          <w:rFonts w:ascii="Courier New" w:hAnsi="Courier New" w:cs="Courier New"/>
                        </w:rPr>
                        <w:t>Result: 2015 S</w:t>
                      </w:r>
                      <w:r>
                        <w:rPr>
                          <w:rFonts w:ascii="Courier New" w:hAnsi="Courier New" w:cs="Courier New"/>
                        </w:rPr>
                        <w:t>i</w:t>
                      </w:r>
                      <w:r w:rsidRPr="007964E1">
                        <w:rPr>
                          <w:rFonts w:ascii="Courier New" w:hAnsi="Courier New" w:cs="Courier New"/>
                        </w:rPr>
                        <w:t>gnificantly Greater</w:t>
                      </w:r>
                    </w:p>
                  </w:txbxContent>
                </v:textbox>
              </v:shape>
            </w:pict>
          </mc:Fallback>
        </mc:AlternateContent>
      </w: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F253E0" w:rsidRDefault="00F253E0" w:rsidP="00F253E0">
      <w:pPr>
        <w:pStyle w:val="BodyTextIndent"/>
        <w:ind w:left="1512" w:hanging="1512"/>
        <w:rPr>
          <w:b/>
          <w:bCs/>
        </w:rPr>
      </w:pPr>
    </w:p>
    <w:p w:rsidR="00D403BF" w:rsidRDefault="00D403BF" w:rsidP="007B350A">
      <w:pPr>
        <w:pStyle w:val="BodyTextIndent"/>
        <w:ind w:left="1555" w:hanging="1555"/>
        <w:rPr>
          <w:b/>
          <w:bCs/>
        </w:rPr>
      </w:pPr>
    </w:p>
    <w:p w:rsidR="009B4248" w:rsidRDefault="006D397C" w:rsidP="009C513F">
      <w:pPr>
        <w:pStyle w:val="BodyTextIndent"/>
        <w:ind w:left="1613" w:hanging="1613"/>
      </w:pPr>
      <w:proofErr w:type="gramStart"/>
      <w:r>
        <w:rPr>
          <w:b/>
          <w:bCs/>
        </w:rPr>
        <w:t xml:space="preserve">Figure </w:t>
      </w:r>
      <w:r w:rsidR="009C513F">
        <w:rPr>
          <w:b/>
          <w:bCs/>
        </w:rPr>
        <w:t>12</w:t>
      </w:r>
      <w:r>
        <w:rPr>
          <w:b/>
          <w:bCs/>
        </w:rPr>
        <w:t>.</w:t>
      </w:r>
      <w:proofErr w:type="gramEnd"/>
      <w:r>
        <w:t xml:space="preserve"> Back-calculated lengths at age of </w:t>
      </w:r>
      <w:r w:rsidR="00F253E0">
        <w:t>Bluegill</w:t>
      </w:r>
      <w:r>
        <w:t xml:space="preserve"> </w:t>
      </w:r>
      <w:r w:rsidR="00D403BF">
        <w:t xml:space="preserve">captured </w:t>
      </w:r>
      <w:r>
        <w:t xml:space="preserve">at </w:t>
      </w:r>
      <w:r w:rsidR="00A47FD4">
        <w:t>Hills Creek</w:t>
      </w:r>
      <w:r w:rsidR="0068648E">
        <w:t xml:space="preserve"> Lake</w:t>
      </w:r>
      <w:r>
        <w:t xml:space="preserve"> (40</w:t>
      </w:r>
      <w:r w:rsidR="00A47FD4">
        <w:t>4A</w:t>
      </w:r>
      <w:r>
        <w:t xml:space="preserve">, </w:t>
      </w:r>
      <w:r w:rsidR="00A47FD4">
        <w:t>Tioga</w:t>
      </w:r>
      <w:r>
        <w:t xml:space="preserve"> County, Pennsylvania) </w:t>
      </w:r>
      <w:r w:rsidR="00000199">
        <w:t xml:space="preserve">in </w:t>
      </w:r>
      <w:r w:rsidR="00146C41">
        <w:t>2015</w:t>
      </w:r>
      <w:r w:rsidR="00000199">
        <w:t xml:space="preserve"> and 200</w:t>
      </w:r>
      <w:r w:rsidR="007B350A">
        <w:t>7</w:t>
      </w:r>
      <w:r w:rsidR="00D403BF">
        <w:t xml:space="preserve"> compared to statewide averages</w:t>
      </w:r>
      <w:r>
        <w:t>.</w:t>
      </w:r>
    </w:p>
    <w:p w:rsidR="009B4248" w:rsidRDefault="009B4248" w:rsidP="007B350A">
      <w:pPr>
        <w:pStyle w:val="BodyTextIndent"/>
        <w:ind w:left="1555" w:hanging="1555"/>
        <w:sectPr w:rsidR="009B4248">
          <w:endnotePr>
            <w:numFmt w:val="decimal"/>
          </w:endnotePr>
          <w:pgSz w:w="15840" w:h="12240" w:orient="landscape" w:code="1"/>
          <w:pgMar w:top="1080" w:right="1440" w:bottom="1080" w:left="1440" w:header="576" w:footer="0" w:gutter="0"/>
          <w:cols w:space="720"/>
        </w:sectPr>
      </w:pPr>
    </w:p>
    <w:p w:rsidR="00A73A07" w:rsidRDefault="006D397C">
      <w:pPr>
        <w:pStyle w:val="BodyTextIndent"/>
        <w:jc w:val="center"/>
      </w:pPr>
      <w:r>
        <w:lastRenderedPageBreak/>
        <w:t>DISTRIBUTION</w:t>
      </w:r>
    </w:p>
    <w:p w:rsidR="00A73A07" w:rsidRDefault="00A73A07">
      <w:pPr>
        <w:pStyle w:val="BodyTextIndent"/>
        <w:jc w:val="left"/>
      </w:pPr>
    </w:p>
    <w:p w:rsidR="0060492A" w:rsidRDefault="00A47FD4">
      <w:pPr>
        <w:pStyle w:val="BodyTextIndent"/>
        <w:jc w:val="left"/>
      </w:pPr>
      <w:r>
        <w:t>G</w:t>
      </w:r>
      <w:r w:rsidR="0060492A">
        <w:t>. B</w:t>
      </w:r>
      <w:r>
        <w:t>arton</w:t>
      </w:r>
      <w:r w:rsidR="0060492A">
        <w:t>, PFBC North</w:t>
      </w:r>
      <w:r>
        <w:t>central</w:t>
      </w:r>
      <w:r w:rsidR="0060492A">
        <w:t xml:space="preserve"> Regional Law Enforcement Manager</w:t>
      </w:r>
    </w:p>
    <w:p w:rsidR="0060492A" w:rsidRDefault="0060492A">
      <w:pPr>
        <w:pStyle w:val="BodyTextIndent"/>
        <w:jc w:val="left"/>
      </w:pPr>
    </w:p>
    <w:p w:rsidR="0060492A" w:rsidRDefault="00A47FD4">
      <w:pPr>
        <w:pStyle w:val="BodyTextIndent"/>
        <w:jc w:val="left"/>
      </w:pPr>
      <w:r>
        <w:t>Vacant</w:t>
      </w:r>
      <w:r w:rsidR="00E27EF3">
        <w:t xml:space="preserve">, </w:t>
      </w:r>
      <w:r w:rsidR="0060492A">
        <w:t xml:space="preserve">PFBC District </w:t>
      </w:r>
      <w:r>
        <w:t>5052</w:t>
      </w:r>
      <w:r w:rsidR="0060492A">
        <w:t xml:space="preserve"> WCO</w:t>
      </w:r>
    </w:p>
    <w:p w:rsidR="0060492A" w:rsidRDefault="0060492A">
      <w:pPr>
        <w:pStyle w:val="BodyTextIndent"/>
        <w:jc w:val="left"/>
      </w:pPr>
    </w:p>
    <w:p w:rsidR="0060492A" w:rsidRDefault="00953074">
      <w:pPr>
        <w:pStyle w:val="BodyTextIndent"/>
        <w:jc w:val="left"/>
      </w:pPr>
      <w:r>
        <w:t>S</w:t>
      </w:r>
      <w:r w:rsidR="0060492A">
        <w:t xml:space="preserve">. </w:t>
      </w:r>
      <w:r>
        <w:t>Means</w:t>
      </w:r>
      <w:r w:rsidR="0060492A">
        <w:t xml:space="preserve">, PA DEP (via e-mail: </w:t>
      </w:r>
      <w:r>
        <w:t>smeans</w:t>
      </w:r>
      <w:r w:rsidR="0060492A">
        <w:t>@pa.gov)</w:t>
      </w:r>
    </w:p>
    <w:p w:rsidR="0060492A" w:rsidRDefault="0060492A">
      <w:pPr>
        <w:pStyle w:val="BodyTextIndent"/>
        <w:jc w:val="left"/>
      </w:pPr>
    </w:p>
    <w:p w:rsidR="00E27EF3" w:rsidRDefault="00A47FD4" w:rsidP="00A47FD4">
      <w:pPr>
        <w:pStyle w:val="BodyTextIndent"/>
        <w:ind w:left="0" w:firstLine="0"/>
        <w:jc w:val="left"/>
      </w:pPr>
      <w:r>
        <w:t>Manager, Hills Creek State Park</w:t>
      </w:r>
    </w:p>
    <w:p w:rsidR="00E27EF3" w:rsidRDefault="00A47FD4">
      <w:pPr>
        <w:pStyle w:val="BodyTextIndent"/>
        <w:jc w:val="left"/>
      </w:pPr>
      <w:r>
        <w:t>111 Spillway Road</w:t>
      </w:r>
    </w:p>
    <w:p w:rsidR="00A47FD4" w:rsidRDefault="00A47FD4">
      <w:pPr>
        <w:pStyle w:val="BodyTextIndent"/>
        <w:jc w:val="left"/>
      </w:pPr>
      <w:r>
        <w:t>Wellsboro, PA 16901</w:t>
      </w:r>
    </w:p>
    <w:p w:rsidR="00B50FC2" w:rsidRDefault="00B50FC2">
      <w:pPr>
        <w:pStyle w:val="BodyTextIndent"/>
        <w:ind w:left="0" w:firstLine="0"/>
        <w:jc w:val="left"/>
      </w:pPr>
    </w:p>
    <w:sectPr w:rsidR="00B50FC2">
      <w:endnotePr>
        <w:numFmt w:val="decimal"/>
      </w:endnotePr>
      <w:pgSz w:w="12240" w:h="15840" w:code="1"/>
      <w:pgMar w:top="1080" w:right="1440" w:bottom="1080" w:left="144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64F" w:rsidRDefault="0069364F">
      <w:r>
        <w:separator/>
      </w:r>
    </w:p>
  </w:endnote>
  <w:endnote w:type="continuationSeparator" w:id="0">
    <w:p w:rsidR="0069364F" w:rsidRDefault="0069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64F" w:rsidRDefault="0069364F">
      <w:r>
        <w:separator/>
      </w:r>
    </w:p>
  </w:footnote>
  <w:footnote w:type="continuationSeparator" w:id="0">
    <w:p w:rsidR="0069364F" w:rsidRDefault="00693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33" w:rsidRDefault="007D0B3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0B33" w:rsidRDefault="007D0B3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33" w:rsidRDefault="007D0B3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0B33" w:rsidRDefault="007D0B33">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33" w:rsidRDefault="007D0B33">
    <w:pPr>
      <w:pStyle w:val="Header"/>
      <w:framePr w:wrap="around" w:vAnchor="text" w:hAnchor="margin" w:xAlign="right" w:y="1"/>
      <w:rPr>
        <w:rStyle w:val="PageNumber"/>
      </w:rPr>
    </w:pPr>
    <w:r>
      <w:rPr>
        <w:rStyle w:val="PageNumber"/>
        <w:b/>
        <w:bCs/>
      </w:rPr>
      <w:t xml:space="preserve">Page </w:t>
    </w:r>
    <w:r>
      <w:rPr>
        <w:rStyle w:val="PageNumber"/>
        <w:b/>
        <w:bCs/>
      </w:rPr>
      <w:fldChar w:fldCharType="begin"/>
    </w:r>
    <w:r>
      <w:rPr>
        <w:rStyle w:val="PageNumber"/>
        <w:b/>
        <w:bCs/>
      </w:rPr>
      <w:instrText xml:space="preserve">PAGE  </w:instrText>
    </w:r>
    <w:r>
      <w:rPr>
        <w:rStyle w:val="PageNumber"/>
        <w:b/>
        <w:bCs/>
      </w:rPr>
      <w:fldChar w:fldCharType="separate"/>
    </w:r>
    <w:r w:rsidR="004B4B0E">
      <w:rPr>
        <w:rStyle w:val="PageNumber"/>
        <w:b/>
        <w:bCs/>
        <w:noProof/>
      </w:rPr>
      <w:t>5</w:t>
    </w:r>
    <w:r>
      <w:rPr>
        <w:rStyle w:val="PageNumber"/>
        <w:b/>
        <w:bCs/>
      </w:rPr>
      <w:fldChar w:fldCharType="end"/>
    </w:r>
  </w:p>
  <w:p w:rsidR="007D0B33" w:rsidRDefault="007D0B33">
    <w:pPr>
      <w:pStyle w:val="Header"/>
      <w:ind w:right="360"/>
      <w:rPr>
        <w:b/>
        <w:bCs/>
      </w:rPr>
    </w:pPr>
    <w:r>
      <w:rPr>
        <w:b/>
        <w:bCs/>
      </w:rPr>
      <w:t>Hills Creek Lake (404A)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33" w:rsidRDefault="007D0B33">
    <w:pPr>
      <w:pStyle w:val="Header"/>
      <w:framePr w:wrap="around" w:vAnchor="text" w:hAnchor="margin" w:xAlign="right" w:y="1"/>
      <w:rPr>
        <w:rStyle w:val="PageNumber"/>
        <w:b/>
        <w:bCs/>
      </w:rPr>
    </w:pPr>
  </w:p>
  <w:p w:rsidR="007D0B33" w:rsidRDefault="007D0B3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E6A44"/>
    <w:multiLevelType w:val="hybridMultilevel"/>
    <w:tmpl w:val="CABC441C"/>
    <w:lvl w:ilvl="0" w:tplc="D2EC5C8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E82E42"/>
    <w:multiLevelType w:val="hybridMultilevel"/>
    <w:tmpl w:val="B54E1716"/>
    <w:lvl w:ilvl="0" w:tplc="9BA46456">
      <w:start w:val="19"/>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2239C"/>
    <w:multiLevelType w:val="hybridMultilevel"/>
    <w:tmpl w:val="878ECFE6"/>
    <w:lvl w:ilvl="0" w:tplc="D2EC5C8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92"/>
    <w:rsid w:val="00000199"/>
    <w:rsid w:val="00000D17"/>
    <w:rsid w:val="00005878"/>
    <w:rsid w:val="00055F43"/>
    <w:rsid w:val="0005785A"/>
    <w:rsid w:val="00061A07"/>
    <w:rsid w:val="00067129"/>
    <w:rsid w:val="00081298"/>
    <w:rsid w:val="00083BF1"/>
    <w:rsid w:val="00090990"/>
    <w:rsid w:val="00092A60"/>
    <w:rsid w:val="000C3591"/>
    <w:rsid w:val="000C5F8F"/>
    <w:rsid w:val="000C78F5"/>
    <w:rsid w:val="000D31F9"/>
    <w:rsid w:val="000D43B2"/>
    <w:rsid w:val="000D4963"/>
    <w:rsid w:val="000D698B"/>
    <w:rsid w:val="000D7691"/>
    <w:rsid w:val="000D769F"/>
    <w:rsid w:val="000E1C00"/>
    <w:rsid w:val="000E241D"/>
    <w:rsid w:val="000E70A3"/>
    <w:rsid w:val="000F4544"/>
    <w:rsid w:val="000F75B7"/>
    <w:rsid w:val="001039B9"/>
    <w:rsid w:val="001043F2"/>
    <w:rsid w:val="001063BF"/>
    <w:rsid w:val="0010693F"/>
    <w:rsid w:val="00106AFB"/>
    <w:rsid w:val="0011035C"/>
    <w:rsid w:val="00112561"/>
    <w:rsid w:val="001145E3"/>
    <w:rsid w:val="00115517"/>
    <w:rsid w:val="00117079"/>
    <w:rsid w:val="00136588"/>
    <w:rsid w:val="00142FBC"/>
    <w:rsid w:val="00146C41"/>
    <w:rsid w:val="00154F24"/>
    <w:rsid w:val="0016133F"/>
    <w:rsid w:val="0016525F"/>
    <w:rsid w:val="00181C07"/>
    <w:rsid w:val="00182791"/>
    <w:rsid w:val="00183426"/>
    <w:rsid w:val="00192006"/>
    <w:rsid w:val="0019422B"/>
    <w:rsid w:val="001978A0"/>
    <w:rsid w:val="001A0799"/>
    <w:rsid w:val="001A2835"/>
    <w:rsid w:val="001A4EF1"/>
    <w:rsid w:val="001A597D"/>
    <w:rsid w:val="001A71C0"/>
    <w:rsid w:val="001B681A"/>
    <w:rsid w:val="001B7C94"/>
    <w:rsid w:val="001C6698"/>
    <w:rsid w:val="001C72CD"/>
    <w:rsid w:val="001E0831"/>
    <w:rsid w:val="001E1F90"/>
    <w:rsid w:val="001E4172"/>
    <w:rsid w:val="001E6FA1"/>
    <w:rsid w:val="00201118"/>
    <w:rsid w:val="002024F2"/>
    <w:rsid w:val="00204E1D"/>
    <w:rsid w:val="0022024F"/>
    <w:rsid w:val="00220FEE"/>
    <w:rsid w:val="00231B3E"/>
    <w:rsid w:val="0023483E"/>
    <w:rsid w:val="002436E1"/>
    <w:rsid w:val="00243BC1"/>
    <w:rsid w:val="0024506C"/>
    <w:rsid w:val="00247536"/>
    <w:rsid w:val="00257ABF"/>
    <w:rsid w:val="00262D37"/>
    <w:rsid w:val="00263101"/>
    <w:rsid w:val="002660F8"/>
    <w:rsid w:val="00273502"/>
    <w:rsid w:val="00276878"/>
    <w:rsid w:val="00281236"/>
    <w:rsid w:val="0028376D"/>
    <w:rsid w:val="002875D1"/>
    <w:rsid w:val="00292622"/>
    <w:rsid w:val="00292CC0"/>
    <w:rsid w:val="002942E0"/>
    <w:rsid w:val="002950B0"/>
    <w:rsid w:val="0029618C"/>
    <w:rsid w:val="002A197F"/>
    <w:rsid w:val="002A7D8C"/>
    <w:rsid w:val="002C024F"/>
    <w:rsid w:val="002C0F2C"/>
    <w:rsid w:val="002C2B82"/>
    <w:rsid w:val="002C7748"/>
    <w:rsid w:val="002C7F01"/>
    <w:rsid w:val="002D6B39"/>
    <w:rsid w:val="002E0FF0"/>
    <w:rsid w:val="002E130F"/>
    <w:rsid w:val="002E1AF5"/>
    <w:rsid w:val="002E727F"/>
    <w:rsid w:val="00301DA0"/>
    <w:rsid w:val="00302106"/>
    <w:rsid w:val="00303B55"/>
    <w:rsid w:val="00303DA1"/>
    <w:rsid w:val="00306756"/>
    <w:rsid w:val="00306FBF"/>
    <w:rsid w:val="00312AED"/>
    <w:rsid w:val="00324C2D"/>
    <w:rsid w:val="00330922"/>
    <w:rsid w:val="00341739"/>
    <w:rsid w:val="00350026"/>
    <w:rsid w:val="003508F9"/>
    <w:rsid w:val="00351046"/>
    <w:rsid w:val="0035434F"/>
    <w:rsid w:val="00356C34"/>
    <w:rsid w:val="00362E3B"/>
    <w:rsid w:val="003704D6"/>
    <w:rsid w:val="00370FEA"/>
    <w:rsid w:val="003732CC"/>
    <w:rsid w:val="00376150"/>
    <w:rsid w:val="00384C83"/>
    <w:rsid w:val="003A672F"/>
    <w:rsid w:val="003B74DD"/>
    <w:rsid w:val="003E0E7E"/>
    <w:rsid w:val="003E1F9D"/>
    <w:rsid w:val="003F0945"/>
    <w:rsid w:val="003F7F4D"/>
    <w:rsid w:val="00401965"/>
    <w:rsid w:val="004027BF"/>
    <w:rsid w:val="004035AC"/>
    <w:rsid w:val="00405EA7"/>
    <w:rsid w:val="00407EF0"/>
    <w:rsid w:val="00410801"/>
    <w:rsid w:val="00416F3D"/>
    <w:rsid w:val="00426F5E"/>
    <w:rsid w:val="0043599D"/>
    <w:rsid w:val="0044786D"/>
    <w:rsid w:val="00452CA4"/>
    <w:rsid w:val="00456FEC"/>
    <w:rsid w:val="004604E0"/>
    <w:rsid w:val="00460998"/>
    <w:rsid w:val="0046700D"/>
    <w:rsid w:val="00472EA5"/>
    <w:rsid w:val="00475E0D"/>
    <w:rsid w:val="004779F5"/>
    <w:rsid w:val="00485BD4"/>
    <w:rsid w:val="00486334"/>
    <w:rsid w:val="00486BE9"/>
    <w:rsid w:val="004B4B0E"/>
    <w:rsid w:val="004B6AE0"/>
    <w:rsid w:val="004C07E7"/>
    <w:rsid w:val="004C19A5"/>
    <w:rsid w:val="004C28DA"/>
    <w:rsid w:val="004C3005"/>
    <w:rsid w:val="004C4443"/>
    <w:rsid w:val="004D17CA"/>
    <w:rsid w:val="004E0112"/>
    <w:rsid w:val="004E0310"/>
    <w:rsid w:val="004E06AD"/>
    <w:rsid w:val="004E0D31"/>
    <w:rsid w:val="004E3F34"/>
    <w:rsid w:val="004F34A5"/>
    <w:rsid w:val="004F44CD"/>
    <w:rsid w:val="00501E9D"/>
    <w:rsid w:val="00507E31"/>
    <w:rsid w:val="00513BCA"/>
    <w:rsid w:val="00513C4B"/>
    <w:rsid w:val="00520DE1"/>
    <w:rsid w:val="005223D9"/>
    <w:rsid w:val="005278B0"/>
    <w:rsid w:val="0055597D"/>
    <w:rsid w:val="005627D0"/>
    <w:rsid w:val="00562EC1"/>
    <w:rsid w:val="00564AEF"/>
    <w:rsid w:val="00565AD9"/>
    <w:rsid w:val="00575DEA"/>
    <w:rsid w:val="005812B2"/>
    <w:rsid w:val="00582773"/>
    <w:rsid w:val="0058297B"/>
    <w:rsid w:val="00587D20"/>
    <w:rsid w:val="0059058F"/>
    <w:rsid w:val="00596056"/>
    <w:rsid w:val="00596E55"/>
    <w:rsid w:val="00597488"/>
    <w:rsid w:val="005B0038"/>
    <w:rsid w:val="005B381F"/>
    <w:rsid w:val="005B7775"/>
    <w:rsid w:val="005C6DF5"/>
    <w:rsid w:val="005D6118"/>
    <w:rsid w:val="005E194E"/>
    <w:rsid w:val="005E266D"/>
    <w:rsid w:val="005E6D6D"/>
    <w:rsid w:val="005E795C"/>
    <w:rsid w:val="005F1C97"/>
    <w:rsid w:val="005F3E10"/>
    <w:rsid w:val="006043BA"/>
    <w:rsid w:val="0060492A"/>
    <w:rsid w:val="006056BF"/>
    <w:rsid w:val="00606E01"/>
    <w:rsid w:val="00610A35"/>
    <w:rsid w:val="00610FFF"/>
    <w:rsid w:val="00615035"/>
    <w:rsid w:val="00616F9A"/>
    <w:rsid w:val="0063164A"/>
    <w:rsid w:val="00631894"/>
    <w:rsid w:val="00635D8C"/>
    <w:rsid w:val="006409CE"/>
    <w:rsid w:val="00647C79"/>
    <w:rsid w:val="0065094D"/>
    <w:rsid w:val="006517F1"/>
    <w:rsid w:val="00654F1D"/>
    <w:rsid w:val="006553F5"/>
    <w:rsid w:val="006613B3"/>
    <w:rsid w:val="00666FB1"/>
    <w:rsid w:val="00674458"/>
    <w:rsid w:val="0068648E"/>
    <w:rsid w:val="00687AF7"/>
    <w:rsid w:val="0069246B"/>
    <w:rsid w:val="0069364F"/>
    <w:rsid w:val="00696D0F"/>
    <w:rsid w:val="006B38C8"/>
    <w:rsid w:val="006C0BF4"/>
    <w:rsid w:val="006C6F34"/>
    <w:rsid w:val="006D3286"/>
    <w:rsid w:val="006D397C"/>
    <w:rsid w:val="006D3A48"/>
    <w:rsid w:val="006E3E2D"/>
    <w:rsid w:val="006E6A99"/>
    <w:rsid w:val="006E729C"/>
    <w:rsid w:val="006F46A4"/>
    <w:rsid w:val="006F53F7"/>
    <w:rsid w:val="00702934"/>
    <w:rsid w:val="00705244"/>
    <w:rsid w:val="00706C78"/>
    <w:rsid w:val="00714D98"/>
    <w:rsid w:val="00720C0D"/>
    <w:rsid w:val="007212D7"/>
    <w:rsid w:val="007257E8"/>
    <w:rsid w:val="007330E6"/>
    <w:rsid w:val="007332BA"/>
    <w:rsid w:val="00733482"/>
    <w:rsid w:val="007343FA"/>
    <w:rsid w:val="00744AFF"/>
    <w:rsid w:val="007476E4"/>
    <w:rsid w:val="00747701"/>
    <w:rsid w:val="00747DCE"/>
    <w:rsid w:val="0075564D"/>
    <w:rsid w:val="007622DE"/>
    <w:rsid w:val="00762743"/>
    <w:rsid w:val="007650C9"/>
    <w:rsid w:val="007665B9"/>
    <w:rsid w:val="00766F80"/>
    <w:rsid w:val="00772459"/>
    <w:rsid w:val="0077416D"/>
    <w:rsid w:val="00776A6D"/>
    <w:rsid w:val="00783358"/>
    <w:rsid w:val="00784864"/>
    <w:rsid w:val="00792A72"/>
    <w:rsid w:val="007940DD"/>
    <w:rsid w:val="00794FED"/>
    <w:rsid w:val="007964E1"/>
    <w:rsid w:val="00797307"/>
    <w:rsid w:val="0079782B"/>
    <w:rsid w:val="007A05E1"/>
    <w:rsid w:val="007A4290"/>
    <w:rsid w:val="007B0052"/>
    <w:rsid w:val="007B181D"/>
    <w:rsid w:val="007B350A"/>
    <w:rsid w:val="007B4674"/>
    <w:rsid w:val="007C1A52"/>
    <w:rsid w:val="007C206B"/>
    <w:rsid w:val="007C2739"/>
    <w:rsid w:val="007C3DC0"/>
    <w:rsid w:val="007D0B33"/>
    <w:rsid w:val="007D26E1"/>
    <w:rsid w:val="007F30C2"/>
    <w:rsid w:val="007F6DB1"/>
    <w:rsid w:val="00805354"/>
    <w:rsid w:val="008053BA"/>
    <w:rsid w:val="0080572C"/>
    <w:rsid w:val="0081309E"/>
    <w:rsid w:val="008221CD"/>
    <w:rsid w:val="0082798C"/>
    <w:rsid w:val="00827BC8"/>
    <w:rsid w:val="00833000"/>
    <w:rsid w:val="008348D2"/>
    <w:rsid w:val="00835EB6"/>
    <w:rsid w:val="00837D75"/>
    <w:rsid w:val="00864741"/>
    <w:rsid w:val="00865264"/>
    <w:rsid w:val="00866F4F"/>
    <w:rsid w:val="00876419"/>
    <w:rsid w:val="00880C34"/>
    <w:rsid w:val="00884904"/>
    <w:rsid w:val="0088790A"/>
    <w:rsid w:val="00897113"/>
    <w:rsid w:val="008A03EB"/>
    <w:rsid w:val="008A73C6"/>
    <w:rsid w:val="008B0A96"/>
    <w:rsid w:val="008B0F7F"/>
    <w:rsid w:val="008C03D8"/>
    <w:rsid w:val="008C09AF"/>
    <w:rsid w:val="008C51EA"/>
    <w:rsid w:val="008C7381"/>
    <w:rsid w:val="008D25C2"/>
    <w:rsid w:val="008D3EA6"/>
    <w:rsid w:val="008E0B51"/>
    <w:rsid w:val="008E2A28"/>
    <w:rsid w:val="008E7B61"/>
    <w:rsid w:val="008F13B5"/>
    <w:rsid w:val="008F4FB5"/>
    <w:rsid w:val="009060DF"/>
    <w:rsid w:val="009111BA"/>
    <w:rsid w:val="00940EB3"/>
    <w:rsid w:val="00953074"/>
    <w:rsid w:val="00953E0D"/>
    <w:rsid w:val="00963CED"/>
    <w:rsid w:val="00964E13"/>
    <w:rsid w:val="00965514"/>
    <w:rsid w:val="009708FE"/>
    <w:rsid w:val="009711EF"/>
    <w:rsid w:val="00980343"/>
    <w:rsid w:val="00983684"/>
    <w:rsid w:val="0099327D"/>
    <w:rsid w:val="009A396D"/>
    <w:rsid w:val="009B3D8B"/>
    <w:rsid w:val="009B4248"/>
    <w:rsid w:val="009B43DC"/>
    <w:rsid w:val="009B5B60"/>
    <w:rsid w:val="009C0324"/>
    <w:rsid w:val="009C513F"/>
    <w:rsid w:val="009D63FF"/>
    <w:rsid w:val="009E0DE6"/>
    <w:rsid w:val="009F0EBC"/>
    <w:rsid w:val="009F1317"/>
    <w:rsid w:val="00A07B03"/>
    <w:rsid w:val="00A1007B"/>
    <w:rsid w:val="00A17388"/>
    <w:rsid w:val="00A21737"/>
    <w:rsid w:val="00A25696"/>
    <w:rsid w:val="00A2773B"/>
    <w:rsid w:val="00A36477"/>
    <w:rsid w:val="00A4126D"/>
    <w:rsid w:val="00A4551A"/>
    <w:rsid w:val="00A47FD4"/>
    <w:rsid w:val="00A54488"/>
    <w:rsid w:val="00A71039"/>
    <w:rsid w:val="00A73A07"/>
    <w:rsid w:val="00A80D3C"/>
    <w:rsid w:val="00A8613D"/>
    <w:rsid w:val="00A9146A"/>
    <w:rsid w:val="00A9203E"/>
    <w:rsid w:val="00AA4B53"/>
    <w:rsid w:val="00AA5150"/>
    <w:rsid w:val="00AA589A"/>
    <w:rsid w:val="00AA5B1E"/>
    <w:rsid w:val="00AB473F"/>
    <w:rsid w:val="00AB4C02"/>
    <w:rsid w:val="00AB6B2E"/>
    <w:rsid w:val="00AC2092"/>
    <w:rsid w:val="00AD07E8"/>
    <w:rsid w:val="00AE0088"/>
    <w:rsid w:val="00AE32AA"/>
    <w:rsid w:val="00AF14C5"/>
    <w:rsid w:val="00AF47ED"/>
    <w:rsid w:val="00AF58B0"/>
    <w:rsid w:val="00B0193A"/>
    <w:rsid w:val="00B01FC3"/>
    <w:rsid w:val="00B07E3B"/>
    <w:rsid w:val="00B20E21"/>
    <w:rsid w:val="00B220CC"/>
    <w:rsid w:val="00B23707"/>
    <w:rsid w:val="00B2778D"/>
    <w:rsid w:val="00B30931"/>
    <w:rsid w:val="00B3465B"/>
    <w:rsid w:val="00B45D0C"/>
    <w:rsid w:val="00B46AC2"/>
    <w:rsid w:val="00B50FC2"/>
    <w:rsid w:val="00B57033"/>
    <w:rsid w:val="00B65569"/>
    <w:rsid w:val="00B70F54"/>
    <w:rsid w:val="00B74FF6"/>
    <w:rsid w:val="00B8027D"/>
    <w:rsid w:val="00B827FD"/>
    <w:rsid w:val="00B83E7C"/>
    <w:rsid w:val="00B946A1"/>
    <w:rsid w:val="00B967A0"/>
    <w:rsid w:val="00BB1C92"/>
    <w:rsid w:val="00BB4119"/>
    <w:rsid w:val="00BC1294"/>
    <w:rsid w:val="00BC2B57"/>
    <w:rsid w:val="00BC53B7"/>
    <w:rsid w:val="00BC7186"/>
    <w:rsid w:val="00BD06B7"/>
    <w:rsid w:val="00BD0D9E"/>
    <w:rsid w:val="00BD4DD6"/>
    <w:rsid w:val="00BD5F35"/>
    <w:rsid w:val="00BF2070"/>
    <w:rsid w:val="00BF75E9"/>
    <w:rsid w:val="00C00023"/>
    <w:rsid w:val="00C05757"/>
    <w:rsid w:val="00C1078E"/>
    <w:rsid w:val="00C12B50"/>
    <w:rsid w:val="00C12EC3"/>
    <w:rsid w:val="00C14BDA"/>
    <w:rsid w:val="00C25A7F"/>
    <w:rsid w:val="00C35B40"/>
    <w:rsid w:val="00C42FB0"/>
    <w:rsid w:val="00C4324D"/>
    <w:rsid w:val="00C46687"/>
    <w:rsid w:val="00C51665"/>
    <w:rsid w:val="00C578E0"/>
    <w:rsid w:val="00C67AB1"/>
    <w:rsid w:val="00C72FDA"/>
    <w:rsid w:val="00C75543"/>
    <w:rsid w:val="00C82C18"/>
    <w:rsid w:val="00C90447"/>
    <w:rsid w:val="00C94121"/>
    <w:rsid w:val="00CA0DBA"/>
    <w:rsid w:val="00CA1919"/>
    <w:rsid w:val="00CA2A4C"/>
    <w:rsid w:val="00CB3E78"/>
    <w:rsid w:val="00CB3EDE"/>
    <w:rsid w:val="00CB725A"/>
    <w:rsid w:val="00CB7EF4"/>
    <w:rsid w:val="00CC0E8D"/>
    <w:rsid w:val="00CD19C3"/>
    <w:rsid w:val="00CD1B4D"/>
    <w:rsid w:val="00CD4735"/>
    <w:rsid w:val="00CD71D8"/>
    <w:rsid w:val="00CE1F8A"/>
    <w:rsid w:val="00CE38B6"/>
    <w:rsid w:val="00CE5CF2"/>
    <w:rsid w:val="00CE73CA"/>
    <w:rsid w:val="00CE7DC8"/>
    <w:rsid w:val="00CF5F68"/>
    <w:rsid w:val="00D03091"/>
    <w:rsid w:val="00D105BD"/>
    <w:rsid w:val="00D12554"/>
    <w:rsid w:val="00D14421"/>
    <w:rsid w:val="00D17E6A"/>
    <w:rsid w:val="00D24CD3"/>
    <w:rsid w:val="00D25F8A"/>
    <w:rsid w:val="00D35284"/>
    <w:rsid w:val="00D35956"/>
    <w:rsid w:val="00D403BF"/>
    <w:rsid w:val="00D42370"/>
    <w:rsid w:val="00D50E2F"/>
    <w:rsid w:val="00D5655C"/>
    <w:rsid w:val="00D66202"/>
    <w:rsid w:val="00D707A6"/>
    <w:rsid w:val="00D77EA9"/>
    <w:rsid w:val="00D818D0"/>
    <w:rsid w:val="00D83FE1"/>
    <w:rsid w:val="00D85949"/>
    <w:rsid w:val="00D9246D"/>
    <w:rsid w:val="00D9299F"/>
    <w:rsid w:val="00DA08A9"/>
    <w:rsid w:val="00DA1B90"/>
    <w:rsid w:val="00DA4DC6"/>
    <w:rsid w:val="00DA61AA"/>
    <w:rsid w:val="00DB07AE"/>
    <w:rsid w:val="00DB214B"/>
    <w:rsid w:val="00DB7A53"/>
    <w:rsid w:val="00DC343D"/>
    <w:rsid w:val="00DC431D"/>
    <w:rsid w:val="00DC47AE"/>
    <w:rsid w:val="00DD32A4"/>
    <w:rsid w:val="00DD5632"/>
    <w:rsid w:val="00DD65A3"/>
    <w:rsid w:val="00DE7713"/>
    <w:rsid w:val="00DF47EA"/>
    <w:rsid w:val="00E06F8F"/>
    <w:rsid w:val="00E12316"/>
    <w:rsid w:val="00E13A67"/>
    <w:rsid w:val="00E13D0D"/>
    <w:rsid w:val="00E2232A"/>
    <w:rsid w:val="00E27A75"/>
    <w:rsid w:val="00E27EF3"/>
    <w:rsid w:val="00E33496"/>
    <w:rsid w:val="00E35BA3"/>
    <w:rsid w:val="00E426FF"/>
    <w:rsid w:val="00E437BC"/>
    <w:rsid w:val="00E44641"/>
    <w:rsid w:val="00E523A1"/>
    <w:rsid w:val="00E552E8"/>
    <w:rsid w:val="00E556B8"/>
    <w:rsid w:val="00E63842"/>
    <w:rsid w:val="00E67B74"/>
    <w:rsid w:val="00E71EAB"/>
    <w:rsid w:val="00E736FF"/>
    <w:rsid w:val="00E73C8B"/>
    <w:rsid w:val="00E91127"/>
    <w:rsid w:val="00E96782"/>
    <w:rsid w:val="00EA1A34"/>
    <w:rsid w:val="00EB1FA3"/>
    <w:rsid w:val="00EB35E3"/>
    <w:rsid w:val="00EC06F8"/>
    <w:rsid w:val="00EC36D9"/>
    <w:rsid w:val="00EC5F5A"/>
    <w:rsid w:val="00ED18EA"/>
    <w:rsid w:val="00ED4879"/>
    <w:rsid w:val="00ED73CD"/>
    <w:rsid w:val="00EE154B"/>
    <w:rsid w:val="00EE46C1"/>
    <w:rsid w:val="00EE4E6F"/>
    <w:rsid w:val="00EF1D67"/>
    <w:rsid w:val="00EF346A"/>
    <w:rsid w:val="00F00E5C"/>
    <w:rsid w:val="00F02D73"/>
    <w:rsid w:val="00F03BF2"/>
    <w:rsid w:val="00F06B05"/>
    <w:rsid w:val="00F101A6"/>
    <w:rsid w:val="00F16F02"/>
    <w:rsid w:val="00F211E7"/>
    <w:rsid w:val="00F253E0"/>
    <w:rsid w:val="00F35528"/>
    <w:rsid w:val="00F37AB9"/>
    <w:rsid w:val="00F447C7"/>
    <w:rsid w:val="00F46BF3"/>
    <w:rsid w:val="00F534C0"/>
    <w:rsid w:val="00F556DC"/>
    <w:rsid w:val="00F6154A"/>
    <w:rsid w:val="00F61EDC"/>
    <w:rsid w:val="00F631B2"/>
    <w:rsid w:val="00F77DA9"/>
    <w:rsid w:val="00F87534"/>
    <w:rsid w:val="00F943B9"/>
    <w:rsid w:val="00F94950"/>
    <w:rsid w:val="00F96040"/>
    <w:rsid w:val="00F96A3F"/>
    <w:rsid w:val="00FA3090"/>
    <w:rsid w:val="00FA3937"/>
    <w:rsid w:val="00FA3DEA"/>
    <w:rsid w:val="00FA70B5"/>
    <w:rsid w:val="00FB57E1"/>
    <w:rsid w:val="00FB6DEA"/>
    <w:rsid w:val="00FB7C06"/>
    <w:rsid w:val="00FC61BB"/>
    <w:rsid w:val="00FF5D44"/>
    <w:rsid w:val="00FF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endarrow="classic" weight="1.25pt"/>
      <o:colormru v:ext="edit" colors="#c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hAnsi="Courier New" w:cs="Courier New"/>
      <w:sz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Cs/>
    </w:rPr>
  </w:style>
  <w:style w:type="paragraph" w:styleId="Heading3">
    <w:name w:val="heading 3"/>
    <w:basedOn w:val="Normal"/>
    <w:next w:val="Normal"/>
    <w:qFormat/>
    <w:pPr>
      <w:keepNext/>
      <w:outlineLvl w:val="2"/>
    </w:p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jc w:val="both"/>
      <w:outlineLvl w:val="4"/>
    </w:pPr>
    <w:rPr>
      <w:i/>
      <w:iCs/>
    </w:rPr>
  </w:style>
  <w:style w:type="paragraph" w:styleId="Heading6">
    <w:name w:val="heading 6"/>
    <w:basedOn w:val="Normal"/>
    <w:next w:val="Normal"/>
    <w:qFormat/>
    <w:pPr>
      <w:keepNext/>
      <w:jc w:val="center"/>
      <w:outlineLvl w:val="5"/>
    </w:pPr>
    <w:rPr>
      <w:b/>
      <w:bCs/>
      <w:sz w:val="16"/>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jc w:val="center"/>
      <w:outlineLvl w:val="7"/>
    </w:pPr>
    <w:rPr>
      <w:b/>
      <w:bCs/>
      <w:i/>
      <w:iCs/>
      <w:color w:val="0000FF"/>
      <w:sz w:val="16"/>
    </w:rPr>
  </w:style>
  <w:style w:type="paragraph" w:styleId="Heading9">
    <w:name w:val="heading 9"/>
    <w:basedOn w:val="Normal"/>
    <w:next w:val="Normal"/>
    <w:qFormat/>
    <w:pPr>
      <w:keepNext/>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hanging="720"/>
      <w:jc w:val="both"/>
    </w:pPr>
  </w:style>
  <w:style w:type="paragraph" w:styleId="BodyText2">
    <w:name w:val="Body Text 2"/>
    <w:basedOn w:val="Normal"/>
    <w:semiHidden/>
    <w:pPr>
      <w:jc w:val="center"/>
    </w:pPr>
    <w:rPr>
      <w:b/>
      <w:bCs/>
      <w:sz w:val="16"/>
    </w:rPr>
  </w:style>
  <w:style w:type="paragraph" w:styleId="BodyText3">
    <w:name w:val="Body Text 3"/>
    <w:basedOn w:val="Normal"/>
    <w:semiHidden/>
    <w:pPr>
      <w:jc w:val="center"/>
    </w:pPr>
  </w:style>
  <w:style w:type="character" w:styleId="Hyperlink">
    <w:name w:val="Hyperlink"/>
    <w:rPr>
      <w:color w:val="0000FF"/>
      <w:u w:val="single"/>
    </w:rPr>
  </w:style>
  <w:style w:type="paragraph" w:customStyle="1" w:styleId="abstract">
    <w:name w:val="abstract"/>
    <w:basedOn w:val="Normal"/>
    <w:pPr>
      <w:spacing w:before="100" w:beforeAutospacing="1" w:after="100" w:afterAutospacing="1"/>
    </w:pPr>
    <w:rPr>
      <w:rFonts w:ascii="Arial" w:eastAsia="Arial Unicode MS" w:hAnsi="Arial" w:cs="Arial"/>
      <w:sz w:val="21"/>
      <w:szCs w:val="21"/>
    </w:rPr>
  </w:style>
  <w:style w:type="paragraph" w:styleId="BodyTextIndent2">
    <w:name w:val="Body Text Indent 2"/>
    <w:basedOn w:val="Normal"/>
    <w:semiHidden/>
    <w:pPr>
      <w:ind w:left="1440" w:hanging="1440"/>
      <w:jc w:val="both"/>
    </w:pPr>
  </w:style>
  <w:style w:type="paragraph" w:styleId="BalloonText">
    <w:name w:val="Balloon Text"/>
    <w:basedOn w:val="Normal"/>
    <w:link w:val="BalloonTextChar"/>
    <w:uiPriority w:val="99"/>
    <w:semiHidden/>
    <w:unhideWhenUsed/>
    <w:rsid w:val="00DC343D"/>
    <w:rPr>
      <w:rFonts w:ascii="Tahoma" w:hAnsi="Tahoma" w:cs="Tahoma"/>
      <w:sz w:val="16"/>
      <w:szCs w:val="16"/>
    </w:rPr>
  </w:style>
  <w:style w:type="character" w:customStyle="1" w:styleId="BalloonTextChar">
    <w:name w:val="Balloon Text Char"/>
    <w:link w:val="BalloonText"/>
    <w:uiPriority w:val="99"/>
    <w:semiHidden/>
    <w:rsid w:val="00DC343D"/>
    <w:rPr>
      <w:rFonts w:ascii="Tahoma" w:hAnsi="Tahoma" w:cs="Tahoma"/>
      <w:sz w:val="16"/>
      <w:szCs w:val="16"/>
    </w:rPr>
  </w:style>
  <w:style w:type="character" w:customStyle="1" w:styleId="HeaderChar">
    <w:name w:val="Header Char"/>
    <w:link w:val="Header"/>
    <w:semiHidden/>
    <w:rsid w:val="007476E4"/>
    <w:rPr>
      <w:rFonts w:ascii="Courier New" w:hAnsi="Courier New" w:cs="Courier New"/>
      <w:sz w:val="24"/>
    </w:rPr>
  </w:style>
  <w:style w:type="paragraph" w:styleId="NormalWeb">
    <w:name w:val="Normal (Web)"/>
    <w:basedOn w:val="Normal"/>
    <w:uiPriority w:val="99"/>
    <w:semiHidden/>
    <w:unhideWhenUsed/>
    <w:rsid w:val="000D7691"/>
    <w:pPr>
      <w:spacing w:before="100" w:beforeAutospacing="1" w:after="100" w:afterAutospacing="1"/>
    </w:pPr>
    <w:rPr>
      <w:rFonts w:ascii="Times New Roman" w:eastAsiaTheme="minorEastAsia" w:hAnsi="Times New Roman" w:cs="Times New Roman"/>
      <w:szCs w:val="24"/>
    </w:rPr>
  </w:style>
  <w:style w:type="paragraph" w:styleId="ListParagraph">
    <w:name w:val="List Paragraph"/>
    <w:basedOn w:val="Normal"/>
    <w:uiPriority w:val="34"/>
    <w:qFormat/>
    <w:rsid w:val="004E3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hAnsi="Courier New" w:cs="Courier New"/>
      <w:sz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Cs/>
    </w:rPr>
  </w:style>
  <w:style w:type="paragraph" w:styleId="Heading3">
    <w:name w:val="heading 3"/>
    <w:basedOn w:val="Normal"/>
    <w:next w:val="Normal"/>
    <w:qFormat/>
    <w:pPr>
      <w:keepNext/>
      <w:outlineLvl w:val="2"/>
    </w:p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jc w:val="both"/>
      <w:outlineLvl w:val="4"/>
    </w:pPr>
    <w:rPr>
      <w:i/>
      <w:iCs/>
    </w:rPr>
  </w:style>
  <w:style w:type="paragraph" w:styleId="Heading6">
    <w:name w:val="heading 6"/>
    <w:basedOn w:val="Normal"/>
    <w:next w:val="Normal"/>
    <w:qFormat/>
    <w:pPr>
      <w:keepNext/>
      <w:jc w:val="center"/>
      <w:outlineLvl w:val="5"/>
    </w:pPr>
    <w:rPr>
      <w:b/>
      <w:bCs/>
      <w:sz w:val="16"/>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jc w:val="center"/>
      <w:outlineLvl w:val="7"/>
    </w:pPr>
    <w:rPr>
      <w:b/>
      <w:bCs/>
      <w:i/>
      <w:iCs/>
      <w:color w:val="0000FF"/>
      <w:sz w:val="16"/>
    </w:rPr>
  </w:style>
  <w:style w:type="paragraph" w:styleId="Heading9">
    <w:name w:val="heading 9"/>
    <w:basedOn w:val="Normal"/>
    <w:next w:val="Normal"/>
    <w:qFormat/>
    <w:pPr>
      <w:keepNext/>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hanging="720"/>
      <w:jc w:val="both"/>
    </w:pPr>
  </w:style>
  <w:style w:type="paragraph" w:styleId="BodyText2">
    <w:name w:val="Body Text 2"/>
    <w:basedOn w:val="Normal"/>
    <w:semiHidden/>
    <w:pPr>
      <w:jc w:val="center"/>
    </w:pPr>
    <w:rPr>
      <w:b/>
      <w:bCs/>
      <w:sz w:val="16"/>
    </w:rPr>
  </w:style>
  <w:style w:type="paragraph" w:styleId="BodyText3">
    <w:name w:val="Body Text 3"/>
    <w:basedOn w:val="Normal"/>
    <w:semiHidden/>
    <w:pPr>
      <w:jc w:val="center"/>
    </w:pPr>
  </w:style>
  <w:style w:type="character" w:styleId="Hyperlink">
    <w:name w:val="Hyperlink"/>
    <w:rPr>
      <w:color w:val="0000FF"/>
      <w:u w:val="single"/>
    </w:rPr>
  </w:style>
  <w:style w:type="paragraph" w:customStyle="1" w:styleId="abstract">
    <w:name w:val="abstract"/>
    <w:basedOn w:val="Normal"/>
    <w:pPr>
      <w:spacing w:before="100" w:beforeAutospacing="1" w:after="100" w:afterAutospacing="1"/>
    </w:pPr>
    <w:rPr>
      <w:rFonts w:ascii="Arial" w:eastAsia="Arial Unicode MS" w:hAnsi="Arial" w:cs="Arial"/>
      <w:sz w:val="21"/>
      <w:szCs w:val="21"/>
    </w:rPr>
  </w:style>
  <w:style w:type="paragraph" w:styleId="BodyTextIndent2">
    <w:name w:val="Body Text Indent 2"/>
    <w:basedOn w:val="Normal"/>
    <w:semiHidden/>
    <w:pPr>
      <w:ind w:left="1440" w:hanging="1440"/>
      <w:jc w:val="both"/>
    </w:pPr>
  </w:style>
  <w:style w:type="paragraph" w:styleId="BalloonText">
    <w:name w:val="Balloon Text"/>
    <w:basedOn w:val="Normal"/>
    <w:link w:val="BalloonTextChar"/>
    <w:uiPriority w:val="99"/>
    <w:semiHidden/>
    <w:unhideWhenUsed/>
    <w:rsid w:val="00DC343D"/>
    <w:rPr>
      <w:rFonts w:ascii="Tahoma" w:hAnsi="Tahoma" w:cs="Tahoma"/>
      <w:sz w:val="16"/>
      <w:szCs w:val="16"/>
    </w:rPr>
  </w:style>
  <w:style w:type="character" w:customStyle="1" w:styleId="BalloonTextChar">
    <w:name w:val="Balloon Text Char"/>
    <w:link w:val="BalloonText"/>
    <w:uiPriority w:val="99"/>
    <w:semiHidden/>
    <w:rsid w:val="00DC343D"/>
    <w:rPr>
      <w:rFonts w:ascii="Tahoma" w:hAnsi="Tahoma" w:cs="Tahoma"/>
      <w:sz w:val="16"/>
      <w:szCs w:val="16"/>
    </w:rPr>
  </w:style>
  <w:style w:type="character" w:customStyle="1" w:styleId="HeaderChar">
    <w:name w:val="Header Char"/>
    <w:link w:val="Header"/>
    <w:semiHidden/>
    <w:rsid w:val="007476E4"/>
    <w:rPr>
      <w:rFonts w:ascii="Courier New" w:hAnsi="Courier New" w:cs="Courier New"/>
      <w:sz w:val="24"/>
    </w:rPr>
  </w:style>
  <w:style w:type="paragraph" w:styleId="NormalWeb">
    <w:name w:val="Normal (Web)"/>
    <w:basedOn w:val="Normal"/>
    <w:uiPriority w:val="99"/>
    <w:semiHidden/>
    <w:unhideWhenUsed/>
    <w:rsid w:val="000D7691"/>
    <w:pPr>
      <w:spacing w:before="100" w:beforeAutospacing="1" w:after="100" w:afterAutospacing="1"/>
    </w:pPr>
    <w:rPr>
      <w:rFonts w:ascii="Times New Roman" w:eastAsiaTheme="minorEastAsia" w:hAnsi="Times New Roman" w:cs="Times New Roman"/>
      <w:szCs w:val="24"/>
    </w:rPr>
  </w:style>
  <w:style w:type="paragraph" w:styleId="ListParagraph">
    <w:name w:val="List Paragraph"/>
    <w:basedOn w:val="Normal"/>
    <w:uiPriority w:val="34"/>
    <w:qFormat/>
    <w:rsid w:val="004E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0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serv.socsci.mcmaster.ca/jfox/Books/Companion/" TargetMode="External"/><Relationship Id="rId18" Type="http://schemas.openxmlformats.org/officeDocument/2006/relationships/image" Target="media/image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1.gif"/><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hyperlink" Target="http://www.R-project.org/"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hyperlink" Target="http://www.ci.tuwien.ac.at/Conferences/DSC-2003/Proceedings/Plummer.pdf" TargetMode="External"/><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fishr.wordpress.com/packages/"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51)</c:v>
                </c:pt>
              </c:strCache>
            </c:strRef>
          </c:tx>
          <c:spPr>
            <a:solidFill>
              <a:schemeClr val="bg1"/>
            </a:solidFill>
            <a:ln w="12648">
              <a:solidFill>
                <a:srgbClr val="000000"/>
              </a:solidFill>
              <a:prstDash val="solid"/>
            </a:ln>
          </c:spPr>
          <c:invertIfNegative val="0"/>
          <c:cat>
            <c:numRef>
              <c:f>Sheet1!$A$2:$A$19</c:f>
              <c:numCache>
                <c:formatCode>General</c:formatCode>
                <c:ptCount val="18"/>
                <c:pt idx="0">
                  <c:v>100</c:v>
                </c:pt>
                <c:pt idx="1">
                  <c:v>125</c:v>
                </c:pt>
                <c:pt idx="2">
                  <c:v>150</c:v>
                </c:pt>
                <c:pt idx="3">
                  <c:v>175</c:v>
                </c:pt>
                <c:pt idx="4">
                  <c:v>200</c:v>
                </c:pt>
                <c:pt idx="5">
                  <c:v>225</c:v>
                </c:pt>
                <c:pt idx="6">
                  <c:v>250</c:v>
                </c:pt>
                <c:pt idx="7">
                  <c:v>275</c:v>
                </c:pt>
                <c:pt idx="8">
                  <c:v>300</c:v>
                </c:pt>
                <c:pt idx="9">
                  <c:v>325</c:v>
                </c:pt>
                <c:pt idx="10">
                  <c:v>350</c:v>
                </c:pt>
                <c:pt idx="11">
                  <c:v>375</c:v>
                </c:pt>
                <c:pt idx="12">
                  <c:v>400</c:v>
                </c:pt>
                <c:pt idx="13">
                  <c:v>425</c:v>
                </c:pt>
                <c:pt idx="14">
                  <c:v>450</c:v>
                </c:pt>
                <c:pt idx="15">
                  <c:v>475</c:v>
                </c:pt>
                <c:pt idx="16">
                  <c:v>500</c:v>
                </c:pt>
                <c:pt idx="17">
                  <c:v>525</c:v>
                </c:pt>
              </c:numCache>
            </c:numRef>
          </c:cat>
          <c:val>
            <c:numRef>
              <c:f>Sheet1!$C$2:$C$19</c:f>
              <c:numCache>
                <c:formatCode>General</c:formatCode>
                <c:ptCount val="18"/>
                <c:pt idx="0">
                  <c:v>1.9607843137254901</c:v>
                </c:pt>
                <c:pt idx="1">
                  <c:v>1.9607843137254901</c:v>
                </c:pt>
                <c:pt idx="2">
                  <c:v>1.9607843137254901</c:v>
                </c:pt>
                <c:pt idx="3">
                  <c:v>0</c:v>
                </c:pt>
                <c:pt idx="4">
                  <c:v>7.8431372549019605</c:v>
                </c:pt>
                <c:pt idx="5">
                  <c:v>13.725490196078432</c:v>
                </c:pt>
                <c:pt idx="6">
                  <c:v>9.8039215686274517</c:v>
                </c:pt>
                <c:pt idx="7">
                  <c:v>11.76470588235294</c:v>
                </c:pt>
                <c:pt idx="8">
                  <c:v>7.8431372549019605</c:v>
                </c:pt>
                <c:pt idx="9">
                  <c:v>11.76470588235294</c:v>
                </c:pt>
                <c:pt idx="10">
                  <c:v>13.725490196078432</c:v>
                </c:pt>
                <c:pt idx="11">
                  <c:v>9.8039215686274517</c:v>
                </c:pt>
                <c:pt idx="12">
                  <c:v>0</c:v>
                </c:pt>
                <c:pt idx="13">
                  <c:v>3.9215686274509802</c:v>
                </c:pt>
                <c:pt idx="14">
                  <c:v>0</c:v>
                </c:pt>
                <c:pt idx="15">
                  <c:v>0</c:v>
                </c:pt>
                <c:pt idx="16">
                  <c:v>3.9215686274509802</c:v>
                </c:pt>
                <c:pt idx="17">
                  <c:v>0</c:v>
                </c:pt>
              </c:numCache>
            </c:numRef>
          </c:val>
        </c:ser>
        <c:ser>
          <c:idx val="1"/>
          <c:order val="1"/>
          <c:tx>
            <c:strRef>
              <c:f>Sheet1!$D$1</c:f>
              <c:strCache>
                <c:ptCount val="1"/>
                <c:pt idx="0">
                  <c:v>1994 (N = 200)</c:v>
                </c:pt>
              </c:strCache>
            </c:strRef>
          </c:tx>
          <c:spPr>
            <a:solidFill>
              <a:schemeClr val="tx1"/>
            </a:solidFill>
          </c:spPr>
          <c:invertIfNegative val="0"/>
          <c:val>
            <c:numRef>
              <c:f>Sheet1!$E$2:$E$19</c:f>
              <c:numCache>
                <c:formatCode>General</c:formatCode>
                <c:ptCount val="18"/>
                <c:pt idx="0">
                  <c:v>0</c:v>
                </c:pt>
                <c:pt idx="1">
                  <c:v>0</c:v>
                </c:pt>
                <c:pt idx="2">
                  <c:v>0</c:v>
                </c:pt>
                <c:pt idx="3">
                  <c:v>9.5</c:v>
                </c:pt>
                <c:pt idx="4">
                  <c:v>30</c:v>
                </c:pt>
                <c:pt idx="5">
                  <c:v>4.5</c:v>
                </c:pt>
                <c:pt idx="6">
                  <c:v>5.5</c:v>
                </c:pt>
                <c:pt idx="7">
                  <c:v>15</c:v>
                </c:pt>
                <c:pt idx="8">
                  <c:v>6.5</c:v>
                </c:pt>
                <c:pt idx="9">
                  <c:v>10</c:v>
                </c:pt>
                <c:pt idx="10">
                  <c:v>4.5</c:v>
                </c:pt>
                <c:pt idx="11">
                  <c:v>4.5</c:v>
                </c:pt>
                <c:pt idx="12">
                  <c:v>4.5</c:v>
                </c:pt>
                <c:pt idx="13">
                  <c:v>1.5</c:v>
                </c:pt>
                <c:pt idx="14">
                  <c:v>1</c:v>
                </c:pt>
                <c:pt idx="15">
                  <c:v>1.5</c:v>
                </c:pt>
                <c:pt idx="16">
                  <c:v>1</c:v>
                </c:pt>
                <c:pt idx="17">
                  <c:v>0.5</c:v>
                </c:pt>
              </c:numCache>
            </c:numRef>
          </c:val>
        </c:ser>
        <c:dLbls>
          <c:showLegendKey val="0"/>
          <c:showVal val="0"/>
          <c:showCatName val="0"/>
          <c:showSerName val="0"/>
          <c:showPercent val="0"/>
          <c:showBubbleSize val="0"/>
        </c:dLbls>
        <c:gapWidth val="150"/>
        <c:axId val="138016256"/>
        <c:axId val="138018176"/>
      </c:barChart>
      <c:catAx>
        <c:axId val="138016256"/>
        <c:scaling>
          <c:orientation val="minMax"/>
        </c:scaling>
        <c:delete val="0"/>
        <c:axPos val="b"/>
        <c:title>
          <c:tx>
            <c:rich>
              <a:bodyPr/>
              <a:lstStyle/>
              <a:p>
                <a:pPr>
                  <a:defRPr sz="1195"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06680929263"/>
              <c:y val="0.94728161467378769"/>
            </c:manualLayout>
          </c:layout>
          <c:overlay val="0"/>
          <c:spPr>
            <a:noFill/>
            <a:ln w="25296">
              <a:noFill/>
            </a:ln>
          </c:spPr>
        </c:title>
        <c:numFmt formatCode="General" sourceLinked="1"/>
        <c:majorTickMark val="out"/>
        <c:minorTickMark val="none"/>
        <c:tickLblPos val="nextTo"/>
        <c:spPr>
          <a:ln w="3162">
            <a:solidFill>
              <a:srgbClr val="000000"/>
            </a:solidFill>
            <a:prstDash val="solid"/>
          </a:ln>
        </c:spPr>
        <c:txPr>
          <a:bodyPr rot="0" vert="horz"/>
          <a:lstStyle/>
          <a:p>
            <a:pPr>
              <a:defRPr sz="1195" b="0" i="0" u="none" strike="noStrike" baseline="0">
                <a:solidFill>
                  <a:srgbClr val="000000"/>
                </a:solidFill>
                <a:latin typeface="Courier New"/>
                <a:ea typeface="Courier New"/>
                <a:cs typeface="Courier New"/>
              </a:defRPr>
            </a:pPr>
            <a:endParaRPr lang="en-US"/>
          </a:p>
        </c:txPr>
        <c:crossAx val="138018176"/>
        <c:crosses val="autoZero"/>
        <c:auto val="1"/>
        <c:lblAlgn val="ctr"/>
        <c:lblOffset val="100"/>
        <c:tickLblSkip val="1"/>
        <c:tickMarkSkip val="1"/>
        <c:noMultiLvlLbl val="0"/>
      </c:catAx>
      <c:valAx>
        <c:axId val="138018176"/>
        <c:scaling>
          <c:orientation val="minMax"/>
        </c:scaling>
        <c:delete val="0"/>
        <c:axPos val="l"/>
        <c:majorGridlines>
          <c:spPr>
            <a:ln w="3162">
              <a:solidFill>
                <a:srgbClr val="000000"/>
              </a:solidFill>
              <a:prstDash val="solid"/>
            </a:ln>
          </c:spPr>
        </c:majorGridlines>
        <c:title>
          <c:tx>
            <c:rich>
              <a:bodyPr/>
              <a:lstStyle/>
              <a:p>
                <a:pPr>
                  <a:defRPr sz="1195"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79432670421"/>
            </c:manualLayout>
          </c:layout>
          <c:overlay val="0"/>
          <c:spPr>
            <a:noFill/>
            <a:ln w="25296">
              <a:noFill/>
            </a:ln>
          </c:spPr>
        </c:title>
        <c:numFmt formatCode="General" sourceLinked="1"/>
        <c:majorTickMark val="out"/>
        <c:minorTickMark val="none"/>
        <c:tickLblPos val="nextTo"/>
        <c:spPr>
          <a:ln w="3162">
            <a:solidFill>
              <a:srgbClr val="000000"/>
            </a:solidFill>
            <a:prstDash val="solid"/>
          </a:ln>
        </c:spPr>
        <c:txPr>
          <a:bodyPr rot="0" vert="horz"/>
          <a:lstStyle/>
          <a:p>
            <a:pPr>
              <a:defRPr sz="1195" b="0" i="0" u="none" strike="noStrike" baseline="0">
                <a:solidFill>
                  <a:srgbClr val="000000"/>
                </a:solidFill>
                <a:latin typeface="Courier New"/>
                <a:ea typeface="Courier New"/>
                <a:cs typeface="Courier New"/>
              </a:defRPr>
            </a:pPr>
            <a:endParaRPr lang="en-US"/>
          </a:p>
        </c:txPr>
        <c:crossAx val="138016256"/>
        <c:crosses val="autoZero"/>
        <c:crossBetween val="between"/>
      </c:valAx>
      <c:spPr>
        <a:noFill/>
        <a:ln w="12648">
          <a:solidFill>
            <a:srgbClr val="808080"/>
          </a:solidFill>
          <a:prstDash val="solid"/>
        </a:ln>
      </c:spPr>
    </c:plotArea>
    <c:legend>
      <c:legendPos val="r"/>
      <c:legendEntry>
        <c:idx val="0"/>
        <c:txPr>
          <a:bodyPr/>
          <a:lstStyle/>
          <a:p>
            <a:pPr>
              <a:defRPr sz="1200" b="0" i="0" u="none" strike="noStrike" baseline="0">
                <a:solidFill>
                  <a:srgbClr val="000000"/>
                </a:solidFill>
                <a:latin typeface="Courier New"/>
                <a:ea typeface="Courier New"/>
                <a:cs typeface="Courier New"/>
              </a:defRPr>
            </a:pPr>
            <a:endParaRPr lang="en-US"/>
          </a:p>
        </c:txPr>
      </c:legendEntry>
      <c:layout>
        <c:manualLayout>
          <c:xMode val="edge"/>
          <c:yMode val="edge"/>
          <c:x val="0.42458926676718606"/>
          <c:y val="0.17717975174740078"/>
          <c:w val="0.22482688917616644"/>
          <c:h val="8.6054417327187355E-2"/>
        </c:manualLayout>
      </c:layout>
      <c:overlay val="0"/>
      <c:spPr>
        <a:solidFill>
          <a:srgbClr val="FFFFFF"/>
        </a:solidFill>
        <a:ln w="3162">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1"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928980526918671E-2"/>
          <c:y val="3.5346097201767304E-2"/>
          <c:w val="0.90721649484536082"/>
          <c:h val="0.8527245949926362"/>
        </c:manualLayout>
      </c:layout>
      <c:lineChart>
        <c:grouping val="standard"/>
        <c:varyColors val="0"/>
        <c:ser>
          <c:idx val="0"/>
          <c:order val="0"/>
          <c:tx>
            <c:strRef>
              <c:f>Sheet1!$B$1</c:f>
              <c:strCache>
                <c:ptCount val="1"/>
                <c:pt idx="0">
                  <c:v>2015</c:v>
                </c:pt>
              </c:strCache>
            </c:strRef>
          </c:tx>
          <c:spPr>
            <a:ln w="25272">
              <a:solidFill>
                <a:srgbClr val="FF0000"/>
              </a:solidFill>
              <a:prstDash val="solid"/>
            </a:ln>
          </c:spPr>
          <c:marker>
            <c:symbol val="circle"/>
            <c:size val="8"/>
            <c:spPr>
              <a:solidFill>
                <a:srgbClr val="FF0000"/>
              </a:solidFill>
              <a:ln>
                <a:solidFill>
                  <a:srgbClr val="FF0000"/>
                </a:solidFill>
                <a:prstDash val="solid"/>
              </a:ln>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57</c:v>
                </c:pt>
                <c:pt idx="1">
                  <c:v>145</c:v>
                </c:pt>
                <c:pt idx="2">
                  <c:v>212</c:v>
                </c:pt>
                <c:pt idx="3">
                  <c:v>240</c:v>
                </c:pt>
                <c:pt idx="4">
                  <c:v>269</c:v>
                </c:pt>
                <c:pt idx="5">
                  <c:v>315</c:v>
                </c:pt>
              </c:numCache>
            </c:numRef>
          </c:val>
          <c:smooth val="1"/>
        </c:ser>
        <c:ser>
          <c:idx val="2"/>
          <c:order val="1"/>
          <c:tx>
            <c:strRef>
              <c:f>Sheet1!$C$1</c:f>
              <c:strCache>
                <c:ptCount val="1"/>
                <c:pt idx="0">
                  <c:v>2007</c:v>
                </c:pt>
              </c:strCache>
            </c:strRef>
          </c:tx>
          <c:spPr>
            <a:ln w="12636">
              <a:solidFill>
                <a:srgbClr val="000000"/>
              </a:solidFill>
              <a:prstDash val="sysDash"/>
            </a:ln>
          </c:spPr>
          <c:marker>
            <c:symbol val="circle"/>
            <c:size val="8"/>
            <c:spPr>
              <a:solidFill>
                <a:schemeClr val="tx1"/>
              </a:solidFill>
              <a:ln>
                <a:solidFill>
                  <a:srgbClr val="000000"/>
                </a:solidFill>
              </a:ln>
            </c:spPr>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66</c:v>
                </c:pt>
                <c:pt idx="1">
                  <c:v>150</c:v>
                </c:pt>
                <c:pt idx="2">
                  <c:v>214</c:v>
                </c:pt>
                <c:pt idx="3">
                  <c:v>242</c:v>
                </c:pt>
                <c:pt idx="4">
                  <c:v>268</c:v>
                </c:pt>
                <c:pt idx="5">
                  <c:v>290</c:v>
                </c:pt>
              </c:numCache>
            </c:numRef>
          </c:val>
          <c:smooth val="1"/>
        </c:ser>
        <c:ser>
          <c:idx val="1"/>
          <c:order val="2"/>
          <c:tx>
            <c:strRef>
              <c:f>Sheet1!$D$1</c:f>
              <c:strCache>
                <c:ptCount val="1"/>
                <c:pt idx="0">
                  <c:v>Statewide Averages</c:v>
                </c:pt>
              </c:strCache>
            </c:strRef>
          </c:tx>
          <c:spPr>
            <a:ln>
              <a:solidFill>
                <a:srgbClr val="3366FF"/>
              </a:solidFill>
              <a:prstDash val="dash"/>
            </a:ln>
          </c:spPr>
          <c:marker>
            <c:symbol val="circle"/>
            <c:size val="8"/>
            <c:spPr>
              <a:solidFill>
                <a:srgbClr val="3366FF"/>
              </a:solidFill>
              <a:ln>
                <a:solidFill>
                  <a:srgbClr val="3366FF"/>
                </a:solidFill>
                <a:prstDash val="solid"/>
              </a:ln>
            </c:spPr>
          </c:marker>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pt idx="0">
                  <c:v>86</c:v>
                </c:pt>
                <c:pt idx="1">
                  <c:v>149</c:v>
                </c:pt>
                <c:pt idx="2">
                  <c:v>192</c:v>
                </c:pt>
                <c:pt idx="3">
                  <c:v>223</c:v>
                </c:pt>
                <c:pt idx="4">
                  <c:v>249</c:v>
                </c:pt>
                <c:pt idx="5">
                  <c:v>269</c:v>
                </c:pt>
              </c:numCache>
            </c:numRef>
          </c:val>
          <c:smooth val="1"/>
        </c:ser>
        <c:dLbls>
          <c:showLegendKey val="0"/>
          <c:showVal val="0"/>
          <c:showCatName val="0"/>
          <c:showSerName val="0"/>
          <c:showPercent val="0"/>
          <c:showBubbleSize val="0"/>
        </c:dLbls>
        <c:marker val="1"/>
        <c:smooth val="0"/>
        <c:axId val="141386496"/>
        <c:axId val="141388800"/>
      </c:lineChart>
      <c:catAx>
        <c:axId val="141386496"/>
        <c:scaling>
          <c:orientation val="minMax"/>
        </c:scaling>
        <c:delete val="0"/>
        <c:axPos val="b"/>
        <c:title>
          <c:tx>
            <c:rich>
              <a:bodyPr/>
              <a:lstStyle/>
              <a:p>
                <a:pPr>
                  <a:defRPr sz="1194" b="1" i="0" u="none" strike="noStrike" baseline="0">
                    <a:solidFill>
                      <a:srgbClr val="000000"/>
                    </a:solidFill>
                    <a:latin typeface="Courier New"/>
                    <a:ea typeface="Courier New"/>
                    <a:cs typeface="Courier New"/>
                  </a:defRPr>
                </a:pPr>
                <a:r>
                  <a:rPr lang="en-US"/>
                  <a:t>AGE (YEARS)</a:t>
                </a:r>
              </a:p>
            </c:rich>
          </c:tx>
          <c:layout>
            <c:manualLayout>
              <c:xMode val="edge"/>
              <c:yMode val="edge"/>
              <c:x val="0.48453609589669389"/>
              <c:y val="0.93372608643699762"/>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1388800"/>
        <c:crosses val="autoZero"/>
        <c:auto val="1"/>
        <c:lblAlgn val="ctr"/>
        <c:lblOffset val="100"/>
        <c:tickLblSkip val="1"/>
        <c:tickMarkSkip val="1"/>
        <c:noMultiLvlLbl val="0"/>
      </c:catAx>
      <c:valAx>
        <c:axId val="141388800"/>
        <c:scaling>
          <c:orientation val="minMax"/>
        </c:scaling>
        <c:delete val="0"/>
        <c:axPos val="l"/>
        <c:majorGridlines>
          <c:spPr>
            <a:ln w="3159">
              <a:solidFill>
                <a:srgbClr val="000000"/>
              </a:solidFill>
              <a:prstDash val="solid"/>
            </a:ln>
          </c:spPr>
        </c:majorGridlines>
        <c:title>
          <c:tx>
            <c:rich>
              <a:bodyPr/>
              <a:lstStyle/>
              <a:p>
                <a:pPr>
                  <a:defRPr sz="1194" b="1" i="0" u="none" strike="noStrike" baseline="0">
                    <a:solidFill>
                      <a:srgbClr val="000000"/>
                    </a:solidFill>
                    <a:latin typeface="Courier New"/>
                    <a:ea typeface="Courier New"/>
                    <a:cs typeface="Courier New"/>
                  </a:defRPr>
                </a:pPr>
                <a:r>
                  <a:rPr lang="en-US"/>
                  <a:t>LENGTH (MM)</a:t>
                </a:r>
              </a:p>
            </c:rich>
          </c:tx>
          <c:layout>
            <c:manualLayout>
              <c:xMode val="edge"/>
              <c:yMode val="edge"/>
              <c:x val="1.8327607583437638E-2"/>
              <c:y val="0.37702501473030159"/>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1386496"/>
        <c:crosses val="autoZero"/>
        <c:crossBetween val="between"/>
      </c:valAx>
      <c:spPr>
        <a:noFill/>
        <a:ln w="12636">
          <a:solidFill>
            <a:srgbClr val="808080"/>
          </a:solidFill>
          <a:prstDash val="solid"/>
        </a:ln>
      </c:spPr>
    </c:plotArea>
    <c:legend>
      <c:legendPos val="r"/>
      <c:legendEntry>
        <c:idx val="0"/>
        <c:txPr>
          <a:bodyPr/>
          <a:lstStyle/>
          <a:p>
            <a:pPr>
              <a:defRPr sz="1094" b="0" i="0" u="none" strike="noStrike" baseline="0">
                <a:solidFill>
                  <a:srgbClr val="000000"/>
                </a:solidFill>
                <a:latin typeface="Courier New"/>
                <a:ea typeface="Courier New"/>
                <a:cs typeface="Courier New"/>
              </a:defRPr>
            </a:pPr>
            <a:endParaRPr lang="en-US"/>
          </a:p>
        </c:txPr>
      </c:legendEntry>
      <c:legendEntry>
        <c:idx val="1"/>
        <c:txPr>
          <a:bodyPr/>
          <a:lstStyle/>
          <a:p>
            <a:pPr>
              <a:defRPr sz="1094" b="0" i="0" u="none" strike="noStrike" baseline="0">
                <a:solidFill>
                  <a:srgbClr val="000000"/>
                </a:solidFill>
                <a:latin typeface="Courier New"/>
                <a:ea typeface="Courier New"/>
                <a:cs typeface="Courier New"/>
              </a:defRPr>
            </a:pPr>
            <a:endParaRPr lang="en-US"/>
          </a:p>
        </c:txPr>
      </c:legendEntry>
      <c:layout>
        <c:manualLayout>
          <c:xMode val="edge"/>
          <c:yMode val="edge"/>
          <c:x val="0.70655860930769476"/>
          <c:y val="0.3229974560872198"/>
          <c:w val="0.23857579871481585"/>
          <c:h val="0.11243706844336765"/>
        </c:manualLayout>
      </c:layout>
      <c:overlay val="0"/>
      <c:spPr>
        <a:solidFill>
          <a:srgbClr val="FFFFFF"/>
        </a:solidFill>
        <a:ln w="3159">
          <a:solidFill>
            <a:srgbClr val="000000"/>
          </a:solidFill>
          <a:prstDash val="solid"/>
        </a:ln>
      </c:spPr>
      <c:txPr>
        <a:bodyPr/>
        <a:lstStyle/>
        <a:p>
          <a:pPr>
            <a:defRPr sz="1094"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1" b="0" i="0" u="none" strike="noStrike" baseline="0">
          <a:solidFill>
            <a:srgbClr val="000000"/>
          </a:solidFill>
          <a:latin typeface="Arial"/>
          <a:ea typeface="Arial"/>
          <a:cs typeface="Aria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928980526918671E-2"/>
          <c:y val="3.5346097201767304E-2"/>
          <c:w val="0.90721649484536082"/>
          <c:h val="0.8527245949926362"/>
        </c:manualLayout>
      </c:layout>
      <c:lineChart>
        <c:grouping val="standard"/>
        <c:varyColors val="0"/>
        <c:ser>
          <c:idx val="0"/>
          <c:order val="0"/>
          <c:tx>
            <c:strRef>
              <c:f>Sheet1!$B$1</c:f>
              <c:strCache>
                <c:ptCount val="1"/>
                <c:pt idx="0">
                  <c:v>2015</c:v>
                </c:pt>
              </c:strCache>
            </c:strRef>
          </c:tx>
          <c:spPr>
            <a:ln w="25272">
              <a:solidFill>
                <a:srgbClr val="FF0000"/>
              </a:solidFill>
              <a:prstDash val="solid"/>
            </a:ln>
          </c:spPr>
          <c:marker>
            <c:symbol val="circle"/>
            <c:size val="8"/>
            <c:spPr>
              <a:solidFill>
                <a:srgbClr val="FF0000"/>
              </a:solidFill>
              <a:ln>
                <a:solidFill>
                  <a:srgbClr val="FF0000"/>
                </a:solidFill>
                <a:prstDash val="solid"/>
              </a:ln>
            </c:spPr>
          </c:marker>
          <c:val>
            <c:numRef>
              <c:f>Sheet1!$B$2:$B$9</c:f>
              <c:numCache>
                <c:formatCode>General</c:formatCode>
                <c:ptCount val="8"/>
                <c:pt idx="0">
                  <c:v>49</c:v>
                </c:pt>
                <c:pt idx="1">
                  <c:v>96</c:v>
                </c:pt>
                <c:pt idx="2">
                  <c:v>153</c:v>
                </c:pt>
                <c:pt idx="3">
                  <c:v>181</c:v>
                </c:pt>
                <c:pt idx="4">
                  <c:v>194</c:v>
                </c:pt>
                <c:pt idx="5">
                  <c:v>203</c:v>
                </c:pt>
                <c:pt idx="6">
                  <c:v>212</c:v>
                </c:pt>
                <c:pt idx="7">
                  <c:v>216</c:v>
                </c:pt>
              </c:numCache>
            </c:numRef>
          </c:val>
          <c:smooth val="1"/>
        </c:ser>
        <c:ser>
          <c:idx val="2"/>
          <c:order val="1"/>
          <c:tx>
            <c:strRef>
              <c:f>Sheet1!$C$1</c:f>
              <c:strCache>
                <c:ptCount val="1"/>
                <c:pt idx="0">
                  <c:v>2007</c:v>
                </c:pt>
              </c:strCache>
            </c:strRef>
          </c:tx>
          <c:spPr>
            <a:ln w="12636">
              <a:solidFill>
                <a:srgbClr val="000000"/>
              </a:solidFill>
              <a:prstDash val="sysDash"/>
            </a:ln>
          </c:spPr>
          <c:marker>
            <c:symbol val="circle"/>
            <c:size val="8"/>
            <c:spPr>
              <a:solidFill>
                <a:schemeClr val="tx1"/>
              </a:solidFill>
              <a:ln>
                <a:solidFill>
                  <a:srgbClr val="000000"/>
                </a:solidFill>
              </a:ln>
            </c:spPr>
          </c:marker>
          <c:val>
            <c:numRef>
              <c:f>Sheet1!$C$2:$C$9</c:f>
              <c:numCache>
                <c:formatCode>General</c:formatCode>
                <c:ptCount val="8"/>
                <c:pt idx="0">
                  <c:v>54</c:v>
                </c:pt>
                <c:pt idx="1">
                  <c:v>91</c:v>
                </c:pt>
                <c:pt idx="2">
                  <c:v>132</c:v>
                </c:pt>
                <c:pt idx="3">
                  <c:v>163</c:v>
                </c:pt>
                <c:pt idx="4">
                  <c:v>188</c:v>
                </c:pt>
                <c:pt idx="5">
                  <c:v>204</c:v>
                </c:pt>
                <c:pt idx="6">
                  <c:v>212</c:v>
                </c:pt>
                <c:pt idx="7">
                  <c:v>227</c:v>
                </c:pt>
              </c:numCache>
            </c:numRef>
          </c:val>
          <c:smooth val="1"/>
        </c:ser>
        <c:ser>
          <c:idx val="1"/>
          <c:order val="2"/>
          <c:tx>
            <c:strRef>
              <c:f>Sheet1!$D$1</c:f>
              <c:strCache>
                <c:ptCount val="1"/>
                <c:pt idx="0">
                  <c:v>Statewide Averages</c:v>
                </c:pt>
              </c:strCache>
            </c:strRef>
          </c:tx>
          <c:spPr>
            <a:ln>
              <a:solidFill>
                <a:srgbClr val="3366FF"/>
              </a:solidFill>
              <a:prstDash val="dash"/>
            </a:ln>
          </c:spPr>
          <c:marker>
            <c:symbol val="circle"/>
            <c:size val="8"/>
            <c:spPr>
              <a:solidFill>
                <a:srgbClr val="3366FF"/>
              </a:solidFill>
              <a:ln>
                <a:solidFill>
                  <a:srgbClr val="3366FF"/>
                </a:solidFill>
                <a:prstDash val="solid"/>
              </a:ln>
            </c:spPr>
          </c:marker>
          <c:val>
            <c:numRef>
              <c:f>Sheet1!$D$2:$D$9</c:f>
              <c:numCache>
                <c:formatCode>General</c:formatCode>
                <c:ptCount val="8"/>
                <c:pt idx="0">
                  <c:v>60</c:v>
                </c:pt>
                <c:pt idx="1">
                  <c:v>99</c:v>
                </c:pt>
                <c:pt idx="2">
                  <c:v>134</c:v>
                </c:pt>
                <c:pt idx="3">
                  <c:v>159</c:v>
                </c:pt>
                <c:pt idx="4">
                  <c:v>178</c:v>
                </c:pt>
                <c:pt idx="5">
                  <c:v>189</c:v>
                </c:pt>
                <c:pt idx="6">
                  <c:v>202</c:v>
                </c:pt>
                <c:pt idx="7">
                  <c:v>214</c:v>
                </c:pt>
              </c:numCache>
            </c:numRef>
          </c:val>
          <c:smooth val="1"/>
        </c:ser>
        <c:dLbls>
          <c:showLegendKey val="0"/>
          <c:showVal val="0"/>
          <c:showCatName val="0"/>
          <c:showSerName val="0"/>
          <c:showPercent val="0"/>
          <c:showBubbleSize val="0"/>
        </c:dLbls>
        <c:marker val="1"/>
        <c:smooth val="0"/>
        <c:axId val="141416320"/>
        <c:axId val="141431168"/>
      </c:lineChart>
      <c:catAx>
        <c:axId val="141416320"/>
        <c:scaling>
          <c:orientation val="minMax"/>
        </c:scaling>
        <c:delete val="0"/>
        <c:axPos val="b"/>
        <c:title>
          <c:tx>
            <c:rich>
              <a:bodyPr/>
              <a:lstStyle/>
              <a:p>
                <a:pPr>
                  <a:defRPr sz="1194" b="1" i="0" u="none" strike="noStrike" baseline="0">
                    <a:solidFill>
                      <a:srgbClr val="000000"/>
                    </a:solidFill>
                    <a:latin typeface="Courier New"/>
                    <a:ea typeface="Courier New"/>
                    <a:cs typeface="Courier New"/>
                  </a:defRPr>
                </a:pPr>
                <a:r>
                  <a:rPr lang="en-US"/>
                  <a:t>AGE (YEARS)</a:t>
                </a:r>
              </a:p>
            </c:rich>
          </c:tx>
          <c:layout>
            <c:manualLayout>
              <c:xMode val="edge"/>
              <c:yMode val="edge"/>
              <c:x val="0.48453609589669389"/>
              <c:y val="0.93372608643699762"/>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1431168"/>
        <c:crosses val="autoZero"/>
        <c:auto val="1"/>
        <c:lblAlgn val="ctr"/>
        <c:lblOffset val="100"/>
        <c:tickLblSkip val="1"/>
        <c:tickMarkSkip val="1"/>
        <c:noMultiLvlLbl val="0"/>
      </c:catAx>
      <c:valAx>
        <c:axId val="141431168"/>
        <c:scaling>
          <c:orientation val="minMax"/>
        </c:scaling>
        <c:delete val="0"/>
        <c:axPos val="l"/>
        <c:majorGridlines>
          <c:spPr>
            <a:ln w="3159">
              <a:solidFill>
                <a:srgbClr val="000000"/>
              </a:solidFill>
              <a:prstDash val="solid"/>
            </a:ln>
          </c:spPr>
        </c:majorGridlines>
        <c:title>
          <c:tx>
            <c:rich>
              <a:bodyPr/>
              <a:lstStyle/>
              <a:p>
                <a:pPr>
                  <a:defRPr sz="1194" b="1" i="0" u="none" strike="noStrike" baseline="0">
                    <a:solidFill>
                      <a:srgbClr val="000000"/>
                    </a:solidFill>
                    <a:latin typeface="Courier New"/>
                    <a:ea typeface="Courier New"/>
                    <a:cs typeface="Courier New"/>
                  </a:defRPr>
                </a:pPr>
                <a:r>
                  <a:rPr lang="en-US"/>
                  <a:t>LENGTH (MM)</a:t>
                </a:r>
              </a:p>
            </c:rich>
          </c:tx>
          <c:layout>
            <c:manualLayout>
              <c:xMode val="edge"/>
              <c:yMode val="edge"/>
              <c:x val="1.8327607583437638E-2"/>
              <c:y val="0.37702501473030159"/>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1416320"/>
        <c:crosses val="autoZero"/>
        <c:crossBetween val="between"/>
      </c:valAx>
      <c:spPr>
        <a:noFill/>
        <a:ln w="12636">
          <a:solidFill>
            <a:srgbClr val="808080"/>
          </a:solidFill>
          <a:prstDash val="solid"/>
        </a:ln>
      </c:spPr>
    </c:plotArea>
    <c:legend>
      <c:legendPos val="r"/>
      <c:legendEntry>
        <c:idx val="0"/>
        <c:txPr>
          <a:bodyPr/>
          <a:lstStyle/>
          <a:p>
            <a:pPr>
              <a:defRPr sz="1094" b="0" i="0" u="none" strike="noStrike" baseline="0">
                <a:solidFill>
                  <a:srgbClr val="000000"/>
                </a:solidFill>
                <a:latin typeface="Courier New"/>
                <a:ea typeface="Courier New"/>
                <a:cs typeface="Courier New"/>
              </a:defRPr>
            </a:pPr>
            <a:endParaRPr lang="en-US"/>
          </a:p>
        </c:txPr>
      </c:legendEntry>
      <c:legendEntry>
        <c:idx val="1"/>
        <c:txPr>
          <a:bodyPr/>
          <a:lstStyle/>
          <a:p>
            <a:pPr>
              <a:defRPr sz="1094" b="0" i="0" u="none" strike="noStrike" baseline="0">
                <a:solidFill>
                  <a:srgbClr val="000000"/>
                </a:solidFill>
                <a:latin typeface="Courier New"/>
                <a:ea typeface="Courier New"/>
                <a:cs typeface="Courier New"/>
              </a:defRPr>
            </a:pPr>
            <a:endParaRPr lang="en-US"/>
          </a:p>
        </c:txPr>
      </c:legendEntry>
      <c:layout>
        <c:manualLayout>
          <c:xMode val="edge"/>
          <c:yMode val="edge"/>
          <c:x val="0.28549202413999802"/>
          <c:y val="0.5967007175746224"/>
          <c:w val="0.23269164224427105"/>
          <c:h val="0.11243706844336765"/>
        </c:manualLayout>
      </c:layout>
      <c:overlay val="0"/>
      <c:spPr>
        <a:solidFill>
          <a:srgbClr val="FFFFFF"/>
        </a:solidFill>
        <a:ln w="3159">
          <a:solidFill>
            <a:srgbClr val="000000"/>
          </a:solidFill>
          <a:prstDash val="solid"/>
        </a:ln>
      </c:spPr>
      <c:txPr>
        <a:bodyPr/>
        <a:lstStyle/>
        <a:p>
          <a:pPr>
            <a:defRPr sz="1094"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1"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53)</c:v>
                </c:pt>
              </c:strCache>
            </c:strRef>
          </c:tx>
          <c:spPr>
            <a:solidFill>
              <a:schemeClr val="bg1"/>
            </a:solidFill>
            <a:ln w="12692">
              <a:solidFill>
                <a:srgbClr val="000000"/>
              </a:solidFill>
              <a:prstDash val="solid"/>
            </a:ln>
          </c:spPr>
          <c:invertIfNegative val="0"/>
          <c:cat>
            <c:numRef>
              <c:f>Sheet1!$A$2:$A$12</c:f>
              <c:numCache>
                <c:formatCode>General</c:formatCode>
                <c:ptCount val="11"/>
                <c:pt idx="0">
                  <c:v>75</c:v>
                </c:pt>
                <c:pt idx="1">
                  <c:v>100</c:v>
                </c:pt>
                <c:pt idx="2">
                  <c:v>125</c:v>
                </c:pt>
                <c:pt idx="3">
                  <c:v>150</c:v>
                </c:pt>
                <c:pt idx="4">
                  <c:v>175</c:v>
                </c:pt>
                <c:pt idx="5">
                  <c:v>200</c:v>
                </c:pt>
                <c:pt idx="6">
                  <c:v>225</c:v>
                </c:pt>
                <c:pt idx="7">
                  <c:v>250</c:v>
                </c:pt>
                <c:pt idx="8">
                  <c:v>275</c:v>
                </c:pt>
                <c:pt idx="9">
                  <c:v>300</c:v>
                </c:pt>
                <c:pt idx="10">
                  <c:v>325</c:v>
                </c:pt>
              </c:numCache>
            </c:numRef>
          </c:cat>
          <c:val>
            <c:numRef>
              <c:f>Sheet1!$C$2:$C$12</c:f>
              <c:numCache>
                <c:formatCode>General</c:formatCode>
                <c:ptCount val="11"/>
                <c:pt idx="0">
                  <c:v>0</c:v>
                </c:pt>
                <c:pt idx="1">
                  <c:v>0</c:v>
                </c:pt>
                <c:pt idx="2">
                  <c:v>1.8867924528301887</c:v>
                </c:pt>
                <c:pt idx="3">
                  <c:v>5.6603773584905666</c:v>
                </c:pt>
                <c:pt idx="4">
                  <c:v>0</c:v>
                </c:pt>
                <c:pt idx="5">
                  <c:v>15.09433962264151</c:v>
                </c:pt>
                <c:pt idx="6">
                  <c:v>62.264150943396224</c:v>
                </c:pt>
                <c:pt idx="7">
                  <c:v>11.320754716981133</c:v>
                </c:pt>
                <c:pt idx="8">
                  <c:v>1.8867924528301887</c:v>
                </c:pt>
                <c:pt idx="9">
                  <c:v>1.8867924528301887</c:v>
                </c:pt>
                <c:pt idx="10">
                  <c:v>0</c:v>
                </c:pt>
              </c:numCache>
            </c:numRef>
          </c:val>
        </c:ser>
        <c:ser>
          <c:idx val="1"/>
          <c:order val="1"/>
          <c:tx>
            <c:strRef>
              <c:f>Sheet1!$D$1</c:f>
              <c:strCache>
                <c:ptCount val="1"/>
                <c:pt idx="0">
                  <c:v>2007 (N = 96)</c:v>
                </c:pt>
              </c:strCache>
            </c:strRef>
          </c:tx>
          <c:spPr>
            <a:solidFill>
              <a:schemeClr val="tx1"/>
            </a:solidFill>
            <a:ln w="12692">
              <a:solidFill>
                <a:srgbClr val="000000"/>
              </a:solidFill>
              <a:prstDash val="solid"/>
            </a:ln>
          </c:spPr>
          <c:invertIfNegative val="0"/>
          <c:cat>
            <c:numRef>
              <c:f>Sheet1!$A$2:$A$12</c:f>
              <c:numCache>
                <c:formatCode>General</c:formatCode>
                <c:ptCount val="11"/>
                <c:pt idx="0">
                  <c:v>75</c:v>
                </c:pt>
                <c:pt idx="1">
                  <c:v>100</c:v>
                </c:pt>
                <c:pt idx="2">
                  <c:v>125</c:v>
                </c:pt>
                <c:pt idx="3">
                  <c:v>150</c:v>
                </c:pt>
                <c:pt idx="4">
                  <c:v>175</c:v>
                </c:pt>
                <c:pt idx="5">
                  <c:v>200</c:v>
                </c:pt>
                <c:pt idx="6">
                  <c:v>225</c:v>
                </c:pt>
                <c:pt idx="7">
                  <c:v>250</c:v>
                </c:pt>
                <c:pt idx="8">
                  <c:v>275</c:v>
                </c:pt>
                <c:pt idx="9">
                  <c:v>300</c:v>
                </c:pt>
                <c:pt idx="10">
                  <c:v>325</c:v>
                </c:pt>
              </c:numCache>
            </c:numRef>
          </c:cat>
          <c:val>
            <c:numRef>
              <c:f>Sheet1!$E$2:$E$12</c:f>
              <c:numCache>
                <c:formatCode>General</c:formatCode>
                <c:ptCount val="11"/>
                <c:pt idx="0">
                  <c:v>3.125</c:v>
                </c:pt>
                <c:pt idx="1">
                  <c:v>0</c:v>
                </c:pt>
                <c:pt idx="2">
                  <c:v>0</c:v>
                </c:pt>
                <c:pt idx="3">
                  <c:v>7.291666666666667</c:v>
                </c:pt>
                <c:pt idx="4">
                  <c:v>5.2083333333333339</c:v>
                </c:pt>
                <c:pt idx="5">
                  <c:v>39.583333333333329</c:v>
                </c:pt>
                <c:pt idx="6">
                  <c:v>23.958333333333336</c:v>
                </c:pt>
                <c:pt idx="7">
                  <c:v>6.25</c:v>
                </c:pt>
                <c:pt idx="8">
                  <c:v>10.416666666666668</c:v>
                </c:pt>
                <c:pt idx="9">
                  <c:v>3.125</c:v>
                </c:pt>
                <c:pt idx="10">
                  <c:v>1.0416666666666665</c:v>
                </c:pt>
              </c:numCache>
            </c:numRef>
          </c:val>
        </c:ser>
        <c:dLbls>
          <c:showLegendKey val="0"/>
          <c:showVal val="0"/>
          <c:showCatName val="0"/>
          <c:showSerName val="0"/>
          <c:showPercent val="0"/>
          <c:showBubbleSize val="0"/>
        </c:dLbls>
        <c:gapWidth val="150"/>
        <c:axId val="138114176"/>
        <c:axId val="138116096"/>
      </c:barChart>
      <c:catAx>
        <c:axId val="138114176"/>
        <c:scaling>
          <c:orientation val="minMax"/>
        </c:scaling>
        <c:delete val="0"/>
        <c:axPos val="b"/>
        <c:title>
          <c:tx>
            <c:rich>
              <a:bodyPr/>
              <a:lstStyle/>
              <a:p>
                <a:pPr>
                  <a:defRPr sz="1199"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4073871677"/>
              <c:y val="0.94728158980127486"/>
            </c:manualLayout>
          </c:layout>
          <c:overlay val="0"/>
          <c:spPr>
            <a:noFill/>
            <a:ln w="25384">
              <a:noFill/>
            </a:ln>
          </c:spPr>
        </c:title>
        <c:numFmt formatCode="General" sourceLinked="1"/>
        <c:majorTickMark val="out"/>
        <c:minorTickMark val="none"/>
        <c:tickLblPos val="nextTo"/>
        <c:spPr>
          <a:ln w="3173">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116096"/>
        <c:crosses val="autoZero"/>
        <c:auto val="1"/>
        <c:lblAlgn val="ctr"/>
        <c:lblOffset val="100"/>
        <c:tickLblSkip val="1"/>
        <c:tickMarkSkip val="1"/>
        <c:noMultiLvlLbl val="0"/>
      </c:catAx>
      <c:valAx>
        <c:axId val="138116096"/>
        <c:scaling>
          <c:orientation val="minMax"/>
        </c:scaling>
        <c:delete val="0"/>
        <c:axPos val="l"/>
        <c:majorGridlines>
          <c:spPr>
            <a:ln w="3173">
              <a:solidFill>
                <a:srgbClr val="000000"/>
              </a:solidFill>
              <a:prstDash val="solid"/>
            </a:ln>
          </c:spPr>
        </c:majorGridlines>
        <c:title>
          <c:tx>
            <c:rich>
              <a:bodyPr/>
              <a:lstStyle/>
              <a:p>
                <a:pPr>
                  <a:defRPr sz="1199"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73255540858"/>
            </c:manualLayout>
          </c:layout>
          <c:overlay val="0"/>
          <c:spPr>
            <a:noFill/>
            <a:ln w="25384">
              <a:noFill/>
            </a:ln>
          </c:spPr>
        </c:title>
        <c:numFmt formatCode="General" sourceLinked="1"/>
        <c:majorTickMark val="out"/>
        <c:minorTickMark val="none"/>
        <c:tickLblPos val="nextTo"/>
        <c:spPr>
          <a:ln w="3173">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114176"/>
        <c:crosses val="autoZero"/>
        <c:crossBetween val="between"/>
      </c:valAx>
      <c:spPr>
        <a:noFill/>
        <a:ln w="12692">
          <a:solidFill>
            <a:srgbClr val="808080"/>
          </a:solidFill>
          <a:prstDash val="solid"/>
        </a:ln>
      </c:spPr>
    </c:plotArea>
    <c:legend>
      <c:legendPos val="r"/>
      <c:layout>
        <c:manualLayout>
          <c:xMode val="edge"/>
          <c:yMode val="edge"/>
          <c:x val="0.21968673270679878"/>
          <c:y val="0.19985516811945059"/>
          <c:w val="0.32420333893594533"/>
          <c:h val="6.7545128287535505E-2"/>
        </c:manualLayout>
      </c:layout>
      <c:overlay val="0"/>
      <c:spPr>
        <a:solidFill>
          <a:srgbClr val="FFFFFF"/>
        </a:solidFill>
        <a:ln w="3173">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4"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332)</c:v>
                </c:pt>
              </c:strCache>
            </c:strRef>
          </c:tx>
          <c:spPr>
            <a:solidFill>
              <a:schemeClr val="bg1"/>
            </a:solidFill>
            <a:ln w="12700">
              <a:solidFill>
                <a:srgbClr val="000000"/>
              </a:solidFill>
              <a:prstDash val="solid"/>
            </a:ln>
          </c:spPr>
          <c:invertIfNegative val="0"/>
          <c:cat>
            <c:numRef>
              <c:f>Sheet1!$A$2:$A$9</c:f>
              <c:numCache>
                <c:formatCode>General</c:formatCode>
                <c:ptCount val="8"/>
                <c:pt idx="0">
                  <c:v>50</c:v>
                </c:pt>
                <c:pt idx="1">
                  <c:v>75</c:v>
                </c:pt>
                <c:pt idx="2">
                  <c:v>100</c:v>
                </c:pt>
                <c:pt idx="3">
                  <c:v>125</c:v>
                </c:pt>
                <c:pt idx="4">
                  <c:v>150</c:v>
                </c:pt>
                <c:pt idx="5">
                  <c:v>175</c:v>
                </c:pt>
                <c:pt idx="6">
                  <c:v>200</c:v>
                </c:pt>
                <c:pt idx="7">
                  <c:v>225</c:v>
                </c:pt>
              </c:numCache>
            </c:numRef>
          </c:cat>
          <c:val>
            <c:numRef>
              <c:f>Sheet1!$C$2:$C$9</c:f>
              <c:numCache>
                <c:formatCode>General</c:formatCode>
                <c:ptCount val="8"/>
                <c:pt idx="0">
                  <c:v>0</c:v>
                </c:pt>
                <c:pt idx="1">
                  <c:v>0</c:v>
                </c:pt>
                <c:pt idx="2">
                  <c:v>0.30120481927710846</c:v>
                </c:pt>
                <c:pt idx="3">
                  <c:v>1.5060240963855422</c:v>
                </c:pt>
                <c:pt idx="4">
                  <c:v>15.963855421686745</c:v>
                </c:pt>
                <c:pt idx="5">
                  <c:v>44.277108433734938</c:v>
                </c:pt>
                <c:pt idx="6">
                  <c:v>37.349397590361441</c:v>
                </c:pt>
                <c:pt idx="7">
                  <c:v>0.60240963855421692</c:v>
                </c:pt>
              </c:numCache>
            </c:numRef>
          </c:val>
        </c:ser>
        <c:ser>
          <c:idx val="1"/>
          <c:order val="1"/>
          <c:tx>
            <c:strRef>
              <c:f>Sheet1!$D$1</c:f>
              <c:strCache>
                <c:ptCount val="1"/>
                <c:pt idx="0">
                  <c:v>2007 (N = 720)</c:v>
                </c:pt>
              </c:strCache>
            </c:strRef>
          </c:tx>
          <c:spPr>
            <a:solidFill>
              <a:schemeClr val="tx1"/>
            </a:solidFill>
            <a:ln w="12700">
              <a:solidFill>
                <a:srgbClr val="000000"/>
              </a:solidFill>
              <a:prstDash val="solid"/>
            </a:ln>
          </c:spPr>
          <c:invertIfNegative val="0"/>
          <c:cat>
            <c:numRef>
              <c:f>Sheet1!$A$2:$A$9</c:f>
              <c:numCache>
                <c:formatCode>General</c:formatCode>
                <c:ptCount val="8"/>
                <c:pt idx="0">
                  <c:v>50</c:v>
                </c:pt>
                <c:pt idx="1">
                  <c:v>75</c:v>
                </c:pt>
                <c:pt idx="2">
                  <c:v>100</c:v>
                </c:pt>
                <c:pt idx="3">
                  <c:v>125</c:v>
                </c:pt>
                <c:pt idx="4">
                  <c:v>150</c:v>
                </c:pt>
                <c:pt idx="5">
                  <c:v>175</c:v>
                </c:pt>
                <c:pt idx="6">
                  <c:v>200</c:v>
                </c:pt>
                <c:pt idx="7">
                  <c:v>225</c:v>
                </c:pt>
              </c:numCache>
            </c:numRef>
          </c:cat>
          <c:val>
            <c:numRef>
              <c:f>Sheet1!$E$2:$E$9</c:f>
              <c:numCache>
                <c:formatCode>General</c:formatCode>
                <c:ptCount val="8"/>
                <c:pt idx="0">
                  <c:v>0.27777777777777779</c:v>
                </c:pt>
                <c:pt idx="1">
                  <c:v>2.9166666666666665</c:v>
                </c:pt>
                <c:pt idx="2">
                  <c:v>2.5</c:v>
                </c:pt>
                <c:pt idx="3">
                  <c:v>12.916666666666668</c:v>
                </c:pt>
                <c:pt idx="4">
                  <c:v>10</c:v>
                </c:pt>
                <c:pt idx="5">
                  <c:v>16.805555555555557</c:v>
                </c:pt>
                <c:pt idx="6">
                  <c:v>52.083333333333336</c:v>
                </c:pt>
                <c:pt idx="7">
                  <c:v>2.5</c:v>
                </c:pt>
              </c:numCache>
            </c:numRef>
          </c:val>
        </c:ser>
        <c:dLbls>
          <c:showLegendKey val="0"/>
          <c:showVal val="0"/>
          <c:showCatName val="0"/>
          <c:showSerName val="0"/>
          <c:showPercent val="0"/>
          <c:showBubbleSize val="0"/>
        </c:dLbls>
        <c:gapWidth val="150"/>
        <c:axId val="138178944"/>
        <c:axId val="138180864"/>
      </c:barChart>
      <c:catAx>
        <c:axId val="138178944"/>
        <c:scaling>
          <c:orientation val="minMax"/>
        </c:scaling>
        <c:delete val="0"/>
        <c:axPos val="b"/>
        <c:title>
          <c:tx>
            <c:rich>
              <a:bodyPr/>
              <a:lstStyle/>
              <a:p>
                <a:pPr>
                  <a:defRPr sz="1200"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9152343093"/>
              <c:y val="0.9472817564471107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38180864"/>
        <c:crosses val="autoZero"/>
        <c:auto val="1"/>
        <c:lblAlgn val="ctr"/>
        <c:lblOffset val="100"/>
        <c:tickLblSkip val="1"/>
        <c:tickMarkSkip val="1"/>
        <c:noMultiLvlLbl val="0"/>
      </c:catAx>
      <c:valAx>
        <c:axId val="138180864"/>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754530683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38178944"/>
        <c:crosses val="autoZero"/>
        <c:crossBetween val="between"/>
      </c:valAx>
      <c:spPr>
        <a:noFill/>
        <a:ln w="12700">
          <a:solidFill>
            <a:srgbClr val="808080"/>
          </a:solidFill>
          <a:prstDash val="solid"/>
        </a:ln>
      </c:spPr>
    </c:plotArea>
    <c:legend>
      <c:legendPos val="r"/>
      <c:layout>
        <c:manualLayout>
          <c:xMode val="edge"/>
          <c:yMode val="edge"/>
          <c:x val="0.31884958042216555"/>
          <c:y val="0.21629409031889169"/>
          <c:w val="0.32420326977200142"/>
          <c:h val="6.7545223513727437E-2"/>
        </c:manualLayout>
      </c:layout>
      <c:overlay val="0"/>
      <c:spPr>
        <a:solidFill>
          <a:srgbClr val="FFFFFF"/>
        </a:solidFill>
        <a:ln w="3175">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107)</c:v>
                </c:pt>
              </c:strCache>
            </c:strRef>
          </c:tx>
          <c:spPr>
            <a:solidFill>
              <a:schemeClr val="bg1"/>
            </a:solidFill>
            <a:ln w="12699">
              <a:solidFill>
                <a:srgbClr val="000000"/>
              </a:solidFill>
              <a:prstDash val="solid"/>
            </a:ln>
          </c:spPr>
          <c:invertIfNegative val="0"/>
          <c:cat>
            <c:numRef>
              <c:f>Sheet1!$A$2:$A$7</c:f>
              <c:numCache>
                <c:formatCode>General</c:formatCode>
                <c:ptCount val="6"/>
                <c:pt idx="0">
                  <c:v>75</c:v>
                </c:pt>
                <c:pt idx="1">
                  <c:v>100</c:v>
                </c:pt>
                <c:pt idx="2">
                  <c:v>125</c:v>
                </c:pt>
                <c:pt idx="3">
                  <c:v>150</c:v>
                </c:pt>
                <c:pt idx="4">
                  <c:v>175</c:v>
                </c:pt>
                <c:pt idx="5">
                  <c:v>200</c:v>
                </c:pt>
              </c:numCache>
            </c:numRef>
          </c:cat>
          <c:val>
            <c:numRef>
              <c:f>Sheet1!$C$2:$C$7</c:f>
              <c:numCache>
                <c:formatCode>General</c:formatCode>
                <c:ptCount val="6"/>
                <c:pt idx="0">
                  <c:v>0</c:v>
                </c:pt>
                <c:pt idx="1">
                  <c:v>0</c:v>
                </c:pt>
                <c:pt idx="2">
                  <c:v>2.8037383177570092</c:v>
                </c:pt>
                <c:pt idx="3">
                  <c:v>42.990654205607477</c:v>
                </c:pt>
                <c:pt idx="4">
                  <c:v>53.271028037383175</c:v>
                </c:pt>
                <c:pt idx="5">
                  <c:v>0.93457943925233633</c:v>
                </c:pt>
              </c:numCache>
            </c:numRef>
          </c:val>
        </c:ser>
        <c:ser>
          <c:idx val="1"/>
          <c:order val="1"/>
          <c:tx>
            <c:strRef>
              <c:f>Sheet1!$D$1</c:f>
              <c:strCache>
                <c:ptCount val="1"/>
                <c:pt idx="0">
                  <c:v>2007 (N = 72)</c:v>
                </c:pt>
              </c:strCache>
            </c:strRef>
          </c:tx>
          <c:spPr>
            <a:solidFill>
              <a:schemeClr val="tx1"/>
            </a:solidFill>
            <a:ln w="12699">
              <a:solidFill>
                <a:srgbClr val="000000"/>
              </a:solidFill>
              <a:prstDash val="solid"/>
            </a:ln>
          </c:spPr>
          <c:invertIfNegative val="0"/>
          <c:cat>
            <c:numRef>
              <c:f>Sheet1!$A$2:$A$7</c:f>
              <c:numCache>
                <c:formatCode>General</c:formatCode>
                <c:ptCount val="6"/>
                <c:pt idx="0">
                  <c:v>75</c:v>
                </c:pt>
                <c:pt idx="1">
                  <c:v>100</c:v>
                </c:pt>
                <c:pt idx="2">
                  <c:v>125</c:v>
                </c:pt>
                <c:pt idx="3">
                  <c:v>150</c:v>
                </c:pt>
                <c:pt idx="4">
                  <c:v>175</c:v>
                </c:pt>
                <c:pt idx="5">
                  <c:v>200</c:v>
                </c:pt>
              </c:numCache>
            </c:numRef>
          </c:cat>
          <c:val>
            <c:numRef>
              <c:f>Sheet1!$E$2:$E$7</c:f>
              <c:numCache>
                <c:formatCode>General</c:formatCode>
                <c:ptCount val="6"/>
                <c:pt idx="0">
                  <c:v>8.3333333333333321</c:v>
                </c:pt>
                <c:pt idx="1">
                  <c:v>25</c:v>
                </c:pt>
                <c:pt idx="2">
                  <c:v>16.666666666666664</c:v>
                </c:pt>
                <c:pt idx="3">
                  <c:v>16.666666666666664</c:v>
                </c:pt>
                <c:pt idx="4">
                  <c:v>25</c:v>
                </c:pt>
                <c:pt idx="5">
                  <c:v>8.3333333333333321</c:v>
                </c:pt>
              </c:numCache>
            </c:numRef>
          </c:val>
        </c:ser>
        <c:dLbls>
          <c:showLegendKey val="0"/>
          <c:showVal val="0"/>
          <c:showCatName val="0"/>
          <c:showSerName val="0"/>
          <c:showPercent val="0"/>
          <c:showBubbleSize val="0"/>
        </c:dLbls>
        <c:gapWidth val="150"/>
        <c:axId val="138194304"/>
        <c:axId val="138196480"/>
      </c:barChart>
      <c:catAx>
        <c:axId val="138194304"/>
        <c:scaling>
          <c:orientation val="minMax"/>
        </c:scaling>
        <c:delete val="0"/>
        <c:axPos val="b"/>
        <c:title>
          <c:tx>
            <c:rich>
              <a:bodyPr/>
              <a:lstStyle/>
              <a:p>
                <a:pPr>
                  <a:defRPr sz="1200"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23267409303"/>
              <c:y val="0.9536007762062918"/>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38196480"/>
        <c:crosses val="autoZero"/>
        <c:auto val="1"/>
        <c:lblAlgn val="ctr"/>
        <c:lblOffset val="100"/>
        <c:tickLblSkip val="1"/>
        <c:tickMarkSkip val="1"/>
        <c:noMultiLvlLbl val="0"/>
      </c:catAx>
      <c:valAx>
        <c:axId val="138196480"/>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79432670421"/>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38194304"/>
        <c:crosses val="autoZero"/>
        <c:crossBetween val="between"/>
      </c:valAx>
      <c:spPr>
        <a:noFill/>
        <a:ln w="12699">
          <a:solidFill>
            <a:srgbClr val="808080"/>
          </a:solidFill>
          <a:prstDash val="solid"/>
        </a:ln>
      </c:spPr>
    </c:plotArea>
    <c:legend>
      <c:legendPos val="r"/>
      <c:layout>
        <c:manualLayout>
          <c:xMode val="edge"/>
          <c:yMode val="edge"/>
          <c:x val="0.1514266569521619"/>
          <c:y val="0.2034071807374789"/>
          <c:w val="0.40595733225654484"/>
          <c:h val="6.7545213564722317E-2"/>
        </c:manualLayout>
      </c:layout>
      <c:overlay val="0"/>
      <c:spPr>
        <a:solidFill>
          <a:srgbClr val="FFFFFF"/>
        </a:solidFill>
        <a:ln w="3175">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20)</c:v>
                </c:pt>
              </c:strCache>
            </c:strRef>
          </c:tx>
          <c:spPr>
            <a:solidFill>
              <a:schemeClr val="bg1"/>
            </a:solidFill>
            <a:ln w="12623">
              <a:solidFill>
                <a:srgbClr val="000000"/>
              </a:solidFill>
              <a:prstDash val="solid"/>
            </a:ln>
          </c:spPr>
          <c:invertIfNegative val="0"/>
          <c:cat>
            <c:numRef>
              <c:f>Sheet1!$A$2:$A$11</c:f>
              <c:numCache>
                <c:formatCode>General</c:formatCode>
                <c:ptCount val="10"/>
                <c:pt idx="0">
                  <c:v>75</c:v>
                </c:pt>
                <c:pt idx="1">
                  <c:v>100</c:v>
                </c:pt>
                <c:pt idx="2">
                  <c:v>125</c:v>
                </c:pt>
                <c:pt idx="3">
                  <c:v>150</c:v>
                </c:pt>
                <c:pt idx="4">
                  <c:v>175</c:v>
                </c:pt>
                <c:pt idx="5">
                  <c:v>200</c:v>
                </c:pt>
                <c:pt idx="6">
                  <c:v>225</c:v>
                </c:pt>
                <c:pt idx="7">
                  <c:v>250</c:v>
                </c:pt>
                <c:pt idx="8">
                  <c:v>275</c:v>
                </c:pt>
                <c:pt idx="9">
                  <c:v>300</c:v>
                </c:pt>
              </c:numCache>
            </c:numRef>
          </c:cat>
          <c:val>
            <c:numRef>
              <c:f>Sheet1!$C$2:$C$11</c:f>
              <c:numCache>
                <c:formatCode>General</c:formatCode>
                <c:ptCount val="10"/>
                <c:pt idx="0">
                  <c:v>0</c:v>
                </c:pt>
                <c:pt idx="1">
                  <c:v>0</c:v>
                </c:pt>
                <c:pt idx="2">
                  <c:v>0</c:v>
                </c:pt>
                <c:pt idx="3">
                  <c:v>0</c:v>
                </c:pt>
                <c:pt idx="4">
                  <c:v>10</c:v>
                </c:pt>
                <c:pt idx="5">
                  <c:v>10</c:v>
                </c:pt>
                <c:pt idx="6">
                  <c:v>30</c:v>
                </c:pt>
                <c:pt idx="7">
                  <c:v>15</c:v>
                </c:pt>
                <c:pt idx="8">
                  <c:v>35</c:v>
                </c:pt>
                <c:pt idx="9">
                  <c:v>0</c:v>
                </c:pt>
              </c:numCache>
            </c:numRef>
          </c:val>
        </c:ser>
        <c:ser>
          <c:idx val="1"/>
          <c:order val="1"/>
          <c:tx>
            <c:strRef>
              <c:f>Sheet1!$D$1</c:f>
              <c:strCache>
                <c:ptCount val="1"/>
                <c:pt idx="0">
                  <c:v>2007 (N = 80)</c:v>
                </c:pt>
              </c:strCache>
            </c:strRef>
          </c:tx>
          <c:spPr>
            <a:solidFill>
              <a:schemeClr val="tx1"/>
            </a:solidFill>
          </c:spPr>
          <c:invertIfNegative val="0"/>
          <c:val>
            <c:numRef>
              <c:f>Sheet1!$E$2:$E$11</c:f>
              <c:numCache>
                <c:formatCode>General</c:formatCode>
                <c:ptCount val="10"/>
                <c:pt idx="0">
                  <c:v>6.25</c:v>
                </c:pt>
                <c:pt idx="1">
                  <c:v>0</c:v>
                </c:pt>
                <c:pt idx="2">
                  <c:v>10</c:v>
                </c:pt>
                <c:pt idx="3">
                  <c:v>12.5</c:v>
                </c:pt>
                <c:pt idx="4">
                  <c:v>8.75</c:v>
                </c:pt>
                <c:pt idx="5">
                  <c:v>3.75</c:v>
                </c:pt>
                <c:pt idx="6">
                  <c:v>17.5</c:v>
                </c:pt>
                <c:pt idx="7">
                  <c:v>23.75</c:v>
                </c:pt>
                <c:pt idx="8">
                  <c:v>13.750000000000002</c:v>
                </c:pt>
                <c:pt idx="9">
                  <c:v>3.75</c:v>
                </c:pt>
              </c:numCache>
            </c:numRef>
          </c:val>
        </c:ser>
        <c:dLbls>
          <c:showLegendKey val="0"/>
          <c:showVal val="0"/>
          <c:showCatName val="0"/>
          <c:showSerName val="0"/>
          <c:showPercent val="0"/>
          <c:showBubbleSize val="0"/>
        </c:dLbls>
        <c:gapWidth val="150"/>
        <c:axId val="138586752"/>
        <c:axId val="138674944"/>
      </c:barChart>
      <c:catAx>
        <c:axId val="138586752"/>
        <c:scaling>
          <c:orientation val="minMax"/>
        </c:scaling>
        <c:delete val="0"/>
        <c:axPos val="b"/>
        <c:title>
          <c:tx>
            <c:rich>
              <a:bodyPr/>
              <a:lstStyle/>
              <a:p>
                <a:pPr>
                  <a:defRPr sz="1193"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4073871677"/>
              <c:y val="0.94728168656337308"/>
            </c:manualLayout>
          </c:layout>
          <c:overlay val="0"/>
          <c:spPr>
            <a:noFill/>
            <a:ln w="25245">
              <a:noFill/>
            </a:ln>
          </c:spPr>
        </c:title>
        <c:numFmt formatCode="General" sourceLinked="1"/>
        <c:majorTickMark val="out"/>
        <c:minorTickMark val="none"/>
        <c:tickLblPos val="nextTo"/>
        <c:spPr>
          <a:ln w="3156">
            <a:solidFill>
              <a:srgbClr val="000000"/>
            </a:solidFill>
            <a:prstDash val="solid"/>
          </a:ln>
        </c:spPr>
        <c:txPr>
          <a:bodyPr rot="0" vert="horz"/>
          <a:lstStyle/>
          <a:p>
            <a:pPr>
              <a:defRPr sz="1193" b="0" i="0" u="none" strike="noStrike" baseline="0">
                <a:solidFill>
                  <a:srgbClr val="000000"/>
                </a:solidFill>
                <a:latin typeface="Courier New"/>
                <a:ea typeface="Courier New"/>
                <a:cs typeface="Courier New"/>
              </a:defRPr>
            </a:pPr>
            <a:endParaRPr lang="en-US"/>
          </a:p>
        </c:txPr>
        <c:crossAx val="138674944"/>
        <c:crosses val="autoZero"/>
        <c:auto val="1"/>
        <c:lblAlgn val="ctr"/>
        <c:lblOffset val="100"/>
        <c:tickLblSkip val="1"/>
        <c:tickMarkSkip val="1"/>
        <c:noMultiLvlLbl val="0"/>
      </c:catAx>
      <c:valAx>
        <c:axId val="138674944"/>
        <c:scaling>
          <c:orientation val="minMax"/>
        </c:scaling>
        <c:delete val="0"/>
        <c:axPos val="l"/>
        <c:majorGridlines>
          <c:spPr>
            <a:ln w="3156">
              <a:solidFill>
                <a:srgbClr val="000000"/>
              </a:solidFill>
              <a:prstDash val="solid"/>
            </a:ln>
          </c:spPr>
        </c:majorGridlines>
        <c:title>
          <c:tx>
            <c:rich>
              <a:bodyPr/>
              <a:lstStyle/>
              <a:p>
                <a:pPr>
                  <a:defRPr sz="1193"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76259419187"/>
            </c:manualLayout>
          </c:layout>
          <c:overlay val="0"/>
          <c:spPr>
            <a:noFill/>
            <a:ln w="25245">
              <a:noFill/>
            </a:ln>
          </c:spPr>
        </c:title>
        <c:numFmt formatCode="General" sourceLinked="1"/>
        <c:majorTickMark val="out"/>
        <c:minorTickMark val="none"/>
        <c:tickLblPos val="nextTo"/>
        <c:spPr>
          <a:ln w="3156">
            <a:solidFill>
              <a:srgbClr val="000000"/>
            </a:solidFill>
            <a:prstDash val="solid"/>
          </a:ln>
        </c:spPr>
        <c:txPr>
          <a:bodyPr rot="0" vert="horz"/>
          <a:lstStyle/>
          <a:p>
            <a:pPr>
              <a:defRPr sz="1193" b="0" i="0" u="none" strike="noStrike" baseline="0">
                <a:solidFill>
                  <a:srgbClr val="000000"/>
                </a:solidFill>
                <a:latin typeface="Courier New"/>
                <a:ea typeface="Courier New"/>
                <a:cs typeface="Courier New"/>
              </a:defRPr>
            </a:pPr>
            <a:endParaRPr lang="en-US"/>
          </a:p>
        </c:txPr>
        <c:crossAx val="138586752"/>
        <c:crosses val="autoZero"/>
        <c:crossBetween val="between"/>
      </c:valAx>
      <c:spPr>
        <a:noFill/>
        <a:ln w="12623">
          <a:solidFill>
            <a:srgbClr val="808080"/>
          </a:solidFill>
          <a:prstDash val="solid"/>
        </a:ln>
      </c:spPr>
    </c:plotArea>
    <c:legend>
      <c:legendPos val="r"/>
      <c:layout>
        <c:manualLayout>
          <c:xMode val="edge"/>
          <c:yMode val="edge"/>
          <c:x val="0.27817740583474188"/>
          <c:y val="0.26809104812439405"/>
          <c:w val="0.32363424603470303"/>
          <c:h val="7.8127000254000489E-2"/>
        </c:manualLayout>
      </c:layout>
      <c:overlay val="0"/>
      <c:spPr>
        <a:solidFill>
          <a:srgbClr val="FFFFFF"/>
        </a:solidFill>
        <a:ln w="3156">
          <a:solidFill>
            <a:srgbClr val="000000"/>
          </a:solidFill>
          <a:prstDash val="solid"/>
        </a:ln>
      </c:spPr>
      <c:txPr>
        <a:bodyPr/>
        <a:lstStyle/>
        <a:p>
          <a:pPr>
            <a:defRPr sz="1093"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5)</c:v>
                </c:pt>
              </c:strCache>
            </c:strRef>
          </c:tx>
          <c:spPr>
            <a:solidFill>
              <a:schemeClr val="bg1"/>
            </a:solidFill>
            <a:ln w="12695">
              <a:solidFill>
                <a:srgbClr val="000000"/>
              </a:solidFill>
              <a:prstDash val="solid"/>
            </a:ln>
          </c:spPr>
          <c:invertIfNegative val="0"/>
          <c:cat>
            <c:numRef>
              <c:f>Sheet1!$A$2:$A$8</c:f>
              <c:numCache>
                <c:formatCode>General</c:formatCode>
                <c:ptCount val="7"/>
                <c:pt idx="0">
                  <c:v>250</c:v>
                </c:pt>
                <c:pt idx="1">
                  <c:v>275</c:v>
                </c:pt>
                <c:pt idx="2">
                  <c:v>300</c:v>
                </c:pt>
                <c:pt idx="3">
                  <c:v>325</c:v>
                </c:pt>
                <c:pt idx="4">
                  <c:v>350</c:v>
                </c:pt>
                <c:pt idx="5">
                  <c:v>375</c:v>
                </c:pt>
                <c:pt idx="6">
                  <c:v>400</c:v>
                </c:pt>
              </c:numCache>
            </c:numRef>
          </c:cat>
          <c:val>
            <c:numRef>
              <c:f>Sheet1!$C$2:$C$8</c:f>
              <c:numCache>
                <c:formatCode>General</c:formatCode>
                <c:ptCount val="7"/>
                <c:pt idx="0">
                  <c:v>0</c:v>
                </c:pt>
                <c:pt idx="1">
                  <c:v>20</c:v>
                </c:pt>
                <c:pt idx="2">
                  <c:v>40</c:v>
                </c:pt>
                <c:pt idx="3">
                  <c:v>20</c:v>
                </c:pt>
                <c:pt idx="4">
                  <c:v>0</c:v>
                </c:pt>
                <c:pt idx="5">
                  <c:v>20</c:v>
                </c:pt>
                <c:pt idx="6">
                  <c:v>0</c:v>
                </c:pt>
              </c:numCache>
            </c:numRef>
          </c:val>
        </c:ser>
        <c:ser>
          <c:idx val="1"/>
          <c:order val="1"/>
          <c:tx>
            <c:strRef>
              <c:f>Sheet1!$D$1</c:f>
              <c:strCache>
                <c:ptCount val="1"/>
                <c:pt idx="0">
                  <c:v>2007 (N = 31)</c:v>
                </c:pt>
              </c:strCache>
            </c:strRef>
          </c:tx>
          <c:spPr>
            <a:solidFill>
              <a:schemeClr val="tx1"/>
            </a:solidFill>
          </c:spPr>
          <c:invertIfNegative val="0"/>
          <c:cat>
            <c:numRef>
              <c:f>Sheet1!$A$2:$A$8</c:f>
              <c:numCache>
                <c:formatCode>General</c:formatCode>
                <c:ptCount val="7"/>
                <c:pt idx="0">
                  <c:v>250</c:v>
                </c:pt>
                <c:pt idx="1">
                  <c:v>275</c:v>
                </c:pt>
                <c:pt idx="2">
                  <c:v>300</c:v>
                </c:pt>
                <c:pt idx="3">
                  <c:v>325</c:v>
                </c:pt>
                <c:pt idx="4">
                  <c:v>350</c:v>
                </c:pt>
                <c:pt idx="5">
                  <c:v>375</c:v>
                </c:pt>
                <c:pt idx="6">
                  <c:v>400</c:v>
                </c:pt>
              </c:numCache>
            </c:numRef>
          </c:cat>
          <c:val>
            <c:numRef>
              <c:f>Sheet1!$E$2:$E$8</c:f>
              <c:numCache>
                <c:formatCode>General</c:formatCode>
                <c:ptCount val="7"/>
                <c:pt idx="0">
                  <c:v>3.225806451612903</c:v>
                </c:pt>
                <c:pt idx="1">
                  <c:v>0</c:v>
                </c:pt>
                <c:pt idx="2">
                  <c:v>3.225806451612903</c:v>
                </c:pt>
                <c:pt idx="3">
                  <c:v>12.903225806451612</c:v>
                </c:pt>
                <c:pt idx="4">
                  <c:v>32.258064516129032</c:v>
                </c:pt>
                <c:pt idx="5">
                  <c:v>45.161290322580641</c:v>
                </c:pt>
                <c:pt idx="6">
                  <c:v>3.225806451612903</c:v>
                </c:pt>
              </c:numCache>
            </c:numRef>
          </c:val>
        </c:ser>
        <c:dLbls>
          <c:showLegendKey val="0"/>
          <c:showVal val="0"/>
          <c:showCatName val="0"/>
          <c:showSerName val="0"/>
          <c:showPercent val="0"/>
          <c:showBubbleSize val="0"/>
        </c:dLbls>
        <c:gapWidth val="150"/>
        <c:axId val="138708864"/>
        <c:axId val="138715136"/>
      </c:barChart>
      <c:catAx>
        <c:axId val="138708864"/>
        <c:scaling>
          <c:orientation val="minMax"/>
        </c:scaling>
        <c:delete val="0"/>
        <c:axPos val="b"/>
        <c:title>
          <c:tx>
            <c:rich>
              <a:bodyPr/>
              <a:lstStyle/>
              <a:p>
                <a:pPr>
                  <a:defRPr sz="1199"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6561341846"/>
              <c:y val="0.94728170921309984"/>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715136"/>
        <c:crosses val="autoZero"/>
        <c:auto val="1"/>
        <c:lblAlgn val="ctr"/>
        <c:lblOffset val="100"/>
        <c:tickLblSkip val="1"/>
        <c:tickMarkSkip val="1"/>
        <c:noMultiLvlLbl val="0"/>
      </c:catAx>
      <c:valAx>
        <c:axId val="138715136"/>
        <c:scaling>
          <c:orientation val="minMax"/>
        </c:scaling>
        <c:delete val="0"/>
        <c:axPos val="l"/>
        <c:majorGridlines>
          <c:spPr>
            <a:ln w="3174">
              <a:solidFill>
                <a:srgbClr val="000000"/>
              </a:solidFill>
              <a:prstDash val="solid"/>
            </a:ln>
          </c:spPr>
        </c:majorGridlines>
        <c:title>
          <c:tx>
            <c:rich>
              <a:bodyPr/>
              <a:lstStyle/>
              <a:p>
                <a:pPr>
                  <a:defRPr sz="1199"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68925221926"/>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708864"/>
        <c:crosses val="autoZero"/>
        <c:crossBetween val="between"/>
      </c:valAx>
      <c:spPr>
        <a:noFill/>
        <a:ln w="12695">
          <a:solidFill>
            <a:srgbClr val="808080"/>
          </a:solidFill>
          <a:prstDash val="solid"/>
        </a:ln>
      </c:spPr>
    </c:plotArea>
    <c:legend>
      <c:legendPos val="r"/>
      <c:layout>
        <c:manualLayout>
          <c:xMode val="edge"/>
          <c:yMode val="edge"/>
          <c:x val="0.10214554390892221"/>
          <c:y val="5.5228573639250558E-2"/>
          <c:w val="0.32363421310533608"/>
          <c:h val="6.7677700162087892E-2"/>
        </c:manualLayout>
      </c:layout>
      <c:overlay val="0"/>
      <c:spPr>
        <a:solidFill>
          <a:srgbClr val="FFFFFF"/>
        </a:solidFill>
        <a:ln w="3174">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34)</c:v>
                </c:pt>
              </c:strCache>
            </c:strRef>
          </c:tx>
          <c:spPr>
            <a:solidFill>
              <a:schemeClr val="bg1"/>
            </a:solidFill>
            <a:ln w="12695">
              <a:solidFill>
                <a:srgbClr val="000000"/>
              </a:solidFill>
              <a:prstDash val="solid"/>
            </a:ln>
          </c:spPr>
          <c:invertIfNegative val="0"/>
          <c:cat>
            <c:numRef>
              <c:f>Sheet1!$A$2:$A$7</c:f>
              <c:numCache>
                <c:formatCode>General</c:formatCode>
                <c:ptCount val="6"/>
                <c:pt idx="0">
                  <c:v>225</c:v>
                </c:pt>
                <c:pt idx="1">
                  <c:v>250</c:v>
                </c:pt>
                <c:pt idx="2">
                  <c:v>275</c:v>
                </c:pt>
                <c:pt idx="3">
                  <c:v>300</c:v>
                </c:pt>
                <c:pt idx="4">
                  <c:v>325</c:v>
                </c:pt>
                <c:pt idx="5">
                  <c:v>350</c:v>
                </c:pt>
              </c:numCache>
            </c:numRef>
          </c:cat>
          <c:val>
            <c:numRef>
              <c:f>Sheet1!$C$2:$C$7</c:f>
              <c:numCache>
                <c:formatCode>General</c:formatCode>
                <c:ptCount val="6"/>
                <c:pt idx="0">
                  <c:v>2.9411764705882351</c:v>
                </c:pt>
                <c:pt idx="1">
                  <c:v>23.52941176470588</c:v>
                </c:pt>
                <c:pt idx="2">
                  <c:v>14.705882352941178</c:v>
                </c:pt>
                <c:pt idx="3">
                  <c:v>35.294117647058826</c:v>
                </c:pt>
                <c:pt idx="4">
                  <c:v>20.588235294117645</c:v>
                </c:pt>
                <c:pt idx="5">
                  <c:v>2.9411764705882351</c:v>
                </c:pt>
              </c:numCache>
            </c:numRef>
          </c:val>
        </c:ser>
        <c:ser>
          <c:idx val="1"/>
          <c:order val="1"/>
          <c:tx>
            <c:strRef>
              <c:f>Sheet1!$D$1</c:f>
              <c:strCache>
                <c:ptCount val="1"/>
                <c:pt idx="0">
                  <c:v>2007 (N = 5)</c:v>
                </c:pt>
              </c:strCache>
            </c:strRef>
          </c:tx>
          <c:spPr>
            <a:solidFill>
              <a:schemeClr val="tx1"/>
            </a:solidFill>
          </c:spPr>
          <c:invertIfNegative val="0"/>
          <c:cat>
            <c:numRef>
              <c:f>Sheet1!$A$2:$A$7</c:f>
              <c:numCache>
                <c:formatCode>General</c:formatCode>
                <c:ptCount val="6"/>
                <c:pt idx="0">
                  <c:v>225</c:v>
                </c:pt>
                <c:pt idx="1">
                  <c:v>250</c:v>
                </c:pt>
                <c:pt idx="2">
                  <c:v>275</c:v>
                </c:pt>
                <c:pt idx="3">
                  <c:v>300</c:v>
                </c:pt>
                <c:pt idx="4">
                  <c:v>325</c:v>
                </c:pt>
                <c:pt idx="5">
                  <c:v>350</c:v>
                </c:pt>
              </c:numCache>
            </c:numRef>
          </c:cat>
          <c:val>
            <c:numRef>
              <c:f>Sheet1!$E$2:$E$7</c:f>
              <c:numCache>
                <c:formatCode>General</c:formatCode>
                <c:ptCount val="6"/>
                <c:pt idx="0">
                  <c:v>0</c:v>
                </c:pt>
                <c:pt idx="1">
                  <c:v>0</c:v>
                </c:pt>
                <c:pt idx="2">
                  <c:v>60</c:v>
                </c:pt>
                <c:pt idx="3">
                  <c:v>20</c:v>
                </c:pt>
                <c:pt idx="4">
                  <c:v>0</c:v>
                </c:pt>
                <c:pt idx="5">
                  <c:v>20</c:v>
                </c:pt>
              </c:numCache>
            </c:numRef>
          </c:val>
        </c:ser>
        <c:dLbls>
          <c:showLegendKey val="0"/>
          <c:showVal val="0"/>
          <c:showCatName val="0"/>
          <c:showSerName val="0"/>
          <c:showPercent val="0"/>
          <c:showBubbleSize val="0"/>
        </c:dLbls>
        <c:gapWidth val="150"/>
        <c:axId val="138994816"/>
        <c:axId val="138996736"/>
      </c:barChart>
      <c:catAx>
        <c:axId val="138994816"/>
        <c:scaling>
          <c:orientation val="minMax"/>
        </c:scaling>
        <c:delete val="0"/>
        <c:axPos val="b"/>
        <c:title>
          <c:tx>
            <c:rich>
              <a:bodyPr/>
              <a:lstStyle/>
              <a:p>
                <a:pPr>
                  <a:defRPr sz="1199"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6561341846"/>
              <c:y val="0.94728170921309984"/>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996736"/>
        <c:crosses val="autoZero"/>
        <c:auto val="1"/>
        <c:lblAlgn val="ctr"/>
        <c:lblOffset val="100"/>
        <c:tickLblSkip val="1"/>
        <c:tickMarkSkip val="1"/>
        <c:noMultiLvlLbl val="0"/>
      </c:catAx>
      <c:valAx>
        <c:axId val="138996736"/>
        <c:scaling>
          <c:orientation val="minMax"/>
        </c:scaling>
        <c:delete val="0"/>
        <c:axPos val="l"/>
        <c:majorGridlines>
          <c:spPr>
            <a:ln w="3174">
              <a:solidFill>
                <a:srgbClr val="000000"/>
              </a:solidFill>
              <a:prstDash val="solid"/>
            </a:ln>
          </c:spPr>
        </c:majorGridlines>
        <c:title>
          <c:tx>
            <c:rich>
              <a:bodyPr/>
              <a:lstStyle/>
              <a:p>
                <a:pPr>
                  <a:defRPr sz="1199"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68925221926"/>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199" b="0" i="0" u="none" strike="noStrike" baseline="0">
                <a:solidFill>
                  <a:srgbClr val="000000"/>
                </a:solidFill>
                <a:latin typeface="Courier New"/>
                <a:ea typeface="Courier New"/>
                <a:cs typeface="Courier New"/>
              </a:defRPr>
            </a:pPr>
            <a:endParaRPr lang="en-US"/>
          </a:p>
        </c:txPr>
        <c:crossAx val="138994816"/>
        <c:crosses val="autoZero"/>
        <c:crossBetween val="between"/>
      </c:valAx>
      <c:spPr>
        <a:noFill/>
        <a:ln w="12695">
          <a:solidFill>
            <a:srgbClr val="808080"/>
          </a:solidFill>
          <a:prstDash val="solid"/>
        </a:ln>
      </c:spPr>
    </c:plotArea>
    <c:legend>
      <c:legendPos val="r"/>
      <c:layout>
        <c:manualLayout>
          <c:xMode val="edge"/>
          <c:yMode val="edge"/>
          <c:x val="0.10922268474402483"/>
          <c:y val="0.29961214340158143"/>
          <c:w val="0.32363421310533608"/>
          <c:h val="7.8126953875988447E-2"/>
        </c:manualLayout>
      </c:layout>
      <c:overlay val="0"/>
      <c:spPr>
        <a:solidFill>
          <a:srgbClr val="FFFFFF"/>
        </a:solidFill>
        <a:ln w="3174">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0137457044673E-2"/>
          <c:y val="3.789126853377265E-2"/>
          <c:w val="0.9255441008018328"/>
          <c:h val="0.86161449752883035"/>
        </c:manualLayout>
      </c:layout>
      <c:barChart>
        <c:barDir val="col"/>
        <c:grouping val="clustered"/>
        <c:varyColors val="0"/>
        <c:ser>
          <c:idx val="0"/>
          <c:order val="0"/>
          <c:tx>
            <c:strRef>
              <c:f>Sheet1!$B$1</c:f>
              <c:strCache>
                <c:ptCount val="1"/>
                <c:pt idx="0">
                  <c:v>2015 (N = 41)</c:v>
                </c:pt>
              </c:strCache>
            </c:strRef>
          </c:tx>
          <c:spPr>
            <a:solidFill>
              <a:schemeClr val="bg1"/>
            </a:solidFill>
            <a:ln w="12700">
              <a:solidFill>
                <a:srgbClr val="000000"/>
              </a:solidFill>
              <a:prstDash val="solid"/>
            </a:ln>
          </c:spPr>
          <c:invertIfNegative val="0"/>
          <c:cat>
            <c:numRef>
              <c:f>Sheet1!$A$2:$A$10</c:f>
              <c:numCache>
                <c:formatCode>General</c:formatCode>
                <c:ptCount val="9"/>
                <c:pt idx="0">
                  <c:v>75</c:v>
                </c:pt>
                <c:pt idx="1">
                  <c:v>100</c:v>
                </c:pt>
                <c:pt idx="2">
                  <c:v>125</c:v>
                </c:pt>
                <c:pt idx="3">
                  <c:v>150</c:v>
                </c:pt>
                <c:pt idx="4">
                  <c:v>175</c:v>
                </c:pt>
                <c:pt idx="5">
                  <c:v>200</c:v>
                </c:pt>
                <c:pt idx="6">
                  <c:v>225</c:v>
                </c:pt>
                <c:pt idx="7">
                  <c:v>250</c:v>
                </c:pt>
                <c:pt idx="8">
                  <c:v>275</c:v>
                </c:pt>
              </c:numCache>
            </c:numRef>
          </c:cat>
          <c:val>
            <c:numRef>
              <c:f>Sheet1!$C$2:$C$10</c:f>
              <c:numCache>
                <c:formatCode>General</c:formatCode>
                <c:ptCount val="9"/>
                <c:pt idx="0">
                  <c:v>0</c:v>
                </c:pt>
                <c:pt idx="1">
                  <c:v>0</c:v>
                </c:pt>
                <c:pt idx="2">
                  <c:v>0</c:v>
                </c:pt>
                <c:pt idx="3">
                  <c:v>4.8780487804878048</c:v>
                </c:pt>
                <c:pt idx="4">
                  <c:v>0</c:v>
                </c:pt>
                <c:pt idx="5">
                  <c:v>21.951219512195124</c:v>
                </c:pt>
                <c:pt idx="6">
                  <c:v>63.414634146341463</c:v>
                </c:pt>
                <c:pt idx="7">
                  <c:v>7.3170731707317067</c:v>
                </c:pt>
                <c:pt idx="8">
                  <c:v>2.4390243902439024</c:v>
                </c:pt>
              </c:numCache>
            </c:numRef>
          </c:val>
        </c:ser>
        <c:ser>
          <c:idx val="1"/>
          <c:order val="1"/>
          <c:tx>
            <c:strRef>
              <c:f>Sheet1!$D$1</c:f>
              <c:strCache>
                <c:ptCount val="1"/>
                <c:pt idx="0">
                  <c:v>2007 (N = 150)</c:v>
                </c:pt>
              </c:strCache>
            </c:strRef>
          </c:tx>
          <c:spPr>
            <a:solidFill>
              <a:schemeClr val="tx1"/>
            </a:solidFill>
          </c:spPr>
          <c:invertIfNegative val="0"/>
          <c:cat>
            <c:numRef>
              <c:f>Sheet1!$A$2:$A$10</c:f>
              <c:numCache>
                <c:formatCode>General</c:formatCode>
                <c:ptCount val="9"/>
                <c:pt idx="0">
                  <c:v>75</c:v>
                </c:pt>
                <c:pt idx="1">
                  <c:v>100</c:v>
                </c:pt>
                <c:pt idx="2">
                  <c:v>125</c:v>
                </c:pt>
                <c:pt idx="3">
                  <c:v>150</c:v>
                </c:pt>
                <c:pt idx="4">
                  <c:v>175</c:v>
                </c:pt>
                <c:pt idx="5">
                  <c:v>200</c:v>
                </c:pt>
                <c:pt idx="6">
                  <c:v>225</c:v>
                </c:pt>
                <c:pt idx="7">
                  <c:v>250</c:v>
                </c:pt>
                <c:pt idx="8">
                  <c:v>275</c:v>
                </c:pt>
              </c:numCache>
            </c:numRef>
          </c:cat>
          <c:val>
            <c:numRef>
              <c:f>Sheet1!$E$2:$E$10</c:f>
              <c:numCache>
                <c:formatCode>General</c:formatCode>
                <c:ptCount val="9"/>
                <c:pt idx="0">
                  <c:v>0</c:v>
                </c:pt>
                <c:pt idx="1">
                  <c:v>0</c:v>
                </c:pt>
                <c:pt idx="2">
                  <c:v>0</c:v>
                </c:pt>
                <c:pt idx="3">
                  <c:v>8</c:v>
                </c:pt>
                <c:pt idx="4">
                  <c:v>66.666666666666657</c:v>
                </c:pt>
                <c:pt idx="5">
                  <c:v>8.6666666666666679</c:v>
                </c:pt>
                <c:pt idx="6">
                  <c:v>12.666666666666668</c:v>
                </c:pt>
                <c:pt idx="7">
                  <c:v>4</c:v>
                </c:pt>
                <c:pt idx="8">
                  <c:v>0</c:v>
                </c:pt>
              </c:numCache>
            </c:numRef>
          </c:val>
        </c:ser>
        <c:dLbls>
          <c:showLegendKey val="0"/>
          <c:showVal val="0"/>
          <c:showCatName val="0"/>
          <c:showSerName val="0"/>
          <c:showPercent val="0"/>
          <c:showBubbleSize val="0"/>
        </c:dLbls>
        <c:gapWidth val="150"/>
        <c:axId val="140149120"/>
        <c:axId val="140151040"/>
      </c:barChart>
      <c:catAx>
        <c:axId val="140149120"/>
        <c:scaling>
          <c:orientation val="minMax"/>
        </c:scaling>
        <c:delete val="0"/>
        <c:axPos val="b"/>
        <c:title>
          <c:tx>
            <c:rich>
              <a:bodyPr/>
              <a:lstStyle/>
              <a:p>
                <a:pPr>
                  <a:defRPr sz="1200" b="1" i="0" u="none" strike="noStrike" baseline="0">
                    <a:solidFill>
                      <a:srgbClr val="000000"/>
                    </a:solidFill>
                    <a:latin typeface="Courier New"/>
                    <a:ea typeface="Courier New"/>
                    <a:cs typeface="Courier New"/>
                  </a:defRPr>
                </a:pPr>
                <a:r>
                  <a:rPr lang="en-US"/>
                  <a:t>LENGTH GROUP (MM)</a:t>
                </a:r>
              </a:p>
            </c:rich>
          </c:tx>
          <c:layout>
            <c:manualLayout>
              <c:xMode val="edge"/>
              <c:yMode val="edge"/>
              <c:x val="0.43642610595463271"/>
              <c:y val="0.9472816133093081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40151040"/>
        <c:crosses val="autoZero"/>
        <c:auto val="1"/>
        <c:lblAlgn val="ctr"/>
        <c:lblOffset val="100"/>
        <c:tickLblSkip val="1"/>
        <c:tickMarkSkip val="1"/>
        <c:noMultiLvlLbl val="0"/>
      </c:catAx>
      <c:valAx>
        <c:axId val="140151040"/>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Courier New"/>
                    <a:ea typeface="Courier New"/>
                    <a:cs typeface="Courier New"/>
                  </a:defRPr>
                </a:pPr>
                <a:r>
                  <a:rPr lang="en-US"/>
                  <a:t>PERCENT FREQUENCY</a:t>
                </a:r>
              </a:p>
            </c:rich>
          </c:tx>
          <c:layout>
            <c:manualLayout>
              <c:xMode val="edge"/>
              <c:yMode val="edge"/>
              <c:x val="0"/>
              <c:y val="0.3459636824393815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ourier New"/>
                <a:ea typeface="Courier New"/>
                <a:cs typeface="Courier New"/>
              </a:defRPr>
            </a:pPr>
            <a:endParaRPr lang="en-US"/>
          </a:p>
        </c:txPr>
        <c:crossAx val="140149120"/>
        <c:crosses val="autoZero"/>
        <c:crossBetween val="between"/>
      </c:valAx>
      <c:spPr>
        <a:noFill/>
        <a:ln w="12700">
          <a:solidFill>
            <a:srgbClr val="808080"/>
          </a:solidFill>
          <a:prstDash val="solid"/>
        </a:ln>
      </c:spPr>
    </c:plotArea>
    <c:legend>
      <c:legendPos val="r"/>
      <c:layout>
        <c:manualLayout>
          <c:xMode val="edge"/>
          <c:yMode val="edge"/>
          <c:x val="0.13124608322638084"/>
          <c:y val="0.29404912348919349"/>
          <c:w val="0.32363418818457745"/>
          <c:h val="7.8127020956236276E-2"/>
        </c:manualLayout>
      </c:layout>
      <c:overlay val="0"/>
      <c:spPr>
        <a:solidFill>
          <a:srgbClr val="FFFFFF"/>
        </a:solidFill>
        <a:ln w="3175">
          <a:solidFill>
            <a:srgbClr val="000000"/>
          </a:solidFill>
          <a:prstDash val="solid"/>
        </a:ln>
      </c:spPr>
      <c:txPr>
        <a:bodyPr/>
        <a:lstStyle/>
        <a:p>
          <a:pPr>
            <a:defRPr sz="1200"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928980526918671E-2"/>
          <c:y val="3.5346097201767304E-2"/>
          <c:w val="0.90721649484536082"/>
          <c:h val="0.8527245949926362"/>
        </c:manualLayout>
      </c:layout>
      <c:lineChart>
        <c:grouping val="standard"/>
        <c:varyColors val="0"/>
        <c:ser>
          <c:idx val="0"/>
          <c:order val="0"/>
          <c:tx>
            <c:strRef>
              <c:f>Sheet1!$B$1</c:f>
              <c:strCache>
                <c:ptCount val="1"/>
                <c:pt idx="0">
                  <c:v>2015</c:v>
                </c:pt>
              </c:strCache>
            </c:strRef>
          </c:tx>
          <c:spPr>
            <a:ln w="25272">
              <a:solidFill>
                <a:srgbClr val="FF0000"/>
              </a:solidFill>
              <a:prstDash val="solid"/>
            </a:ln>
          </c:spPr>
          <c:marker>
            <c:symbol val="circle"/>
            <c:size val="8"/>
            <c:spPr>
              <a:solidFill>
                <a:srgbClr val="FF0000"/>
              </a:solidFill>
              <a:ln>
                <a:solidFill>
                  <a:srgbClr val="FF0000"/>
                </a:solidFill>
                <a:prstDash val="solid"/>
              </a:ln>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102</c:v>
                </c:pt>
                <c:pt idx="1">
                  <c:v>236</c:v>
                </c:pt>
                <c:pt idx="2">
                  <c:v>308</c:v>
                </c:pt>
                <c:pt idx="3">
                  <c:v>359</c:v>
                </c:pt>
                <c:pt idx="4">
                  <c:v>386</c:v>
                </c:pt>
                <c:pt idx="5">
                  <c:v>425</c:v>
                </c:pt>
                <c:pt idx="6">
                  <c:v>468</c:v>
                </c:pt>
                <c:pt idx="7">
                  <c:v>488</c:v>
                </c:pt>
              </c:numCache>
            </c:numRef>
          </c:val>
          <c:smooth val="1"/>
        </c:ser>
        <c:ser>
          <c:idx val="2"/>
          <c:order val="1"/>
          <c:tx>
            <c:strRef>
              <c:f>Sheet1!$C$1</c:f>
              <c:strCache>
                <c:ptCount val="1"/>
                <c:pt idx="0">
                  <c:v>1994</c:v>
                </c:pt>
              </c:strCache>
            </c:strRef>
          </c:tx>
          <c:spPr>
            <a:ln w="12636">
              <a:solidFill>
                <a:srgbClr val="000000"/>
              </a:solidFill>
              <a:prstDash val="sysDash"/>
            </a:ln>
          </c:spPr>
          <c:marker>
            <c:symbol val="circle"/>
            <c:size val="8"/>
            <c:spPr>
              <a:solidFill>
                <a:schemeClr val="tx1"/>
              </a:solidFill>
              <a:ln>
                <a:solidFill>
                  <a:srgbClr val="000000"/>
                </a:solidFill>
              </a:ln>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96</c:v>
                </c:pt>
                <c:pt idx="1">
                  <c:v>218</c:v>
                </c:pt>
                <c:pt idx="2">
                  <c:v>301</c:v>
                </c:pt>
                <c:pt idx="3">
                  <c:v>353</c:v>
                </c:pt>
                <c:pt idx="4">
                  <c:v>402</c:v>
                </c:pt>
                <c:pt idx="5">
                  <c:v>442</c:v>
                </c:pt>
                <c:pt idx="6">
                  <c:v>471</c:v>
                </c:pt>
                <c:pt idx="7">
                  <c:v>496</c:v>
                </c:pt>
              </c:numCache>
            </c:numRef>
          </c:val>
          <c:smooth val="1"/>
        </c:ser>
        <c:ser>
          <c:idx val="1"/>
          <c:order val="2"/>
          <c:tx>
            <c:strRef>
              <c:f>Sheet1!$D$1</c:f>
              <c:strCache>
                <c:ptCount val="1"/>
                <c:pt idx="0">
                  <c:v>Statewide Averages</c:v>
                </c:pt>
              </c:strCache>
            </c:strRef>
          </c:tx>
          <c:spPr>
            <a:ln>
              <a:solidFill>
                <a:srgbClr val="3366FF"/>
              </a:solidFill>
              <a:prstDash val="dash"/>
            </a:ln>
          </c:spPr>
          <c:marker>
            <c:symbol val="circle"/>
            <c:size val="8"/>
            <c:spPr>
              <a:solidFill>
                <a:srgbClr val="3366FF"/>
              </a:solidFill>
              <a:ln>
                <a:solidFill>
                  <a:srgbClr val="3366FF"/>
                </a:solidFill>
                <a:prstDash val="solid"/>
              </a:ln>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General</c:formatCode>
                <c:ptCount val="8"/>
                <c:pt idx="0">
                  <c:v>108</c:v>
                </c:pt>
                <c:pt idx="1">
                  <c:v>186</c:v>
                </c:pt>
                <c:pt idx="2">
                  <c:v>246</c:v>
                </c:pt>
                <c:pt idx="3">
                  <c:v>299</c:v>
                </c:pt>
                <c:pt idx="4">
                  <c:v>345</c:v>
                </c:pt>
                <c:pt idx="5">
                  <c:v>388</c:v>
                </c:pt>
                <c:pt idx="6">
                  <c:v>430</c:v>
                </c:pt>
                <c:pt idx="7">
                  <c:v>465</c:v>
                </c:pt>
              </c:numCache>
            </c:numRef>
          </c:val>
          <c:smooth val="1"/>
        </c:ser>
        <c:dLbls>
          <c:showLegendKey val="0"/>
          <c:showVal val="0"/>
          <c:showCatName val="0"/>
          <c:showSerName val="0"/>
          <c:showPercent val="0"/>
          <c:showBubbleSize val="0"/>
        </c:dLbls>
        <c:marker val="1"/>
        <c:smooth val="0"/>
        <c:axId val="140267520"/>
        <c:axId val="140269824"/>
      </c:lineChart>
      <c:catAx>
        <c:axId val="140267520"/>
        <c:scaling>
          <c:orientation val="minMax"/>
        </c:scaling>
        <c:delete val="0"/>
        <c:axPos val="b"/>
        <c:title>
          <c:tx>
            <c:rich>
              <a:bodyPr/>
              <a:lstStyle/>
              <a:p>
                <a:pPr>
                  <a:defRPr sz="1194" b="1" i="0" u="none" strike="noStrike" baseline="0">
                    <a:solidFill>
                      <a:srgbClr val="000000"/>
                    </a:solidFill>
                    <a:latin typeface="Courier New"/>
                    <a:ea typeface="Courier New"/>
                    <a:cs typeface="Courier New"/>
                  </a:defRPr>
                </a:pPr>
                <a:r>
                  <a:rPr lang="en-US"/>
                  <a:t>AGE (YEARS)</a:t>
                </a:r>
              </a:p>
            </c:rich>
          </c:tx>
          <c:layout>
            <c:manualLayout>
              <c:xMode val="edge"/>
              <c:yMode val="edge"/>
              <c:x val="0.48453609589669389"/>
              <c:y val="0.93372608643699762"/>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0269824"/>
        <c:crosses val="autoZero"/>
        <c:auto val="1"/>
        <c:lblAlgn val="ctr"/>
        <c:lblOffset val="100"/>
        <c:tickLblSkip val="1"/>
        <c:tickMarkSkip val="1"/>
        <c:noMultiLvlLbl val="0"/>
      </c:catAx>
      <c:valAx>
        <c:axId val="140269824"/>
        <c:scaling>
          <c:orientation val="minMax"/>
        </c:scaling>
        <c:delete val="0"/>
        <c:axPos val="l"/>
        <c:majorGridlines>
          <c:spPr>
            <a:ln w="3159">
              <a:solidFill>
                <a:srgbClr val="000000"/>
              </a:solidFill>
              <a:prstDash val="solid"/>
            </a:ln>
          </c:spPr>
        </c:majorGridlines>
        <c:title>
          <c:tx>
            <c:rich>
              <a:bodyPr/>
              <a:lstStyle/>
              <a:p>
                <a:pPr>
                  <a:defRPr sz="1194" b="1" i="0" u="none" strike="noStrike" baseline="0">
                    <a:solidFill>
                      <a:srgbClr val="000000"/>
                    </a:solidFill>
                    <a:latin typeface="Courier New"/>
                    <a:ea typeface="Courier New"/>
                    <a:cs typeface="Courier New"/>
                  </a:defRPr>
                </a:pPr>
                <a:r>
                  <a:rPr lang="en-US"/>
                  <a:t>LENGTH (MM)</a:t>
                </a:r>
              </a:p>
            </c:rich>
          </c:tx>
          <c:layout>
            <c:manualLayout>
              <c:xMode val="edge"/>
              <c:yMode val="edge"/>
              <c:x val="1.8327607583437638E-2"/>
              <c:y val="0.37702501473030159"/>
            </c:manualLayout>
          </c:layout>
          <c:overlay val="0"/>
          <c:spPr>
            <a:noFill/>
            <a:ln w="25272">
              <a:noFill/>
            </a:ln>
          </c:spPr>
        </c:title>
        <c:numFmt formatCode="General" sourceLinked="1"/>
        <c:majorTickMark val="out"/>
        <c:minorTickMark val="none"/>
        <c:tickLblPos val="nextTo"/>
        <c:spPr>
          <a:ln w="3159">
            <a:solidFill>
              <a:srgbClr val="000000"/>
            </a:solidFill>
            <a:prstDash val="solid"/>
          </a:ln>
        </c:spPr>
        <c:txPr>
          <a:bodyPr rot="0" vert="horz"/>
          <a:lstStyle/>
          <a:p>
            <a:pPr>
              <a:defRPr sz="1194" b="0" i="0" u="none" strike="noStrike" baseline="0">
                <a:solidFill>
                  <a:srgbClr val="000000"/>
                </a:solidFill>
                <a:latin typeface="Courier New"/>
                <a:ea typeface="Courier New"/>
                <a:cs typeface="Courier New"/>
              </a:defRPr>
            </a:pPr>
            <a:endParaRPr lang="en-US"/>
          </a:p>
        </c:txPr>
        <c:crossAx val="140267520"/>
        <c:crosses val="autoZero"/>
        <c:crossBetween val="between"/>
      </c:valAx>
      <c:spPr>
        <a:noFill/>
        <a:ln w="12636">
          <a:solidFill>
            <a:srgbClr val="808080"/>
          </a:solidFill>
          <a:prstDash val="solid"/>
        </a:ln>
      </c:spPr>
    </c:plotArea>
    <c:legend>
      <c:legendPos val="r"/>
      <c:legendEntry>
        <c:idx val="0"/>
        <c:txPr>
          <a:bodyPr/>
          <a:lstStyle/>
          <a:p>
            <a:pPr>
              <a:defRPr sz="1094" b="0" i="0" u="none" strike="noStrike" baseline="0">
                <a:solidFill>
                  <a:srgbClr val="000000"/>
                </a:solidFill>
                <a:latin typeface="Courier New"/>
                <a:ea typeface="Courier New"/>
                <a:cs typeface="Courier New"/>
              </a:defRPr>
            </a:pPr>
            <a:endParaRPr lang="en-US"/>
          </a:p>
        </c:txPr>
      </c:legendEntry>
      <c:legendEntry>
        <c:idx val="1"/>
        <c:txPr>
          <a:bodyPr/>
          <a:lstStyle/>
          <a:p>
            <a:pPr>
              <a:defRPr sz="1094" b="0" i="0" u="none" strike="noStrike" baseline="0">
                <a:solidFill>
                  <a:srgbClr val="000000"/>
                </a:solidFill>
                <a:latin typeface="Courier New"/>
                <a:ea typeface="Courier New"/>
                <a:cs typeface="Courier New"/>
              </a:defRPr>
            </a:pPr>
            <a:endParaRPr lang="en-US"/>
          </a:p>
        </c:txPr>
      </c:legendEntry>
      <c:layout>
        <c:manualLayout>
          <c:xMode val="edge"/>
          <c:yMode val="edge"/>
          <c:x val="0.57654725917880956"/>
          <c:y val="0.47068976377952748"/>
          <c:w val="0.23857579871481585"/>
          <c:h val="0.11243706844336765"/>
        </c:manualLayout>
      </c:layout>
      <c:overlay val="0"/>
      <c:spPr>
        <a:solidFill>
          <a:srgbClr val="FFFFFF"/>
        </a:solidFill>
        <a:ln w="3159">
          <a:solidFill>
            <a:srgbClr val="000000"/>
          </a:solidFill>
          <a:prstDash val="solid"/>
        </a:ln>
      </c:spPr>
      <c:txPr>
        <a:bodyPr/>
        <a:lstStyle/>
        <a:p>
          <a:pPr>
            <a:defRPr sz="1094" b="0" i="0" u="none" strike="noStrike" baseline="0">
              <a:solidFill>
                <a:srgbClr val="000000"/>
              </a:solidFill>
              <a:latin typeface="Courier New"/>
              <a:ea typeface="Courier New"/>
              <a:cs typeface="Courier New"/>
            </a:defRPr>
          </a:pPr>
          <a:endParaRPr lang="en-US"/>
        </a:p>
      </c:txPr>
    </c:legend>
    <c:plotVisOnly val="0"/>
    <c:dispBlanksAs val="gap"/>
    <c:showDLblsOverMax val="0"/>
  </c:chart>
  <c:spPr>
    <a:noFill/>
    <a:ln>
      <a:noFill/>
    </a:ln>
  </c:spPr>
  <c:txPr>
    <a:bodyPr/>
    <a:lstStyle/>
    <a:p>
      <a:pPr>
        <a:defRPr sz="871" b="0" i="0" u="none" strike="noStrike" baseline="0">
          <a:solidFill>
            <a:srgbClr val="000000"/>
          </a:solidFill>
          <a:latin typeface="Arial"/>
          <a:ea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0.48582</cdr:x>
      <cdr:y>0.30855</cdr:y>
    </cdr:from>
    <cdr:to>
      <cdr:x>0.90112</cdr:x>
      <cdr:y>0.47344</cdr:y>
    </cdr:to>
    <cdr:sp macro="" textlink="">
      <cdr:nvSpPr>
        <cdr:cNvPr id="3" name="Text Box 2"/>
        <cdr:cNvSpPr txBox="1"/>
      </cdr:nvSpPr>
      <cdr:spPr>
        <a:xfrm xmlns:a="http://schemas.openxmlformats.org/drawingml/2006/main">
          <a:off x="4133850" y="1800224"/>
          <a:ext cx="3533776" cy="962025"/>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Courier New" panose="02070309020205020404" pitchFamily="49" charset="0"/>
              <a:cs typeface="Courier New" panose="02070309020205020404" pitchFamily="49" charset="0"/>
            </a:rPr>
            <a:t>Two Sample Kolmogorov-Smirnov Test:</a:t>
          </a:r>
        </a:p>
        <a:p xmlns:a="http://schemas.openxmlformats.org/drawingml/2006/main">
          <a:pPr algn="ctr"/>
          <a:endParaRPr lang="en-US" sz="1200">
            <a:latin typeface="Courier New" panose="02070309020205020404" pitchFamily="49" charset="0"/>
            <a:cs typeface="Courier New" panose="02070309020205020404" pitchFamily="49" charset="0"/>
          </a:endParaRPr>
        </a:p>
        <a:p xmlns:a="http://schemas.openxmlformats.org/drawingml/2006/main">
          <a:pPr algn="ctr"/>
          <a:r>
            <a:rPr lang="en-US" sz="1200">
              <a:latin typeface="Courier New" panose="02070309020205020404" pitchFamily="49" charset="0"/>
              <a:cs typeface="Courier New" panose="02070309020205020404" pitchFamily="49" charset="0"/>
            </a:rPr>
            <a:t>D = 0.12, p = 0.57</a:t>
          </a:r>
        </a:p>
        <a:p xmlns:a="http://schemas.openxmlformats.org/drawingml/2006/main">
          <a:pPr algn="ctr"/>
          <a:endParaRPr lang="en-US" sz="1200">
            <a:latin typeface="Courier New" panose="02070309020205020404" pitchFamily="49" charset="0"/>
            <a:cs typeface="Courier New" panose="02070309020205020404" pitchFamily="49" charset="0"/>
          </a:endParaRPr>
        </a:p>
        <a:p xmlns:a="http://schemas.openxmlformats.org/drawingml/2006/main">
          <a:pPr algn="ctr"/>
          <a:r>
            <a:rPr lang="en-US" sz="1200">
              <a:latin typeface="Courier New" panose="02070309020205020404" pitchFamily="49" charset="0"/>
              <a:cs typeface="Courier New" panose="02070309020205020404" pitchFamily="49" charset="0"/>
            </a:rPr>
            <a:t>Result: Not Significantly Different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BD101-7076-43F2-B268-E764B6FF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27</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 FISH AND BOAT COMMISSION</vt:lpstr>
    </vt:vector>
  </TitlesOfParts>
  <Company>Pa Fish &amp; Boat Commission</Company>
  <LinksUpToDate>false</LinksUpToDate>
  <CharactersWithSpaces>23271</CharactersWithSpaces>
  <SharedDoc>false</SharedDoc>
  <HLinks>
    <vt:vector size="18" baseType="variant">
      <vt:variant>
        <vt:i4>6291484</vt:i4>
      </vt:variant>
      <vt:variant>
        <vt:i4>3</vt:i4>
      </vt:variant>
      <vt:variant>
        <vt:i4>0</vt:i4>
      </vt:variant>
      <vt:variant>
        <vt:i4>5</vt:i4>
      </vt:variant>
      <vt:variant>
        <vt:lpwstr>mailto:smeans@state.pa.us</vt:lpwstr>
      </vt:variant>
      <vt:variant>
        <vt:lpwstr/>
      </vt:variant>
      <vt:variant>
        <vt:i4>5177440</vt:i4>
      </vt:variant>
      <vt:variant>
        <vt:i4>0</vt:i4>
      </vt:variant>
      <vt:variant>
        <vt:i4>0</vt:i4>
      </vt:variant>
      <vt:variant>
        <vt:i4>5</vt:i4>
      </vt:variant>
      <vt:variant>
        <vt:lpwstr>http://www.fish.state.pa.us/images/staterecord/crappie/00record_crappie.htm</vt:lpwstr>
      </vt:variant>
      <vt:variant>
        <vt:lpwstr/>
      </vt:variant>
      <vt:variant>
        <vt:i4>5832793</vt:i4>
      </vt:variant>
      <vt:variant>
        <vt:i4>-1</vt:i4>
      </vt:variant>
      <vt:variant>
        <vt:i4>9374</vt:i4>
      </vt:variant>
      <vt:variant>
        <vt:i4>1</vt:i4>
      </vt:variant>
      <vt:variant>
        <vt:lpwstr>Hammond Location.bmp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FISH AND BOAT COMMISSION</dc:title>
  <dc:creator>Fisheries Management Area 4</dc:creator>
  <cp:lastModifiedBy>Wnuk, Robert</cp:lastModifiedBy>
  <cp:revision>98</cp:revision>
  <cp:lastPrinted>2015-12-15T14:57:00Z</cp:lastPrinted>
  <dcterms:created xsi:type="dcterms:W3CDTF">2014-04-02T17:45:00Z</dcterms:created>
  <dcterms:modified xsi:type="dcterms:W3CDTF">2015-12-17T16:39:00Z</dcterms:modified>
</cp:coreProperties>
</file>