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0" w:leftChars="0" w:right="0" w:firstLine="0" w:firstLineChars="0"/>
        <w:jc w:val="center"/>
        <w:rPr>
          <w:rFonts w:hint="default" w:ascii="Arial"/>
          <w:b/>
          <w:bCs/>
          <w:i w:val="0"/>
          <w:color w:val="333333"/>
          <w:sz w:val="28"/>
          <w:szCs w:val="44"/>
          <w:shd w:val="clear" w:color="auto" w:fill="FEFFE2"/>
        </w:rPr>
      </w:pPr>
      <w:bookmarkStart w:id="0" w:name="_GoBack"/>
      <w:bookmarkEnd w:id="0"/>
      <w:r>
        <w:rPr>
          <w:rFonts w:hint="default" w:ascii="Arial"/>
          <w:b/>
          <w:bCs/>
          <w:i w:val="0"/>
          <w:color w:val="333333"/>
          <w:sz w:val="28"/>
          <w:szCs w:val="44"/>
          <w:shd w:val="clear" w:color="auto" w:fill="FEFFE2"/>
        </w:rPr>
        <w:t>财付通API接口文档样例代码</w:t>
      </w:r>
    </w:p>
    <w:p>
      <w:pPr>
        <w:rPr>
          <w:rFonts w:hint="default" w:ascii="Arial"/>
          <w:b w:val="0"/>
          <w:i w:val="0"/>
          <w:color w:val="333333"/>
          <w:sz w:val="18"/>
          <w:shd w:val="clear" w:color="auto" w:fill="FEFFE2"/>
        </w:rPr>
      </w:pPr>
    </w:p>
    <w:p>
      <w:pPr>
        <w:autoSpaceDN w:val="0"/>
        <w:spacing w:line="270" w:lineRule="atLeast"/>
        <w:rPr>
          <w:rFonts w:hint="default" w:ascii="Arial"/>
          <w:b/>
          <w:i w:val="0"/>
          <w:color w:val="646464"/>
          <w:sz w:val="21"/>
        </w:rPr>
      </w:pPr>
      <w:r>
        <w:rPr>
          <w:rFonts w:hint="default" w:ascii="Arial"/>
          <w:b/>
          <w:i w:val="0"/>
          <w:color w:val="646464"/>
          <w:sz w:val="21"/>
        </w:rPr>
        <w:t>引言</w:t>
      </w:r>
    </w:p>
    <w:p>
      <w:pPr>
        <w:autoSpaceDN w:val="0"/>
        <w:rPr>
          <w:rFonts w:hint="default" w:ascii="Arial"/>
          <w:b/>
          <w:color w:val="646464"/>
          <w:sz w:val="18"/>
        </w:rPr>
      </w:pPr>
      <w:r>
        <w:rPr>
          <w:rFonts w:hint="default" w:ascii="Arial"/>
          <w:b/>
          <w:color w:val="646464"/>
          <w:sz w:val="18"/>
        </w:rPr>
        <w:t>文档概述</w:t>
      </w:r>
    </w:p>
    <w:p>
      <w:pPr>
        <w:autoSpaceDN w:val="0"/>
        <w:spacing w:after="150" w:line="24" w:lineRule="atLeast"/>
        <w:rPr>
          <w:rFonts w:hint="default" w:ascii="Arial"/>
          <w:color w:val="646464"/>
          <w:sz w:val="18"/>
        </w:rPr>
      </w:pPr>
      <w:r>
        <w:rPr>
          <w:rFonts w:hint="default" w:ascii="Arial"/>
          <w:color w:val="646464"/>
          <w:sz w:val="18"/>
        </w:rPr>
        <w:t xml:space="preserve">        本文描述了财付通开放平台的JAVA SDK，帮助开发者轻松实现在线支付、收付款等功能。文档详细介绍了财付通开放平台的工作方式和开发过程，可以帮助开发人员快速入门并掌握开发技能，同时也可以作为日后接口参数以及参数类型的速查手册。</w:t>
      </w:r>
    </w:p>
    <w:p>
      <w:pPr>
        <w:autoSpaceDN w:val="0"/>
        <w:rPr>
          <w:rFonts w:hint="default" w:ascii="Arial"/>
          <w:b/>
          <w:color w:val="646464"/>
          <w:sz w:val="18"/>
        </w:rPr>
      </w:pPr>
      <w:r>
        <w:rPr>
          <w:rFonts w:hint="default" w:ascii="Arial"/>
          <w:b/>
          <w:color w:val="646464"/>
          <w:sz w:val="18"/>
        </w:rPr>
        <w:t>阅读对象</w:t>
      </w:r>
    </w:p>
    <w:p>
      <w:pPr>
        <w:autoSpaceDN w:val="0"/>
        <w:spacing w:after="150" w:line="24" w:lineRule="atLeast"/>
        <w:rPr>
          <w:rFonts w:hint="default" w:ascii="Arial"/>
          <w:color w:val="646464"/>
          <w:sz w:val="18"/>
        </w:rPr>
      </w:pPr>
      <w:r>
        <w:rPr>
          <w:rFonts w:hint="default" w:ascii="Arial"/>
          <w:color w:val="646464"/>
          <w:sz w:val="18"/>
        </w:rPr>
        <w:t xml:space="preserve">        具有WEB程序开发背景，了解JAVA语言。</w:t>
      </w:r>
    </w:p>
    <w:p>
      <w:pPr>
        <w:autoSpaceDN w:val="0"/>
        <w:rPr>
          <w:rFonts w:hint="default" w:ascii="Arial"/>
          <w:b/>
          <w:color w:val="646464"/>
          <w:sz w:val="18"/>
        </w:rPr>
      </w:pPr>
      <w:r>
        <w:rPr>
          <w:rFonts w:hint="default" w:ascii="Arial"/>
          <w:b/>
          <w:color w:val="646464"/>
          <w:sz w:val="18"/>
        </w:rPr>
        <w:t>业务术语</w:t>
      </w:r>
    </w:p>
    <w:tbl>
      <w:tblPr>
        <w:tblW w:w="864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034"/>
        <w:gridCol w:w="76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034" w:type="dxa"/>
            <w:tcBorders>
              <w:top w:val="single" w:color="D2D2D2" w:sz="6" w:space="0"/>
              <w:left w:val="single" w:color="D2D2D2" w:sz="6" w:space="0"/>
              <w:bottom w:val="single" w:color="D2D2D2" w:sz="6" w:space="0"/>
              <w:right w:val="single" w:color="D2D2D2" w:sz="6" w:space="0"/>
            </w:tcBorders>
            <w:shd w:val="solid" w:color="F6F6F6" w:fill="auto"/>
            <w:tcMar>
              <w:top w:w="120" w:type="dxa"/>
              <w:left w:w="0" w:type="dxa"/>
              <w:bottom w:w="120" w:type="dxa"/>
              <w:right w:w="0" w:type="dxa"/>
            </w:tcMar>
            <w:vAlign w:val="center"/>
          </w:tcPr>
          <w:p>
            <w:pPr>
              <w:shd w:val="solid" w:color="F6F6F6" w:fill="auto"/>
              <w:autoSpaceDN w:val="0"/>
              <w:textAlignment w:val="auto"/>
              <w:rPr>
                <w:rFonts w:hint="default" w:ascii="Arial"/>
                <w:b/>
                <w:color w:val="646464"/>
                <w:sz w:val="18"/>
                <w:shd w:val="clear" w:color="auto" w:fill="F6F6F6"/>
              </w:rPr>
            </w:pPr>
            <w:r>
              <w:rPr>
                <w:rFonts w:hint="default" w:ascii="Arial"/>
                <w:b/>
                <w:color w:val="646464"/>
                <w:sz w:val="18"/>
                <w:shd w:val="clear" w:color="auto" w:fill="F6F6F6"/>
              </w:rPr>
              <w:t>术语</w:t>
            </w:r>
          </w:p>
        </w:tc>
        <w:tc>
          <w:tcPr>
            <w:tcW w:w="7613" w:type="dxa"/>
            <w:tcBorders>
              <w:top w:val="single" w:color="D2D2D2" w:sz="6" w:space="0"/>
              <w:left w:val="single" w:color="D2D2D2" w:sz="6" w:space="0"/>
              <w:bottom w:val="single" w:color="D2D2D2" w:sz="6" w:space="0"/>
              <w:right w:val="single" w:color="D2D2D2" w:sz="6" w:space="0"/>
            </w:tcBorders>
            <w:shd w:val="solid" w:color="F6F6F6" w:fill="auto"/>
            <w:tcMar>
              <w:top w:w="120" w:type="dxa"/>
              <w:left w:w="0" w:type="dxa"/>
              <w:bottom w:w="120" w:type="dxa"/>
              <w:right w:w="0" w:type="dxa"/>
            </w:tcMar>
            <w:vAlign w:val="center"/>
          </w:tcPr>
          <w:p>
            <w:pPr>
              <w:shd w:val="solid" w:color="F6F6F6" w:fill="auto"/>
              <w:autoSpaceDN w:val="0"/>
              <w:jc w:val="center"/>
              <w:textAlignment w:val="auto"/>
              <w:rPr>
                <w:rFonts w:hint="default" w:ascii="Arial"/>
                <w:b/>
                <w:color w:val="646464"/>
                <w:sz w:val="18"/>
                <w:shd w:val="clear" w:color="auto" w:fill="F6F6F6"/>
              </w:rPr>
            </w:pPr>
            <w:r>
              <w:rPr>
                <w:rFonts w:hint="default" w:ascii="Arial"/>
                <w:b/>
                <w:color w:val="646464"/>
                <w:sz w:val="18"/>
                <w:shd w:val="clear" w:color="auto" w:fill="F6F6F6"/>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034"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ISV</w:t>
            </w:r>
          </w:p>
        </w:tc>
        <w:tc>
          <w:tcPr>
            <w:tcW w:w="761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独立软件供应商 / Independent Software Vendor，可以是商户、个人或者第三方中介开发者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034"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财付通APP</w:t>
            </w:r>
          </w:p>
        </w:tc>
        <w:tc>
          <w:tcPr>
            <w:tcW w:w="761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指ISV使用财付通开放平台SDK开发的WEB应用程序，运行于第三方服务器上为最终用户提供服务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034"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商户</w:t>
            </w:r>
          </w:p>
        </w:tc>
        <w:tc>
          <w:tcPr>
            <w:tcW w:w="761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指财付通的商户，商家可以是ISV。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034"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开放平台</w:t>
            </w:r>
          </w:p>
        </w:tc>
        <w:tc>
          <w:tcPr>
            <w:tcW w:w="761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财付通提供给ISV的开发注册、应用管理、沙箱测试平台。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034"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最终用户</w:t>
            </w:r>
          </w:p>
        </w:tc>
        <w:tc>
          <w:tcPr>
            <w:tcW w:w="761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指通过财付通开放平台使用财付通APP的财付通用户</w:t>
            </w:r>
          </w:p>
        </w:tc>
      </w:tr>
    </w:tbl>
    <w:p>
      <w:pPr>
        <w:autoSpaceDN w:val="0"/>
        <w:spacing w:line="270" w:lineRule="atLeast"/>
        <w:rPr>
          <w:rFonts w:hint="default" w:ascii="Arial"/>
          <w:b/>
          <w:i w:val="0"/>
          <w:color w:val="646464"/>
          <w:sz w:val="21"/>
        </w:rPr>
      </w:pPr>
      <w:r>
        <w:rPr>
          <w:rFonts w:hint="default" w:ascii="Arial"/>
          <w:b/>
          <w:i w:val="0"/>
          <w:color w:val="646464"/>
          <w:sz w:val="21"/>
        </w:rPr>
        <w:t>接口业务流程</w:t>
      </w:r>
    </w:p>
    <w:p>
      <w:pPr>
        <w:autoSpaceDN w:val="0"/>
        <w:rPr>
          <w:rFonts w:hint="default" w:ascii="Arial"/>
          <w:b/>
          <w:color w:val="646464"/>
          <w:sz w:val="18"/>
        </w:rPr>
      </w:pPr>
      <w:r>
        <w:rPr>
          <w:rFonts w:hint="default" w:ascii="Arial"/>
          <w:b/>
          <w:color w:val="646464"/>
          <w:sz w:val="18"/>
        </w:rPr>
        <w:t>支付流程</w:t>
      </w:r>
    </w:p>
    <w:p>
      <w:pPr>
        <w:autoSpaceDN w:val="0"/>
        <w:spacing w:after="150" w:line="24" w:lineRule="atLeast"/>
        <w:rPr>
          <w:rFonts w:hint="default" w:ascii="Arial"/>
          <w:color w:val="646464"/>
          <w:sz w:val="18"/>
        </w:rPr>
      </w:pPr>
      <w:r>
        <w:rPr>
          <w:rFonts w:hint="default" w:ascii="Arial"/>
          <w:color w:val="646464"/>
          <w:sz w:val="18"/>
        </w:rPr>
        <w:t xml:space="preserve">        支付流程中，用户在财付通APP中购买业务，通过财付通支付平台进行支付。典型业务流程如下：</w:t>
      </w:r>
    </w:p>
    <w:p>
      <w:pPr>
        <w:autoSpaceDN w:val="0"/>
        <w:spacing w:after="150" w:line="24" w:lineRule="atLeast"/>
        <w:rPr>
          <w:rFonts w:hint="default" w:ascii="Arial"/>
          <w:color w:val="646464"/>
          <w:sz w:val="18"/>
        </w:rPr>
      </w:pPr>
      <w:r>
        <w:rPr>
          <w:rFonts w:hint="default"/>
          <w:sz w:val="21"/>
        </w:rPr>
        <w:fldChar w:fldCharType="begin"/>
      </w:r>
      <w:r>
        <w:rPr>
          <w:rFonts w:hint="default"/>
          <w:sz w:val="21"/>
        </w:rPr>
        <w:instrText xml:space="preserve">INCLUDEPICTURE "http://open.tenpay.com/img/doc/dev_sdk_java_1.jpg"</w:instrText>
      </w:r>
      <w:r>
        <w:rPr>
          <w:rFonts w:hint="default"/>
          <w:sz w:val="21"/>
        </w:rPr>
        <w:fldChar w:fldCharType="separate"/>
      </w:r>
      <w:r>
        <w:rPr>
          <w:rFonts w:hint="default"/>
          <w:kern w:val="2"/>
          <w:sz w:val="21"/>
          <w:szCs w:val="24"/>
          <w:lang w:val="en-US" w:eastAsia="zh-CN" w:bidi="ar-SA"/>
        </w:rPr>
        <w:pict>
          <v:shape id="图片框 1025" o:spid="_x0000_s1026" type="#_x0000_t75" style="height:313.5pt;width:384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rFonts w:hint="default"/>
          <w:sz w:val="21"/>
        </w:rPr>
        <w:fldChar w:fldCharType="end"/>
      </w:r>
    </w:p>
    <w:p>
      <w:pPr>
        <w:autoSpaceDN w:val="0"/>
        <w:spacing w:after="150" w:line="24" w:lineRule="atLeast"/>
        <w:rPr>
          <w:rFonts w:hint="default" w:ascii="Arial"/>
          <w:color w:val="646464"/>
          <w:sz w:val="18"/>
        </w:rPr>
      </w:pPr>
      <w:r>
        <w:rPr>
          <w:rFonts w:hint="default" w:ascii="Arial"/>
          <w:color w:val="646464"/>
          <w:sz w:val="18"/>
        </w:rPr>
        <w:t xml:space="preserve">        买家在财付通APP上浏览下单购买一个商品，财付通APP会生成一个支付链接，此链接通过用户的浏览器跳转到财付通开放平台，财付通通过此链接获取支付请求的参数，引导用户完成支付过程。</w:t>
      </w:r>
      <w:r>
        <w:rPr>
          <w:rFonts w:hint="default" w:ascii="Arial"/>
          <w:color w:val="646464"/>
          <w:sz w:val="18"/>
        </w:rPr>
        <w:br/>
      </w:r>
      <w:r>
        <w:rPr>
          <w:rFonts w:hint="default" w:ascii="Arial"/>
          <w:color w:val="646464"/>
          <w:sz w:val="18"/>
        </w:rPr>
        <w:t xml:space="preserve">        用户在财付通完成支付后，财付通通过return_url将用户浏览重新定向到财付通APP，财付通APP向用户提示订单状态和后续操作。同时，财付通会通过后台回调财付通APP的notify_url，财付通APP在收到支付结果通知后可以根据通知ID查询通知内容，在确保支付成功后再进行业务逻辑处理（例如发货），这样可以进一步提高安全性，防止伪支付成功结果的诈骗。</w:t>
      </w:r>
    </w:p>
    <w:p>
      <w:pPr>
        <w:autoSpaceDN w:val="0"/>
        <w:rPr>
          <w:rFonts w:hint="default" w:ascii="Arial"/>
          <w:b/>
          <w:color w:val="646464"/>
          <w:sz w:val="18"/>
        </w:rPr>
      </w:pPr>
      <w:r>
        <w:rPr>
          <w:rFonts w:hint="default" w:ascii="Arial"/>
          <w:b/>
          <w:color w:val="646464"/>
          <w:sz w:val="18"/>
        </w:rPr>
        <w:t>通知查询/订单查询流程</w:t>
      </w:r>
    </w:p>
    <w:p>
      <w:pPr>
        <w:autoSpaceDN w:val="0"/>
        <w:spacing w:after="150" w:line="24" w:lineRule="atLeast"/>
        <w:rPr>
          <w:rFonts w:hint="default" w:ascii="Arial"/>
          <w:color w:val="646464"/>
          <w:sz w:val="18"/>
        </w:rPr>
      </w:pPr>
      <w:r>
        <w:rPr>
          <w:rFonts w:hint="default" w:ascii="Arial"/>
          <w:color w:val="646464"/>
          <w:sz w:val="18"/>
        </w:rPr>
        <w:t xml:space="preserve">        通知查询/订单查询是指财付通APP向财付通系统发送查询请求，并同步等待财付通系统处理完毕后返回的响应数据。数据交互是财付通APP与财付通服务器直接通信。</w:t>
      </w:r>
      <w:r>
        <w:rPr>
          <w:rFonts w:hint="default" w:ascii="Arial"/>
          <w:color w:val="646464"/>
          <w:sz w:val="18"/>
        </w:rPr>
        <w:br/>
      </w:r>
      <w:r>
        <w:rPr>
          <w:rFonts w:hint="default" w:ascii="Arial"/>
          <w:color w:val="646464"/>
          <w:sz w:val="18"/>
        </w:rPr>
        <w:t xml:space="preserve">        例如用户在财付通APP查询时，财付通APP要确认用户某个订单是否支付成功，可以向财付通发送一个查询请求，财付通收到请求后返回查询结果，财付通APP处理结果后再显示给用户。</w:t>
      </w:r>
    </w:p>
    <w:p>
      <w:pPr>
        <w:autoSpaceDN w:val="0"/>
        <w:spacing w:after="150" w:line="24" w:lineRule="atLeast"/>
        <w:rPr>
          <w:rFonts w:hint="default" w:ascii="Arial"/>
          <w:color w:val="646464"/>
          <w:sz w:val="18"/>
        </w:rPr>
      </w:pPr>
      <w:r>
        <w:rPr>
          <w:rFonts w:hint="default"/>
          <w:sz w:val="21"/>
        </w:rPr>
        <w:fldChar w:fldCharType="begin"/>
      </w:r>
      <w:r>
        <w:rPr>
          <w:rFonts w:hint="default"/>
          <w:sz w:val="21"/>
        </w:rPr>
        <w:instrText xml:space="preserve">INCLUDEPICTURE "http://open.tenpay.com/img/doc/dev_sdk_java_2.jpg"</w:instrText>
      </w:r>
      <w:r>
        <w:rPr>
          <w:rFonts w:hint="default"/>
          <w:sz w:val="21"/>
        </w:rPr>
        <w:fldChar w:fldCharType="separate"/>
      </w:r>
      <w:r>
        <w:rPr>
          <w:rFonts w:hint="default"/>
          <w:kern w:val="2"/>
          <w:sz w:val="21"/>
          <w:szCs w:val="24"/>
          <w:lang w:val="en-US" w:eastAsia="zh-CN" w:bidi="ar-SA"/>
        </w:rPr>
        <w:pict>
          <v:shape id="图片框 1026" o:spid="_x0000_s1027" type="#_x0000_t75" style="height:158.25pt;width:231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rFonts w:hint="default"/>
          <w:sz w:val="21"/>
        </w:rPr>
        <w:fldChar w:fldCharType="end"/>
      </w:r>
    </w:p>
    <w:p>
      <w:pPr>
        <w:autoSpaceDN w:val="0"/>
        <w:rPr>
          <w:rFonts w:hint="default" w:ascii="Arial"/>
          <w:b/>
          <w:color w:val="646464"/>
          <w:sz w:val="18"/>
        </w:rPr>
      </w:pPr>
      <w:r>
        <w:rPr>
          <w:rFonts w:hint="default" w:ascii="Arial"/>
          <w:b/>
          <w:color w:val="646464"/>
          <w:sz w:val="18"/>
        </w:rPr>
        <w:t>后台通知流程</w:t>
      </w:r>
    </w:p>
    <w:p>
      <w:pPr>
        <w:autoSpaceDN w:val="0"/>
        <w:spacing w:after="150" w:line="24" w:lineRule="atLeast"/>
        <w:rPr>
          <w:rFonts w:hint="default" w:ascii="Arial"/>
          <w:color w:val="646464"/>
          <w:sz w:val="18"/>
        </w:rPr>
      </w:pPr>
      <w:r>
        <w:rPr>
          <w:rFonts w:hint="default" w:ascii="Arial"/>
          <w:color w:val="646464"/>
          <w:sz w:val="18"/>
        </w:rPr>
        <w:t xml:space="preserve">        后台通知是指财付通系统主动向财付通APP发送通知数据，并同步等待财付通APP处理完毕后返回的响应数据。数据交互是财付通服务器与财付通APP直接通信，一般请求采用http的get或post，应答用字符串格式。</w:t>
      </w:r>
      <w:r>
        <w:rPr>
          <w:rFonts w:hint="default" w:ascii="Arial"/>
          <w:color w:val="646464"/>
          <w:sz w:val="18"/>
        </w:rPr>
        <w:br/>
      </w:r>
      <w:r>
        <w:rPr>
          <w:rFonts w:hint="default" w:ascii="Arial"/>
          <w:color w:val="646464"/>
          <w:sz w:val="18"/>
        </w:rPr>
        <w:t xml:space="preserve">        用户在财付通支付成功后，财付通会在后台通过notify_url向财付通APP发起通知，财付通APP处理后成功返回success，失败返回fail或其他字符。</w:t>
      </w:r>
    </w:p>
    <w:p>
      <w:pPr>
        <w:autoSpaceDN w:val="0"/>
        <w:spacing w:after="150" w:line="24" w:lineRule="atLeast"/>
        <w:rPr>
          <w:rFonts w:hint="default" w:ascii="Arial"/>
          <w:color w:val="646464"/>
          <w:sz w:val="18"/>
        </w:rPr>
      </w:pPr>
      <w:r>
        <w:rPr>
          <w:rFonts w:hint="default"/>
          <w:sz w:val="21"/>
        </w:rPr>
        <w:fldChar w:fldCharType="begin"/>
      </w:r>
      <w:r>
        <w:rPr>
          <w:rFonts w:hint="default"/>
          <w:sz w:val="21"/>
        </w:rPr>
        <w:instrText xml:space="preserve">INCLUDEPICTURE "http://open.tenpay.com/img/doc/dev_sdk_java_3.jpg"</w:instrText>
      </w:r>
      <w:r>
        <w:rPr>
          <w:rFonts w:hint="default"/>
          <w:sz w:val="21"/>
        </w:rPr>
        <w:fldChar w:fldCharType="separate"/>
      </w:r>
      <w:r>
        <w:rPr>
          <w:rFonts w:hint="default"/>
          <w:kern w:val="2"/>
          <w:sz w:val="21"/>
          <w:szCs w:val="24"/>
          <w:lang w:val="en-US" w:eastAsia="zh-CN" w:bidi="ar-SA"/>
        </w:rPr>
        <w:pict>
          <v:shape id="图片框 1027" o:spid="_x0000_s1028" type="#_x0000_t75" style="height:158.25pt;width:231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Fonts w:hint="default"/>
          <w:sz w:val="21"/>
        </w:rPr>
        <w:fldChar w:fldCharType="end"/>
      </w:r>
    </w:p>
    <w:p>
      <w:pPr>
        <w:autoSpaceDN w:val="0"/>
        <w:rPr>
          <w:rFonts w:hint="default" w:ascii="Arial"/>
          <w:b/>
          <w:color w:val="646464"/>
          <w:sz w:val="18"/>
        </w:rPr>
      </w:pPr>
      <w:r>
        <w:rPr>
          <w:rFonts w:hint="default" w:ascii="Arial"/>
          <w:b/>
          <w:color w:val="646464"/>
          <w:sz w:val="18"/>
        </w:rPr>
        <w:t>补单机制</w:t>
      </w:r>
    </w:p>
    <w:p>
      <w:pPr>
        <w:autoSpaceDN w:val="0"/>
        <w:spacing w:after="150" w:line="24" w:lineRule="atLeast"/>
        <w:rPr>
          <w:rFonts w:hint="default" w:ascii="Arial"/>
          <w:color w:val="646464"/>
          <w:sz w:val="18"/>
        </w:rPr>
      </w:pPr>
      <w:r>
        <w:rPr>
          <w:rFonts w:hint="default" w:ascii="Arial"/>
          <w:color w:val="646464"/>
          <w:sz w:val="18"/>
        </w:rPr>
        <w:t xml:space="preserve">        对后台通知流程，如果财付通收到财付通APP的应答不是success或由于网络异常超时，财付通认为通知失败，财付通会通过一定的策略（如1分钟、2分钟、4分钟、8分钟、16分钟、32分钟，共6次）定期重新发起通知，尽可能提高通知的成功率，但财付通不保证通知最终能成功。</w:t>
      </w:r>
    </w:p>
    <w:p>
      <w:pPr>
        <w:autoSpaceDN w:val="0"/>
        <w:spacing w:after="150" w:line="24" w:lineRule="atLeast"/>
        <w:rPr>
          <w:rFonts w:hint="default" w:ascii="Arial"/>
          <w:color w:val="FF6633"/>
          <w:sz w:val="18"/>
        </w:rPr>
      </w:pPr>
      <w:r>
        <w:rPr>
          <w:rFonts w:hint="default" w:ascii="Arial"/>
          <w:b/>
          <w:color w:val="FF6633"/>
          <w:sz w:val="18"/>
        </w:rPr>
        <w:t xml:space="preserve">        由于上述原因，可能存在同样的通知多次发送给财付通APP的情况。财付通APP必须能够正确处理，在收到重复的后台通知不重复引发业务流程（例如发货）。</w:t>
      </w:r>
    </w:p>
    <w:p>
      <w:pPr>
        <w:autoSpaceDN w:val="0"/>
        <w:spacing w:after="150" w:line="24" w:lineRule="atLeast"/>
        <w:rPr>
          <w:rFonts w:hint="default" w:ascii="Arial"/>
          <w:color w:val="2C8DC1"/>
          <w:sz w:val="18"/>
        </w:rPr>
      </w:pPr>
      <w:r>
        <w:rPr>
          <w:rFonts w:hint="default" w:ascii="Arial"/>
          <w:b/>
          <w:color w:val="2C8DC1"/>
          <w:sz w:val="18"/>
        </w:rPr>
        <w:t xml:space="preserve">        财付通推荐的做法是，当收到财付通发送的通知消息时，需要检查本系统内订单的状态，判断该通知是否已经处理过。为防止并发产生的问题，在对业务数据进行状态检查和处理之前，要求采用加锁判断进行并发控制。</w:t>
      </w:r>
    </w:p>
    <w:p>
      <w:pPr>
        <w:autoSpaceDN w:val="0"/>
        <w:rPr>
          <w:rFonts w:hint="default" w:ascii="Arial"/>
          <w:b/>
          <w:color w:val="646464"/>
          <w:sz w:val="18"/>
        </w:rPr>
      </w:pPr>
      <w:r>
        <w:rPr>
          <w:rFonts w:hint="default" w:ascii="Arial"/>
          <w:b/>
          <w:color w:val="646464"/>
          <w:sz w:val="18"/>
        </w:rPr>
        <w:t>功能划分</w:t>
      </w:r>
    </w:p>
    <w:p>
      <w:pPr>
        <w:autoSpaceDN w:val="0"/>
        <w:spacing w:after="150" w:line="24" w:lineRule="atLeast"/>
        <w:rPr>
          <w:rFonts w:hint="default" w:ascii="Arial"/>
          <w:color w:val="646464"/>
          <w:sz w:val="18"/>
        </w:rPr>
      </w:pPr>
      <w:r>
        <w:rPr>
          <w:rFonts w:hint="default" w:ascii="Arial"/>
          <w:color w:val="646464"/>
          <w:sz w:val="18"/>
        </w:rPr>
        <w:t xml:space="preserve">        财付通APP负责与之业务相关的代码和页面。</w:t>
      </w:r>
      <w:r>
        <w:rPr>
          <w:rFonts w:hint="default" w:ascii="Arial"/>
          <w:color w:val="646464"/>
          <w:sz w:val="18"/>
        </w:rPr>
        <w:br/>
      </w:r>
      <w:r>
        <w:rPr>
          <w:rFonts w:hint="default" w:ascii="Arial"/>
          <w:color w:val="646464"/>
          <w:sz w:val="18"/>
        </w:rPr>
        <w:t xml:space="preserve">        财付通开放平台提供支付相关的业务功能和页面。具体业务功能请参照后面章节SDK说明</w:t>
      </w:r>
    </w:p>
    <w:p>
      <w:pPr>
        <w:autoSpaceDN w:val="0"/>
        <w:spacing w:after="150" w:line="24" w:lineRule="atLeast"/>
        <w:rPr>
          <w:rFonts w:hint="default" w:ascii="Arial"/>
          <w:color w:val="646464"/>
          <w:sz w:val="18"/>
        </w:rPr>
      </w:pPr>
      <w:r>
        <w:rPr>
          <w:rFonts w:hint="default" w:ascii="Arial"/>
          <w:color w:val="646464"/>
          <w:sz w:val="18"/>
        </w:rPr>
        <w:t xml:space="preserve">        支付页面如下：</w:t>
      </w:r>
    </w:p>
    <w:p>
      <w:pPr>
        <w:autoSpaceDN w:val="0"/>
        <w:spacing w:after="150" w:line="24" w:lineRule="atLeast"/>
        <w:rPr>
          <w:rFonts w:hint="default" w:ascii="Arial"/>
          <w:color w:val="646464"/>
          <w:sz w:val="18"/>
        </w:rPr>
      </w:pPr>
      <w:r>
        <w:rPr>
          <w:rFonts w:hint="default" w:ascii="Arial"/>
          <w:color w:val="646464"/>
          <w:sz w:val="18"/>
        </w:rPr>
        <w:t xml:space="preserve">        在小钱包中：</w:t>
      </w:r>
    </w:p>
    <w:p>
      <w:pPr>
        <w:autoSpaceDN w:val="0"/>
        <w:spacing w:after="150" w:line="24" w:lineRule="atLeast"/>
        <w:rPr>
          <w:rFonts w:hint="default" w:ascii="Arial"/>
          <w:color w:val="646464"/>
          <w:sz w:val="18"/>
        </w:rPr>
      </w:pPr>
      <w:r>
        <w:rPr>
          <w:rFonts w:hint="default"/>
          <w:sz w:val="21"/>
        </w:rPr>
        <w:fldChar w:fldCharType="begin"/>
      </w:r>
      <w:r>
        <w:rPr>
          <w:rFonts w:hint="default"/>
          <w:sz w:val="21"/>
        </w:rPr>
        <w:instrText xml:space="preserve">INCLUDEPICTURE "http://open.tenpay.com/img/doc/dev_sdk_java_4.gif"</w:instrText>
      </w:r>
      <w:r>
        <w:rPr>
          <w:rFonts w:hint="default"/>
          <w:sz w:val="21"/>
        </w:rPr>
        <w:fldChar w:fldCharType="separate"/>
      </w:r>
      <w:r>
        <w:rPr>
          <w:rFonts w:hint="default"/>
          <w:kern w:val="2"/>
          <w:sz w:val="21"/>
          <w:szCs w:val="24"/>
          <w:lang w:val="en-US" w:eastAsia="zh-CN" w:bidi="ar-SA"/>
        </w:rPr>
        <w:pict>
          <v:shape id="图片框 1028" o:spid="_x0000_s1029" type="#_x0000_t75" style="height:298.5pt;width:421.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rFonts w:hint="default"/>
          <w:sz w:val="21"/>
        </w:rPr>
        <w:fldChar w:fldCharType="end"/>
      </w:r>
    </w:p>
    <w:p>
      <w:pPr>
        <w:autoSpaceDN w:val="0"/>
        <w:spacing w:after="150" w:line="24" w:lineRule="atLeast"/>
        <w:rPr>
          <w:rFonts w:hint="default" w:ascii="Arial"/>
          <w:color w:val="646464"/>
          <w:sz w:val="18"/>
        </w:rPr>
      </w:pPr>
      <w:r>
        <w:rPr>
          <w:rFonts w:hint="default" w:ascii="Arial"/>
          <w:color w:val="646464"/>
          <w:sz w:val="18"/>
        </w:rPr>
        <w:t xml:space="preserve">        在普通浏览器中：</w:t>
      </w:r>
    </w:p>
    <w:p>
      <w:pPr>
        <w:autoSpaceDN w:val="0"/>
        <w:spacing w:after="150" w:line="24" w:lineRule="atLeast"/>
        <w:rPr>
          <w:rFonts w:hint="default" w:ascii="Arial"/>
          <w:color w:val="646464"/>
          <w:sz w:val="18"/>
        </w:rPr>
      </w:pPr>
      <w:r>
        <w:rPr>
          <w:rFonts w:hint="default"/>
          <w:sz w:val="21"/>
        </w:rPr>
        <w:fldChar w:fldCharType="begin"/>
      </w:r>
      <w:r>
        <w:rPr>
          <w:rFonts w:hint="default"/>
          <w:sz w:val="21"/>
        </w:rPr>
        <w:instrText xml:space="preserve">INCLUDEPICTURE "http://open.tenpay.com/img/doc/dev_sdk_java_5.gif"</w:instrText>
      </w:r>
      <w:r>
        <w:rPr>
          <w:rFonts w:hint="default"/>
          <w:sz w:val="21"/>
        </w:rPr>
        <w:fldChar w:fldCharType="separate"/>
      </w:r>
      <w:r>
        <w:rPr>
          <w:rFonts w:hint="default"/>
          <w:kern w:val="2"/>
          <w:sz w:val="21"/>
          <w:szCs w:val="24"/>
          <w:lang w:val="en-US" w:eastAsia="zh-CN" w:bidi="ar-SA"/>
        </w:rPr>
        <w:pict>
          <v:shape id="图片框 1029" o:spid="_x0000_s1030" type="#_x0000_t75" style="height:320.25pt;width:489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rFonts w:hint="default"/>
          <w:sz w:val="21"/>
        </w:rPr>
        <w:fldChar w:fldCharType="end"/>
      </w:r>
    </w:p>
    <w:p>
      <w:pPr>
        <w:autoSpaceDN w:val="0"/>
        <w:spacing w:line="270" w:lineRule="atLeast"/>
        <w:rPr>
          <w:rFonts w:hint="default" w:ascii="Arial"/>
          <w:b/>
          <w:i w:val="0"/>
          <w:color w:val="646464"/>
          <w:sz w:val="21"/>
        </w:rPr>
      </w:pPr>
      <w:r>
        <w:rPr>
          <w:rFonts w:hint="default" w:ascii="Arial"/>
          <w:b/>
          <w:i w:val="0"/>
          <w:color w:val="646464"/>
          <w:sz w:val="21"/>
        </w:rPr>
        <w:t>SDK说明</w:t>
      </w:r>
    </w:p>
    <w:p>
      <w:pPr>
        <w:autoSpaceDN w:val="0"/>
        <w:rPr>
          <w:rFonts w:hint="default" w:ascii="Arial"/>
          <w:b/>
          <w:color w:val="646464"/>
          <w:sz w:val="18"/>
        </w:rPr>
      </w:pPr>
      <w:r>
        <w:rPr>
          <w:rFonts w:hint="default" w:ascii="Arial"/>
          <w:b/>
          <w:color w:val="646464"/>
          <w:sz w:val="18"/>
        </w:rPr>
        <w:t>概述</w:t>
      </w:r>
    </w:p>
    <w:p>
      <w:pPr>
        <w:autoSpaceDN w:val="0"/>
        <w:spacing w:after="150" w:line="24" w:lineRule="atLeast"/>
        <w:rPr>
          <w:rFonts w:hint="default" w:ascii="Arial"/>
          <w:color w:val="646464"/>
          <w:sz w:val="18"/>
        </w:rPr>
      </w:pPr>
      <w:r>
        <w:rPr>
          <w:rFonts w:hint="default" w:ascii="Arial"/>
          <w:color w:val="646464"/>
          <w:sz w:val="18"/>
        </w:rPr>
        <w:t>API说明</w:t>
      </w:r>
    </w:p>
    <w:tbl>
      <w:tblPr>
        <w:tblW w:w="618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248"/>
        <w:gridCol w:w="29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3248" w:type="dxa"/>
            <w:tcBorders>
              <w:top w:val="single" w:color="D2D2D2" w:sz="6" w:space="0"/>
              <w:left w:val="single" w:color="D2D2D2" w:sz="6" w:space="0"/>
              <w:bottom w:val="single" w:color="D2D2D2" w:sz="6" w:space="0"/>
              <w:right w:val="single" w:color="D2D2D2" w:sz="6" w:space="0"/>
            </w:tcBorders>
            <w:shd w:val="solid" w:color="F6F6F6" w:fill="auto"/>
            <w:tcMar>
              <w:top w:w="120" w:type="dxa"/>
              <w:left w:w="0" w:type="dxa"/>
              <w:bottom w:w="120" w:type="dxa"/>
              <w:right w:w="0" w:type="dxa"/>
            </w:tcMar>
            <w:vAlign w:val="center"/>
          </w:tcPr>
          <w:p>
            <w:pPr>
              <w:shd w:val="solid" w:color="F6F6F6" w:fill="auto"/>
              <w:autoSpaceDN w:val="0"/>
              <w:textAlignment w:val="auto"/>
              <w:rPr>
                <w:rFonts w:hint="default" w:ascii="Arial"/>
                <w:b/>
                <w:color w:val="646464"/>
                <w:sz w:val="18"/>
                <w:shd w:val="clear" w:color="auto" w:fill="F6F6F6"/>
              </w:rPr>
            </w:pPr>
            <w:r>
              <w:rPr>
                <w:rFonts w:hint="default" w:ascii="Arial"/>
                <w:b/>
                <w:color w:val="646464"/>
                <w:sz w:val="18"/>
                <w:shd w:val="clear" w:color="auto" w:fill="F6F6F6"/>
              </w:rPr>
              <w:t>类名</w:t>
            </w:r>
          </w:p>
        </w:tc>
        <w:tc>
          <w:tcPr>
            <w:tcW w:w="2940" w:type="dxa"/>
            <w:tcBorders>
              <w:top w:val="single" w:color="D2D2D2" w:sz="6" w:space="0"/>
              <w:left w:val="single" w:color="D2D2D2" w:sz="6" w:space="0"/>
              <w:bottom w:val="single" w:color="D2D2D2" w:sz="6" w:space="0"/>
              <w:right w:val="single" w:color="D2D2D2" w:sz="6" w:space="0"/>
            </w:tcBorders>
            <w:shd w:val="solid" w:color="F6F6F6" w:fill="auto"/>
            <w:tcMar>
              <w:top w:w="120" w:type="dxa"/>
              <w:left w:w="0" w:type="dxa"/>
              <w:bottom w:w="120" w:type="dxa"/>
              <w:right w:w="0" w:type="dxa"/>
            </w:tcMar>
            <w:vAlign w:val="center"/>
          </w:tcPr>
          <w:p>
            <w:pPr>
              <w:shd w:val="solid" w:color="F6F6F6" w:fill="auto"/>
              <w:autoSpaceDN w:val="0"/>
              <w:textAlignment w:val="auto"/>
              <w:rPr>
                <w:rFonts w:hint="default" w:ascii="Arial"/>
                <w:b/>
                <w:color w:val="646464"/>
                <w:sz w:val="18"/>
                <w:shd w:val="clear" w:color="auto" w:fill="F6F6F6"/>
              </w:rPr>
            </w:pPr>
            <w:r>
              <w:rPr>
                <w:rFonts w:hint="default" w:ascii="Arial"/>
                <w:b/>
                <w:color w:val="646464"/>
                <w:sz w:val="18"/>
                <w:shd w:val="clear" w:color="auto" w:fill="F6F6F6"/>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324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com.tenpay.api.PayRequest</w:t>
            </w:r>
          </w:p>
        </w:tc>
        <w:tc>
          <w:tcPr>
            <w:tcW w:w="2940"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支付请求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324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com.tenpay.api.PayResponse</w:t>
            </w:r>
          </w:p>
        </w:tc>
        <w:tc>
          <w:tcPr>
            <w:tcW w:w="2940"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支付响应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324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com.tenpay.api.OrderQueryRequest</w:t>
            </w:r>
          </w:p>
        </w:tc>
        <w:tc>
          <w:tcPr>
            <w:tcW w:w="2940"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订单查询请求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324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com.tenpay.api.OrderQueryResponse</w:t>
            </w:r>
          </w:p>
        </w:tc>
        <w:tc>
          <w:tcPr>
            <w:tcW w:w="2940"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订单查询响应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324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com.tenpay.api.NotifyQueryRequest</w:t>
            </w:r>
          </w:p>
        </w:tc>
        <w:tc>
          <w:tcPr>
            <w:tcW w:w="2940"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通知查询请求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324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com.tenpay.api.NotifyQueryResponse</w:t>
            </w:r>
          </w:p>
        </w:tc>
        <w:tc>
          <w:tcPr>
            <w:tcW w:w="2940"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通知查询响应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324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com.tenpay.api.ShareLoginState</w:t>
            </w:r>
          </w:p>
        </w:tc>
        <w:tc>
          <w:tcPr>
            <w:tcW w:w="2940"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共享登录用户信息</w:t>
            </w:r>
          </w:p>
        </w:tc>
      </w:tr>
    </w:tbl>
    <w:p>
      <w:pPr>
        <w:autoSpaceDN w:val="0"/>
        <w:spacing w:after="150" w:line="24" w:lineRule="atLeast"/>
        <w:rPr>
          <w:rFonts w:hint="default" w:ascii="Arial"/>
          <w:color w:val="646464"/>
          <w:sz w:val="18"/>
        </w:rPr>
      </w:pPr>
      <w:r>
        <w:rPr>
          <w:rFonts w:hint="default" w:ascii="Arial"/>
          <w:color w:val="646464"/>
          <w:sz w:val="18"/>
        </w:rPr>
        <w:t>共享登录用户信息接口：</w:t>
      </w:r>
    </w:p>
    <w:p>
      <w:pPr>
        <w:numPr>
          <w:ilvl w:val="0"/>
          <w:numId w:val="1"/>
        </w:numPr>
        <w:autoSpaceDN w:val="0"/>
        <w:spacing w:line="21" w:lineRule="atLeast"/>
        <w:ind w:left="360" w:firstLine="0"/>
        <w:rPr>
          <w:rFonts w:hint="default" w:ascii="Arial"/>
          <w:color w:val="646464"/>
          <w:sz w:val="18"/>
        </w:rPr>
      </w:pPr>
      <w:r>
        <w:rPr>
          <w:rFonts w:hint="default" w:ascii="Arial"/>
          <w:color w:val="646464"/>
          <w:sz w:val="18"/>
        </w:rPr>
        <w:t>用户跳转到应用时，初始化ShareLoginState对象,ShareLoginState.getUserId()即可获得当前用户的id</w:t>
      </w:r>
    </w:p>
    <w:p>
      <w:pPr>
        <w:autoSpaceDN w:val="0"/>
        <w:spacing w:after="150" w:line="24" w:lineRule="atLeast"/>
        <w:rPr>
          <w:rFonts w:hint="default" w:ascii="Arial"/>
          <w:color w:val="646464"/>
          <w:sz w:val="18"/>
        </w:rPr>
      </w:pPr>
      <w:r>
        <w:rPr>
          <w:rFonts w:hint="default" w:ascii="Arial"/>
          <w:color w:val="646464"/>
          <w:sz w:val="18"/>
        </w:rPr>
        <w:t>支付接口，常见开发步骤如下：</w:t>
      </w:r>
    </w:p>
    <w:p>
      <w:pPr>
        <w:numPr>
          <w:ilvl w:val="0"/>
          <w:numId w:val="1"/>
        </w:numPr>
        <w:autoSpaceDN w:val="0"/>
        <w:spacing w:line="21" w:lineRule="atLeast"/>
        <w:ind w:left="360" w:firstLine="0"/>
        <w:rPr>
          <w:rFonts w:hint="default" w:ascii="Arial"/>
          <w:color w:val="646464"/>
          <w:sz w:val="18"/>
        </w:rPr>
      </w:pPr>
      <w:r>
        <w:rPr>
          <w:rFonts w:hint="default" w:ascii="Arial"/>
          <w:color w:val="646464"/>
          <w:sz w:val="18"/>
        </w:rPr>
        <w:t>初始化请求对象PayRequest</w:t>
      </w:r>
    </w:p>
    <w:p>
      <w:pPr>
        <w:numPr>
          <w:ilvl w:val="0"/>
          <w:numId w:val="1"/>
        </w:numPr>
        <w:autoSpaceDN w:val="0"/>
        <w:spacing w:line="21" w:lineRule="atLeast"/>
        <w:ind w:left="360" w:firstLine="0"/>
        <w:rPr>
          <w:rFonts w:hint="default" w:ascii="Arial"/>
          <w:color w:val="646464"/>
          <w:sz w:val="18"/>
        </w:rPr>
      </w:pPr>
      <w:r>
        <w:rPr>
          <w:rFonts w:hint="default" w:ascii="Arial"/>
          <w:color w:val="646464"/>
          <w:sz w:val="18"/>
        </w:rPr>
        <w:t>设置请求系统级参数（应用ID等），例如PayRequest.setAppid(应用ID)</w:t>
      </w:r>
    </w:p>
    <w:p>
      <w:pPr>
        <w:numPr>
          <w:ilvl w:val="0"/>
          <w:numId w:val="1"/>
        </w:numPr>
        <w:autoSpaceDN w:val="0"/>
        <w:spacing w:line="21" w:lineRule="atLeast"/>
        <w:ind w:left="360" w:firstLine="0"/>
        <w:rPr>
          <w:rFonts w:hint="default" w:ascii="Arial"/>
          <w:color w:val="646464"/>
          <w:sz w:val="18"/>
        </w:rPr>
      </w:pPr>
      <w:r>
        <w:rPr>
          <w:rFonts w:hint="default" w:ascii="Arial"/>
          <w:color w:val="646464"/>
          <w:sz w:val="18"/>
        </w:rPr>
        <w:t>设置请求业务级参数，例如PayRequest.setParameters(参数名称, 参数值)</w:t>
      </w:r>
    </w:p>
    <w:p>
      <w:pPr>
        <w:numPr>
          <w:ilvl w:val="0"/>
          <w:numId w:val="1"/>
        </w:numPr>
        <w:autoSpaceDN w:val="0"/>
        <w:spacing w:line="21" w:lineRule="atLeast"/>
        <w:ind w:left="360" w:firstLine="0"/>
        <w:rPr>
          <w:rFonts w:hint="default" w:ascii="Arial"/>
          <w:color w:val="646464"/>
          <w:sz w:val="18"/>
        </w:rPr>
      </w:pPr>
      <w:r>
        <w:rPr>
          <w:rFonts w:hint="default" w:ascii="Arial"/>
          <w:color w:val="646464"/>
          <w:sz w:val="18"/>
        </w:rPr>
        <w:t>生成跳转URL，例如PayRequest.getURL()</w:t>
      </w:r>
    </w:p>
    <w:p>
      <w:pPr>
        <w:numPr>
          <w:ilvl w:val="0"/>
          <w:numId w:val="1"/>
        </w:numPr>
        <w:autoSpaceDN w:val="0"/>
        <w:spacing w:line="21" w:lineRule="atLeast"/>
        <w:ind w:left="360" w:firstLine="0"/>
        <w:rPr>
          <w:rFonts w:hint="default" w:ascii="Arial"/>
          <w:color w:val="646464"/>
          <w:sz w:val="18"/>
        </w:rPr>
      </w:pPr>
      <w:r>
        <w:rPr>
          <w:rFonts w:hint="default" w:ascii="Arial"/>
          <w:color w:val="646464"/>
          <w:sz w:val="18"/>
        </w:rPr>
        <w:t>将用户重定向到跳转URL，例如Servlet/JSP中的重定向方法response.sendRedirect()或用Javascript进行页面跳转</w:t>
      </w:r>
    </w:p>
    <w:p>
      <w:pPr>
        <w:autoSpaceDN w:val="0"/>
        <w:spacing w:after="150" w:line="24" w:lineRule="atLeast"/>
        <w:rPr>
          <w:rFonts w:hint="default" w:ascii="Arial"/>
          <w:color w:val="646464"/>
          <w:sz w:val="18"/>
        </w:rPr>
      </w:pPr>
      <w:r>
        <w:rPr>
          <w:rFonts w:hint="default" w:ascii="Arial"/>
          <w:color w:val="646464"/>
          <w:sz w:val="18"/>
        </w:rPr>
        <w:t>通知查询或订单查询，常见开发步骤如下：</w:t>
      </w:r>
    </w:p>
    <w:p>
      <w:pPr>
        <w:numPr>
          <w:ilvl w:val="0"/>
          <w:numId w:val="1"/>
        </w:numPr>
        <w:autoSpaceDN w:val="0"/>
        <w:spacing w:line="21" w:lineRule="atLeast"/>
        <w:ind w:left="360" w:firstLine="0"/>
        <w:rPr>
          <w:rFonts w:hint="default" w:ascii="Arial"/>
          <w:color w:val="646464"/>
          <w:sz w:val="18"/>
        </w:rPr>
      </w:pPr>
      <w:r>
        <w:rPr>
          <w:rFonts w:hint="default" w:ascii="Arial"/>
          <w:color w:val="646464"/>
          <w:sz w:val="18"/>
        </w:rPr>
        <w:t>初始化请求对象，例如NotifyQueryRequest或OrderQueryRequest</w:t>
      </w:r>
    </w:p>
    <w:p>
      <w:pPr>
        <w:numPr>
          <w:ilvl w:val="0"/>
          <w:numId w:val="1"/>
        </w:numPr>
        <w:autoSpaceDN w:val="0"/>
        <w:spacing w:line="21" w:lineRule="atLeast"/>
        <w:ind w:left="360" w:firstLine="0"/>
        <w:rPr>
          <w:rFonts w:hint="default" w:ascii="Arial"/>
          <w:color w:val="646464"/>
          <w:sz w:val="18"/>
        </w:rPr>
      </w:pPr>
      <w:r>
        <w:rPr>
          <w:rFonts w:hint="default" w:ascii="Arial"/>
          <w:color w:val="646464"/>
          <w:sz w:val="18"/>
        </w:rPr>
        <w:t>设置请求系统级参数（应用ID等），例如NotifyQueryRequest.setAppid(应用ID)</w:t>
      </w:r>
    </w:p>
    <w:p>
      <w:pPr>
        <w:numPr>
          <w:ilvl w:val="0"/>
          <w:numId w:val="1"/>
        </w:numPr>
        <w:autoSpaceDN w:val="0"/>
        <w:spacing w:line="21" w:lineRule="atLeast"/>
        <w:ind w:left="360" w:firstLine="0"/>
        <w:rPr>
          <w:rFonts w:hint="default" w:ascii="Arial"/>
          <w:color w:val="646464"/>
          <w:sz w:val="18"/>
        </w:rPr>
      </w:pPr>
      <w:r>
        <w:rPr>
          <w:rFonts w:hint="default" w:ascii="Arial"/>
          <w:color w:val="646464"/>
          <w:sz w:val="18"/>
        </w:rPr>
        <w:t>设置请求业务级参数，例如NotifyQueryRequest.setParameters(参数名称, 参数值)</w:t>
      </w:r>
    </w:p>
    <w:p>
      <w:pPr>
        <w:numPr>
          <w:ilvl w:val="0"/>
          <w:numId w:val="1"/>
        </w:numPr>
        <w:autoSpaceDN w:val="0"/>
        <w:spacing w:line="21" w:lineRule="atLeast"/>
        <w:ind w:left="360" w:firstLine="0"/>
        <w:rPr>
          <w:rFonts w:hint="default" w:ascii="Arial"/>
          <w:color w:val="646464"/>
          <w:sz w:val="18"/>
        </w:rPr>
      </w:pPr>
      <w:r>
        <w:rPr>
          <w:rFonts w:hint="default" w:ascii="Arial"/>
          <w:color w:val="646464"/>
          <w:sz w:val="18"/>
        </w:rPr>
        <w:t>通过NotifyQueryRequest.send()方法将请求发送到接口并获得响应对象，例如NotifyQueryResponse response = NotifyQueryRequest.send()</w:t>
      </w:r>
    </w:p>
    <w:p>
      <w:pPr>
        <w:numPr>
          <w:ilvl w:val="0"/>
          <w:numId w:val="1"/>
        </w:numPr>
        <w:autoSpaceDN w:val="0"/>
        <w:spacing w:line="21" w:lineRule="atLeast"/>
        <w:ind w:left="360" w:firstLine="0"/>
        <w:rPr>
          <w:rFonts w:hint="default" w:ascii="Arial"/>
          <w:color w:val="646464"/>
          <w:sz w:val="18"/>
        </w:rPr>
      </w:pPr>
      <w:r>
        <w:rPr>
          <w:rFonts w:hint="default" w:ascii="Arial"/>
          <w:color w:val="646464"/>
          <w:sz w:val="18"/>
        </w:rPr>
        <w:t>判断订单支付状态，例如NotifyQueryResponse.isPaySuccessful()</w:t>
      </w:r>
    </w:p>
    <w:p>
      <w:pPr>
        <w:numPr>
          <w:ilvl w:val="0"/>
          <w:numId w:val="1"/>
        </w:numPr>
        <w:autoSpaceDN w:val="0"/>
        <w:spacing w:line="21" w:lineRule="atLeast"/>
        <w:ind w:left="360" w:firstLine="0"/>
        <w:rPr>
          <w:rFonts w:hint="default" w:ascii="Arial"/>
          <w:color w:val="646464"/>
          <w:sz w:val="18"/>
        </w:rPr>
      </w:pPr>
      <w:r>
        <w:rPr>
          <w:rFonts w:hint="default" w:ascii="Arial"/>
          <w:color w:val="646464"/>
          <w:sz w:val="18"/>
        </w:rPr>
        <w:t>从响应对象中获取参数值，进行相应处理，例如NotifyQueryResponse.getParameter(参数名)</w:t>
      </w:r>
    </w:p>
    <w:p>
      <w:pPr>
        <w:autoSpaceDN w:val="0"/>
        <w:spacing w:after="150" w:line="24" w:lineRule="atLeast"/>
        <w:rPr>
          <w:rFonts w:hint="default" w:ascii="Arial"/>
          <w:color w:val="646464"/>
          <w:sz w:val="18"/>
        </w:rPr>
      </w:pPr>
      <w:r>
        <w:rPr>
          <w:rFonts w:hint="default" w:ascii="Arial"/>
          <w:color w:val="646464"/>
          <w:sz w:val="18"/>
        </w:rPr>
        <w:t>后台通知交互模式，常见开发步骤如下：</w:t>
      </w:r>
    </w:p>
    <w:p>
      <w:pPr>
        <w:numPr>
          <w:ilvl w:val="0"/>
          <w:numId w:val="1"/>
        </w:numPr>
        <w:autoSpaceDN w:val="0"/>
        <w:spacing w:line="21" w:lineRule="atLeast"/>
        <w:ind w:left="360" w:firstLine="0"/>
        <w:rPr>
          <w:rFonts w:hint="default" w:ascii="Arial"/>
          <w:color w:val="646464"/>
          <w:sz w:val="18"/>
        </w:rPr>
      </w:pPr>
      <w:r>
        <w:rPr>
          <w:rFonts w:hint="default" w:ascii="Arial"/>
          <w:color w:val="646464"/>
          <w:sz w:val="18"/>
        </w:rPr>
        <w:t>构造一个Servlet或JSP接收开放平台的回调</w:t>
      </w:r>
    </w:p>
    <w:p>
      <w:pPr>
        <w:numPr>
          <w:ilvl w:val="0"/>
          <w:numId w:val="1"/>
        </w:numPr>
        <w:autoSpaceDN w:val="0"/>
        <w:spacing w:line="21" w:lineRule="atLeast"/>
        <w:ind w:left="360" w:firstLine="0"/>
        <w:rPr>
          <w:rFonts w:hint="default" w:ascii="Arial"/>
          <w:color w:val="646464"/>
          <w:sz w:val="18"/>
        </w:rPr>
      </w:pPr>
      <w:r>
        <w:rPr>
          <w:rFonts w:hint="default" w:ascii="Arial"/>
          <w:color w:val="646464"/>
          <w:sz w:val="18"/>
        </w:rPr>
        <w:t>初始化响应对象PayResponse</w:t>
      </w:r>
    </w:p>
    <w:p>
      <w:pPr>
        <w:numPr>
          <w:ilvl w:val="0"/>
          <w:numId w:val="1"/>
        </w:numPr>
        <w:autoSpaceDN w:val="0"/>
        <w:spacing w:line="21" w:lineRule="atLeast"/>
        <w:ind w:left="360" w:firstLine="0"/>
        <w:rPr>
          <w:rFonts w:hint="default" w:ascii="Arial"/>
          <w:color w:val="646464"/>
          <w:sz w:val="18"/>
        </w:rPr>
      </w:pPr>
      <w:r>
        <w:rPr>
          <w:rFonts w:hint="default" w:ascii="Arial"/>
          <w:color w:val="646464"/>
          <w:sz w:val="18"/>
        </w:rPr>
        <w:t>判断订单支付状态，例如PayResponse.isPaySuccessful()</w:t>
      </w:r>
    </w:p>
    <w:p>
      <w:pPr>
        <w:numPr>
          <w:ilvl w:val="0"/>
          <w:numId w:val="1"/>
        </w:numPr>
        <w:autoSpaceDN w:val="0"/>
        <w:spacing w:line="21" w:lineRule="atLeast"/>
        <w:ind w:left="360" w:firstLine="0"/>
        <w:rPr>
          <w:rFonts w:hint="default" w:ascii="Arial"/>
          <w:color w:val="646464"/>
          <w:sz w:val="18"/>
        </w:rPr>
      </w:pPr>
      <w:r>
        <w:rPr>
          <w:rFonts w:hint="default" w:ascii="Arial"/>
          <w:color w:val="646464"/>
          <w:sz w:val="18"/>
        </w:rPr>
        <w:t>从响应对象中获取参数值，进行相应处理，例如PayResponse.getParameter(参数名)</w:t>
      </w:r>
    </w:p>
    <w:p>
      <w:pPr>
        <w:autoSpaceDN w:val="0"/>
        <w:rPr>
          <w:rFonts w:hint="default" w:ascii="Arial"/>
          <w:b/>
          <w:color w:val="646464"/>
          <w:sz w:val="18"/>
        </w:rPr>
      </w:pPr>
      <w:r>
        <w:rPr>
          <w:rFonts w:hint="default" w:ascii="Arial"/>
          <w:b/>
          <w:color w:val="646464"/>
          <w:sz w:val="18"/>
        </w:rPr>
        <w:t>调用过程</w:t>
      </w:r>
    </w:p>
    <w:p>
      <w:pPr>
        <w:autoSpaceDN w:val="0"/>
        <w:spacing w:after="150" w:line="24" w:lineRule="atLeast"/>
        <w:rPr>
          <w:rFonts w:hint="default" w:ascii="Arial"/>
          <w:color w:val="646464"/>
          <w:sz w:val="18"/>
        </w:rPr>
      </w:pPr>
      <w:r>
        <w:rPr>
          <w:rFonts w:hint="default"/>
          <w:sz w:val="21"/>
        </w:rPr>
        <w:fldChar w:fldCharType="begin"/>
      </w:r>
      <w:r>
        <w:rPr>
          <w:rFonts w:hint="default"/>
          <w:sz w:val="21"/>
        </w:rPr>
        <w:instrText xml:space="preserve">INCLUDEPICTURE "http://open.tenpay.com/img/doc/dev_sdk_java_6.gif"</w:instrText>
      </w:r>
      <w:r>
        <w:rPr>
          <w:rFonts w:hint="default"/>
          <w:sz w:val="21"/>
        </w:rPr>
        <w:fldChar w:fldCharType="separate"/>
      </w:r>
      <w:r>
        <w:rPr>
          <w:rFonts w:hint="default"/>
          <w:kern w:val="2"/>
          <w:sz w:val="21"/>
          <w:szCs w:val="24"/>
          <w:lang w:val="en-US" w:eastAsia="zh-CN" w:bidi="ar-SA"/>
        </w:rPr>
        <w:pict>
          <v:shape id="图片框 1030" o:spid="_x0000_s1031" type="#_x0000_t75" style="height:523.5pt;width:468.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rFonts w:hint="default"/>
          <w:sz w:val="21"/>
        </w:rPr>
        <w:fldChar w:fldCharType="end"/>
      </w:r>
    </w:p>
    <w:p>
      <w:pPr>
        <w:autoSpaceDN w:val="0"/>
        <w:rPr>
          <w:rFonts w:hint="default" w:ascii="Arial"/>
          <w:b/>
          <w:color w:val="646464"/>
          <w:sz w:val="18"/>
        </w:rPr>
      </w:pPr>
      <w:r>
        <w:rPr>
          <w:rFonts w:hint="default" w:ascii="Arial"/>
          <w:b/>
          <w:color w:val="646464"/>
          <w:sz w:val="18"/>
        </w:rPr>
        <w:t>支付类</w:t>
      </w:r>
    </w:p>
    <w:p>
      <w:pPr>
        <w:autoSpaceDN w:val="0"/>
        <w:rPr>
          <w:rFonts w:hint="default" w:ascii="宋体" w:hAnsi="宋体" w:eastAsia="宋体"/>
          <w:b/>
          <w:i w:val="0"/>
          <w:color w:val="646464"/>
          <w:sz w:val="18"/>
          <w:lang w:eastAsia="zh-CN"/>
        </w:rPr>
      </w:pPr>
      <w:r>
        <w:rPr>
          <w:rFonts w:hint="default" w:ascii="宋体" w:hAnsi="宋体" w:eastAsia="宋体"/>
          <w:b/>
          <w:i w:val="0"/>
          <w:color w:val="646464"/>
          <w:sz w:val="18"/>
          <w:lang w:eastAsia="zh-CN"/>
        </w:rPr>
        <w:t>支付跳转</w:t>
      </w:r>
    </w:p>
    <w:p>
      <w:pPr>
        <w:autoSpaceDN w:val="0"/>
        <w:rPr>
          <w:rFonts w:hint="default" w:ascii="宋体" w:hAnsi="宋体" w:eastAsia="宋体"/>
          <w:b/>
          <w:i w:val="0"/>
          <w:color w:val="646464"/>
          <w:sz w:val="18"/>
          <w:lang w:eastAsia="zh-CN"/>
        </w:rPr>
      </w:pPr>
      <w:r>
        <w:rPr>
          <w:rFonts w:hint="default" w:ascii="宋体" w:hAnsi="宋体" w:eastAsia="宋体"/>
          <w:b/>
          <w:i w:val="0"/>
          <w:color w:val="646464"/>
          <w:sz w:val="18"/>
          <w:lang w:eastAsia="zh-CN"/>
        </w:rPr>
        <w:t>·业务功能</w:t>
      </w:r>
    </w:p>
    <w:p>
      <w:pPr>
        <w:autoSpaceDN w:val="0"/>
        <w:spacing w:after="150" w:line="24" w:lineRule="atLeast"/>
        <w:rPr>
          <w:rFonts w:hint="default" w:ascii="Arial"/>
          <w:color w:val="646464"/>
          <w:sz w:val="18"/>
        </w:rPr>
      </w:pPr>
      <w:r>
        <w:rPr>
          <w:rFonts w:hint="default" w:ascii="Arial"/>
          <w:color w:val="646464"/>
          <w:sz w:val="18"/>
        </w:rPr>
        <w:t xml:space="preserve">        买家在财付通APP中下订单后付款，财付通APP调用财付通开放平台支付接口生成支付URL，页面跳转到财付通支付中心或银行。用户完成支付后，财付通把用户引导回财付通APP指定的页面（return_url），并通过回调支付请求中的notify_url反馈支付结果。</w:t>
      </w:r>
    </w:p>
    <w:p>
      <w:pPr>
        <w:autoSpaceDN w:val="0"/>
        <w:rPr>
          <w:rFonts w:hint="default" w:ascii="宋体" w:hAnsi="宋体" w:eastAsia="宋体"/>
          <w:b/>
          <w:i w:val="0"/>
          <w:color w:val="646464"/>
          <w:sz w:val="18"/>
          <w:lang w:eastAsia="zh-CN"/>
        </w:rPr>
      </w:pPr>
      <w:r>
        <w:rPr>
          <w:rFonts w:hint="default" w:ascii="宋体" w:hAnsi="宋体" w:eastAsia="宋体"/>
          <w:b/>
          <w:i w:val="0"/>
          <w:color w:val="646464"/>
          <w:sz w:val="18"/>
          <w:lang w:eastAsia="zh-CN"/>
        </w:rPr>
        <w:t>·接口调用方向</w:t>
      </w:r>
    </w:p>
    <w:p>
      <w:pPr>
        <w:autoSpaceDN w:val="0"/>
        <w:spacing w:after="150" w:line="24" w:lineRule="atLeast"/>
        <w:rPr>
          <w:rFonts w:hint="default" w:ascii="Arial"/>
          <w:color w:val="646464"/>
          <w:sz w:val="18"/>
        </w:rPr>
      </w:pPr>
      <w:r>
        <w:rPr>
          <w:rFonts w:hint="default" w:ascii="Arial"/>
          <w:color w:val="646464"/>
          <w:sz w:val="18"/>
        </w:rPr>
        <w:t>开发者开发应用调用财付通开放接口</w:t>
      </w:r>
    </w:p>
    <w:p>
      <w:pPr>
        <w:autoSpaceDN w:val="0"/>
        <w:rPr>
          <w:rFonts w:hint="default" w:ascii="宋体" w:hAnsi="宋体" w:eastAsia="宋体"/>
          <w:b/>
          <w:i w:val="0"/>
          <w:color w:val="646464"/>
          <w:sz w:val="18"/>
          <w:lang w:eastAsia="zh-CN"/>
        </w:rPr>
      </w:pPr>
      <w:r>
        <w:rPr>
          <w:rFonts w:hint="default" w:ascii="宋体" w:hAnsi="宋体" w:eastAsia="宋体"/>
          <w:b/>
          <w:i w:val="0"/>
          <w:color w:val="646464"/>
          <w:sz w:val="18"/>
          <w:lang w:eastAsia="zh-CN"/>
        </w:rPr>
        <w:t>·请求</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com.tenpay.api.NotifyQueryRequest        通知查询请求</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方法列表</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构造方法</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@param secretKey</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public NotifyQueryRequest(String secretKey);</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设置应用ID</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@param appid</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应用ID</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public void setAppid(String appid);</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设置是否在沙箱环境</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@param inSandBox</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true表示请求发送到沙箱环境，false表示请求发送到正式环境</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public void setInSandBox(boolean inSandBox);</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设置业务参数</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@param key</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参数名称</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@param value</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参数值</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public void setParameter(String key, String value);</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调用开放平台接口发送请求，获取响应</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@return 接口调用的返回结果</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@throws Exception</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public CommonResponse send() throws Exception;</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autoSpaceDN w:val="0"/>
        <w:spacing w:after="150" w:line="24" w:lineRule="atLeast"/>
        <w:rPr>
          <w:rFonts w:hint="default" w:ascii="Arial"/>
          <w:color w:val="646464"/>
          <w:sz w:val="18"/>
        </w:rPr>
      </w:pPr>
      <w:r>
        <w:rPr>
          <w:rFonts w:hint="default" w:ascii="Arial"/>
          <w:color w:val="646464"/>
          <w:sz w:val="18"/>
        </w:rPr>
        <w:t>参数名称详见下表</w:t>
      </w:r>
    </w:p>
    <w:tbl>
      <w:tblPr>
        <w:tblW w:w="864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294"/>
        <w:gridCol w:w="480"/>
        <w:gridCol w:w="789"/>
        <w:gridCol w:w="60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94" w:type="dxa"/>
            <w:tcBorders>
              <w:top w:val="single" w:color="D2D2D2" w:sz="6" w:space="0"/>
              <w:left w:val="single" w:color="D2D2D2" w:sz="6" w:space="0"/>
              <w:bottom w:val="single" w:color="D2D2D2" w:sz="6" w:space="0"/>
              <w:right w:val="single" w:color="D2D2D2" w:sz="6" w:space="0"/>
            </w:tcBorders>
            <w:shd w:val="solid" w:color="F6F6F6" w:fill="auto"/>
            <w:tcMar>
              <w:top w:w="120" w:type="dxa"/>
              <w:left w:w="0" w:type="dxa"/>
              <w:bottom w:w="120" w:type="dxa"/>
              <w:right w:w="0" w:type="dxa"/>
            </w:tcMar>
            <w:vAlign w:val="center"/>
          </w:tcPr>
          <w:p>
            <w:pPr>
              <w:shd w:val="solid" w:color="F6F6F6" w:fill="auto"/>
              <w:autoSpaceDN w:val="0"/>
              <w:textAlignment w:val="auto"/>
              <w:rPr>
                <w:rFonts w:hint="default" w:ascii="Arial"/>
                <w:b/>
                <w:color w:val="646464"/>
                <w:sz w:val="18"/>
                <w:shd w:val="clear" w:color="auto" w:fill="F6F6F6"/>
              </w:rPr>
            </w:pPr>
            <w:r>
              <w:rPr>
                <w:rFonts w:hint="default" w:ascii="Arial"/>
                <w:b/>
                <w:color w:val="646464"/>
                <w:sz w:val="18"/>
                <w:shd w:val="clear" w:color="auto" w:fill="F6F6F6"/>
              </w:rPr>
              <w:t>参数名称</w:t>
            </w:r>
          </w:p>
        </w:tc>
        <w:tc>
          <w:tcPr>
            <w:tcW w:w="480" w:type="dxa"/>
            <w:tcBorders>
              <w:top w:val="single" w:color="D2D2D2" w:sz="6" w:space="0"/>
              <w:left w:val="single" w:color="D2D2D2" w:sz="6" w:space="0"/>
              <w:bottom w:val="single" w:color="D2D2D2" w:sz="6" w:space="0"/>
              <w:right w:val="single" w:color="D2D2D2" w:sz="6" w:space="0"/>
            </w:tcBorders>
            <w:shd w:val="solid" w:color="F6F6F6" w:fill="auto"/>
            <w:tcMar>
              <w:top w:w="120" w:type="dxa"/>
              <w:left w:w="0" w:type="dxa"/>
              <w:bottom w:w="120" w:type="dxa"/>
              <w:right w:w="0" w:type="dxa"/>
            </w:tcMar>
            <w:vAlign w:val="center"/>
          </w:tcPr>
          <w:p>
            <w:pPr>
              <w:shd w:val="solid" w:color="F6F6F6" w:fill="auto"/>
              <w:autoSpaceDN w:val="0"/>
              <w:textAlignment w:val="auto"/>
              <w:rPr>
                <w:rFonts w:hint="default" w:ascii="Arial"/>
                <w:b/>
                <w:color w:val="646464"/>
                <w:sz w:val="18"/>
                <w:shd w:val="clear" w:color="auto" w:fill="F6F6F6"/>
              </w:rPr>
            </w:pPr>
            <w:r>
              <w:rPr>
                <w:rFonts w:hint="default" w:ascii="Arial"/>
                <w:b/>
                <w:color w:val="646464"/>
                <w:sz w:val="18"/>
                <w:shd w:val="clear" w:color="auto" w:fill="F6F6F6"/>
              </w:rPr>
              <w:t>必填</w:t>
            </w:r>
          </w:p>
        </w:tc>
        <w:tc>
          <w:tcPr>
            <w:tcW w:w="789" w:type="dxa"/>
            <w:tcBorders>
              <w:top w:val="single" w:color="D2D2D2" w:sz="6" w:space="0"/>
              <w:left w:val="single" w:color="D2D2D2" w:sz="6" w:space="0"/>
              <w:bottom w:val="single" w:color="D2D2D2" w:sz="6" w:space="0"/>
              <w:right w:val="single" w:color="D2D2D2" w:sz="6" w:space="0"/>
            </w:tcBorders>
            <w:shd w:val="solid" w:color="F6F6F6" w:fill="auto"/>
            <w:tcMar>
              <w:top w:w="120" w:type="dxa"/>
              <w:left w:w="0" w:type="dxa"/>
              <w:bottom w:w="120" w:type="dxa"/>
              <w:right w:w="0" w:type="dxa"/>
            </w:tcMar>
            <w:vAlign w:val="center"/>
          </w:tcPr>
          <w:p>
            <w:pPr>
              <w:shd w:val="solid" w:color="F6F6F6" w:fill="auto"/>
              <w:autoSpaceDN w:val="0"/>
              <w:jc w:val="center"/>
              <w:textAlignment w:val="auto"/>
              <w:rPr>
                <w:rFonts w:hint="default" w:ascii="Arial"/>
                <w:b/>
                <w:color w:val="646464"/>
                <w:sz w:val="18"/>
                <w:shd w:val="clear" w:color="auto" w:fill="F6F6F6"/>
              </w:rPr>
            </w:pPr>
            <w:r>
              <w:rPr>
                <w:rFonts w:hint="default" w:ascii="Arial"/>
                <w:b/>
                <w:color w:val="646464"/>
                <w:sz w:val="18"/>
                <w:shd w:val="clear" w:color="auto" w:fill="F6F6F6"/>
              </w:rPr>
              <w:t>类型</w:t>
            </w:r>
          </w:p>
        </w:tc>
        <w:tc>
          <w:tcPr>
            <w:tcW w:w="6083" w:type="dxa"/>
            <w:tcBorders>
              <w:top w:val="single" w:color="D2D2D2" w:sz="6" w:space="0"/>
              <w:left w:val="single" w:color="D2D2D2" w:sz="6" w:space="0"/>
              <w:bottom w:val="single" w:color="D2D2D2" w:sz="6" w:space="0"/>
              <w:right w:val="single" w:color="D2D2D2" w:sz="6" w:space="0"/>
            </w:tcBorders>
            <w:shd w:val="solid" w:color="F6F6F6" w:fill="auto"/>
            <w:tcMar>
              <w:top w:w="120" w:type="dxa"/>
              <w:left w:w="0" w:type="dxa"/>
              <w:bottom w:w="120" w:type="dxa"/>
              <w:right w:w="0" w:type="dxa"/>
            </w:tcMar>
            <w:vAlign w:val="center"/>
          </w:tcPr>
          <w:p>
            <w:pPr>
              <w:shd w:val="solid" w:color="F6F6F6" w:fill="auto"/>
              <w:autoSpaceDN w:val="0"/>
              <w:jc w:val="center"/>
              <w:textAlignment w:val="auto"/>
              <w:rPr>
                <w:rFonts w:hint="default" w:ascii="Arial"/>
                <w:b/>
                <w:color w:val="646464"/>
                <w:sz w:val="18"/>
                <w:shd w:val="clear" w:color="auto" w:fill="F6F6F6"/>
              </w:rPr>
            </w:pPr>
            <w:r>
              <w:rPr>
                <w:rFonts w:hint="default" w:ascii="Arial"/>
                <w:b/>
                <w:color w:val="646464"/>
                <w:sz w:val="18"/>
                <w:shd w:val="clear" w:color="auto" w:fill="F6F6F6"/>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94"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notify_id</w:t>
            </w:r>
          </w:p>
        </w:tc>
        <w:tc>
          <w:tcPr>
            <w:tcW w:w="480"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是</w:t>
            </w:r>
          </w:p>
        </w:tc>
        <w:tc>
          <w:tcPr>
            <w:tcW w:w="789"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String(64)</w:t>
            </w:r>
          </w:p>
        </w:tc>
        <w:tc>
          <w:tcPr>
            <w:tcW w:w="608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支付成功后，财付通系统反馈的通知ID此参数来源详见3.1.2.5章节参数列表中的notify_id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94"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sign_key_index</w:t>
            </w:r>
          </w:p>
        </w:tc>
        <w:tc>
          <w:tcPr>
            <w:tcW w:w="480"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否</w:t>
            </w:r>
          </w:p>
        </w:tc>
        <w:tc>
          <w:tcPr>
            <w:tcW w:w="789"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Int</w:t>
            </w:r>
          </w:p>
        </w:tc>
        <w:tc>
          <w:tcPr>
            <w:tcW w:w="608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多密钥支持的密钥序号，默认1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94"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sign_type</w:t>
            </w:r>
          </w:p>
        </w:tc>
        <w:tc>
          <w:tcPr>
            <w:tcW w:w="480"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否</w:t>
            </w:r>
          </w:p>
        </w:tc>
        <w:tc>
          <w:tcPr>
            <w:tcW w:w="789"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String(8)</w:t>
            </w:r>
          </w:p>
        </w:tc>
        <w:tc>
          <w:tcPr>
            <w:tcW w:w="608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签名类型，取值：MD5、RSA，默认：MD5，暂只支持MD5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94"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service_version</w:t>
            </w:r>
          </w:p>
        </w:tc>
        <w:tc>
          <w:tcPr>
            <w:tcW w:w="480"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否</w:t>
            </w:r>
          </w:p>
        </w:tc>
        <w:tc>
          <w:tcPr>
            <w:tcW w:w="789"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String(8)</w:t>
            </w:r>
          </w:p>
        </w:tc>
        <w:tc>
          <w:tcPr>
            <w:tcW w:w="608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版本号，默认为1.0</w:t>
            </w:r>
          </w:p>
        </w:tc>
      </w:tr>
    </w:tbl>
    <w:p>
      <w:pPr>
        <w:autoSpaceDN w:val="0"/>
        <w:rPr>
          <w:rFonts w:hint="default" w:ascii="宋体" w:hAnsi="宋体" w:eastAsia="宋体"/>
          <w:b/>
          <w:i w:val="0"/>
          <w:color w:val="646464"/>
          <w:sz w:val="18"/>
          <w:lang w:eastAsia="zh-CN"/>
        </w:rPr>
      </w:pPr>
      <w:r>
        <w:rPr>
          <w:rFonts w:hint="default" w:ascii="宋体" w:hAnsi="宋体" w:eastAsia="宋体"/>
          <w:b/>
          <w:i w:val="0"/>
          <w:color w:val="646464"/>
          <w:sz w:val="18"/>
          <w:lang w:eastAsia="zh-CN"/>
        </w:rPr>
        <w:t>·返回结果</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com.tenpay.api.NotifyQueryResponse通知查询响应</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方法列表</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判断支付结果</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@return true表示支付成功，false表示支付处于其他状态，需要调用getPayInfo()方法获取详细说明</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public boolean isPaySuccessful();</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获取支付结果信息</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@return 支付结果说明</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public String getPayInfo();</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获取响应参数</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@param key 参数名称</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@return 参数值</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public String getParameter(String key);</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autoSpaceDN w:val="0"/>
        <w:spacing w:after="150" w:line="24" w:lineRule="atLeast"/>
        <w:rPr>
          <w:rFonts w:hint="default" w:ascii="Arial"/>
          <w:color w:val="646464"/>
          <w:sz w:val="18"/>
        </w:rPr>
      </w:pPr>
      <w:r>
        <w:rPr>
          <w:rFonts w:hint="default" w:ascii="Arial"/>
          <w:color w:val="646464"/>
          <w:sz w:val="18"/>
        </w:rPr>
        <w:t>参数名称详见下表</w:t>
      </w:r>
    </w:p>
    <w:tbl>
      <w:tblPr>
        <w:tblW w:w="864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169"/>
        <w:gridCol w:w="637"/>
        <w:gridCol w:w="712"/>
        <w:gridCol w:w="61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69" w:type="dxa"/>
            <w:tcBorders>
              <w:top w:val="single" w:color="D2D2D2" w:sz="6" w:space="0"/>
              <w:left w:val="single" w:color="D2D2D2" w:sz="6" w:space="0"/>
              <w:bottom w:val="single" w:color="D2D2D2" w:sz="6" w:space="0"/>
              <w:right w:val="single" w:color="D2D2D2" w:sz="6" w:space="0"/>
            </w:tcBorders>
            <w:shd w:val="solid" w:color="F6F6F6" w:fill="auto"/>
            <w:tcMar>
              <w:top w:w="120" w:type="dxa"/>
              <w:left w:w="0" w:type="dxa"/>
              <w:bottom w:w="120" w:type="dxa"/>
              <w:right w:w="0" w:type="dxa"/>
            </w:tcMar>
            <w:vAlign w:val="center"/>
          </w:tcPr>
          <w:p>
            <w:pPr>
              <w:shd w:val="solid" w:color="F6F6F6" w:fill="auto"/>
              <w:autoSpaceDN w:val="0"/>
              <w:textAlignment w:val="auto"/>
              <w:rPr>
                <w:rFonts w:hint="default" w:ascii="Arial"/>
                <w:b/>
                <w:color w:val="646464"/>
                <w:sz w:val="18"/>
                <w:shd w:val="clear" w:color="auto" w:fill="F6F6F6"/>
              </w:rPr>
            </w:pPr>
            <w:r>
              <w:rPr>
                <w:rFonts w:hint="default" w:ascii="Arial"/>
                <w:b/>
                <w:color w:val="646464"/>
                <w:sz w:val="18"/>
                <w:shd w:val="clear" w:color="auto" w:fill="F6F6F6"/>
              </w:rPr>
              <w:t>参数名称</w:t>
            </w:r>
          </w:p>
        </w:tc>
        <w:tc>
          <w:tcPr>
            <w:tcW w:w="637" w:type="dxa"/>
            <w:tcBorders>
              <w:top w:val="single" w:color="D2D2D2" w:sz="6" w:space="0"/>
              <w:left w:val="single" w:color="D2D2D2" w:sz="6" w:space="0"/>
              <w:bottom w:val="single" w:color="D2D2D2" w:sz="6" w:space="0"/>
              <w:right w:val="single" w:color="D2D2D2" w:sz="6" w:space="0"/>
            </w:tcBorders>
            <w:shd w:val="solid" w:color="F6F6F6" w:fill="auto"/>
            <w:tcMar>
              <w:top w:w="120" w:type="dxa"/>
              <w:left w:w="0" w:type="dxa"/>
              <w:bottom w:w="120" w:type="dxa"/>
              <w:right w:w="0" w:type="dxa"/>
            </w:tcMar>
            <w:vAlign w:val="center"/>
          </w:tcPr>
          <w:p>
            <w:pPr>
              <w:shd w:val="solid" w:color="F6F6F6" w:fill="auto"/>
              <w:autoSpaceDN w:val="0"/>
              <w:textAlignment w:val="auto"/>
              <w:rPr>
                <w:rFonts w:hint="default" w:ascii="Arial"/>
                <w:b/>
                <w:color w:val="646464"/>
                <w:sz w:val="18"/>
                <w:shd w:val="clear" w:color="auto" w:fill="F6F6F6"/>
              </w:rPr>
            </w:pPr>
            <w:r>
              <w:rPr>
                <w:rFonts w:hint="default" w:ascii="Arial"/>
                <w:b/>
                <w:color w:val="646464"/>
                <w:sz w:val="18"/>
                <w:shd w:val="clear" w:color="auto" w:fill="F6F6F6"/>
              </w:rPr>
              <w:t>必填</w:t>
            </w:r>
          </w:p>
        </w:tc>
        <w:tc>
          <w:tcPr>
            <w:tcW w:w="712" w:type="dxa"/>
            <w:tcBorders>
              <w:top w:val="single" w:color="D2D2D2" w:sz="6" w:space="0"/>
              <w:left w:val="single" w:color="D2D2D2" w:sz="6" w:space="0"/>
              <w:bottom w:val="single" w:color="D2D2D2" w:sz="6" w:space="0"/>
              <w:right w:val="single" w:color="D2D2D2" w:sz="6" w:space="0"/>
            </w:tcBorders>
            <w:shd w:val="solid" w:color="F6F6F6" w:fill="auto"/>
            <w:tcMar>
              <w:top w:w="120" w:type="dxa"/>
              <w:left w:w="0" w:type="dxa"/>
              <w:bottom w:w="120" w:type="dxa"/>
              <w:right w:w="0" w:type="dxa"/>
            </w:tcMar>
            <w:vAlign w:val="center"/>
          </w:tcPr>
          <w:p>
            <w:pPr>
              <w:shd w:val="solid" w:color="F6F6F6" w:fill="auto"/>
              <w:autoSpaceDN w:val="0"/>
              <w:textAlignment w:val="auto"/>
              <w:rPr>
                <w:rFonts w:hint="default" w:ascii="Arial"/>
                <w:b/>
                <w:color w:val="646464"/>
                <w:sz w:val="18"/>
                <w:shd w:val="clear" w:color="auto" w:fill="F6F6F6"/>
              </w:rPr>
            </w:pPr>
            <w:r>
              <w:rPr>
                <w:rFonts w:hint="default" w:ascii="Arial"/>
                <w:b/>
                <w:color w:val="646464"/>
                <w:sz w:val="18"/>
                <w:shd w:val="clear" w:color="auto" w:fill="F6F6F6"/>
              </w:rPr>
              <w:t>类型</w:t>
            </w:r>
          </w:p>
        </w:tc>
        <w:tc>
          <w:tcPr>
            <w:tcW w:w="6128" w:type="dxa"/>
            <w:tcBorders>
              <w:top w:val="single" w:color="D2D2D2" w:sz="6" w:space="0"/>
              <w:left w:val="single" w:color="D2D2D2" w:sz="6" w:space="0"/>
              <w:bottom w:val="single" w:color="D2D2D2" w:sz="6" w:space="0"/>
              <w:right w:val="single" w:color="D2D2D2" w:sz="6" w:space="0"/>
            </w:tcBorders>
            <w:shd w:val="solid" w:color="F6F6F6" w:fill="auto"/>
            <w:tcMar>
              <w:top w:w="120" w:type="dxa"/>
              <w:left w:w="0" w:type="dxa"/>
              <w:bottom w:w="120" w:type="dxa"/>
              <w:right w:w="0" w:type="dxa"/>
            </w:tcMar>
            <w:vAlign w:val="center"/>
          </w:tcPr>
          <w:p>
            <w:pPr>
              <w:shd w:val="solid" w:color="F6F6F6" w:fill="auto"/>
              <w:autoSpaceDN w:val="0"/>
              <w:textAlignment w:val="auto"/>
              <w:rPr>
                <w:rFonts w:hint="default" w:ascii="Arial"/>
                <w:b/>
                <w:color w:val="646464"/>
                <w:sz w:val="18"/>
                <w:shd w:val="clear" w:color="auto" w:fill="F6F6F6"/>
              </w:rPr>
            </w:pPr>
            <w:r>
              <w:rPr>
                <w:rFonts w:hint="default" w:ascii="Arial"/>
                <w:b/>
                <w:color w:val="646464"/>
                <w:sz w:val="18"/>
                <w:shd w:val="clear" w:color="auto" w:fill="F6F6F6"/>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169"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total_fee</w:t>
            </w:r>
          </w:p>
        </w:tc>
        <w:tc>
          <w:tcPr>
            <w:tcW w:w="637"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是</w:t>
            </w:r>
          </w:p>
        </w:tc>
        <w:tc>
          <w:tcPr>
            <w:tcW w:w="712"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Int</w:t>
            </w:r>
          </w:p>
        </w:tc>
        <w:tc>
          <w:tcPr>
            <w:tcW w:w="612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用户实际支付的金额，单位为分，如果discount有值，通知的total_fee + discount = 请求的total_fee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69"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transaction_id</w:t>
            </w:r>
          </w:p>
        </w:tc>
        <w:tc>
          <w:tcPr>
            <w:tcW w:w="637"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是</w:t>
            </w:r>
          </w:p>
        </w:tc>
        <w:tc>
          <w:tcPr>
            <w:tcW w:w="712"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String(28)</w:t>
            </w:r>
          </w:p>
        </w:tc>
        <w:tc>
          <w:tcPr>
            <w:tcW w:w="612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财付通交易号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169"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out_trade_no</w:t>
            </w:r>
          </w:p>
        </w:tc>
        <w:tc>
          <w:tcPr>
            <w:tcW w:w="637"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是</w:t>
            </w:r>
          </w:p>
        </w:tc>
        <w:tc>
          <w:tcPr>
            <w:tcW w:w="712"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String(32)</w:t>
            </w:r>
          </w:p>
        </w:tc>
        <w:tc>
          <w:tcPr>
            <w:tcW w:w="612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财付通APP系统的订单号，与请求一致。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69"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time_end</w:t>
            </w:r>
          </w:p>
        </w:tc>
        <w:tc>
          <w:tcPr>
            <w:tcW w:w="637"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是</w:t>
            </w:r>
          </w:p>
        </w:tc>
        <w:tc>
          <w:tcPr>
            <w:tcW w:w="712"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String(14)</w:t>
            </w:r>
          </w:p>
        </w:tc>
        <w:tc>
          <w:tcPr>
            <w:tcW w:w="612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支付完成时间，格式为yyyymmddhhmmss，如2009年12月27日9点10分10秒表示为20091227091010。时区为GMT+8 beijing。该时间取自财付通服务器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169"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input_charset</w:t>
            </w:r>
          </w:p>
        </w:tc>
        <w:tc>
          <w:tcPr>
            <w:tcW w:w="637"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否</w:t>
            </w:r>
          </w:p>
        </w:tc>
        <w:tc>
          <w:tcPr>
            <w:tcW w:w="712"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String(8)</w:t>
            </w:r>
          </w:p>
        </w:tc>
        <w:tc>
          <w:tcPr>
            <w:tcW w:w="612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字符编码,取值：GBK、UTF-8，默认：GBK。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69"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sign_key_index</w:t>
            </w:r>
          </w:p>
        </w:tc>
        <w:tc>
          <w:tcPr>
            <w:tcW w:w="637"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否</w:t>
            </w:r>
          </w:p>
        </w:tc>
        <w:tc>
          <w:tcPr>
            <w:tcW w:w="712"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Int</w:t>
            </w:r>
          </w:p>
        </w:tc>
        <w:tc>
          <w:tcPr>
            <w:tcW w:w="612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多密钥支持的密钥序号，默认1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169"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attach</w:t>
            </w:r>
          </w:p>
        </w:tc>
        <w:tc>
          <w:tcPr>
            <w:tcW w:w="637"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否</w:t>
            </w:r>
          </w:p>
        </w:tc>
        <w:tc>
          <w:tcPr>
            <w:tcW w:w="712"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String(64)</w:t>
            </w:r>
          </w:p>
        </w:tc>
        <w:tc>
          <w:tcPr>
            <w:tcW w:w="612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商家数据包，原样返回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69"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bank_type</w:t>
            </w:r>
          </w:p>
        </w:tc>
        <w:tc>
          <w:tcPr>
            <w:tcW w:w="637"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否</w:t>
            </w:r>
          </w:p>
        </w:tc>
        <w:tc>
          <w:tcPr>
            <w:tcW w:w="712"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String(16)</w:t>
            </w:r>
          </w:p>
        </w:tc>
        <w:tc>
          <w:tcPr>
            <w:tcW w:w="612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银行类型，默认为“DEFAULT”－财付通，其余参照第4.1节银行编码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169"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fee_type</w:t>
            </w:r>
          </w:p>
        </w:tc>
        <w:tc>
          <w:tcPr>
            <w:tcW w:w="637"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否</w:t>
            </w:r>
          </w:p>
        </w:tc>
        <w:tc>
          <w:tcPr>
            <w:tcW w:w="712"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Int</w:t>
            </w:r>
          </w:p>
        </w:tc>
        <w:tc>
          <w:tcPr>
            <w:tcW w:w="612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现金支付币种,目前只支持人民币,默认值是1-人民币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69"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transport_fee</w:t>
            </w:r>
          </w:p>
        </w:tc>
        <w:tc>
          <w:tcPr>
            <w:tcW w:w="637"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否</w:t>
            </w:r>
          </w:p>
        </w:tc>
        <w:tc>
          <w:tcPr>
            <w:tcW w:w="712"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Int</w:t>
            </w:r>
          </w:p>
        </w:tc>
        <w:tc>
          <w:tcPr>
            <w:tcW w:w="612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物流费用，单位分，默认0。如果有值，必须保证transport_fee + product_fee = total_fee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169"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product_fee</w:t>
            </w:r>
          </w:p>
        </w:tc>
        <w:tc>
          <w:tcPr>
            <w:tcW w:w="637"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否</w:t>
            </w:r>
          </w:p>
        </w:tc>
        <w:tc>
          <w:tcPr>
            <w:tcW w:w="712"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Int</w:t>
            </w:r>
          </w:p>
        </w:tc>
        <w:tc>
          <w:tcPr>
            <w:tcW w:w="612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物品费用，单位分。如果有值，必须保证transport_fee + product_fee=total_fee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69"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discount</w:t>
            </w:r>
          </w:p>
        </w:tc>
        <w:tc>
          <w:tcPr>
            <w:tcW w:w="637"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否</w:t>
            </w:r>
          </w:p>
        </w:tc>
        <w:tc>
          <w:tcPr>
            <w:tcW w:w="712"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Int</w:t>
            </w:r>
          </w:p>
        </w:tc>
        <w:tc>
          <w:tcPr>
            <w:tcW w:w="612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折扣价格，单位分，如果有值，通知的total_fee + discount = 请求的total_fee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169"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buyer_alias</w:t>
            </w:r>
          </w:p>
        </w:tc>
        <w:tc>
          <w:tcPr>
            <w:tcW w:w="637"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否</w:t>
            </w:r>
          </w:p>
        </w:tc>
        <w:tc>
          <w:tcPr>
            <w:tcW w:w="712"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String(64)</w:t>
            </w:r>
          </w:p>
        </w:tc>
        <w:tc>
          <w:tcPr>
            <w:tcW w:w="612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对应买家账号的一个加密串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69"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sign_type</w:t>
            </w:r>
          </w:p>
        </w:tc>
        <w:tc>
          <w:tcPr>
            <w:tcW w:w="637"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否</w:t>
            </w:r>
          </w:p>
        </w:tc>
        <w:tc>
          <w:tcPr>
            <w:tcW w:w="712"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String(8)</w:t>
            </w:r>
          </w:p>
        </w:tc>
        <w:tc>
          <w:tcPr>
            <w:tcW w:w="612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签名类型，取值：MD5、RSA，默认：MD5，暂只支持MD5</w:t>
            </w:r>
          </w:p>
        </w:tc>
      </w:tr>
    </w:tbl>
    <w:p>
      <w:pPr>
        <w:autoSpaceDN w:val="0"/>
        <w:rPr>
          <w:rFonts w:hint="default" w:ascii="宋体" w:hAnsi="宋体" w:eastAsia="宋体"/>
          <w:b/>
          <w:i w:val="0"/>
          <w:color w:val="646464"/>
          <w:sz w:val="18"/>
          <w:lang w:eastAsia="zh-CN"/>
        </w:rPr>
      </w:pPr>
      <w:r>
        <w:rPr>
          <w:rFonts w:hint="default" w:ascii="宋体" w:hAnsi="宋体" w:eastAsia="宋体"/>
          <w:b/>
          <w:i w:val="0"/>
          <w:color w:val="646464"/>
          <w:sz w:val="18"/>
          <w:lang w:eastAsia="zh-CN"/>
        </w:rPr>
        <w:t>·样例</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应用ID</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String appid = "0000000155";</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密钥</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String secretKey = "123456";</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是否沙箱测试</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boolean isSandBox = true;</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初始化通知查询请求</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NotifyQueryRequest request = new NotifyQueryRequest(secretKey);</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request.setAppid(appid);// 设置应用ID</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request.setInSandBox(isSandBox);// 请求发送到沙箱</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设置业务参数</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request.setParameter("notify_id", "xxxxxxxxxxxxxxx");// 通知查询ID，此ID来源于支付之后的回调</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try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发起接口调用</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NotifyQueryResponse response = request.send();</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if (response.isPaySuccessful())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支付成功</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处理业务逻辑</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else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支付处于其他状态</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System.out.println(response.getPayInfo()); // 获取详细状态说明</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catch (Exception 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异常处理</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autoSpaceDN w:val="0"/>
        <w:rPr>
          <w:rFonts w:hint="default" w:ascii="宋体" w:hAnsi="宋体" w:eastAsia="宋体"/>
          <w:b/>
          <w:i w:val="0"/>
          <w:color w:val="646464"/>
          <w:sz w:val="18"/>
          <w:lang w:eastAsia="zh-CN"/>
        </w:rPr>
      </w:pPr>
      <w:r>
        <w:rPr>
          <w:rFonts w:hint="default" w:ascii="宋体" w:hAnsi="宋体" w:eastAsia="宋体"/>
          <w:b/>
          <w:i w:val="0"/>
          <w:color w:val="646464"/>
          <w:sz w:val="18"/>
          <w:lang w:eastAsia="zh-CN"/>
        </w:rPr>
        <w:t>订单查询</w:t>
      </w:r>
    </w:p>
    <w:p>
      <w:pPr>
        <w:autoSpaceDN w:val="0"/>
        <w:rPr>
          <w:rFonts w:hint="default" w:ascii="宋体" w:hAnsi="宋体" w:eastAsia="宋体"/>
          <w:b/>
          <w:i w:val="0"/>
          <w:color w:val="646464"/>
          <w:sz w:val="18"/>
          <w:lang w:eastAsia="zh-CN"/>
        </w:rPr>
      </w:pPr>
      <w:r>
        <w:rPr>
          <w:rFonts w:hint="default" w:ascii="宋体" w:hAnsi="宋体" w:eastAsia="宋体"/>
          <w:b/>
          <w:i w:val="0"/>
          <w:color w:val="646464"/>
          <w:sz w:val="18"/>
          <w:lang w:eastAsia="zh-CN"/>
        </w:rPr>
        <w:t>·业务功能</w:t>
      </w:r>
    </w:p>
    <w:p>
      <w:pPr>
        <w:autoSpaceDN w:val="0"/>
        <w:spacing w:after="150" w:line="24" w:lineRule="atLeast"/>
        <w:rPr>
          <w:rFonts w:hint="default" w:ascii="Arial"/>
          <w:color w:val="646464"/>
          <w:sz w:val="18"/>
        </w:rPr>
      </w:pPr>
      <w:r>
        <w:rPr>
          <w:rFonts w:hint="default" w:ascii="Arial"/>
          <w:color w:val="646464"/>
          <w:sz w:val="18"/>
        </w:rPr>
        <w:t>根据商户订单号或者财付通订单号查询财付通侧记录的具体订单信息。</w:t>
      </w:r>
    </w:p>
    <w:p>
      <w:pPr>
        <w:autoSpaceDN w:val="0"/>
        <w:rPr>
          <w:rFonts w:hint="default" w:ascii="宋体" w:hAnsi="宋体" w:eastAsia="宋体"/>
          <w:b/>
          <w:i w:val="0"/>
          <w:color w:val="646464"/>
          <w:sz w:val="18"/>
          <w:lang w:eastAsia="zh-CN"/>
        </w:rPr>
      </w:pPr>
      <w:r>
        <w:rPr>
          <w:rFonts w:hint="default" w:ascii="宋体" w:hAnsi="宋体" w:eastAsia="宋体"/>
          <w:b/>
          <w:i w:val="0"/>
          <w:color w:val="646464"/>
          <w:sz w:val="18"/>
          <w:lang w:eastAsia="zh-CN"/>
        </w:rPr>
        <w:t>·接口调用方向</w:t>
      </w:r>
    </w:p>
    <w:p>
      <w:pPr>
        <w:autoSpaceDN w:val="0"/>
        <w:spacing w:after="150" w:line="24" w:lineRule="atLeast"/>
        <w:rPr>
          <w:rFonts w:hint="default" w:ascii="Arial"/>
          <w:color w:val="646464"/>
          <w:sz w:val="18"/>
        </w:rPr>
      </w:pPr>
      <w:r>
        <w:rPr>
          <w:rFonts w:hint="default" w:ascii="Arial"/>
          <w:color w:val="646464"/>
          <w:sz w:val="18"/>
        </w:rPr>
        <w:t>开发者开发应用调用财付通开放接口。</w:t>
      </w:r>
    </w:p>
    <w:p>
      <w:pPr>
        <w:autoSpaceDN w:val="0"/>
        <w:rPr>
          <w:rFonts w:hint="default" w:ascii="宋体" w:hAnsi="宋体" w:eastAsia="宋体"/>
          <w:b/>
          <w:i w:val="0"/>
          <w:color w:val="646464"/>
          <w:sz w:val="18"/>
          <w:lang w:eastAsia="zh-CN"/>
        </w:rPr>
      </w:pPr>
      <w:r>
        <w:rPr>
          <w:rFonts w:hint="default" w:ascii="宋体" w:hAnsi="宋体" w:eastAsia="宋体"/>
          <w:b/>
          <w:i w:val="0"/>
          <w:color w:val="646464"/>
          <w:sz w:val="18"/>
          <w:lang w:eastAsia="zh-CN"/>
        </w:rPr>
        <w:t>·请求</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com.tenpay.api.OrderQueryRequest订单查询请求</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方法列表</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构造方法</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@param secretKey</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public OrderQueryRequest(String secretKey);</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设置应用ID</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@param appid</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应用ID</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public void setAppid(String appid);</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设置是否在沙箱环境</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@param inSandBox</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true表示请求发送到沙箱环境，false表示请求发送到正式环境</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public void setInSandBox(boolean inSandBox);</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设置业务参数</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@param key</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参数名称</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@param value</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参数值</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public void setParameter(String key, String value);</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调用开放平台接口发送请求，获取响应</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@return 接口调用的返回结果</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@throws Exception</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public CommonResponse send() throws Exception;</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autoSpaceDN w:val="0"/>
        <w:spacing w:after="150" w:line="24" w:lineRule="atLeast"/>
        <w:rPr>
          <w:rFonts w:hint="default" w:ascii="Arial"/>
          <w:color w:val="646464"/>
          <w:sz w:val="18"/>
        </w:rPr>
      </w:pPr>
      <w:r>
        <w:rPr>
          <w:rFonts w:hint="default" w:ascii="Arial"/>
          <w:color w:val="646464"/>
          <w:sz w:val="18"/>
        </w:rPr>
        <w:t>参数名称详见下表</w:t>
      </w:r>
    </w:p>
    <w:tbl>
      <w:tblPr>
        <w:tblW w:w="864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169"/>
        <w:gridCol w:w="637"/>
        <w:gridCol w:w="712"/>
        <w:gridCol w:w="61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169" w:type="dxa"/>
            <w:tcBorders>
              <w:top w:val="single" w:color="D2D2D2" w:sz="6" w:space="0"/>
              <w:left w:val="single" w:color="D2D2D2" w:sz="6" w:space="0"/>
              <w:bottom w:val="single" w:color="D2D2D2" w:sz="6" w:space="0"/>
              <w:right w:val="single" w:color="D2D2D2" w:sz="6" w:space="0"/>
            </w:tcBorders>
            <w:shd w:val="solid" w:color="F6F6F6" w:fill="auto"/>
            <w:tcMar>
              <w:top w:w="120" w:type="dxa"/>
              <w:left w:w="0" w:type="dxa"/>
              <w:bottom w:w="120" w:type="dxa"/>
              <w:right w:w="0" w:type="dxa"/>
            </w:tcMar>
            <w:vAlign w:val="center"/>
          </w:tcPr>
          <w:p>
            <w:pPr>
              <w:shd w:val="solid" w:color="F6F6F6" w:fill="auto"/>
              <w:autoSpaceDN w:val="0"/>
              <w:textAlignment w:val="auto"/>
              <w:rPr>
                <w:rFonts w:hint="default" w:ascii="Arial"/>
                <w:b/>
                <w:color w:val="646464"/>
                <w:sz w:val="18"/>
                <w:shd w:val="clear" w:color="auto" w:fill="F6F6F6"/>
              </w:rPr>
            </w:pPr>
            <w:r>
              <w:rPr>
                <w:rFonts w:hint="default" w:ascii="Arial"/>
                <w:b/>
                <w:color w:val="646464"/>
                <w:sz w:val="18"/>
                <w:shd w:val="clear" w:color="auto" w:fill="F6F6F6"/>
              </w:rPr>
              <w:t>参数名称</w:t>
            </w:r>
          </w:p>
        </w:tc>
        <w:tc>
          <w:tcPr>
            <w:tcW w:w="637" w:type="dxa"/>
            <w:tcBorders>
              <w:top w:val="single" w:color="D2D2D2" w:sz="6" w:space="0"/>
              <w:left w:val="single" w:color="D2D2D2" w:sz="6" w:space="0"/>
              <w:bottom w:val="single" w:color="D2D2D2" w:sz="6" w:space="0"/>
              <w:right w:val="single" w:color="D2D2D2" w:sz="6" w:space="0"/>
            </w:tcBorders>
            <w:shd w:val="solid" w:color="F6F6F6" w:fill="auto"/>
            <w:tcMar>
              <w:top w:w="120" w:type="dxa"/>
              <w:left w:w="0" w:type="dxa"/>
              <w:bottom w:w="120" w:type="dxa"/>
              <w:right w:w="0" w:type="dxa"/>
            </w:tcMar>
            <w:vAlign w:val="center"/>
          </w:tcPr>
          <w:p>
            <w:pPr>
              <w:shd w:val="solid" w:color="F6F6F6" w:fill="auto"/>
              <w:autoSpaceDN w:val="0"/>
              <w:textAlignment w:val="auto"/>
              <w:rPr>
                <w:rFonts w:hint="default" w:ascii="Arial"/>
                <w:b/>
                <w:color w:val="646464"/>
                <w:sz w:val="18"/>
                <w:shd w:val="clear" w:color="auto" w:fill="F6F6F6"/>
              </w:rPr>
            </w:pPr>
            <w:r>
              <w:rPr>
                <w:rFonts w:hint="default" w:ascii="Arial"/>
                <w:b/>
                <w:color w:val="646464"/>
                <w:sz w:val="18"/>
                <w:shd w:val="clear" w:color="auto" w:fill="F6F6F6"/>
              </w:rPr>
              <w:t>必填</w:t>
            </w:r>
          </w:p>
        </w:tc>
        <w:tc>
          <w:tcPr>
            <w:tcW w:w="712" w:type="dxa"/>
            <w:tcBorders>
              <w:top w:val="single" w:color="D2D2D2" w:sz="6" w:space="0"/>
              <w:left w:val="single" w:color="D2D2D2" w:sz="6" w:space="0"/>
              <w:bottom w:val="single" w:color="D2D2D2" w:sz="6" w:space="0"/>
              <w:right w:val="single" w:color="D2D2D2" w:sz="6" w:space="0"/>
            </w:tcBorders>
            <w:shd w:val="solid" w:color="F6F6F6" w:fill="auto"/>
            <w:tcMar>
              <w:top w:w="120" w:type="dxa"/>
              <w:left w:w="0" w:type="dxa"/>
              <w:bottom w:w="120" w:type="dxa"/>
              <w:right w:w="0" w:type="dxa"/>
            </w:tcMar>
            <w:vAlign w:val="center"/>
          </w:tcPr>
          <w:p>
            <w:pPr>
              <w:shd w:val="solid" w:color="F6F6F6" w:fill="auto"/>
              <w:autoSpaceDN w:val="0"/>
              <w:textAlignment w:val="auto"/>
              <w:rPr>
                <w:rFonts w:hint="default" w:ascii="Arial"/>
                <w:b/>
                <w:color w:val="646464"/>
                <w:sz w:val="18"/>
                <w:shd w:val="clear" w:color="auto" w:fill="F6F6F6"/>
              </w:rPr>
            </w:pPr>
            <w:r>
              <w:rPr>
                <w:rFonts w:hint="default" w:ascii="Arial"/>
                <w:b/>
                <w:color w:val="646464"/>
                <w:sz w:val="18"/>
                <w:shd w:val="clear" w:color="auto" w:fill="F6F6F6"/>
              </w:rPr>
              <w:t>类型</w:t>
            </w:r>
          </w:p>
        </w:tc>
        <w:tc>
          <w:tcPr>
            <w:tcW w:w="6128" w:type="dxa"/>
            <w:tcBorders>
              <w:top w:val="single" w:color="D2D2D2" w:sz="6" w:space="0"/>
              <w:left w:val="single" w:color="D2D2D2" w:sz="6" w:space="0"/>
              <w:bottom w:val="single" w:color="D2D2D2" w:sz="6" w:space="0"/>
              <w:right w:val="single" w:color="D2D2D2" w:sz="6" w:space="0"/>
            </w:tcBorders>
            <w:shd w:val="solid" w:color="F6F6F6" w:fill="auto"/>
            <w:tcMar>
              <w:top w:w="120" w:type="dxa"/>
              <w:left w:w="0" w:type="dxa"/>
              <w:bottom w:w="120" w:type="dxa"/>
              <w:right w:w="0" w:type="dxa"/>
            </w:tcMar>
            <w:vAlign w:val="center"/>
          </w:tcPr>
          <w:p>
            <w:pPr>
              <w:shd w:val="solid" w:color="F6F6F6" w:fill="auto"/>
              <w:autoSpaceDN w:val="0"/>
              <w:textAlignment w:val="auto"/>
              <w:rPr>
                <w:rFonts w:hint="default" w:ascii="Arial"/>
                <w:b/>
                <w:color w:val="646464"/>
                <w:sz w:val="18"/>
                <w:shd w:val="clear" w:color="auto" w:fill="F6F6F6"/>
              </w:rPr>
            </w:pPr>
            <w:r>
              <w:rPr>
                <w:rFonts w:hint="default" w:ascii="Arial"/>
                <w:b/>
                <w:color w:val="646464"/>
                <w:sz w:val="18"/>
                <w:shd w:val="clear" w:color="auto" w:fill="F6F6F6"/>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169"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out_trade_no</w:t>
            </w:r>
          </w:p>
        </w:tc>
        <w:tc>
          <w:tcPr>
            <w:tcW w:w="637" w:type="dxa"/>
            <w:vMerge w:val="restart"/>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二者必填</w:t>
            </w:r>
            <w:r>
              <w:rPr>
                <w:rFonts w:hint="default" w:ascii="Arial"/>
                <w:color w:val="646464"/>
                <w:sz w:val="18"/>
              </w:rPr>
              <w:br/>
            </w:r>
            <w:r>
              <w:rPr>
                <w:rFonts w:hint="default" w:ascii="Arial"/>
                <w:color w:val="646464"/>
                <w:sz w:val="18"/>
              </w:rPr>
              <w:t>其一</w:t>
            </w:r>
          </w:p>
        </w:tc>
        <w:tc>
          <w:tcPr>
            <w:tcW w:w="712"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String(32)</w:t>
            </w:r>
          </w:p>
        </w:tc>
        <w:tc>
          <w:tcPr>
            <w:tcW w:w="612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财付通APP内部的订单号, out_trade_no和transaction_id至少一个必填，同时存在时transaction_id优先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169"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transaction_id</w:t>
            </w:r>
          </w:p>
        </w:tc>
        <w:tc>
          <w:tcPr>
            <w:tcW w:w="637" w:type="dxa"/>
            <w:vMerge w:val="continue"/>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rPr>
                <w:rFonts w:hint="default"/>
                <w:sz w:val="21"/>
              </w:rPr>
            </w:pPr>
          </w:p>
        </w:tc>
        <w:tc>
          <w:tcPr>
            <w:tcW w:w="712"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String(28)</w:t>
            </w:r>
          </w:p>
        </w:tc>
        <w:tc>
          <w:tcPr>
            <w:tcW w:w="612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财付通交易号, out_trade_no和transaction_id至少一个必填，同时存在时transaction_id优先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169"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sign_key_index</w:t>
            </w:r>
          </w:p>
        </w:tc>
        <w:tc>
          <w:tcPr>
            <w:tcW w:w="637"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否</w:t>
            </w:r>
          </w:p>
        </w:tc>
        <w:tc>
          <w:tcPr>
            <w:tcW w:w="712"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Int</w:t>
            </w:r>
          </w:p>
        </w:tc>
        <w:tc>
          <w:tcPr>
            <w:tcW w:w="612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多密钥支持的密钥序号，默认1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169"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sign_type</w:t>
            </w:r>
          </w:p>
        </w:tc>
        <w:tc>
          <w:tcPr>
            <w:tcW w:w="637"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否</w:t>
            </w:r>
          </w:p>
        </w:tc>
        <w:tc>
          <w:tcPr>
            <w:tcW w:w="712"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String(8)</w:t>
            </w:r>
          </w:p>
        </w:tc>
        <w:tc>
          <w:tcPr>
            <w:tcW w:w="612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签名类型，取值：MD5、RSA，默认：MD5，暂只支持MD5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169"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service_version</w:t>
            </w:r>
          </w:p>
        </w:tc>
        <w:tc>
          <w:tcPr>
            <w:tcW w:w="637"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否</w:t>
            </w:r>
          </w:p>
        </w:tc>
        <w:tc>
          <w:tcPr>
            <w:tcW w:w="712"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String(8)</w:t>
            </w:r>
          </w:p>
        </w:tc>
        <w:tc>
          <w:tcPr>
            <w:tcW w:w="612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版本号，默认为1.0</w:t>
            </w:r>
          </w:p>
        </w:tc>
      </w:tr>
    </w:tbl>
    <w:p>
      <w:pPr>
        <w:autoSpaceDN w:val="0"/>
        <w:rPr>
          <w:rFonts w:hint="default" w:ascii="宋体" w:hAnsi="宋体" w:eastAsia="宋体"/>
          <w:b/>
          <w:i w:val="0"/>
          <w:color w:val="646464"/>
          <w:sz w:val="18"/>
          <w:lang w:eastAsia="zh-CN"/>
        </w:rPr>
      </w:pPr>
      <w:r>
        <w:rPr>
          <w:rFonts w:hint="default" w:ascii="宋体" w:hAnsi="宋体" w:eastAsia="宋体"/>
          <w:b/>
          <w:i w:val="0"/>
          <w:color w:val="646464"/>
          <w:sz w:val="18"/>
          <w:lang w:eastAsia="zh-CN"/>
        </w:rPr>
        <w:t>·返回结果</w:t>
      </w:r>
    </w:p>
    <w:p>
      <w:pPr>
        <w:autoSpaceDN w:val="0"/>
        <w:spacing w:after="150" w:line="24" w:lineRule="atLeast"/>
        <w:rPr>
          <w:rFonts w:hint="default" w:ascii="Arial"/>
          <w:color w:val="646464"/>
          <w:sz w:val="18"/>
        </w:rPr>
      </w:pPr>
      <w:r>
        <w:rPr>
          <w:rFonts w:hint="default" w:ascii="Arial"/>
          <w:color w:val="646464"/>
          <w:sz w:val="18"/>
        </w:rPr>
        <w:t>订单查询返回结果与通知查询返回结果相同，参见“通知验证返回结果”</w:t>
      </w:r>
    </w:p>
    <w:p>
      <w:pPr>
        <w:autoSpaceDN w:val="0"/>
        <w:rPr>
          <w:rFonts w:hint="default" w:ascii="宋体" w:hAnsi="宋体" w:eastAsia="宋体"/>
          <w:b/>
          <w:i w:val="0"/>
          <w:color w:val="646464"/>
          <w:sz w:val="18"/>
          <w:lang w:eastAsia="zh-CN"/>
        </w:rPr>
      </w:pPr>
      <w:r>
        <w:rPr>
          <w:rFonts w:hint="default" w:ascii="宋体" w:hAnsi="宋体" w:eastAsia="宋体"/>
          <w:b/>
          <w:i w:val="0"/>
          <w:color w:val="646464"/>
          <w:sz w:val="18"/>
          <w:lang w:eastAsia="zh-CN"/>
        </w:rPr>
        <w:t>·样例</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签名密钥: 开发者注册时，由财付通分配</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String secretKey = "64507558218450442324574381315452";</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初始化订单查询请求</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OrderQueryRequest req = new OrderQueryRequest(secretKey);</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设置在沙箱中运行:正式环境请设置为false</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req.setInSandBox(true);</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设置财付通App-id</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req.setAppid("0000000201");</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设置财付通App订单号:财付通APP的订单号</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req.setParameter("out_trade_no", "test000000001");</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发送请求，并获取返回对象</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OrderQueryResponse res = req.send();</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if (res.isPayed()) {// 已经支付</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已经支付财付通app订单号</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System.out.println("支付成功，应用订单号：" + res.getParameter("out_trade_no"));</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财付通app订单号对应的财付通订单号</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System.out.println("财付通订单号:" + res.getParameter("transaction_id"));</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支付金额，单位：分</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System.out.println("支付金额:" + res.getParameter("total_fee") + "分");</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支付完成时间,格式为yyyymmddhhmmss,如20091227091010</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System.out.println("支付完成时间:" + res.getParameter("time_end"));</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else {// 未正常支付，或者调用异常，如调用超时、网络异常</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System.out.println("支付未成功状态说明:" + res.getPayInfo());</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autoSpaceDN w:val="0"/>
        <w:rPr>
          <w:rFonts w:hint="default" w:ascii="Arial"/>
          <w:b/>
          <w:color w:val="646464"/>
          <w:sz w:val="18"/>
        </w:rPr>
      </w:pPr>
      <w:r>
        <w:rPr>
          <w:rFonts w:hint="default" w:ascii="Arial"/>
          <w:b/>
          <w:color w:val="646464"/>
          <w:sz w:val="18"/>
        </w:rPr>
        <w:t>其他类</w:t>
      </w:r>
    </w:p>
    <w:p>
      <w:pPr>
        <w:autoSpaceDN w:val="0"/>
        <w:rPr>
          <w:rFonts w:hint="default" w:ascii="宋体" w:hAnsi="宋体" w:eastAsia="宋体"/>
          <w:b/>
          <w:i w:val="0"/>
          <w:color w:val="646464"/>
          <w:sz w:val="18"/>
          <w:lang w:eastAsia="zh-CN"/>
        </w:rPr>
      </w:pPr>
      <w:r>
        <w:rPr>
          <w:rFonts w:hint="default" w:ascii="宋体" w:hAnsi="宋体" w:eastAsia="宋体"/>
          <w:b/>
          <w:i w:val="0"/>
          <w:color w:val="646464"/>
          <w:sz w:val="18"/>
          <w:lang w:eastAsia="zh-CN"/>
        </w:rPr>
        <w:t>共享登录</w:t>
      </w:r>
    </w:p>
    <w:p>
      <w:pPr>
        <w:autoSpaceDN w:val="0"/>
        <w:rPr>
          <w:rFonts w:hint="default" w:ascii="宋体" w:hAnsi="宋体" w:eastAsia="宋体"/>
          <w:b/>
          <w:i w:val="0"/>
          <w:color w:val="646464"/>
          <w:sz w:val="18"/>
          <w:lang w:eastAsia="zh-CN"/>
        </w:rPr>
      </w:pPr>
      <w:r>
        <w:rPr>
          <w:rFonts w:hint="default" w:ascii="宋体" w:hAnsi="宋体" w:eastAsia="宋体"/>
          <w:b/>
          <w:i w:val="0"/>
          <w:color w:val="646464"/>
          <w:sz w:val="18"/>
          <w:lang w:eastAsia="zh-CN"/>
        </w:rPr>
        <w:t>·业务功能</w:t>
      </w:r>
    </w:p>
    <w:p>
      <w:pPr>
        <w:autoSpaceDN w:val="0"/>
        <w:spacing w:after="150" w:line="24" w:lineRule="atLeast"/>
        <w:rPr>
          <w:rFonts w:hint="default" w:ascii="Arial"/>
          <w:color w:val="646464"/>
          <w:sz w:val="18"/>
        </w:rPr>
      </w:pPr>
      <w:r>
        <w:rPr>
          <w:rFonts w:hint="default" w:ascii="Arial"/>
          <w:color w:val="646464"/>
          <w:sz w:val="18"/>
        </w:rPr>
        <w:t>买家转到APP中时，系统将买家的ID传入APP，方便用户订单生成、用户状态更新等相关操作。</w:t>
      </w:r>
    </w:p>
    <w:p>
      <w:pPr>
        <w:autoSpaceDN w:val="0"/>
        <w:rPr>
          <w:rFonts w:hint="default" w:ascii="宋体" w:hAnsi="宋体" w:eastAsia="宋体"/>
          <w:b/>
          <w:i w:val="0"/>
          <w:color w:val="646464"/>
          <w:sz w:val="18"/>
          <w:lang w:eastAsia="zh-CN"/>
        </w:rPr>
      </w:pPr>
      <w:r>
        <w:rPr>
          <w:rFonts w:hint="default" w:ascii="宋体" w:hAnsi="宋体" w:eastAsia="宋体"/>
          <w:b/>
          <w:i w:val="0"/>
          <w:color w:val="646464"/>
          <w:sz w:val="18"/>
          <w:lang w:eastAsia="zh-CN"/>
        </w:rPr>
        <w:t>·交互模式</w:t>
      </w:r>
    </w:p>
    <w:p>
      <w:pPr>
        <w:autoSpaceDN w:val="0"/>
        <w:spacing w:after="150" w:line="24" w:lineRule="atLeast"/>
        <w:rPr>
          <w:rFonts w:hint="default" w:ascii="Arial"/>
          <w:color w:val="646464"/>
          <w:sz w:val="18"/>
        </w:rPr>
      </w:pPr>
      <w:r>
        <w:rPr>
          <w:rFonts w:hint="default" w:ascii="Arial"/>
          <w:color w:val="646464"/>
          <w:sz w:val="18"/>
        </w:rPr>
        <w:t>买家点击跳转到APP时，id等相关信息将签名后通过url一起发往APP。</w:t>
      </w:r>
    </w:p>
    <w:p>
      <w:pPr>
        <w:autoSpaceDN w:val="0"/>
        <w:rPr>
          <w:rFonts w:hint="default" w:ascii="宋体" w:hAnsi="宋体" w:eastAsia="宋体"/>
          <w:b/>
          <w:i w:val="0"/>
          <w:color w:val="646464"/>
          <w:sz w:val="18"/>
          <w:lang w:eastAsia="zh-CN"/>
        </w:rPr>
      </w:pPr>
      <w:r>
        <w:rPr>
          <w:rFonts w:hint="default" w:ascii="宋体" w:hAnsi="宋体" w:eastAsia="宋体"/>
          <w:b/>
          <w:i w:val="0"/>
          <w:color w:val="646464"/>
          <w:sz w:val="18"/>
          <w:lang w:eastAsia="zh-CN"/>
        </w:rPr>
        <w:t>·样例</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签名密钥: 开发者注册时，由财付通分配</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String secretKey = "64507558218450442324574381315452";</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//创建共享登陆态对象</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ShareLoginState state = new ShareLoginState(req, secretKey);</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 获取用户id</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String userID =  state.getUserId();</w:t>
      </w:r>
    </w:p>
    <w:p>
      <w:pPr>
        <w:pBdr>
          <w:top w:val="single" w:color="D2D2D2" w:sz="6" w:space="20"/>
          <w:left w:val="single" w:color="D2D2D2" w:sz="6" w:space="0"/>
          <w:bottom w:val="single" w:color="D2D2D2" w:sz="6" w:space="0"/>
          <w:right w:val="single" w:color="D2D2D2" w:sz="6" w:space="0"/>
        </w:pBdr>
        <w:shd w:val="solid" w:color="F2F2F2" w:fill="auto"/>
        <w:autoSpaceDN w:val="0"/>
        <w:rPr>
          <w:rFonts w:hint="default" w:ascii="Arial"/>
          <w:color w:val="646464"/>
          <w:sz w:val="18"/>
          <w:shd w:val="clear" w:color="auto" w:fill="F2F2F2"/>
        </w:rPr>
      </w:pPr>
      <w:r>
        <w:rPr>
          <w:rFonts w:hint="default" w:ascii="Arial"/>
          <w:color w:val="646464"/>
          <w:sz w:val="18"/>
          <w:shd w:val="clear" w:color="auto" w:fill="F2F2F2"/>
        </w:rPr>
        <w:t xml:space="preserve">           </w:t>
      </w:r>
    </w:p>
    <w:p>
      <w:pPr>
        <w:autoSpaceDN w:val="0"/>
        <w:spacing w:line="270" w:lineRule="atLeast"/>
        <w:rPr>
          <w:rFonts w:hint="default" w:ascii="Arial"/>
          <w:b/>
          <w:i w:val="0"/>
          <w:color w:val="646464"/>
          <w:sz w:val="21"/>
        </w:rPr>
      </w:pPr>
      <w:r>
        <w:rPr>
          <w:rFonts w:hint="default" w:ascii="Arial"/>
          <w:b/>
          <w:i w:val="0"/>
          <w:color w:val="646464"/>
          <w:sz w:val="21"/>
        </w:rPr>
        <w:t>枚举类型</w:t>
      </w:r>
    </w:p>
    <w:p>
      <w:pPr>
        <w:autoSpaceDN w:val="0"/>
        <w:rPr>
          <w:rFonts w:hint="default" w:ascii="Arial"/>
          <w:b/>
          <w:color w:val="646464"/>
          <w:sz w:val="18"/>
        </w:rPr>
      </w:pPr>
      <w:r>
        <w:rPr>
          <w:rFonts w:hint="default" w:ascii="Arial"/>
          <w:b/>
          <w:color w:val="646464"/>
          <w:sz w:val="18"/>
        </w:rPr>
        <w:t>银行编码</w:t>
      </w:r>
    </w:p>
    <w:tbl>
      <w:tblPr>
        <w:tblW w:w="864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223"/>
        <w:gridCol w:w="6045"/>
        <w:gridCol w:w="1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23" w:type="dxa"/>
            <w:tcBorders>
              <w:top w:val="single" w:color="D2D2D2" w:sz="6" w:space="0"/>
              <w:left w:val="single" w:color="D2D2D2" w:sz="6" w:space="0"/>
              <w:bottom w:val="single" w:color="D2D2D2" w:sz="6" w:space="0"/>
              <w:right w:val="single" w:color="D2D2D2" w:sz="6" w:space="0"/>
            </w:tcBorders>
            <w:shd w:val="solid" w:color="F6F6F6" w:fill="auto"/>
            <w:tcMar>
              <w:top w:w="120" w:type="dxa"/>
              <w:left w:w="0" w:type="dxa"/>
              <w:bottom w:w="120" w:type="dxa"/>
              <w:right w:w="0" w:type="dxa"/>
            </w:tcMar>
            <w:vAlign w:val="center"/>
          </w:tcPr>
          <w:p>
            <w:pPr>
              <w:shd w:val="solid" w:color="F6F6F6" w:fill="auto"/>
              <w:autoSpaceDN w:val="0"/>
              <w:textAlignment w:val="auto"/>
              <w:rPr>
                <w:rFonts w:hint="default" w:ascii="Arial"/>
                <w:b/>
                <w:color w:val="646464"/>
                <w:sz w:val="18"/>
                <w:shd w:val="clear" w:color="auto" w:fill="F6F6F6"/>
              </w:rPr>
            </w:pPr>
            <w:r>
              <w:rPr>
                <w:rFonts w:hint="default" w:ascii="Arial"/>
                <w:b/>
                <w:color w:val="646464"/>
                <w:sz w:val="18"/>
                <w:shd w:val="clear" w:color="auto" w:fill="F6F6F6"/>
              </w:rPr>
              <w:t>编码</w:t>
            </w:r>
          </w:p>
        </w:tc>
        <w:tc>
          <w:tcPr>
            <w:tcW w:w="6045" w:type="dxa"/>
            <w:tcBorders>
              <w:top w:val="single" w:color="D2D2D2" w:sz="6" w:space="0"/>
              <w:left w:val="single" w:color="D2D2D2" w:sz="6" w:space="0"/>
              <w:bottom w:val="single" w:color="D2D2D2" w:sz="6" w:space="0"/>
              <w:right w:val="single" w:color="D2D2D2" w:sz="6" w:space="0"/>
            </w:tcBorders>
            <w:shd w:val="solid" w:color="F6F6F6" w:fill="auto"/>
            <w:tcMar>
              <w:top w:w="120" w:type="dxa"/>
              <w:left w:w="0" w:type="dxa"/>
              <w:bottom w:w="120" w:type="dxa"/>
              <w:right w:w="0" w:type="dxa"/>
            </w:tcMar>
            <w:vAlign w:val="center"/>
          </w:tcPr>
          <w:p>
            <w:pPr>
              <w:shd w:val="solid" w:color="F6F6F6" w:fill="auto"/>
              <w:autoSpaceDN w:val="0"/>
              <w:textAlignment w:val="auto"/>
              <w:rPr>
                <w:rFonts w:hint="default" w:ascii="Arial"/>
                <w:b/>
                <w:color w:val="646464"/>
                <w:sz w:val="18"/>
                <w:shd w:val="clear" w:color="auto" w:fill="F6F6F6"/>
              </w:rPr>
            </w:pPr>
            <w:r>
              <w:rPr>
                <w:rFonts w:hint="default" w:ascii="Arial"/>
                <w:b/>
                <w:color w:val="646464"/>
                <w:sz w:val="18"/>
                <w:shd w:val="clear" w:color="auto" w:fill="F6F6F6"/>
              </w:rPr>
              <w:t>含义</w:t>
            </w:r>
          </w:p>
        </w:tc>
        <w:tc>
          <w:tcPr>
            <w:tcW w:w="1378" w:type="dxa"/>
            <w:tcBorders>
              <w:top w:val="single" w:color="D2D2D2" w:sz="6" w:space="0"/>
              <w:left w:val="single" w:color="D2D2D2" w:sz="6" w:space="0"/>
              <w:bottom w:val="single" w:color="D2D2D2" w:sz="6" w:space="0"/>
              <w:right w:val="single" w:color="D2D2D2" w:sz="6" w:space="0"/>
            </w:tcBorders>
            <w:shd w:val="solid" w:color="F6F6F6" w:fill="auto"/>
            <w:tcMar>
              <w:top w:w="120" w:type="dxa"/>
              <w:left w:w="0" w:type="dxa"/>
              <w:bottom w:w="120" w:type="dxa"/>
              <w:right w:w="0" w:type="dxa"/>
            </w:tcMar>
            <w:vAlign w:val="center"/>
          </w:tcPr>
          <w:p>
            <w:pPr>
              <w:shd w:val="solid" w:color="F6F6F6" w:fill="auto"/>
              <w:autoSpaceDN w:val="0"/>
              <w:jc w:val="center"/>
              <w:textAlignment w:val="auto"/>
              <w:rPr>
                <w:rFonts w:hint="default" w:ascii="Arial"/>
                <w:b/>
                <w:color w:val="646464"/>
                <w:sz w:val="18"/>
                <w:shd w:val="clear" w:color="auto" w:fill="F6F6F6"/>
              </w:rPr>
            </w:pPr>
            <w:r>
              <w:rPr>
                <w:rFonts w:hint="default" w:ascii="Arial"/>
                <w:b/>
                <w:color w:val="646464"/>
                <w:sz w:val="18"/>
                <w:shd w:val="clear" w:color="auto" w:fill="F6F6F6"/>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2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DEFAULT</w:t>
            </w:r>
          </w:p>
        </w:tc>
        <w:tc>
          <w:tcPr>
            <w:tcW w:w="6045"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财付通，支持的各类支付方式包括（银行，财付通账户，一点通等）</w:t>
            </w:r>
          </w:p>
        </w:tc>
        <w:tc>
          <w:tcPr>
            <w:tcW w:w="137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2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ICBC</w:t>
            </w:r>
          </w:p>
        </w:tc>
        <w:tc>
          <w:tcPr>
            <w:tcW w:w="6045"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中国工商银行</w:t>
            </w:r>
          </w:p>
        </w:tc>
        <w:tc>
          <w:tcPr>
            <w:tcW w:w="137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支持信用卡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2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CMB</w:t>
            </w:r>
          </w:p>
        </w:tc>
        <w:tc>
          <w:tcPr>
            <w:tcW w:w="6045"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招商银行</w:t>
            </w:r>
          </w:p>
        </w:tc>
        <w:tc>
          <w:tcPr>
            <w:tcW w:w="137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支持信用卡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2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CCB</w:t>
            </w:r>
          </w:p>
        </w:tc>
        <w:tc>
          <w:tcPr>
            <w:tcW w:w="6045"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中国建设银行</w:t>
            </w:r>
          </w:p>
        </w:tc>
        <w:tc>
          <w:tcPr>
            <w:tcW w:w="137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支持信用卡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2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ABC</w:t>
            </w:r>
          </w:p>
        </w:tc>
        <w:tc>
          <w:tcPr>
            <w:tcW w:w="6045"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中国农业银行</w:t>
            </w:r>
          </w:p>
        </w:tc>
        <w:tc>
          <w:tcPr>
            <w:tcW w:w="137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支持信用卡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2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SPDB</w:t>
            </w:r>
          </w:p>
        </w:tc>
        <w:tc>
          <w:tcPr>
            <w:tcW w:w="6045"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上海浦东发展银行</w:t>
            </w:r>
          </w:p>
        </w:tc>
        <w:tc>
          <w:tcPr>
            <w:tcW w:w="137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支持信用卡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2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SDB</w:t>
            </w:r>
          </w:p>
        </w:tc>
        <w:tc>
          <w:tcPr>
            <w:tcW w:w="6045"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深圳发展银行</w:t>
            </w:r>
          </w:p>
        </w:tc>
        <w:tc>
          <w:tcPr>
            <w:tcW w:w="137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支持信用卡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2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CIB</w:t>
            </w:r>
          </w:p>
        </w:tc>
        <w:tc>
          <w:tcPr>
            <w:tcW w:w="6045"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兴业银行</w:t>
            </w:r>
          </w:p>
        </w:tc>
        <w:tc>
          <w:tcPr>
            <w:tcW w:w="137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不支持信用卡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2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BOB</w:t>
            </w:r>
          </w:p>
        </w:tc>
        <w:tc>
          <w:tcPr>
            <w:tcW w:w="6045"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北京银行</w:t>
            </w:r>
          </w:p>
        </w:tc>
        <w:tc>
          <w:tcPr>
            <w:tcW w:w="137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支持信用卡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2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CEB</w:t>
            </w:r>
          </w:p>
        </w:tc>
        <w:tc>
          <w:tcPr>
            <w:tcW w:w="6045"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中国光大银行</w:t>
            </w:r>
          </w:p>
        </w:tc>
        <w:tc>
          <w:tcPr>
            <w:tcW w:w="137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支持信用卡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2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CMBC</w:t>
            </w:r>
          </w:p>
        </w:tc>
        <w:tc>
          <w:tcPr>
            <w:tcW w:w="6045"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中国民生银行</w:t>
            </w:r>
          </w:p>
        </w:tc>
        <w:tc>
          <w:tcPr>
            <w:tcW w:w="137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支持信用卡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2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CITIC</w:t>
            </w:r>
          </w:p>
        </w:tc>
        <w:tc>
          <w:tcPr>
            <w:tcW w:w="6045"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中信银行</w:t>
            </w:r>
          </w:p>
        </w:tc>
        <w:tc>
          <w:tcPr>
            <w:tcW w:w="137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支持信用卡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2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GDB</w:t>
            </w:r>
          </w:p>
        </w:tc>
        <w:tc>
          <w:tcPr>
            <w:tcW w:w="6045"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广东发展银行</w:t>
            </w:r>
          </w:p>
        </w:tc>
        <w:tc>
          <w:tcPr>
            <w:tcW w:w="137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支持信用卡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2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PAB</w:t>
            </w:r>
          </w:p>
        </w:tc>
        <w:tc>
          <w:tcPr>
            <w:tcW w:w="6045"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平安银行</w:t>
            </w:r>
          </w:p>
        </w:tc>
        <w:tc>
          <w:tcPr>
            <w:tcW w:w="137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支持信用卡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2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BOC</w:t>
            </w:r>
          </w:p>
        </w:tc>
        <w:tc>
          <w:tcPr>
            <w:tcW w:w="6045"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中国银行</w:t>
            </w:r>
          </w:p>
        </w:tc>
        <w:tc>
          <w:tcPr>
            <w:tcW w:w="137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支持信用卡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2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COMM</w:t>
            </w:r>
          </w:p>
        </w:tc>
        <w:tc>
          <w:tcPr>
            <w:tcW w:w="6045"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交通银行</w:t>
            </w:r>
          </w:p>
        </w:tc>
        <w:tc>
          <w:tcPr>
            <w:tcW w:w="137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支持信用卡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2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ICBCB2B</w:t>
            </w:r>
          </w:p>
        </w:tc>
        <w:tc>
          <w:tcPr>
            <w:tcW w:w="6045"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中国工商银行(企业)</w:t>
            </w:r>
          </w:p>
        </w:tc>
        <w:tc>
          <w:tcPr>
            <w:tcW w:w="137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企业网银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2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CMBB2B</w:t>
            </w:r>
          </w:p>
        </w:tc>
        <w:tc>
          <w:tcPr>
            <w:tcW w:w="6045"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招商银行(企业)</w:t>
            </w:r>
          </w:p>
        </w:tc>
        <w:tc>
          <w:tcPr>
            <w:tcW w:w="137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企业网银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2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POSTGC</w:t>
            </w:r>
          </w:p>
        </w:tc>
        <w:tc>
          <w:tcPr>
            <w:tcW w:w="6045"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中国邮政储蓄银行(银联)</w:t>
            </w:r>
          </w:p>
        </w:tc>
        <w:tc>
          <w:tcPr>
            <w:tcW w:w="137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2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BOC_EPOS</w:t>
            </w:r>
          </w:p>
        </w:tc>
        <w:tc>
          <w:tcPr>
            <w:tcW w:w="6045"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中行EPOS</w:t>
            </w:r>
          </w:p>
        </w:tc>
        <w:tc>
          <w:tcPr>
            <w:tcW w:w="137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2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ICBC_EPOS</w:t>
            </w:r>
          </w:p>
        </w:tc>
        <w:tc>
          <w:tcPr>
            <w:tcW w:w="6045"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工行EPOS</w:t>
            </w:r>
          </w:p>
        </w:tc>
        <w:tc>
          <w:tcPr>
            <w:tcW w:w="137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223"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CCB_EPOS</w:t>
            </w:r>
          </w:p>
        </w:tc>
        <w:tc>
          <w:tcPr>
            <w:tcW w:w="6045"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建行EPOS</w:t>
            </w:r>
          </w:p>
        </w:tc>
        <w:tc>
          <w:tcPr>
            <w:tcW w:w="1378" w:type="dxa"/>
            <w:tcBorders>
              <w:top w:val="single" w:color="D2D2D2" w:sz="6" w:space="0"/>
              <w:left w:val="single" w:color="D2D2D2" w:sz="6" w:space="0"/>
              <w:bottom w:val="single" w:color="D2D2D2" w:sz="6" w:space="0"/>
              <w:right w:val="single" w:color="D2D2D2" w:sz="6" w:space="0"/>
            </w:tcBorders>
            <w:tcMar>
              <w:top w:w="120" w:type="dxa"/>
              <w:left w:w="0" w:type="dxa"/>
              <w:bottom w:w="120" w:type="dxa"/>
              <w:right w:w="0" w:type="dxa"/>
            </w:tcMar>
            <w:vAlign w:val="center"/>
          </w:tcPr>
          <w:p>
            <w:pPr>
              <w:autoSpaceDN w:val="0"/>
              <w:textAlignment w:val="auto"/>
              <w:rPr>
                <w:rFonts w:hint="default" w:ascii="Arial"/>
                <w:color w:val="646464"/>
                <w:sz w:val="18"/>
              </w:rPr>
            </w:pPr>
            <w:r>
              <w:rPr>
                <w:rFonts w:hint="default" w:ascii="Arial"/>
                <w:color w:val="646464"/>
                <w:sz w:val="18"/>
              </w:rPr>
              <w:t xml:space="preserve"> </w:t>
            </w:r>
          </w:p>
        </w:tc>
      </w:tr>
    </w:tbl>
    <w:p>
      <w:pPr>
        <w:rPr>
          <w:rFonts w:hint="eastAsia" w:ascii="Arial"/>
          <w:b w:val="0"/>
          <w:i w:val="0"/>
          <w:color w:val="333333"/>
          <w:sz w:val="18"/>
          <w:shd w:val="clear" w:color="auto" w:fill="FEFFE2"/>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multilevel"/>
    <w:tmpl w:val="0000000A"/>
    <w:lvl w:ilvl="0" w:tentative="1">
      <w:start w:val="1"/>
      <w:numFmt w:val="decimal"/>
      <w:lvlText w:val="%1"/>
      <w:lvlJc w:val="left"/>
      <w:pPr>
        <w:tabs>
          <w:tab w:val="left" w:pos="720"/>
        </w:tabs>
        <w:ind w:left="360" w:firstLine="0"/>
      </w:pPr>
      <w:rPr>
        <w:rFonts w:hint="default" w:ascii="Symbol" w:hAnsi="Symbol"/>
        <w:color w:val="646464"/>
        <w:sz w:val="18"/>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num w:numId="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uiPriority w:val="0"/>
    <w:pPr>
      <w:widowControl w:val="0"/>
      <w:jc w:val="both"/>
    </w:pPr>
    <w:rPr>
      <w:kern w:val="2"/>
      <w:sz w:val="21"/>
      <w:szCs w:val="24"/>
      <w:lang w:val="en-US" w:eastAsia="zh-CN" w:bidi="ar-SA"/>
    </w:rPr>
  </w:style>
  <w:style w:type="character" w:default="1" w:styleId="3">
    <w:name w:val="Default Paragraph Font"/>
    <w:uiPriority w:val="0"/>
  </w:style>
  <w:style w:type="paragraph" w:styleId="2">
    <w:name w:val="toa heading"/>
    <w:basedOn w:val="1"/>
    <w:next w:val="1"/>
    <w:uiPriority w:val="0"/>
    <w:pPr>
      <w:spacing w:before="120"/>
    </w:pPr>
    <w:rPr>
      <w:rFonts w:ascii="Arial" w:hAnsi="Arial" w:cs="Arial"/>
      <w:sz w:val="24"/>
    </w:rPr>
  </w:style>
  <w:style w:type="paragraph" w:customStyle="1" w:styleId="4">
    <w:name w:val="样式1"/>
    <w:basedOn w:val="2"/>
    <w:uiPriority w:val="0"/>
    <w:pPr>
      <w:spacing w:line="25" w:lineRule="atLeast"/>
    </w:pPr>
    <w:rPr>
      <w:rFonts w:ascii="ˎ̥" w:hAnsi="ˎ̥"/>
      <w:kern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customXml" Target="../customXml/item1.xml"/><Relationship Id="rId1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8</Pages>
  <Words>1952</Words>
  <Characters>11127</Characters>
  <Lines>92</Lines>
  <Paragraphs>26</Paragraphs>
  <ScaleCrop>false</ScaleCrop>
  <LinksUpToDate>false</LinksUpToDate>
  <CharactersWithSpaces>13053</CharactersWithSpaces>
  <Application>WPS Office 个人版_9.1.0.4429_{F1E327BC-269C-435d-A152-05C5408002CA}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2012-03-18T05:35:00Z</dcterms:created>
  <dc:creator>Administrator</dc:creator>
  <cp:lastModifiedBy>Administrator</cp:lastModifiedBy>
  <dcterms:modified xsi:type="dcterms:W3CDTF">2014-02-13T08:28:32Z</dcterms:modified>
  <dc:title>人教八年级下课内现代文阅读</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