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单片机源程序如下: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/******************************************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传感器触发测试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单片机：STC89C52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波特率：9600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*****************************************/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#include &lt;reg52.h&gt;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unsigned char date;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#define uchar unsigned char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#define uint unsigned int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sbit key1=P0^1;    //程序自带观察对象 数码管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sbit LED1=P1^2;   //自己定义了一个LED灯观察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/* 函数申明 -----------------------------------------------*/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void delay(uint z);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void Initial_com(void);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/*********************************************************************************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** 函数名称 ： delay(uint z)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** 函数功能 ： 延时函数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*********************************************************************************/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void delay(uint z)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{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 uint i,j;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 for(i=z;i&gt;0;i--)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 for(j=110;j&gt;0;j--);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}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//*****串口初始化函数***********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void Initial_com(void)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EA=1;        //开总中断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ES=1;        //允许串口中断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ET1=1;        //允许定时器T1的中断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TMOD=0x20;   //定时器T1，在方式2中断产生波特率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PCON=0x00;   //SMOD=0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SCON=0x50;   // 方式1 由定时器控制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TH1=0xfd;    //波特率设置为9600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TL1=0xfd;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TR1=1;       //开定时器T1运行控制位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}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//**********主函数*********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main()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Initial_com();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while(1)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 LED1=1;            // LED 常闭           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if(key1==0)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 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delay(5);          //消抖动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if(key1==0)          //确认触发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         SBUF=0X01;                // 检测到湿 数码管开、LED亮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         LED1=0;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         delay(200);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}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 }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if(RI)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{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date=SBUF;    //单片机接受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SBUF=date;    //单片机发送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      RI=0;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         }               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          }</w:t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252525"/>
          <w:spacing w:val="0"/>
          <w:sz w:val="16"/>
          <w:szCs w:val="16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MDViMTE5Y2M1OTRiZjc2MjRhODI1ODg0MGE5NzEifQ=="/>
  </w:docVars>
  <w:rsids>
    <w:rsidRoot w:val="4A024749"/>
    <w:rsid w:val="4A024749"/>
    <w:rsid w:val="5476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link w:val="6"/>
    <w:qFormat/>
    <w:uiPriority w:val="0"/>
    <w:pPr>
      <w:adjustRightInd w:val="0"/>
      <w:spacing w:before="50" w:beforeLines="50" w:after="50" w:afterLines="50" w:line="360" w:lineRule="auto"/>
      <w:ind w:left="-34" w:firstLine="0"/>
      <w:jc w:val="left"/>
      <w:outlineLvl w:val="0"/>
    </w:pPr>
    <w:rPr>
      <w:rFonts w:ascii="Microsoft JhengHei" w:hAnsi="Microsoft JhengHei" w:eastAsia="黑体" w:cs="Microsoft JhengHei"/>
      <w:b/>
      <w:bCs/>
      <w:color w:val="000000" w:themeColor="text1"/>
      <w:sz w:val="30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te Heading"/>
    <w:basedOn w:val="1"/>
    <w:next w:val="1"/>
    <w:qFormat/>
    <w:uiPriority w:val="0"/>
    <w:pPr>
      <w:jc w:val="center"/>
    </w:pPr>
  </w:style>
  <w:style w:type="character" w:customStyle="1" w:styleId="6">
    <w:name w:val="标题 1 Char"/>
    <w:link w:val="2"/>
    <w:qFormat/>
    <w:uiPriority w:val="1"/>
    <w:rPr>
      <w:rFonts w:ascii="Microsoft JhengHei" w:hAnsi="Microsoft JhengHei" w:eastAsia="黑体" w:cs="Microsoft JhengHei"/>
      <w:b/>
      <w:bCs/>
      <w:color w:val="000000" w:themeColor="text1"/>
      <w:sz w:val="30"/>
      <w:szCs w:val="32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2022-06-18T08:05:00Z</dcterms:created>
  <dc:creator>朱文聪</dc:creator>
  <cp:lastModifiedBy>朱文聪</cp:lastModifiedBy>
  <dcterms:modified xsi:type="dcterms:W3CDTF">2022-06-18T08:05:27Z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6778659139244C27BD939D71C4986671</vt:lpwstr>
  </property>
</Properties>
</file>