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0" w:after="400" w:line="240" w:lineRule="auto"/>
        <w:ind w:firstLine="16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b w:val="true"/>
          <w:bCs w:val="true"/>
          <w:color w:val="000000"/>
          <w:sz w:val="32"/>
          <w:szCs w:val="32"/>
        </w:rPr>
        <w:t>恐怖游戏比赛时长</w:t>
      </w:r>
    </w:p>
    <w:p>
      <w:pPr>
        <w:snapToGrid w:val="false"/>
        <w:spacing w:before="0" w:after="0" w:line="240" w:lineRule="auto"/>
        <w:ind/>
        <w:jc w:val="both"/>
        <w:rPr>
          <w:rFonts w:ascii="Times New Roman" w:hAnsi="Times New Roman" w:eastAsia="Times New Roman"/>
          <w:color w:val="0066FF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第1题   您希望本次比赛的投稿时长是多长      </w:t>
      </w:r>
      <w:r>
        <w:rPr>
          <w:rFonts w:ascii="Times New Roman" w:hAnsi="Times New Roman" w:eastAsia="Times New Roman"/>
          <w:color w:val="0066FF"/>
          <w:sz w:val="24"/>
          <w:szCs w:val="24"/>
        </w:rPr>
        <w:t>[单选题]</w:t>
      </w:r>
    </w:p>
    <w:p>
      <w:pPr>
        <w:snapToGrid w:val="false"/>
        <w:spacing w:before="0" w:after="0" w:line="24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4200"/>
        <w:gridCol w:w="990"/>
        <w:gridCol w:w="8025"/>
      </w:tblGrid>
      <w:tr>
        <w:trPr>
          <w:trHeight w:val="495" w:hRule="atLeast"/>
        </w:trPr>
        <w:tc>
          <w:tcPr>
            <w:tcW w:w="4200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shd w:val="clear" w:color="auto" w:fill="E0E0E0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选项</w:t>
            </w:r>
          </w:p>
        </w:tc>
        <w:tc>
          <w:tcPr>
            <w:tcW w:w="990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shd w:val="clear" w:color="auto" w:fill="E0E0E0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小计</w:t>
            </w:r>
          </w:p>
        </w:tc>
        <w:tc>
          <w:tcPr>
            <w:tcW w:w="8025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shd w:val="clear" w:color="auto" w:fill="E0E0E0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比例</w:t>
            </w:r>
          </w:p>
        </w:tc>
      </w:tr>
      <w:tr>
        <w:trPr>
          <w:trHeight w:val="495" w:hRule="atLeast"/>
        </w:trPr>
        <w:tc>
          <w:tcPr>
            <w:tcW w:w="4200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一个月</w:t>
            </w:r>
          </w:p>
        </w:tc>
        <w:tc>
          <w:tcPr>
            <w:tcW w:w="990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25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drawing>
                <wp:inline distT="0" distB="0" distL="0" distR="0">
                  <wp:extent cx="742950" cy="114300"/>
                  <wp:effectExtent l="0" t="0" r="0" b="0"/>
                  <wp:docPr id="1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drawing>
                <wp:inline distT="0" distB="0" distL="0" distR="0">
                  <wp:extent cx="609600" cy="114300"/>
                  <wp:effectExtent l="0" t="0" r="0" b="0"/>
                  <wp:docPr id="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55.56%</w:t>
            </w:r>
          </w:p>
        </w:tc>
      </w:tr>
      <w:tr>
        <w:trPr>
          <w:trHeight w:val="495" w:hRule="atLeast"/>
        </w:trPr>
        <w:tc>
          <w:tcPr>
            <w:tcW w:w="4200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shd w:val="clear" w:color="auto" w:fill="F9F9F9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两个月</w:t>
            </w:r>
          </w:p>
        </w:tc>
        <w:tc>
          <w:tcPr>
            <w:tcW w:w="990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shd w:val="clear" w:color="auto" w:fill="F9F9F9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25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shd w:val="clear" w:color="auto" w:fill="F9F9F9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drawing>
                <wp:inline distT="0" distB="0" distL="0" distR="0">
                  <wp:extent cx="142875" cy="114300"/>
                  <wp:effectExtent l="0" t="0" r="0" b="0"/>
                  <wp:docPr id="3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drawing>
                <wp:inline distT="0" distB="0" distL="0" distR="0">
                  <wp:extent cx="1209675" cy="114300"/>
                  <wp:effectExtent l="0" t="0" r="0" b="0"/>
                  <wp:docPr id="4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11.11%</w:t>
            </w:r>
          </w:p>
        </w:tc>
      </w:tr>
      <w:tr>
        <w:trPr>
          <w:trHeight w:val="495" w:hRule="atLeast"/>
        </w:trPr>
        <w:tc>
          <w:tcPr>
            <w:tcW w:w="4200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三个月</w:t>
            </w:r>
          </w:p>
        </w:tc>
        <w:tc>
          <w:tcPr>
            <w:tcW w:w="990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25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drawing>
                <wp:inline distT="0" distB="0" distL="0" distR="0">
                  <wp:extent cx="1352550" cy="114300"/>
                  <wp:effectExtent l="0" t="0" r="0" b="0"/>
                  <wp:docPr id="5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0%</w:t>
            </w:r>
          </w:p>
        </w:tc>
      </w:tr>
      <w:tr>
        <w:trPr>
          <w:trHeight w:val="495" w:hRule="atLeast"/>
        </w:trPr>
        <w:tc>
          <w:tcPr>
            <w:tcW w:w="4200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shd w:val="clear" w:color="auto" w:fill="F9F9F9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其他</w:t>
            </w:r>
          </w:p>
        </w:tc>
        <w:tc>
          <w:tcPr>
            <w:tcW w:w="990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shd w:val="clear" w:color="auto" w:fill="F9F9F9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025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shd w:val="clear" w:color="auto" w:fill="F9F9F9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drawing>
                <wp:inline distT="0" distB="0" distL="0" distR="0">
                  <wp:extent cx="447675" cy="114300"/>
                  <wp:effectExtent l="0" t="0" r="0" b="0"/>
                  <wp:docPr id="6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drawing>
                <wp:inline distT="0" distB="0" distL="0" distR="0">
                  <wp:extent cx="904875" cy="114300"/>
                  <wp:effectExtent l="0" t="0" r="0" b="0"/>
                  <wp:docPr id="7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33.33%</w:t>
            </w:r>
          </w:p>
        </w:tc>
      </w:tr>
      <w:tr>
        <w:trPr>
          <w:trHeight w:val="495" w:hRule="atLeast"/>
        </w:trPr>
        <w:tc>
          <w:tcPr>
            <w:tcW w:w="4200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shd w:val="clear" w:color="auto" w:fill="E0E0E0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本题有效填写人次</w:t>
            </w:r>
          </w:p>
        </w:tc>
        <w:tc>
          <w:tcPr>
            <w:tcW w:w="990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shd w:val="clear" w:color="auto" w:fill="E0E0E0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025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shd w:val="clear" w:color="auto" w:fill="E0E0E0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r>
          </w:p>
        </w:tc>
      </w:tr>
    </w:tbl>
    <w:p>
      <w:pPr>
        <w:snapToGrid w:val="false"/>
        <w:spacing w:before="0" w:after="0" w:line="240" w:lineRule="auto"/>
        <w:ind/>
        <w:jc w:val="left"/>
        <w:rPr>
          <w:rFonts w:ascii="Times New Roman" w:hAnsi="Times New Roman" w:eastAsia="Times New Roman"/>
          <w:color w:val="0066FF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第2题   您希望的公众评审投票时长      </w:t>
      </w:r>
      <w:r>
        <w:rPr>
          <w:rFonts w:ascii="Times New Roman" w:hAnsi="Times New Roman" w:eastAsia="Times New Roman"/>
          <w:color w:val="0066FF"/>
          <w:sz w:val="24"/>
          <w:szCs w:val="24"/>
        </w:rPr>
        <w:t>[单选题]</w:t>
      </w:r>
    </w:p>
    <w:p>
      <w:pPr>
        <w:snapToGrid w:val="false"/>
        <w:spacing w:before="0" w:after="0" w:line="240" w:lineRule="auto"/>
        <w:ind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4200"/>
        <w:gridCol w:w="990"/>
        <w:gridCol w:w="8025"/>
      </w:tblGrid>
      <w:tr>
        <w:trPr>
          <w:trHeight w:val="495" w:hRule="atLeast"/>
        </w:trPr>
        <w:tc>
          <w:tcPr>
            <w:tcW w:w="4200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shd w:val="clear" w:color="auto" w:fill="E0E0E0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选项</w:t>
            </w:r>
          </w:p>
        </w:tc>
        <w:tc>
          <w:tcPr>
            <w:tcW w:w="990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shd w:val="clear" w:color="auto" w:fill="E0E0E0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小计</w:t>
            </w:r>
          </w:p>
        </w:tc>
        <w:tc>
          <w:tcPr>
            <w:tcW w:w="8025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shd w:val="clear" w:color="auto" w:fill="E0E0E0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比例</w:t>
            </w:r>
          </w:p>
        </w:tc>
      </w:tr>
      <w:tr>
        <w:trPr>
          <w:trHeight w:val="495" w:hRule="atLeast"/>
        </w:trPr>
        <w:tc>
          <w:tcPr>
            <w:tcW w:w="4200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一个月</w:t>
            </w:r>
          </w:p>
        </w:tc>
        <w:tc>
          <w:tcPr>
            <w:tcW w:w="990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25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drawing>
                <wp:inline distT="0" distB="0" distL="0" distR="0">
                  <wp:extent cx="742950" cy="114300"/>
                  <wp:effectExtent l="0" t="0" r="0" b="0"/>
                  <wp:docPr id="8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drawing>
                <wp:inline distT="0" distB="0" distL="0" distR="0">
                  <wp:extent cx="609600" cy="114300"/>
                  <wp:effectExtent l="0" t="0" r="0" b="0"/>
                  <wp:docPr id="9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55.56%</w:t>
            </w:r>
          </w:p>
        </w:tc>
      </w:tr>
      <w:tr>
        <w:trPr>
          <w:trHeight w:val="495" w:hRule="atLeast"/>
        </w:trPr>
        <w:tc>
          <w:tcPr>
            <w:tcW w:w="4200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shd w:val="clear" w:color="auto" w:fill="F9F9F9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两个月</w:t>
            </w:r>
          </w:p>
        </w:tc>
        <w:tc>
          <w:tcPr>
            <w:tcW w:w="990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shd w:val="clear" w:color="auto" w:fill="F9F9F9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25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shd w:val="clear" w:color="auto" w:fill="F9F9F9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drawing>
                <wp:inline distT="0" distB="0" distL="0" distR="0">
                  <wp:extent cx="142875" cy="114300"/>
                  <wp:effectExtent l="0" t="0" r="0" b="0"/>
                  <wp:docPr id="1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drawing>
                <wp:inline distT="0" distB="0" distL="0" distR="0">
                  <wp:extent cx="1209675" cy="114300"/>
                  <wp:effectExtent l="0" t="0" r="0" b="0"/>
                  <wp:docPr id="11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11.11%</w:t>
            </w:r>
          </w:p>
        </w:tc>
      </w:tr>
      <w:tr>
        <w:trPr>
          <w:trHeight w:val="495" w:hRule="atLeast"/>
        </w:trPr>
        <w:tc>
          <w:tcPr>
            <w:tcW w:w="4200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其他</w:t>
            </w:r>
          </w:p>
        </w:tc>
        <w:tc>
          <w:tcPr>
            <w:tcW w:w="990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025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drawing>
                <wp:inline distT="0" distB="0" distL="0" distR="0">
                  <wp:extent cx="447675" cy="114300"/>
                  <wp:effectExtent l="0" t="0" r="0" b="0"/>
                  <wp:docPr id="1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drawing>
                <wp:inline distT="0" distB="0" distL="0" distR="0">
                  <wp:extent cx="904875" cy="114300"/>
                  <wp:effectExtent l="0" t="0" r="0" b="0"/>
                  <wp:docPr id="13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33.33%</w:t>
            </w:r>
          </w:p>
        </w:tc>
      </w:tr>
      <w:tr>
        <w:trPr>
          <w:trHeight w:val="495" w:hRule="atLeast"/>
        </w:trPr>
        <w:tc>
          <w:tcPr>
            <w:tcW w:w="4200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shd w:val="clear" w:color="auto" w:fill="E0E0E0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本题有效填写人次</w:t>
            </w:r>
          </w:p>
        </w:tc>
        <w:tc>
          <w:tcPr>
            <w:tcW w:w="990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shd w:val="clear" w:color="auto" w:fill="E0E0E0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025" w:type="dxa"/>
            <w:tcBorders>
              <w:top w:val="single" w:color="D7D7D7" w:sz="8" w:space="0"/>
              <w:left w:val="single" w:color="D7D7D7" w:sz="8" w:space="0"/>
              <w:bottom w:val="single" w:color="D7D7D7" w:sz="8" w:space="0"/>
              <w:right w:val="single" w:color="D7D7D7" w:sz="8" w:space="0"/>
            </w:tcBorders>
            <w:shd w:val="clear" w:color="auto" w:fill="E0E0E0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r>
          </w:p>
        </w:tc>
      </w:tr>
    </w:tbl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sectPr w:rsidR="00C604EC">
      <w:pgSz w:w="16838" w:h="23811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