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6BA12" w14:textId="39F2DE2C" w:rsidR="00030448" w:rsidRDefault="000A4D0A" w:rsidP="000A4D0A">
      <w:pPr>
        <w:jc w:val="center"/>
        <w:rPr>
          <w:sz w:val="48"/>
          <w:szCs w:val="48"/>
        </w:rPr>
      </w:pPr>
      <w:r w:rsidRPr="000A4D0A">
        <w:rPr>
          <w:rFonts w:hint="eastAsia"/>
          <w:sz w:val="48"/>
          <w:szCs w:val="48"/>
        </w:rPr>
        <w:t>如何找全景图</w:t>
      </w:r>
    </w:p>
    <w:p w14:paraId="0DD2AC07" w14:textId="473823CF" w:rsidR="000A4D0A" w:rsidRDefault="000A4D0A" w:rsidP="000A4D0A">
      <w:pPr>
        <w:pStyle w:val="a3"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概念描述</w:t>
      </w:r>
    </w:p>
    <w:p w14:paraId="4FC28CAC" w14:textId="02A0981C" w:rsidR="000A4D0A" w:rsidRDefault="000A4D0A" w:rsidP="000A4D0A">
      <w:pPr>
        <w:ind w:firstLine="420"/>
        <w:jc w:val="left"/>
        <w:rPr>
          <w:sz w:val="36"/>
          <w:szCs w:val="36"/>
        </w:rPr>
      </w:pPr>
      <w:r w:rsidRPr="000A4D0A">
        <w:rPr>
          <w:rFonts w:hint="eastAsia"/>
          <w:sz w:val="36"/>
          <w:szCs w:val="36"/>
        </w:rPr>
        <w:t>本项目是使用的模块叫做</w:t>
      </w:r>
      <w:proofErr w:type="spellStart"/>
      <w:r>
        <w:rPr>
          <w:sz w:val="36"/>
          <w:szCs w:val="36"/>
        </w:rPr>
        <w:t>P</w:t>
      </w:r>
      <w:r w:rsidRPr="000A4D0A">
        <w:rPr>
          <w:sz w:val="36"/>
          <w:szCs w:val="36"/>
        </w:rPr>
        <w:t>annellum</w:t>
      </w:r>
      <w:r>
        <w:rPr>
          <w:rFonts w:hint="eastAsia"/>
          <w:sz w:val="36"/>
          <w:szCs w:val="36"/>
        </w:rPr>
        <w:t>js</w:t>
      </w:r>
      <w:proofErr w:type="spellEnd"/>
      <w:r w:rsidRPr="000A4D0A">
        <w:rPr>
          <w:rFonts w:hint="eastAsia"/>
          <w:sz w:val="36"/>
          <w:szCs w:val="36"/>
        </w:rPr>
        <w:t>，它</w:t>
      </w:r>
      <w:r>
        <w:rPr>
          <w:rFonts w:hint="eastAsia"/>
          <w:sz w:val="36"/>
          <w:szCs w:val="36"/>
        </w:rPr>
        <w:t>是使用主流的3</w:t>
      </w:r>
      <w:r>
        <w:rPr>
          <w:sz w:val="36"/>
          <w:szCs w:val="36"/>
        </w:rPr>
        <w:t>D</w:t>
      </w:r>
      <w:r>
        <w:rPr>
          <w:rFonts w:hint="eastAsia"/>
          <w:sz w:val="36"/>
          <w:szCs w:val="36"/>
        </w:rPr>
        <w:t>全景模</w:t>
      </w:r>
      <w:proofErr w:type="spellStart"/>
      <w:r>
        <w:rPr>
          <w:rFonts w:hint="eastAsia"/>
          <w:sz w:val="36"/>
          <w:szCs w:val="36"/>
        </w:rPr>
        <w:t>Threejs</w:t>
      </w:r>
      <w:proofErr w:type="spellEnd"/>
      <w:r>
        <w:rPr>
          <w:rFonts w:hint="eastAsia"/>
          <w:sz w:val="36"/>
          <w:szCs w:val="36"/>
        </w:rPr>
        <w:t>拓展而出的，他是一个可以免费引用修改的</w:t>
      </w:r>
      <w:proofErr w:type="spellStart"/>
      <w:r>
        <w:rPr>
          <w:rFonts w:hint="eastAsia"/>
          <w:sz w:val="36"/>
          <w:szCs w:val="36"/>
        </w:rPr>
        <w:t>js</w:t>
      </w:r>
      <w:proofErr w:type="spellEnd"/>
      <w:r>
        <w:rPr>
          <w:rFonts w:hint="eastAsia"/>
          <w:sz w:val="36"/>
          <w:szCs w:val="36"/>
        </w:rPr>
        <w:t>模块，而我们使用的是我之前自行进行二次修改，去掉了不必要的一些图标和广告，界面更简洁，更简单的一个版本。</w:t>
      </w:r>
    </w:p>
    <w:p w14:paraId="65F80A64" w14:textId="2353DB30" w:rsidR="000A4D0A" w:rsidRDefault="000A4D0A" w:rsidP="000A4D0A">
      <w:pPr>
        <w:ind w:firstLine="42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它的主要功能是使用图片资源在网页建立3</w:t>
      </w:r>
      <w:r>
        <w:rPr>
          <w:sz w:val="36"/>
          <w:szCs w:val="36"/>
        </w:rPr>
        <w:t>D</w:t>
      </w:r>
      <w:r>
        <w:rPr>
          <w:rFonts w:hint="eastAsia"/>
          <w:sz w:val="36"/>
          <w:szCs w:val="36"/>
        </w:rPr>
        <w:t>场景</w:t>
      </w:r>
    </w:p>
    <w:p w14:paraId="484949D4" w14:textId="0DF63CE4" w:rsidR="000A4D0A" w:rsidRPr="000A4D0A" w:rsidRDefault="000A4D0A" w:rsidP="000A4D0A">
      <w:pPr>
        <w:ind w:firstLine="420"/>
        <w:jc w:val="left"/>
        <w:rPr>
          <w:sz w:val="36"/>
          <w:szCs w:val="36"/>
        </w:rPr>
      </w:pPr>
      <w:proofErr w:type="spellStart"/>
      <w:r w:rsidRPr="000A4D0A">
        <w:rPr>
          <w:sz w:val="36"/>
          <w:szCs w:val="36"/>
        </w:rPr>
        <w:t>Pannellum</w:t>
      </w:r>
      <w:proofErr w:type="spellEnd"/>
      <w:r w:rsidRPr="000A4D0A">
        <w:rPr>
          <w:sz w:val="36"/>
          <w:szCs w:val="36"/>
        </w:rPr>
        <w:t>支持四种处理全景图片的方式：</w:t>
      </w:r>
      <w:proofErr w:type="spellStart"/>
      <w:proofErr w:type="gramStart"/>
      <w:r w:rsidRPr="000A4D0A">
        <w:rPr>
          <w:sz w:val="36"/>
          <w:szCs w:val="36"/>
        </w:rPr>
        <w:t>equirectangular,partial</w:t>
      </w:r>
      <w:proofErr w:type="gramEnd"/>
      <w:r w:rsidRPr="000A4D0A">
        <w:rPr>
          <w:sz w:val="36"/>
          <w:szCs w:val="36"/>
        </w:rPr>
        <w:t>,cubic,multi</w:t>
      </w:r>
      <w:proofErr w:type="spellEnd"/>
      <w:r w:rsidRPr="000A4D0A">
        <w:rPr>
          <w:sz w:val="36"/>
          <w:szCs w:val="36"/>
        </w:rPr>
        <w:t>-resolution</w:t>
      </w:r>
    </w:p>
    <w:p w14:paraId="3C827E7C" w14:textId="03215846" w:rsidR="000A4D0A" w:rsidRDefault="000A4D0A" w:rsidP="000A4D0A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0A4D0A">
        <w:rPr>
          <w:sz w:val="36"/>
          <w:szCs w:val="36"/>
        </w:rPr>
        <w:t>其中第一和第二个是针对单张全景图片的处理方式，第三和第四是针对拆分全景图片的处理方式，接下来分别进行说明：</w:t>
      </w:r>
    </w:p>
    <w:p w14:paraId="46FEF56B" w14:textId="181DCCD1" w:rsidR="008E5D1E" w:rsidRPr="000A4D0A" w:rsidRDefault="008E5D1E" w:rsidP="000A4D0A">
      <w:pPr>
        <w:widowControl/>
        <w:spacing w:before="100" w:beforeAutospacing="1" w:after="100" w:afterAutospacing="1"/>
        <w:jc w:val="left"/>
        <w:rPr>
          <w:color w:val="FF0000"/>
          <w:sz w:val="36"/>
          <w:szCs w:val="36"/>
        </w:rPr>
      </w:pPr>
      <w:r w:rsidRPr="008E5D1E">
        <w:rPr>
          <w:rFonts w:hint="eastAsia"/>
          <w:color w:val="FF0000"/>
          <w:sz w:val="36"/>
          <w:szCs w:val="36"/>
        </w:rPr>
        <w:t>只要看第一种的描述即可，后面的不用了解也行</w:t>
      </w:r>
    </w:p>
    <w:p w14:paraId="753B30FD" w14:textId="77777777" w:rsidR="000A4D0A" w:rsidRPr="000A4D0A" w:rsidRDefault="000A4D0A" w:rsidP="000A4D0A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0A4D0A">
        <w:rPr>
          <w:color w:val="FF0000"/>
          <w:sz w:val="36"/>
          <w:szCs w:val="36"/>
        </w:rPr>
        <w:t>1</w:t>
      </w:r>
      <w:r w:rsidRPr="000A4D0A">
        <w:rPr>
          <w:sz w:val="36"/>
          <w:szCs w:val="36"/>
        </w:rPr>
        <w:t>、equirectangular：圆柱投影，百度百科解释如下：</w:t>
      </w:r>
    </w:p>
    <w:p w14:paraId="7AD340DC" w14:textId="77777777" w:rsidR="000A4D0A" w:rsidRPr="000A4D0A" w:rsidRDefault="000A4D0A" w:rsidP="000A4D0A">
      <w:pPr>
        <w:widowControl/>
        <w:spacing w:beforeAutospacing="1" w:after="100" w:afterAutospacing="1"/>
        <w:jc w:val="left"/>
        <w:rPr>
          <w:sz w:val="36"/>
          <w:szCs w:val="36"/>
        </w:rPr>
      </w:pPr>
      <w:r w:rsidRPr="000A4D0A">
        <w:rPr>
          <w:sz w:val="36"/>
          <w:szCs w:val="36"/>
        </w:rPr>
        <w:t>假想一个圆柱与地球相切或相割，以圆柱面作为投影面，将球面上的经纬线投影到圆柱面上，在正常位置</w:t>
      </w:r>
      <w:r w:rsidRPr="000A4D0A">
        <w:rPr>
          <w:sz w:val="36"/>
          <w:szCs w:val="36"/>
        </w:rPr>
        <w:lastRenderedPageBreak/>
        <w:t>的圆柱投影中，圆柱面展平后纬线为平行直线，经线也是平行直线，而且与纬线直交。</w:t>
      </w:r>
    </w:p>
    <w:p w14:paraId="7145114E" w14:textId="2CEBCA53" w:rsidR="000A4D0A" w:rsidRDefault="000A4D0A" w:rsidP="000A4D0A">
      <w:pPr>
        <w:widowControl/>
        <w:spacing w:before="100" w:beforeAutospacing="1" w:afterAutospacing="1"/>
        <w:jc w:val="left"/>
        <w:rPr>
          <w:sz w:val="36"/>
          <w:szCs w:val="36"/>
        </w:rPr>
      </w:pPr>
      <w:r w:rsidRPr="000A4D0A">
        <w:rPr>
          <w:sz w:val="36"/>
          <w:szCs w:val="36"/>
        </w:rPr>
        <w:t>圆柱投影的</w:t>
      </w:r>
      <w:proofErr w:type="gramStart"/>
      <w:r w:rsidRPr="000A4D0A">
        <w:rPr>
          <w:sz w:val="36"/>
          <w:szCs w:val="36"/>
        </w:rPr>
        <w:t>变形仅</w:t>
      </w:r>
      <w:proofErr w:type="gramEnd"/>
      <w:r w:rsidRPr="000A4D0A">
        <w:rPr>
          <w:sz w:val="36"/>
          <w:szCs w:val="36"/>
        </w:rPr>
        <w:t>随纬度而变化，即在同纬线上各点的变形相同而与经度无关。</w:t>
      </w:r>
    </w:p>
    <w:p w14:paraId="6CBDA9E4" w14:textId="7F1E8CB7" w:rsidR="004D4D21" w:rsidRPr="000A4D0A" w:rsidRDefault="004D4D21" w:rsidP="000A4D0A">
      <w:pPr>
        <w:widowControl/>
        <w:spacing w:before="100" w:beforeAutospacing="1" w:afterAutospacing="1"/>
        <w:jc w:val="left"/>
        <w:rPr>
          <w:sz w:val="36"/>
          <w:szCs w:val="36"/>
        </w:rPr>
      </w:pPr>
      <w:r w:rsidRPr="004D4D21">
        <w:rPr>
          <w:noProof/>
          <w:sz w:val="36"/>
          <w:szCs w:val="36"/>
        </w:rPr>
        <w:drawing>
          <wp:inline distT="0" distB="0" distL="0" distR="0" wp14:anchorId="6642D2FD" wp14:editId="2A8E6AB5">
            <wp:extent cx="5274310" cy="3166097"/>
            <wp:effectExtent l="0" t="0" r="2540" b="0"/>
            <wp:docPr id="20" name="图片 20" descr="C:\Users\shun_\AppData\Local\Temp\164992546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un_\AppData\Local\Temp\1649925465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C57E" w14:textId="77777777" w:rsidR="000A4D0A" w:rsidRPr="000A4D0A" w:rsidRDefault="000A4D0A" w:rsidP="000A4D0A">
      <w:pPr>
        <w:widowControl/>
        <w:jc w:val="left"/>
        <w:rPr>
          <w:sz w:val="36"/>
          <w:szCs w:val="36"/>
        </w:rPr>
      </w:pPr>
      <w:r w:rsidRPr="000A4D0A">
        <w:rPr>
          <w:sz w:val="36"/>
          <w:szCs w:val="36"/>
        </w:rPr>
        <w:t>圆柱投影</w:t>
      </w:r>
    </w:p>
    <w:p w14:paraId="11BD021A" w14:textId="3E9A8D16" w:rsidR="007B36DC" w:rsidRPr="007B36DC" w:rsidRDefault="000A4D0A" w:rsidP="008E5D1E">
      <w:pPr>
        <w:pStyle w:val="a4"/>
        <w:ind w:firstLine="720"/>
      </w:pPr>
      <w:r w:rsidRPr="000A4D0A">
        <w:rPr>
          <w:rFonts w:asciiTheme="minorHAnsi" w:eastAsiaTheme="minorEastAsia" w:hAnsiTheme="minorHAnsi" w:cstheme="minorBidi"/>
          <w:kern w:val="2"/>
          <w:sz w:val="36"/>
          <w:szCs w:val="36"/>
        </w:rPr>
        <w:t>简单来说就是把一个球体的表面使用圆柱体投影到圆柱体的侧面上，这个过程的逆过程就变成了一张全景图投影到球体上，这样就能够实现全方位的全景体验，这也使得</w:t>
      </w:r>
      <w:proofErr w:type="gramStart"/>
      <w:r w:rsidRPr="000A4D0A">
        <w:rPr>
          <w:rFonts w:asciiTheme="minorHAnsi" w:eastAsiaTheme="minorEastAsia" w:hAnsiTheme="minorHAnsi" w:cstheme="minorBidi"/>
          <w:kern w:val="2"/>
          <w:sz w:val="36"/>
          <w:szCs w:val="36"/>
        </w:rPr>
        <w:t>全景图跟普通</w:t>
      </w:r>
      <w:proofErr w:type="gramEnd"/>
      <w:r w:rsidRPr="000A4D0A">
        <w:rPr>
          <w:rFonts w:asciiTheme="minorHAnsi" w:eastAsiaTheme="minorEastAsia" w:hAnsiTheme="minorHAnsi" w:cstheme="minorBidi"/>
          <w:kern w:val="2"/>
          <w:sz w:val="36"/>
          <w:szCs w:val="36"/>
        </w:rPr>
        <w:t>的"大图"不一样，全景图还需要包含上下两个方向的图像信息，具体表现就是全景图</w:t>
      </w:r>
      <w:r w:rsidRPr="000A4D0A">
        <w:rPr>
          <w:rFonts w:asciiTheme="minorHAnsi" w:hAnsiTheme="minorHAnsi"/>
          <w:sz w:val="36"/>
          <w:szCs w:val="36"/>
        </w:rPr>
        <w:t>有</w:t>
      </w:r>
      <w:r w:rsidRPr="000A4D0A">
        <w:rPr>
          <w:rFonts w:asciiTheme="minorHAnsi" w:hAnsiTheme="minorHAnsi"/>
          <w:sz w:val="36"/>
          <w:szCs w:val="36"/>
        </w:rPr>
        <w:t>“</w:t>
      </w:r>
      <w:r w:rsidRPr="000A4D0A">
        <w:rPr>
          <w:rFonts w:asciiTheme="minorHAnsi" w:hAnsiTheme="minorHAnsi"/>
          <w:sz w:val="36"/>
          <w:szCs w:val="36"/>
        </w:rPr>
        <w:t>顶</w:t>
      </w:r>
      <w:r w:rsidRPr="000A4D0A">
        <w:rPr>
          <w:rFonts w:asciiTheme="minorHAnsi" w:hAnsiTheme="minorHAnsi"/>
          <w:sz w:val="36"/>
          <w:szCs w:val="36"/>
        </w:rPr>
        <w:t>”</w:t>
      </w:r>
      <w:r w:rsidRPr="000A4D0A">
        <w:rPr>
          <w:rFonts w:asciiTheme="minorHAnsi" w:hAnsiTheme="minorHAnsi"/>
          <w:sz w:val="36"/>
          <w:szCs w:val="36"/>
        </w:rPr>
        <w:t>和</w:t>
      </w:r>
      <w:r w:rsidRPr="000A4D0A">
        <w:rPr>
          <w:rFonts w:asciiTheme="minorHAnsi" w:hAnsiTheme="minorHAnsi"/>
          <w:sz w:val="36"/>
          <w:szCs w:val="36"/>
        </w:rPr>
        <w:t>“</w:t>
      </w:r>
      <w:r w:rsidRPr="000A4D0A">
        <w:rPr>
          <w:rFonts w:asciiTheme="minorHAnsi" w:hAnsiTheme="minorHAnsi"/>
          <w:sz w:val="36"/>
          <w:szCs w:val="36"/>
        </w:rPr>
        <w:t>底</w:t>
      </w:r>
      <w:r w:rsidRPr="000A4D0A">
        <w:rPr>
          <w:rFonts w:asciiTheme="minorHAnsi" w:hAnsiTheme="minorHAnsi"/>
          <w:sz w:val="36"/>
          <w:szCs w:val="36"/>
        </w:rPr>
        <w:t>”</w:t>
      </w:r>
      <w:r w:rsidRPr="000A4D0A">
        <w:rPr>
          <w:rFonts w:asciiTheme="minorHAnsi" w:hAnsiTheme="minorHAnsi"/>
          <w:sz w:val="36"/>
          <w:szCs w:val="36"/>
        </w:rPr>
        <w:t>的</w:t>
      </w:r>
    </w:p>
    <w:p w14:paraId="1B06662E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全景图</w:t>
      </w:r>
    </w:p>
    <w:p w14:paraId="56D32B33" w14:textId="1FF11DC3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lastRenderedPageBreak/>
        <w:t>而如果只是使用普通的大图，就会出现图像的边缘无法重合以及顶部底部没有图像的问题：</w:t>
      </w:r>
    </w:p>
    <w:p w14:paraId="7E2D3471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关于圆柱体投影的更多资料读者可以参考</w:t>
      </w:r>
      <w:r w:rsidR="003F10D6">
        <w:rPr>
          <w:sz w:val="36"/>
          <w:szCs w:val="36"/>
        </w:rPr>
        <w:fldChar w:fldCharType="begin"/>
      </w:r>
      <w:r w:rsidR="003F10D6">
        <w:rPr>
          <w:sz w:val="36"/>
          <w:szCs w:val="36"/>
        </w:rPr>
        <w:instrText xml:space="preserve"> HYPERLINK "https://link.jianshu.com?t=https:/en.wikipedia.org/wiki/Equirectangular_projection" \t "_blank" </w:instrText>
      </w:r>
      <w:r w:rsidR="003F10D6">
        <w:rPr>
          <w:sz w:val="36"/>
          <w:szCs w:val="36"/>
        </w:rPr>
        <w:fldChar w:fldCharType="separate"/>
      </w:r>
      <w:r w:rsidRPr="007B36DC">
        <w:rPr>
          <w:sz w:val="36"/>
          <w:szCs w:val="36"/>
        </w:rPr>
        <w:t>维基百科</w:t>
      </w:r>
      <w:r w:rsidR="003F10D6">
        <w:rPr>
          <w:sz w:val="36"/>
          <w:szCs w:val="36"/>
        </w:rPr>
        <w:fldChar w:fldCharType="end"/>
      </w:r>
      <w:r w:rsidRPr="007B36DC">
        <w:rPr>
          <w:sz w:val="36"/>
          <w:szCs w:val="36"/>
        </w:rPr>
        <w:t>和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的</w:t>
      </w:r>
      <w:r w:rsidRPr="007B36DC">
        <w:rPr>
          <w:sz w:val="36"/>
          <w:szCs w:val="36"/>
        </w:rPr>
        <w:fldChar w:fldCharType="begin"/>
      </w:r>
      <w:r w:rsidRPr="007B36DC">
        <w:rPr>
          <w:sz w:val="36"/>
          <w:szCs w:val="36"/>
        </w:rPr>
        <w:instrText xml:space="preserve"> HYPERLINK "https://link.jianshu.com?t=https:/github.com/mpetroff/pannellum/blob/master/doc/pannellum-equirectangular-projection-reference.pdf" \t "_blank" </w:instrText>
      </w:r>
      <w:r w:rsidRPr="007B36DC">
        <w:rPr>
          <w:sz w:val="36"/>
          <w:szCs w:val="36"/>
        </w:rPr>
        <w:fldChar w:fldCharType="separate"/>
      </w:r>
      <w:r w:rsidRPr="007B36DC">
        <w:rPr>
          <w:sz w:val="36"/>
          <w:szCs w:val="36"/>
        </w:rPr>
        <w:t>圆柱体投影算法</w:t>
      </w:r>
      <w:r w:rsidRPr="007B36DC">
        <w:rPr>
          <w:sz w:val="36"/>
          <w:szCs w:val="36"/>
        </w:rPr>
        <w:fldChar w:fldCharType="end"/>
      </w:r>
      <w:r w:rsidRPr="007B36DC">
        <w:rPr>
          <w:sz w:val="36"/>
          <w:szCs w:val="36"/>
        </w:rPr>
        <w:t>。</w:t>
      </w:r>
    </w:p>
    <w:p w14:paraId="2741C8FD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使用方法：在页面中嵌入</w:t>
      </w:r>
    </w:p>
    <w:p w14:paraId="21C86828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 xml:space="preserve">&lt;iframe width="480" height="390" </w:t>
      </w:r>
      <w:proofErr w:type="spellStart"/>
      <w:r w:rsidRPr="007B36DC">
        <w:rPr>
          <w:sz w:val="36"/>
          <w:szCs w:val="36"/>
        </w:rPr>
        <w:t>allowfullscreen</w:t>
      </w:r>
      <w:proofErr w:type="spellEnd"/>
      <w:r w:rsidRPr="007B36DC">
        <w:rPr>
          <w:sz w:val="36"/>
          <w:szCs w:val="36"/>
        </w:rPr>
        <w:t xml:space="preserve"> style="</w:t>
      </w:r>
      <w:proofErr w:type="spellStart"/>
      <w:r w:rsidRPr="007B36DC">
        <w:rPr>
          <w:sz w:val="36"/>
          <w:szCs w:val="36"/>
        </w:rPr>
        <w:t>border-</w:t>
      </w:r>
      <w:proofErr w:type="gramStart"/>
      <w:r w:rsidRPr="007B36DC">
        <w:rPr>
          <w:sz w:val="36"/>
          <w:szCs w:val="36"/>
        </w:rPr>
        <w:t>style:none</w:t>
      </w:r>
      <w:proofErr w:type="spellEnd"/>
      <w:proofErr w:type="gramEnd"/>
      <w:r w:rsidRPr="007B36DC">
        <w:rPr>
          <w:sz w:val="36"/>
          <w:szCs w:val="36"/>
        </w:rPr>
        <w:t>" src="../src/standalone/pannellum.htm?panorama=../../examples/school.jpg&amp;amp;title=全景图" &gt;&lt;/iframe&gt;</w:t>
      </w:r>
    </w:p>
    <w:p w14:paraId="4ACA0BDF" w14:textId="6E8719E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其中panorama参数是需要显示的全景图片路径，这里还设置了title为“全景图”，显示效果就是上面的全景图效果，独立页面显示全景图就在页面后添加viewer：</w:t>
      </w:r>
    </w:p>
    <w:p w14:paraId="44364C9E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pannellum.htm</w:t>
      </w:r>
    </w:p>
    <w:p w14:paraId="722624BC" w14:textId="4A473063" w:rsid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由于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使用闭包的方式向外提供接口，因此就可以将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作为一个类来操作，viewer（arg1，arg2）作为构造函数来构造全景显示器，arg1就是页面中用于展示全景图的&lt;div&gt;，arg2是一系列参数的集合，定义了全景的各项显示参数，上图</w:t>
      </w:r>
      <w:r w:rsidRPr="007B36DC">
        <w:rPr>
          <w:sz w:val="36"/>
          <w:szCs w:val="36"/>
        </w:rPr>
        <w:lastRenderedPageBreak/>
        <w:t>定义了在id为‘container’的&lt;div&gt;中显示school全景图，全景图投影类型为圆柱体投影（equirectangular）。</w:t>
      </w:r>
    </w:p>
    <w:p w14:paraId="2818243A" w14:textId="6D50B200" w:rsidR="008E5D1E" w:rsidRPr="007B36DC" w:rsidRDefault="008E5D1E" w:rsidP="007B36DC">
      <w:pPr>
        <w:widowControl/>
        <w:spacing w:before="100" w:beforeAutospacing="1" w:after="100" w:afterAutospacing="1"/>
        <w:jc w:val="left"/>
        <w:rPr>
          <w:color w:val="FF0000"/>
          <w:sz w:val="36"/>
          <w:szCs w:val="36"/>
        </w:rPr>
      </w:pPr>
      <w:r w:rsidRPr="008E5D1E">
        <w:rPr>
          <w:rFonts w:hint="eastAsia"/>
          <w:color w:val="FF0000"/>
          <w:sz w:val="36"/>
          <w:szCs w:val="36"/>
        </w:rPr>
        <w:t>下面的描述可以不用看，直接跳到举例即可</w:t>
      </w:r>
    </w:p>
    <w:p w14:paraId="3C5C2A3F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2、partial 局部圆柱体投影</w:t>
      </w:r>
    </w:p>
    <w:p w14:paraId="05B69798" w14:textId="36E12819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在理解partial投影之前，需要知道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的投影坐标系，坐标系很简单，一图以概括：</w:t>
      </w:r>
    </w:p>
    <w:p w14:paraId="48E245A9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投影坐标系</w:t>
      </w:r>
    </w:p>
    <w:p w14:paraId="4D76ECAF" w14:textId="0F4BB89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圆圈中的直线代表视角方向，水平方向用yaw值表示，取值为180度到-180度，竖直方向用pitch值表示，取值为90度到-90度，yaw和pitch两个</w:t>
      </w:r>
      <w:proofErr w:type="gramStart"/>
      <w:r w:rsidRPr="007B36DC">
        <w:rPr>
          <w:sz w:val="36"/>
          <w:szCs w:val="36"/>
        </w:rPr>
        <w:t>值共同</w:t>
      </w:r>
      <w:proofErr w:type="gramEnd"/>
      <w:r w:rsidRPr="007B36DC">
        <w:rPr>
          <w:sz w:val="36"/>
          <w:szCs w:val="36"/>
        </w:rPr>
        <w:t>表示整个投影坐标系。在实际使用中可以通过</w:t>
      </w:r>
      <w:proofErr w:type="spellStart"/>
      <w:r w:rsidRPr="007B36DC">
        <w:rPr>
          <w:sz w:val="36"/>
          <w:szCs w:val="36"/>
        </w:rPr>
        <w:t>setYaw</w:t>
      </w:r>
      <w:proofErr w:type="spellEnd"/>
      <w:r w:rsidRPr="007B36DC">
        <w:rPr>
          <w:sz w:val="36"/>
          <w:szCs w:val="36"/>
        </w:rPr>
        <w:t>(),</w:t>
      </w:r>
      <w:proofErr w:type="spellStart"/>
      <w:r w:rsidRPr="007B36DC">
        <w:rPr>
          <w:sz w:val="36"/>
          <w:szCs w:val="36"/>
        </w:rPr>
        <w:t>getYaw</w:t>
      </w:r>
      <w:proofErr w:type="spellEnd"/>
      <w:r w:rsidRPr="007B36DC">
        <w:rPr>
          <w:sz w:val="36"/>
          <w:szCs w:val="36"/>
        </w:rPr>
        <w:t>(),</w:t>
      </w:r>
      <w:proofErr w:type="spellStart"/>
      <w:r w:rsidRPr="007B36DC">
        <w:rPr>
          <w:sz w:val="36"/>
          <w:szCs w:val="36"/>
        </w:rPr>
        <w:t>setPitch</w:t>
      </w:r>
      <w:proofErr w:type="spellEnd"/>
      <w:r w:rsidRPr="007B36DC">
        <w:rPr>
          <w:sz w:val="36"/>
          <w:szCs w:val="36"/>
        </w:rPr>
        <w:t>(),</w:t>
      </w:r>
      <w:proofErr w:type="spellStart"/>
      <w:r w:rsidRPr="007B36DC">
        <w:rPr>
          <w:sz w:val="36"/>
          <w:szCs w:val="36"/>
        </w:rPr>
        <w:t>getPitch</w:t>
      </w:r>
      <w:proofErr w:type="spellEnd"/>
      <w:r w:rsidRPr="007B36DC">
        <w:rPr>
          <w:sz w:val="36"/>
          <w:szCs w:val="36"/>
        </w:rPr>
        <w:t>()等方法将视角移动到指定的坐标处，也可以获取当前视角对应的坐标位置。接下来需要注意的是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提供了</w:t>
      </w:r>
      <w:proofErr w:type="spellStart"/>
      <w:r w:rsidRPr="007B36DC">
        <w:rPr>
          <w:sz w:val="36"/>
          <w:szCs w:val="36"/>
        </w:rPr>
        <w:t>setPitchBounds</w:t>
      </w:r>
      <w:proofErr w:type="spellEnd"/>
      <w:r w:rsidRPr="007B36DC">
        <w:rPr>
          <w:sz w:val="36"/>
          <w:szCs w:val="36"/>
        </w:rPr>
        <w:t>（number[]）方法和</w:t>
      </w:r>
      <w:proofErr w:type="spellStart"/>
      <w:r w:rsidRPr="007B36DC">
        <w:rPr>
          <w:sz w:val="36"/>
          <w:szCs w:val="36"/>
        </w:rPr>
        <w:t>setYawBounds</w:t>
      </w:r>
      <w:proofErr w:type="spellEnd"/>
      <w:r w:rsidRPr="007B36DC">
        <w:rPr>
          <w:sz w:val="36"/>
          <w:szCs w:val="36"/>
        </w:rPr>
        <w:t>（number[]）方法，这两个方法的作用是限制视角的移动范围，例如如果想将视角限制在水平yaw值0~140的范围内，设置如下：</w:t>
      </w:r>
    </w:p>
    <w:p w14:paraId="29AF6594" w14:textId="6A3EE1AE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lastRenderedPageBreak/>
        <w:t>设置水平视角范围</w:t>
      </w:r>
    </w:p>
    <w:p w14:paraId="48D8958A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限制水平视角</w:t>
      </w:r>
    </w:p>
    <w:p w14:paraId="37EDA081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同理在竖直方向上只需要</w:t>
      </w:r>
      <w:proofErr w:type="spellStart"/>
      <w:r w:rsidRPr="007B36DC">
        <w:rPr>
          <w:sz w:val="36"/>
          <w:szCs w:val="36"/>
        </w:rPr>
        <w:t>setPitchBounds</w:t>
      </w:r>
      <w:proofErr w:type="spellEnd"/>
      <w:r w:rsidRPr="007B36DC">
        <w:rPr>
          <w:sz w:val="36"/>
          <w:szCs w:val="36"/>
        </w:rPr>
        <w:t>就可以了。</w:t>
      </w:r>
    </w:p>
    <w:p w14:paraId="41840B22" w14:textId="01ABE14F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除了可以限制视角的移动范围，还可以限制全景图的覆盖范围，通过参数</w:t>
      </w:r>
      <w:proofErr w:type="spellStart"/>
      <w:r w:rsidRPr="007B36DC">
        <w:rPr>
          <w:sz w:val="36"/>
          <w:szCs w:val="36"/>
        </w:rPr>
        <w:t>haov</w:t>
      </w:r>
      <w:proofErr w:type="spellEnd"/>
      <w:r w:rsidRPr="007B36DC">
        <w:rPr>
          <w:sz w:val="36"/>
          <w:szCs w:val="36"/>
        </w:rPr>
        <w:t>、</w:t>
      </w:r>
      <w:proofErr w:type="spellStart"/>
      <w:r w:rsidRPr="007B36DC">
        <w:rPr>
          <w:sz w:val="36"/>
          <w:szCs w:val="36"/>
        </w:rPr>
        <w:t>vaov</w:t>
      </w:r>
      <w:proofErr w:type="spellEnd"/>
      <w:r w:rsidRPr="007B36DC">
        <w:rPr>
          <w:sz w:val="36"/>
          <w:szCs w:val="36"/>
        </w:rPr>
        <w:t>、</w:t>
      </w:r>
      <w:proofErr w:type="spellStart"/>
      <w:r w:rsidRPr="007B36DC">
        <w:rPr>
          <w:sz w:val="36"/>
          <w:szCs w:val="36"/>
        </w:rPr>
        <w:t>vOffset</w:t>
      </w:r>
      <w:proofErr w:type="spellEnd"/>
      <w:r w:rsidRPr="007B36DC">
        <w:rPr>
          <w:sz w:val="36"/>
          <w:szCs w:val="36"/>
        </w:rPr>
        <w:t>来设置，</w:t>
      </w:r>
      <w:proofErr w:type="spellStart"/>
      <w:r w:rsidRPr="007B36DC">
        <w:rPr>
          <w:sz w:val="36"/>
          <w:szCs w:val="36"/>
        </w:rPr>
        <w:t>haov</w:t>
      </w:r>
      <w:proofErr w:type="spellEnd"/>
      <w:r w:rsidRPr="007B36DC">
        <w:rPr>
          <w:sz w:val="36"/>
          <w:szCs w:val="36"/>
        </w:rPr>
        <w:t>（horizontal angle of view）表示水平展示的图片的角度大小，</w:t>
      </w:r>
      <w:proofErr w:type="spellStart"/>
      <w:r w:rsidRPr="007B36DC">
        <w:rPr>
          <w:sz w:val="36"/>
          <w:szCs w:val="36"/>
        </w:rPr>
        <w:t>vaov</w:t>
      </w:r>
      <w:proofErr w:type="spellEnd"/>
      <w:r w:rsidRPr="007B36DC">
        <w:rPr>
          <w:sz w:val="36"/>
          <w:szCs w:val="36"/>
        </w:rPr>
        <w:t>（vertical angle of view）表示竖直方向的角度大小，</w:t>
      </w:r>
      <w:proofErr w:type="spellStart"/>
      <w:r w:rsidRPr="007B36DC">
        <w:rPr>
          <w:sz w:val="36"/>
          <w:szCs w:val="36"/>
        </w:rPr>
        <w:t>vOffset</w:t>
      </w:r>
      <w:proofErr w:type="spellEnd"/>
      <w:r w:rsidRPr="007B36DC">
        <w:rPr>
          <w:sz w:val="36"/>
          <w:szCs w:val="36"/>
        </w:rPr>
        <w:t>表示竖直方向的偏移度，上图以助理解：</w:t>
      </w:r>
    </w:p>
    <w:p w14:paraId="27818377" w14:textId="2E9D3AAF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设置角度</w:t>
      </w:r>
    </w:p>
    <w:p w14:paraId="067A9C78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实际效果图</w:t>
      </w:r>
    </w:p>
    <w:p w14:paraId="28D15D05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可以看到跟</w:t>
      </w:r>
      <w:proofErr w:type="spellStart"/>
      <w:r w:rsidRPr="007B36DC">
        <w:rPr>
          <w:sz w:val="36"/>
          <w:szCs w:val="36"/>
        </w:rPr>
        <w:t>setXXBounds</w:t>
      </w:r>
      <w:proofErr w:type="spellEnd"/>
      <w:r w:rsidRPr="007B36DC">
        <w:rPr>
          <w:sz w:val="36"/>
          <w:szCs w:val="36"/>
        </w:rPr>
        <w:t>方式不同，该方法直接设置了全景图片整个所占的面积和角度，</w:t>
      </w:r>
      <w:proofErr w:type="spellStart"/>
      <w:r w:rsidRPr="007B36DC">
        <w:rPr>
          <w:sz w:val="36"/>
          <w:szCs w:val="36"/>
        </w:rPr>
        <w:t>vOffset</w:t>
      </w:r>
      <w:proofErr w:type="spellEnd"/>
      <w:r w:rsidRPr="007B36DC">
        <w:rPr>
          <w:sz w:val="36"/>
          <w:szCs w:val="36"/>
        </w:rPr>
        <w:t>设置为30，整个图像向上偏移了30度。需要注意的是只能在构造方法中设置这三个参数，这三个参数只对“equirectangular”类型的图片有效，且设置后无法改变。这样的投影方式就是partial投影。可见圆柱体投影就是partial投影设置</w:t>
      </w:r>
      <w:proofErr w:type="spellStart"/>
      <w:r w:rsidRPr="007B36DC">
        <w:rPr>
          <w:sz w:val="36"/>
          <w:szCs w:val="36"/>
        </w:rPr>
        <w:t>haov</w:t>
      </w:r>
      <w:proofErr w:type="spellEnd"/>
      <w:r w:rsidRPr="007B36DC">
        <w:rPr>
          <w:sz w:val="36"/>
          <w:szCs w:val="36"/>
        </w:rPr>
        <w:t>=360，</w:t>
      </w:r>
      <w:proofErr w:type="spellStart"/>
      <w:r w:rsidRPr="007B36DC">
        <w:rPr>
          <w:sz w:val="36"/>
          <w:szCs w:val="36"/>
        </w:rPr>
        <w:t>vaov</w:t>
      </w:r>
      <w:proofErr w:type="spellEnd"/>
      <w:r w:rsidRPr="007B36DC">
        <w:rPr>
          <w:sz w:val="36"/>
          <w:szCs w:val="36"/>
        </w:rPr>
        <w:t>=180，</w:t>
      </w:r>
      <w:proofErr w:type="spellStart"/>
      <w:r w:rsidRPr="007B36DC">
        <w:rPr>
          <w:sz w:val="36"/>
          <w:szCs w:val="36"/>
        </w:rPr>
        <w:t>vOffset</w:t>
      </w:r>
      <w:proofErr w:type="spellEnd"/>
      <w:r w:rsidRPr="007B36DC">
        <w:rPr>
          <w:sz w:val="36"/>
          <w:szCs w:val="36"/>
        </w:rPr>
        <w:t>=0的结果。</w:t>
      </w:r>
    </w:p>
    <w:p w14:paraId="02EA4FDA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lastRenderedPageBreak/>
        <w:t>3、cubic 立方体投影</w:t>
      </w:r>
    </w:p>
    <w:p w14:paraId="72061929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立方体投影是针对拆分全景图片的投影方式，即将整个投影空间看作一个立方体，具有前后左右上下6个面，分别将各个拆分全景图片渲染在对应的各个面上，在感官上也能够达到柱面投影的效果。在使用cubic投影方式处理全景图片的时候需要配置json文件，在json中配置图片路径、标题、作者、标注点等信息，首先根据上文的拆分后的全景图配置json文件：</w:t>
      </w:r>
    </w:p>
    <w:p w14:paraId="6844A16C" w14:textId="2BF18F84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然后在创建全景图的时候将配置文件设置为</w:t>
      </w:r>
      <w:proofErr w:type="spellStart"/>
      <w:r w:rsidRPr="007B36DC">
        <w:rPr>
          <w:sz w:val="36"/>
          <w:szCs w:val="36"/>
        </w:rPr>
        <w:t>cube.json</w:t>
      </w:r>
      <w:proofErr w:type="spellEnd"/>
      <w:r w:rsidRPr="007B36DC">
        <w:rPr>
          <w:sz w:val="36"/>
          <w:szCs w:val="36"/>
        </w:rPr>
        <w:t>：</w:t>
      </w:r>
    </w:p>
    <w:p w14:paraId="3C22A07B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proofErr w:type="gramStart"/>
      <w:r w:rsidRPr="007B36DC">
        <w:rPr>
          <w:sz w:val="36"/>
          <w:szCs w:val="36"/>
        </w:rPr>
        <w:t>cube.json</w:t>
      </w:r>
      <w:proofErr w:type="spellEnd"/>
      <w:proofErr w:type="gramEnd"/>
    </w:p>
    <w:p w14:paraId="1773574B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嵌入页面：</w:t>
      </w:r>
    </w:p>
    <w:p w14:paraId="3EE88C19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 xml:space="preserve">&lt;iframe width="480" height="390" </w:t>
      </w:r>
      <w:proofErr w:type="spellStart"/>
      <w:r w:rsidRPr="007B36DC">
        <w:rPr>
          <w:sz w:val="36"/>
          <w:szCs w:val="36"/>
        </w:rPr>
        <w:t>allowfullscreen</w:t>
      </w:r>
      <w:proofErr w:type="spellEnd"/>
      <w:r w:rsidRPr="007B36DC">
        <w:rPr>
          <w:sz w:val="36"/>
          <w:szCs w:val="36"/>
        </w:rPr>
        <w:t xml:space="preserve"> style="</w:t>
      </w:r>
      <w:proofErr w:type="spellStart"/>
      <w:r w:rsidRPr="007B36DC">
        <w:rPr>
          <w:sz w:val="36"/>
          <w:szCs w:val="36"/>
        </w:rPr>
        <w:t>border-</w:t>
      </w:r>
      <w:proofErr w:type="gramStart"/>
      <w:r w:rsidRPr="007B36DC">
        <w:rPr>
          <w:sz w:val="36"/>
          <w:szCs w:val="36"/>
        </w:rPr>
        <w:t>style:none</w:t>
      </w:r>
      <w:proofErr w:type="spellEnd"/>
      <w:proofErr w:type="gramEnd"/>
      <w:r w:rsidRPr="007B36DC">
        <w:rPr>
          <w:sz w:val="36"/>
          <w:szCs w:val="36"/>
        </w:rPr>
        <w:t>;" src="../src/standalone/pannellum.htm?config=../../examples/cube.json"&gt;&lt;/iframe&gt;</w:t>
      </w:r>
    </w:p>
    <w:p w14:paraId="6CF8E794" w14:textId="7BDB8155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独立页面：</w:t>
      </w:r>
    </w:p>
    <w:p w14:paraId="23D90F61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独立展示页面</w:t>
      </w:r>
    </w:p>
    <w:p w14:paraId="592FC465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lastRenderedPageBreak/>
        <w:t>注意：使用的各个面的图片必须为正方形且大小相等！且需要按照特定的顺序传入图片。</w:t>
      </w:r>
    </w:p>
    <w:p w14:paraId="2172C862" w14:textId="4FE50235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传入图片的顺序是：前、右、后、左、上、下。如果不按照顺序传入相对应面的图片就会出现错位的情况。设置好后的效果如下：</w:t>
      </w:r>
    </w:p>
    <w:p w14:paraId="4B7E1A23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官方示例图</w:t>
      </w:r>
    </w:p>
    <w:p w14:paraId="3FBD95F1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关于</w:t>
      </w:r>
      <w:proofErr w:type="spellStart"/>
      <w:r w:rsidRPr="007B36DC">
        <w:rPr>
          <w:sz w:val="36"/>
          <w:szCs w:val="36"/>
        </w:rPr>
        <w:t>CubeMap</w:t>
      </w:r>
      <w:proofErr w:type="spellEnd"/>
      <w:r w:rsidRPr="007B36DC">
        <w:rPr>
          <w:sz w:val="36"/>
          <w:szCs w:val="36"/>
        </w:rPr>
        <w:t>的更多资料读者感兴趣的话可以查看</w:t>
      </w:r>
      <w:r w:rsidRPr="007B36DC">
        <w:rPr>
          <w:sz w:val="36"/>
          <w:szCs w:val="36"/>
        </w:rPr>
        <w:fldChar w:fldCharType="begin"/>
      </w:r>
      <w:r w:rsidRPr="007B36DC">
        <w:rPr>
          <w:sz w:val="36"/>
          <w:szCs w:val="36"/>
        </w:rPr>
        <w:instrText xml:space="preserve"> HYPERLINK "https://link.jianshu.com?t=https:/en.wikipedia.org/wiki/Cube_mapping" \t "_blank" </w:instrText>
      </w:r>
      <w:r w:rsidRPr="007B36DC">
        <w:rPr>
          <w:sz w:val="36"/>
          <w:szCs w:val="36"/>
        </w:rPr>
        <w:fldChar w:fldCharType="separate"/>
      </w:r>
      <w:r w:rsidRPr="007B36DC">
        <w:rPr>
          <w:sz w:val="36"/>
          <w:szCs w:val="36"/>
        </w:rPr>
        <w:t>维基百科</w:t>
      </w:r>
      <w:r w:rsidRPr="007B36DC">
        <w:rPr>
          <w:sz w:val="36"/>
          <w:szCs w:val="36"/>
        </w:rPr>
        <w:fldChar w:fldCharType="end"/>
      </w:r>
      <w:r w:rsidRPr="007B36DC">
        <w:rPr>
          <w:sz w:val="36"/>
          <w:szCs w:val="36"/>
        </w:rPr>
        <w:t>。</w:t>
      </w:r>
    </w:p>
    <w:p w14:paraId="672E2799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从上图可以看到使用cubic和使用equirectangular的方式效果差不多，cubic的投影坐标系跟equirectangular坐标系是一致的，也可以通过设置视角坐标来操作，但是cubic要求图片的顺序、大小保证一致以及对各个图片之间的重合度要求更高，使用起来更加复杂，那么既然效果差不多为什么还要使用这种方式呢？</w:t>
      </w:r>
    </w:p>
    <w:p w14:paraId="70B20BBF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首先，该方式有利于粗加工或未加工的图片展示为全景图片，因为cubic方式可以直接采用</w:t>
      </w:r>
      <w:proofErr w:type="gramStart"/>
      <w:r w:rsidRPr="007B36DC">
        <w:rPr>
          <w:sz w:val="36"/>
          <w:szCs w:val="36"/>
        </w:rPr>
        <w:t>源图片</w:t>
      </w:r>
      <w:proofErr w:type="gramEnd"/>
      <w:r w:rsidRPr="007B36DC">
        <w:rPr>
          <w:sz w:val="36"/>
          <w:szCs w:val="36"/>
        </w:rPr>
        <w:t>来进行投影拼接成全景图，所以只要能够在用相机拍摄图片的时候固定好各个方向镜头的角度，拍摄得到的图片只需要经过粗加工（例如裁切成正方形）就可以直接</w:t>
      </w:r>
      <w:r w:rsidRPr="007B36DC">
        <w:rPr>
          <w:sz w:val="36"/>
          <w:szCs w:val="36"/>
        </w:rPr>
        <w:lastRenderedPageBreak/>
        <w:t>用来展示，免去了再将所有图片合成为一张大的全景图的过程。</w:t>
      </w:r>
    </w:p>
    <w:p w14:paraId="79797F31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其次，cubic方式比equirectangular方式更加灵活，如果全景图的某一个区域出现了“坏点”，“黑洞”，或者图像撕裂等问题，equirectangular的全景图就需要重新合成一张新的全景图，或者对照着圆柱体投影来修图，过程很麻烦，而对于cubic方式来说就只需要替换掉对应面上的图片即可。</w:t>
      </w:r>
    </w:p>
    <w:p w14:paraId="45116EB7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cubic的另一个作用就是能够提供多清晰度全景图片，这就是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的第四种方式：multi-resolution。</w:t>
      </w:r>
    </w:p>
    <w:p w14:paraId="48D13C52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4、multi-resolution</w:t>
      </w:r>
    </w:p>
    <w:p w14:paraId="1E03E777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顾名思义，就是可以提供不同清晰度的全景图片，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能够根据缩放的程度（改变</w:t>
      </w:r>
      <w:proofErr w:type="spellStart"/>
      <w:r w:rsidRPr="007B36DC">
        <w:rPr>
          <w:sz w:val="36"/>
          <w:szCs w:val="36"/>
        </w:rPr>
        <w:t>Hfov</w:t>
      </w:r>
      <w:proofErr w:type="spellEnd"/>
      <w:r w:rsidRPr="007B36DC">
        <w:rPr>
          <w:sz w:val="36"/>
          <w:szCs w:val="36"/>
        </w:rPr>
        <w:t>）来显示不同清晰度的照片，示例图如下：</w:t>
      </w:r>
    </w:p>
    <w:p w14:paraId="16D37342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fldChar w:fldCharType="begin"/>
      </w:r>
      <w:r w:rsidRPr="007B36DC">
        <w:rPr>
          <w:sz w:val="36"/>
          <w:szCs w:val="36"/>
        </w:rPr>
        <w:instrText xml:space="preserve"> INCLUDEPICTURE "" \* MERGEFORMATINET </w:instrText>
      </w:r>
      <w:r w:rsidRPr="007B36DC">
        <w:rPr>
          <w:sz w:val="36"/>
          <w:szCs w:val="36"/>
        </w:rPr>
        <w:fldChar w:fldCharType="separate"/>
      </w:r>
      <w:r w:rsidRPr="007B36DC">
        <w:rPr>
          <w:rFonts w:hint="eastAsia"/>
          <w:sz w:val="36"/>
          <w:szCs w:val="36"/>
        </w:rPr>
        <w:t>错误!未指定文件名。</w:t>
      </w:r>
      <w:r w:rsidRPr="007B36DC">
        <w:rPr>
          <w:sz w:val="36"/>
          <w:szCs w:val="36"/>
        </w:rPr>
        <w:fldChar w:fldCharType="end"/>
      </w:r>
    </w:p>
    <w:p w14:paraId="48F97934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multires</w:t>
      </w:r>
      <w:proofErr w:type="spellEnd"/>
      <w:r w:rsidRPr="007B36DC">
        <w:rPr>
          <w:sz w:val="36"/>
          <w:szCs w:val="36"/>
        </w:rPr>
        <w:t xml:space="preserve"> Test</w:t>
      </w:r>
    </w:p>
    <w:p w14:paraId="25AB8BA5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示例图中可以看出根据缩放的层级来分别加载不同清晰度的图片，在使用中可以通过鼠标滚轮、点击“+”</w:t>
      </w:r>
      <w:r w:rsidRPr="007B36DC">
        <w:rPr>
          <w:sz w:val="36"/>
          <w:szCs w:val="36"/>
        </w:rPr>
        <w:lastRenderedPageBreak/>
        <w:t>按钮、手机双指缩放等操作来改变缩放层级，在</w:t>
      </w:r>
      <w:proofErr w:type="spellStart"/>
      <w:r w:rsidRPr="007B36DC">
        <w:rPr>
          <w:sz w:val="36"/>
          <w:szCs w:val="36"/>
        </w:rPr>
        <w:t>Pannellum</w:t>
      </w:r>
      <w:proofErr w:type="spellEnd"/>
      <w:r w:rsidRPr="007B36DC">
        <w:rPr>
          <w:sz w:val="36"/>
          <w:szCs w:val="36"/>
        </w:rPr>
        <w:t>里表现为改变</w:t>
      </w:r>
      <w:proofErr w:type="spellStart"/>
      <w:r w:rsidRPr="007B36DC">
        <w:rPr>
          <w:sz w:val="36"/>
          <w:szCs w:val="36"/>
        </w:rPr>
        <w:t>Hfov</w:t>
      </w:r>
      <w:proofErr w:type="spellEnd"/>
      <w:r w:rsidRPr="007B36DC">
        <w:rPr>
          <w:sz w:val="36"/>
          <w:szCs w:val="36"/>
        </w:rPr>
        <w:t>（Horizontal field of view）参数，取值为50~120，默认值为100。</w:t>
      </w:r>
    </w:p>
    <w:p w14:paraId="089F0CC6" w14:textId="47E02802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构建multi-resolution的全景图片方式和cubic方式相同，不同的是type为</w:t>
      </w:r>
      <w:proofErr w:type="spellStart"/>
      <w:r w:rsidRPr="007B36DC">
        <w:rPr>
          <w:sz w:val="36"/>
          <w:szCs w:val="36"/>
        </w:rPr>
        <w:t>multires</w:t>
      </w:r>
      <w:proofErr w:type="spellEnd"/>
      <w:r w:rsidRPr="007B36DC">
        <w:rPr>
          <w:sz w:val="36"/>
          <w:szCs w:val="36"/>
        </w:rPr>
        <w:t>，并且需要改变json配置文件：</w:t>
      </w:r>
    </w:p>
    <w:p w14:paraId="0F1F78B8" w14:textId="39EF51E4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proofErr w:type="gramStart"/>
      <w:r w:rsidRPr="007B36DC">
        <w:rPr>
          <w:sz w:val="36"/>
          <w:szCs w:val="36"/>
        </w:rPr>
        <w:t>myltires.json</w:t>
      </w:r>
      <w:proofErr w:type="spellEnd"/>
      <w:proofErr w:type="gramEnd"/>
    </w:p>
    <w:p w14:paraId="4566DE78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在“</w:t>
      </w:r>
      <w:proofErr w:type="spellStart"/>
      <w:r w:rsidRPr="007B36DC">
        <w:rPr>
          <w:sz w:val="36"/>
          <w:szCs w:val="36"/>
        </w:rPr>
        <w:t>multires</w:t>
      </w:r>
      <w:proofErr w:type="spellEnd"/>
      <w:r w:rsidRPr="007B36DC">
        <w:rPr>
          <w:sz w:val="36"/>
          <w:szCs w:val="36"/>
        </w:rPr>
        <w:t>”节点中，将每一个最小的图片</w:t>
      </w:r>
      <w:proofErr w:type="gramStart"/>
      <w:r w:rsidRPr="007B36DC">
        <w:rPr>
          <w:sz w:val="36"/>
          <w:szCs w:val="36"/>
        </w:rPr>
        <w:t>看做</w:t>
      </w:r>
      <w:proofErr w:type="gramEnd"/>
      <w:r w:rsidRPr="007B36DC">
        <w:rPr>
          <w:sz w:val="36"/>
          <w:szCs w:val="36"/>
        </w:rPr>
        <w:t>瓦片（tile），立方体的每一个面都是由若干个瓦片组成，接下来分别说明</w:t>
      </w:r>
      <w:proofErr w:type="spellStart"/>
      <w:r w:rsidRPr="007B36DC">
        <w:rPr>
          <w:sz w:val="36"/>
          <w:szCs w:val="36"/>
        </w:rPr>
        <w:t>multires</w:t>
      </w:r>
      <w:proofErr w:type="spellEnd"/>
      <w:r w:rsidRPr="007B36DC">
        <w:rPr>
          <w:sz w:val="36"/>
          <w:szCs w:val="36"/>
        </w:rPr>
        <w:t>节点的参数。</w:t>
      </w:r>
    </w:p>
    <w:p w14:paraId="27B53CA8" w14:textId="63F46091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basePath</w:t>
      </w:r>
      <w:proofErr w:type="spellEnd"/>
      <w:r w:rsidRPr="007B36DC">
        <w:rPr>
          <w:sz w:val="36"/>
          <w:szCs w:val="36"/>
        </w:rPr>
        <w:t>设置一个公用路径，后面的path只需要写相对于</w:t>
      </w:r>
      <w:proofErr w:type="spellStart"/>
      <w:r w:rsidRPr="007B36DC">
        <w:rPr>
          <w:sz w:val="36"/>
          <w:szCs w:val="36"/>
        </w:rPr>
        <w:t>basePath</w:t>
      </w:r>
      <w:proofErr w:type="spellEnd"/>
      <w:r w:rsidRPr="007B36DC">
        <w:rPr>
          <w:sz w:val="36"/>
          <w:szCs w:val="36"/>
        </w:rPr>
        <w:t>的相对路径即可，这里需要注意的是path的值，path的值是一个格式化的字符串，其中 %l 代表缩放等级，%s 代表立方体的面 ，%x 和 %y 代表了该瓦片在这一个面中的位置，其文件结构如图：</w:t>
      </w:r>
    </w:p>
    <w:p w14:paraId="5D447C61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当缩放等级为1时，就会在“1”文件夹中将各个面对应的图片投影到对应的立方体面上（对应%s），然后根据每一个瓦片的坐标来确定瓦片在每一个面中的位置，这里由于坐标是（0,0），且每一面只有一个瓦</w:t>
      </w:r>
      <w:r w:rsidRPr="007B36DC">
        <w:rPr>
          <w:sz w:val="36"/>
          <w:szCs w:val="36"/>
        </w:rPr>
        <w:lastRenderedPageBreak/>
        <w:t>片，所以是铺满整面，多个瓦片的效果可以看上面的实例。</w:t>
      </w:r>
    </w:p>
    <w:p w14:paraId="276484BC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fallbackPath</w:t>
      </w:r>
      <w:proofErr w:type="spellEnd"/>
      <w:r w:rsidRPr="007B36DC">
        <w:rPr>
          <w:sz w:val="36"/>
          <w:szCs w:val="36"/>
        </w:rPr>
        <w:t>的作用就是当某些浏览器不支持</w:t>
      </w:r>
      <w:proofErr w:type="spellStart"/>
      <w:r w:rsidRPr="007B36DC">
        <w:rPr>
          <w:sz w:val="36"/>
          <w:szCs w:val="36"/>
        </w:rPr>
        <w:t>multires</w:t>
      </w:r>
      <w:proofErr w:type="spellEnd"/>
      <w:r w:rsidRPr="007B36DC">
        <w:rPr>
          <w:sz w:val="36"/>
          <w:szCs w:val="36"/>
        </w:rPr>
        <w:t>功能的时候能够回退到</w:t>
      </w:r>
      <w:proofErr w:type="spellStart"/>
      <w:r w:rsidRPr="007B36DC">
        <w:rPr>
          <w:sz w:val="36"/>
          <w:szCs w:val="36"/>
        </w:rPr>
        <w:t>fallbackPath</w:t>
      </w:r>
      <w:proofErr w:type="spellEnd"/>
      <w:r w:rsidRPr="007B36DC">
        <w:rPr>
          <w:sz w:val="36"/>
          <w:szCs w:val="36"/>
        </w:rPr>
        <w:t>指定的文件夹下加载默认的全景图片。</w:t>
      </w:r>
    </w:p>
    <w:p w14:paraId="5644DE90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extension指定瓦片的图片格式，不需要加前面的 “.” 符号。</w:t>
      </w:r>
    </w:p>
    <w:p w14:paraId="2B1B11FB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tileResolution</w:t>
      </w:r>
      <w:proofErr w:type="spellEnd"/>
      <w:r w:rsidRPr="007B36DC">
        <w:rPr>
          <w:sz w:val="36"/>
          <w:szCs w:val="36"/>
        </w:rPr>
        <w:t>指定瓦片的像素，单位为px。</w:t>
      </w:r>
    </w:p>
    <w:p w14:paraId="488D9197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maxLevel</w:t>
      </w:r>
      <w:proofErr w:type="spellEnd"/>
      <w:r w:rsidRPr="007B36DC">
        <w:rPr>
          <w:sz w:val="36"/>
          <w:szCs w:val="36"/>
        </w:rPr>
        <w:t>指定最多支持几个缩放等级。</w:t>
      </w:r>
    </w:p>
    <w:p w14:paraId="7A172BAA" w14:textId="77777777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proofErr w:type="spellStart"/>
      <w:r w:rsidRPr="007B36DC">
        <w:rPr>
          <w:sz w:val="36"/>
          <w:szCs w:val="36"/>
        </w:rPr>
        <w:t>cubeResolution</w:t>
      </w:r>
      <w:proofErr w:type="spellEnd"/>
      <w:r w:rsidRPr="007B36DC">
        <w:rPr>
          <w:sz w:val="36"/>
          <w:szCs w:val="36"/>
        </w:rPr>
        <w:t>指定立方体面的总像素，单位为px。</w:t>
      </w:r>
    </w:p>
    <w:p w14:paraId="4E778F0C" w14:textId="1F927D3A" w:rsidR="007B36DC" w:rsidRPr="007B36DC" w:rsidRDefault="007B36DC" w:rsidP="007B36DC">
      <w:pPr>
        <w:widowControl/>
        <w:spacing w:before="100" w:beforeAutospacing="1" w:after="100" w:afterAutospacing="1"/>
        <w:jc w:val="left"/>
        <w:rPr>
          <w:sz w:val="36"/>
          <w:szCs w:val="36"/>
        </w:rPr>
      </w:pPr>
      <w:r w:rsidRPr="007B36DC">
        <w:rPr>
          <w:sz w:val="36"/>
          <w:szCs w:val="36"/>
        </w:rPr>
        <w:t>如此就能够根据不同的缩放等级来显示不同的清晰度的图像，这样的好处是如果要加载一张4k的全景图，不需要一次性就将整个全景图都加载进来，可以先加载一个缩放等级低的全景，然后当使用者进行缩放查看细节的时候再加载清晰度更高的图像，这样就可以明显提高加载速度，避免因为图片过大使得加载时间过长和不必要的流量浪费。不足之处就是需要为一张全景图额外准备不同清晰度的图片，增加了图片</w:t>
      </w:r>
      <w:r w:rsidRPr="007B36DC">
        <w:rPr>
          <w:sz w:val="36"/>
          <w:szCs w:val="36"/>
        </w:rPr>
        <w:lastRenderedPageBreak/>
        <w:t>处理的工作量，也增加了图片存储的空间占用。</w:t>
      </w:r>
      <w:r>
        <w:rPr>
          <w:rFonts w:hint="eastAsia"/>
          <w:sz w:val="36"/>
          <w:szCs w:val="36"/>
        </w:rPr>
        <w:t>（</w:t>
      </w:r>
      <w:hyperlink r:id="rId6" w:history="1">
        <w:r>
          <w:rPr>
            <w:rStyle w:val="a5"/>
          </w:rPr>
          <w:t>全景组件Pannellum解析与实践 - 简书 (jianshu.com)</w:t>
        </w:r>
      </w:hyperlink>
      <w:r>
        <w:rPr>
          <w:rFonts w:hint="eastAsia"/>
          <w:sz w:val="36"/>
          <w:szCs w:val="36"/>
        </w:rPr>
        <w:t>）</w:t>
      </w:r>
    </w:p>
    <w:p w14:paraId="2FFC8E43" w14:textId="647FAFC7" w:rsidR="000A4D0A" w:rsidRDefault="000A4D0A" w:rsidP="000A4D0A">
      <w:pPr>
        <w:pStyle w:val="a3"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r w:rsidRPr="000A4D0A">
        <w:rPr>
          <w:rFonts w:hint="eastAsia"/>
          <w:sz w:val="48"/>
          <w:szCs w:val="48"/>
        </w:rPr>
        <w:t>什么样的全景图可以用在本项目中</w:t>
      </w:r>
    </w:p>
    <w:p w14:paraId="1187498D" w14:textId="23BF05CB" w:rsidR="008E5D1E" w:rsidRDefault="004D4D21" w:rsidP="008E5D1E">
      <w:pPr>
        <w:ind w:firstLine="42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强烈建议使用</w:t>
      </w:r>
      <w:r w:rsidR="008E5D1E" w:rsidRPr="008E5D1E">
        <w:rPr>
          <w:sz w:val="36"/>
          <w:szCs w:val="36"/>
        </w:rPr>
        <w:t>Equirectangular</w:t>
      </w:r>
      <w:r w:rsidR="008E5D1E" w:rsidRPr="008E5D1E">
        <w:rPr>
          <w:rFonts w:hint="eastAsia"/>
          <w:sz w:val="36"/>
          <w:szCs w:val="36"/>
        </w:rPr>
        <w:t>图或被转换成的</w:t>
      </w:r>
      <w:r w:rsidR="008E5D1E" w:rsidRPr="008E5D1E">
        <w:rPr>
          <w:sz w:val="36"/>
          <w:szCs w:val="36"/>
        </w:rPr>
        <w:t>Equirectangular</w:t>
      </w:r>
      <w:r w:rsidR="008E5D1E" w:rsidRPr="008E5D1E">
        <w:rPr>
          <w:rFonts w:hint="eastAsia"/>
          <w:sz w:val="36"/>
          <w:szCs w:val="36"/>
        </w:rPr>
        <w:t>图</w:t>
      </w:r>
      <w:r w:rsidR="008E5D1E">
        <w:rPr>
          <w:rFonts w:hint="eastAsia"/>
          <w:sz w:val="36"/>
          <w:szCs w:val="36"/>
        </w:rPr>
        <w:t>，举例三个</w:t>
      </w:r>
    </w:p>
    <w:p w14:paraId="71A7CE0A" w14:textId="201A4BA9" w:rsidR="008E5D1E" w:rsidRDefault="008E5D1E" w:rsidP="004D4D21">
      <w:pPr>
        <w:jc w:val="left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E44B817" wp14:editId="319EBB0A">
            <wp:extent cx="5265420" cy="2636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2D40CFF5" wp14:editId="132FC42F">
            <wp:extent cx="5265420" cy="2628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D21">
        <w:rPr>
          <w:noProof/>
          <w:sz w:val="48"/>
          <w:szCs w:val="48"/>
        </w:rPr>
        <w:lastRenderedPageBreak/>
        <w:drawing>
          <wp:inline distT="0" distB="0" distL="0" distR="0" wp14:anchorId="6BAADC6F" wp14:editId="14D77940">
            <wp:extent cx="5273040" cy="20878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651E" w14:textId="649B7193" w:rsidR="004D4D21" w:rsidRDefault="004D4D21" w:rsidP="004D4D21">
      <w:pPr>
        <w:jc w:val="left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rFonts w:hint="eastAsia"/>
          <w:sz w:val="48"/>
          <w:szCs w:val="48"/>
        </w:rPr>
        <w:t>推荐理由就是方便制作，而且好找</w:t>
      </w:r>
    </w:p>
    <w:p w14:paraId="14286987" w14:textId="189826EF" w:rsidR="008E5D1E" w:rsidRPr="008E5D1E" w:rsidRDefault="004D4D21" w:rsidP="008E5D1E">
      <w:pPr>
        <w:ind w:firstLine="42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如果特别希望我使用其他格式进行制作，那么请找好对应的资源</w:t>
      </w:r>
    </w:p>
    <w:p w14:paraId="638AF1D2" w14:textId="384FF5FF" w:rsidR="000A4D0A" w:rsidRPr="000A4D0A" w:rsidRDefault="000A4D0A" w:rsidP="000A4D0A">
      <w:pPr>
        <w:pStyle w:val="a3"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去哪找</w:t>
      </w:r>
    </w:p>
    <w:p w14:paraId="4E44184C" w14:textId="667DDBA4" w:rsidR="000A4D0A" w:rsidRDefault="004D4D21" w:rsidP="004D4D21">
      <w:pPr>
        <w:ind w:left="420" w:firstLine="300"/>
        <w:jc w:val="left"/>
        <w:rPr>
          <w:sz w:val="52"/>
          <w:szCs w:val="52"/>
        </w:rPr>
      </w:pPr>
      <w:r>
        <w:rPr>
          <w:rFonts w:hint="eastAsia"/>
          <w:sz w:val="52"/>
          <w:szCs w:val="52"/>
        </w:rPr>
        <w:t>百度搜索，拍照（我并不确定手机相机的全景拍照功能是否可用），或者找到某种方式合成</w:t>
      </w:r>
    </w:p>
    <w:p w14:paraId="05601C44" w14:textId="4DE4F3D7" w:rsidR="003F10D6" w:rsidRDefault="003F10D6" w:rsidP="003F10D6">
      <w:pPr>
        <w:ind w:left="420" w:firstLine="300"/>
        <w:jc w:val="right"/>
        <w:rPr>
          <w:sz w:val="52"/>
          <w:szCs w:val="52"/>
        </w:rPr>
      </w:pPr>
      <w:r>
        <w:rPr>
          <w:rFonts w:hint="eastAsia"/>
          <w:sz w:val="52"/>
          <w:szCs w:val="52"/>
        </w:rPr>
        <w:t>孙达明2</w:t>
      </w:r>
      <w:r>
        <w:rPr>
          <w:sz w:val="52"/>
          <w:szCs w:val="52"/>
        </w:rPr>
        <w:t>022.4.14</w:t>
      </w:r>
    </w:p>
    <w:p w14:paraId="79530636" w14:textId="012245F9" w:rsidR="003F10D6" w:rsidRPr="003F10D6" w:rsidRDefault="003F10D6" w:rsidP="003F10D6">
      <w:pPr>
        <w:ind w:left="420" w:firstLine="300"/>
        <w:jc w:val="right"/>
        <w:rPr>
          <w:rFonts w:hint="eastAsia"/>
        </w:rPr>
      </w:pPr>
      <w:r>
        <w:rPr>
          <w:rFonts w:hint="eastAsia"/>
          <w:sz w:val="52"/>
          <w:szCs w:val="52"/>
        </w:rPr>
        <w:t>主页</w:t>
      </w:r>
      <w:hyperlink r:id="rId10" w:history="1">
        <w:r>
          <w:rPr>
            <w:rStyle w:val="a5"/>
          </w:rPr>
          <w:t>tyza66 (</w:t>
        </w:r>
        <w:proofErr w:type="gramStart"/>
        <w:r>
          <w:rPr>
            <w:rStyle w:val="a5"/>
          </w:rPr>
          <w:t>洮</w:t>
        </w:r>
        <w:proofErr w:type="gramEnd"/>
        <w:r>
          <w:rPr>
            <w:rStyle w:val="a5"/>
          </w:rPr>
          <w:t>羱芝闇) (github.com)</w:t>
        </w:r>
      </w:hyperlink>
      <w:bookmarkStart w:id="0" w:name="_GoBack"/>
      <w:bookmarkEnd w:id="0"/>
    </w:p>
    <w:sectPr w:rsidR="003F10D6" w:rsidRPr="003F1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846CD"/>
    <w:multiLevelType w:val="hybridMultilevel"/>
    <w:tmpl w:val="1A7A25F8"/>
    <w:lvl w:ilvl="0" w:tplc="7E9824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CB"/>
    <w:rsid w:val="00030448"/>
    <w:rsid w:val="000A4D0A"/>
    <w:rsid w:val="000C5ECB"/>
    <w:rsid w:val="003F10D6"/>
    <w:rsid w:val="004D4D21"/>
    <w:rsid w:val="007B36DC"/>
    <w:rsid w:val="008E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D8DE"/>
  <w15:chartTrackingRefBased/>
  <w15:docId w15:val="{06784678-7D5C-4D45-8040-49104540F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D0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0A4D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B36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0304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83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41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00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9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7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7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17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3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75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66600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305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24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9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25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50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49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9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4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19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0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0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39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96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0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7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4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56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0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46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4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8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67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88438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52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52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80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1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6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14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7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1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69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13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38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08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0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27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8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ianshu.com/p/fdbcb551d75b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tyza6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724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大爷</dc:creator>
  <cp:keywords/>
  <dc:description/>
  <cp:lastModifiedBy>孙 大爷</cp:lastModifiedBy>
  <cp:revision>4</cp:revision>
  <dcterms:created xsi:type="dcterms:W3CDTF">2022-04-14T08:10:00Z</dcterms:created>
  <dcterms:modified xsi:type="dcterms:W3CDTF">2022-04-14T08:43:00Z</dcterms:modified>
</cp:coreProperties>
</file>