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D4CA6" w14:textId="77777777" w:rsidR="00416FA0" w:rsidRPr="00416FA0" w:rsidRDefault="00416FA0" w:rsidP="00416FA0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[1]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赵国涛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钱国明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王盛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丁泉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朱海东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.“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双碳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”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目标下火电企业绿色低碳转型的对策分析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[J].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华电技术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,2021,43(10):11-21.</w:t>
      </w:r>
    </w:p>
    <w:p w14:paraId="24B24DAE" w14:textId="61C16EBE" w:rsidR="00416FA0" w:rsidRPr="00416FA0" w:rsidRDefault="00416FA0" w:rsidP="00416FA0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[2]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李湘峰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阿茹娜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朱建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proofErr w:type="gramStart"/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望佳琪</w:t>
      </w:r>
      <w:proofErr w:type="gramEnd"/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可再生能源项目用地制度及综合利用可行性探索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[J/OL].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水力发电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:1-5[2021-10-13</w:t>
      </w:r>
      <w:proofErr w:type="gramStart"/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].http://knscnkinet/kcms/detail/111845TV202110091446002html</w:t>
      </w:r>
      <w:proofErr w:type="gramEnd"/>
    </w:p>
    <w:p w14:paraId="675AC9BA" w14:textId="422D92D9" w:rsidR="00416FA0" w:rsidRPr="00416FA0" w:rsidRDefault="00416FA0" w:rsidP="00416FA0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[</w:t>
      </w:r>
      <w:proofErr w:type="gramStart"/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3]Smith</w:t>
      </w:r>
      <w:proofErr w:type="gramEnd"/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Adam,Black</w:t>
      </w:r>
      <w:proofErr w:type="spellEnd"/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Rex,Davenport</w:t>
      </w:r>
      <w:proofErr w:type="spellEnd"/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James,Olszewska</w:t>
      </w:r>
      <w:proofErr w:type="spellEnd"/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Joanna,Rößler</w:t>
      </w:r>
      <w:proofErr w:type="spellEnd"/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Jeremias,Smith</w:t>
      </w:r>
      <w:proofErr w:type="spellEnd"/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Adam,Wright</w:t>
      </w:r>
      <w:proofErr w:type="spellEnd"/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Jonathon Artificial Intelligence and Software </w:t>
      </w:r>
      <w:proofErr w:type="spellStart"/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Testing:A</w:t>
      </w:r>
      <w:proofErr w:type="spellEnd"/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practical guide to quality[M]BCS Learning &amp; Development Limited:2021-10-09</w:t>
      </w:r>
    </w:p>
    <w:p w14:paraId="20F9C348" w14:textId="374DC010" w:rsidR="00416FA0" w:rsidRPr="00416FA0" w:rsidRDefault="00416FA0" w:rsidP="00416FA0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[4]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陈威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马永开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白春光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蒲思睿配额制与碳税对可再生能源投资</w:t>
      </w:r>
      <w:proofErr w:type="gramStart"/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量决策</w:t>
      </w:r>
      <w:proofErr w:type="gramEnd"/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影响的研究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[J]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电子科技大学学报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(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社科版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),2021,23(05):24-32</w:t>
      </w:r>
    </w:p>
    <w:p w14:paraId="28C56B69" w14:textId="6079CCDA" w:rsidR="00416FA0" w:rsidRPr="00416FA0" w:rsidRDefault="00416FA0" w:rsidP="00416FA0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[5]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王兵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吴英东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刘朋帅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陈思卿可再生能源发展影响因素区域异质性研究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——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基于生产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—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输送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—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消费全产业链视角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[J/OL]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北京理工大学学报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(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社会科学版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):1-15[2021-10-</w:t>
      </w:r>
      <w:proofErr w:type="gramStart"/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13]https://doiorg/1015918/jjbitss1009-337020225679</w:t>
      </w:r>
      <w:proofErr w:type="gramEnd"/>
    </w:p>
    <w:p w14:paraId="38B67536" w14:textId="34AA6EB3" w:rsidR="00416FA0" w:rsidRPr="00416FA0" w:rsidRDefault="00416FA0" w:rsidP="00416FA0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[</w:t>
      </w:r>
      <w:proofErr w:type="gramStart"/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6]Joshi</w:t>
      </w:r>
      <w:proofErr w:type="gramEnd"/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Siddharth,Mittal</w:t>
      </w:r>
      <w:proofErr w:type="spellEnd"/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Shivika,Holloway</w:t>
      </w:r>
      <w:proofErr w:type="spellEnd"/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Paul,Shukla</w:t>
      </w:r>
      <w:proofErr w:type="spellEnd"/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Priyadarshi</w:t>
      </w:r>
      <w:proofErr w:type="spellEnd"/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Ramprasad,Ó</w:t>
      </w:r>
      <w:proofErr w:type="spellEnd"/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Gallachóir</w:t>
      </w:r>
      <w:proofErr w:type="spellEnd"/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Brian,Glynn</w:t>
      </w:r>
      <w:proofErr w:type="spellEnd"/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James High resolution global spatiotemporal assessment of rooftop solar photovoltaics potential for renewable electricity generation[J] Nature communications,2021,12(1):</w:t>
      </w:r>
    </w:p>
    <w:p w14:paraId="4ABB58D5" w14:textId="09658C77" w:rsidR="00416FA0" w:rsidRPr="00416FA0" w:rsidRDefault="00416FA0" w:rsidP="00416FA0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[7] </w:t>
      </w:r>
      <w:proofErr w:type="spellStart"/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SmartBear</w:t>
      </w:r>
      <w:proofErr w:type="spellEnd"/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Releases State of Software Quality | Testing Report[J] Wireless News,2021:</w:t>
      </w:r>
    </w:p>
    <w:p w14:paraId="104BB069" w14:textId="373F2D4F" w:rsidR="00416FA0" w:rsidRPr="00416FA0" w:rsidRDefault="00416FA0" w:rsidP="00416FA0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[8]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孟思琦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孙仁金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刘绪康中国可再生能源市场化电价机制优化研究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[J]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价格月刊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,2021(10):1-7</w:t>
      </w:r>
    </w:p>
    <w:p w14:paraId="42BB5521" w14:textId="6F2DE1BD" w:rsidR="00416FA0" w:rsidRPr="00416FA0" w:rsidRDefault="00416FA0" w:rsidP="00416FA0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[9]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王帅飞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王维庆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王海云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姚磊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康智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张强基于可再生能源的</w:t>
      </w:r>
      <w:proofErr w:type="gramStart"/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冷热电</w:t>
      </w:r>
      <w:proofErr w:type="gramEnd"/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联供系统优化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[J]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太阳能学报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,2021,42(09):26-32</w:t>
      </w:r>
    </w:p>
    <w:p w14:paraId="27BDBA8A" w14:textId="4FC7B8CC" w:rsidR="00416FA0" w:rsidRPr="00416FA0" w:rsidRDefault="00416FA0" w:rsidP="00416FA0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[10]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任智君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proofErr w:type="gramStart"/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郭</w:t>
      </w:r>
      <w:proofErr w:type="gramEnd"/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红霞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杨苹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刘泽健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高瑞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李鸿鑫含高比例可再生能源配电网灵活资源双层优化配置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[J]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太阳能学报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,2021,42(09):33-38</w:t>
      </w:r>
    </w:p>
    <w:p w14:paraId="34AA1B06" w14:textId="4AF38DC7" w:rsidR="00416FA0" w:rsidRPr="00416FA0" w:rsidRDefault="00416FA0" w:rsidP="00416FA0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[11]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全球可再生能源竞争力正在持续提升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[J]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河南科技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,2021,40(27):4</w:t>
      </w:r>
    </w:p>
    <w:p w14:paraId="7CDB7551" w14:textId="273D33D9" w:rsidR="00416FA0" w:rsidRPr="00416FA0" w:rsidRDefault="00416FA0" w:rsidP="00416FA0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[12]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李国梁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韩军峰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马</w:t>
      </w:r>
      <w:proofErr w:type="gramStart"/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平考虑</w:t>
      </w:r>
      <w:proofErr w:type="gramEnd"/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可再生能源发电与负荷时序性的配电网无功规划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[J]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广东电力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,2021,34(09):45-50</w:t>
      </w:r>
    </w:p>
    <w:p w14:paraId="4535122B" w14:textId="419DC257" w:rsidR="00416FA0" w:rsidRPr="00416FA0" w:rsidRDefault="00416FA0" w:rsidP="00416FA0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[1</w:t>
      </w:r>
      <w:r w:rsidR="00870EB4">
        <w:rPr>
          <w:rFonts w:ascii="Arial" w:eastAsia="宋体" w:hAnsi="Arial" w:cs="Arial"/>
          <w:color w:val="333333"/>
          <w:kern w:val="0"/>
          <w:sz w:val="18"/>
          <w:szCs w:val="18"/>
        </w:rPr>
        <w:t>3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]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黄震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谢晓</w:t>
      </w:r>
      <w:proofErr w:type="gramStart"/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敏碳中和愿景下</w:t>
      </w:r>
      <w:proofErr w:type="gramEnd"/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的能源变革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[J]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中国科学院院刊</w:t>
      </w:r>
      <w:r w:rsidRPr="00416FA0">
        <w:rPr>
          <w:rFonts w:ascii="Arial" w:eastAsia="宋体" w:hAnsi="Arial" w:cs="Arial"/>
          <w:color w:val="333333"/>
          <w:kern w:val="0"/>
          <w:sz w:val="18"/>
          <w:szCs w:val="18"/>
        </w:rPr>
        <w:t>,2021,36(09):1010-1018</w:t>
      </w:r>
    </w:p>
    <w:p w14:paraId="0FBE5791" w14:textId="788A0AF3" w:rsidR="00416FA0" w:rsidRPr="00496CB3" w:rsidRDefault="00416FA0" w:rsidP="00496CB3">
      <w:pPr>
        <w:pStyle w:val="a3"/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firstLineChars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96CB3">
        <w:rPr>
          <w:rFonts w:ascii="Arial" w:eastAsia="宋体" w:hAnsi="Arial" w:cs="Arial"/>
          <w:color w:val="333333"/>
          <w:kern w:val="0"/>
          <w:sz w:val="18"/>
          <w:szCs w:val="18"/>
        </w:rPr>
        <w:t>[</w:t>
      </w:r>
      <w:r w:rsidR="00870EB4">
        <w:rPr>
          <w:rFonts w:ascii="Arial" w:eastAsia="宋体" w:hAnsi="Arial" w:cs="Arial"/>
          <w:color w:val="333333"/>
          <w:kern w:val="0"/>
          <w:sz w:val="18"/>
          <w:szCs w:val="18"/>
        </w:rPr>
        <w:t>14</w:t>
      </w:r>
      <w:r w:rsidRPr="00496CB3">
        <w:rPr>
          <w:rFonts w:ascii="Arial" w:eastAsia="宋体" w:hAnsi="Arial" w:cs="Arial"/>
          <w:color w:val="333333"/>
          <w:kern w:val="0"/>
          <w:sz w:val="18"/>
          <w:szCs w:val="18"/>
        </w:rPr>
        <w:t>]</w:t>
      </w:r>
      <w:r w:rsidRPr="00496CB3">
        <w:rPr>
          <w:rFonts w:ascii="Arial" w:eastAsia="宋体" w:hAnsi="Arial" w:cs="Arial"/>
          <w:color w:val="333333"/>
          <w:kern w:val="0"/>
          <w:sz w:val="18"/>
          <w:szCs w:val="18"/>
        </w:rPr>
        <w:t>张艺菡</w:t>
      </w:r>
      <w:r w:rsidRPr="00496CB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496CB3">
        <w:rPr>
          <w:rFonts w:ascii="Arial" w:eastAsia="宋体" w:hAnsi="Arial" w:cs="Arial"/>
          <w:color w:val="333333"/>
          <w:kern w:val="0"/>
          <w:sz w:val="18"/>
          <w:szCs w:val="18"/>
        </w:rPr>
        <w:t>基于</w:t>
      </w:r>
      <w:proofErr w:type="gramStart"/>
      <w:r w:rsidRPr="00496CB3">
        <w:rPr>
          <w:rFonts w:ascii="Arial" w:eastAsia="宋体" w:hAnsi="Arial" w:cs="Arial"/>
          <w:color w:val="333333"/>
          <w:kern w:val="0"/>
          <w:sz w:val="18"/>
          <w:szCs w:val="18"/>
        </w:rPr>
        <w:t>碳交易</w:t>
      </w:r>
      <w:proofErr w:type="gramEnd"/>
      <w:r w:rsidRPr="00496CB3">
        <w:rPr>
          <w:rFonts w:ascii="Arial" w:eastAsia="宋体" w:hAnsi="Arial" w:cs="Arial"/>
          <w:color w:val="333333"/>
          <w:kern w:val="0"/>
          <w:sz w:val="18"/>
          <w:szCs w:val="18"/>
        </w:rPr>
        <w:t>的可再生能源项目融资产品设计与定价研究</w:t>
      </w:r>
      <w:r w:rsidRPr="00496CB3">
        <w:rPr>
          <w:rFonts w:ascii="Arial" w:eastAsia="宋体" w:hAnsi="Arial" w:cs="Arial"/>
          <w:color w:val="333333"/>
          <w:kern w:val="0"/>
          <w:sz w:val="18"/>
          <w:szCs w:val="18"/>
        </w:rPr>
        <w:t>[D]</w:t>
      </w:r>
      <w:r w:rsidRPr="00496CB3">
        <w:rPr>
          <w:rFonts w:ascii="Arial" w:eastAsia="宋体" w:hAnsi="Arial" w:cs="Arial"/>
          <w:color w:val="333333"/>
          <w:kern w:val="0"/>
          <w:sz w:val="18"/>
          <w:szCs w:val="18"/>
        </w:rPr>
        <w:t>大连理工大学</w:t>
      </w:r>
      <w:r w:rsidRPr="00496CB3">
        <w:rPr>
          <w:rFonts w:ascii="Arial" w:eastAsia="宋体" w:hAnsi="Arial" w:cs="Arial"/>
          <w:color w:val="333333"/>
          <w:kern w:val="0"/>
          <w:sz w:val="18"/>
          <w:szCs w:val="18"/>
        </w:rPr>
        <w:t>,2021</w:t>
      </w:r>
    </w:p>
    <w:p w14:paraId="2B6113DD" w14:textId="41614729" w:rsidR="002847F2" w:rsidRPr="00870EB4" w:rsidRDefault="00416FA0" w:rsidP="00870EB4">
      <w:pPr>
        <w:pStyle w:val="a3"/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firstLineChars="0"/>
        <w:jc w:val="left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 w:rsidRPr="00496CB3">
        <w:rPr>
          <w:rFonts w:ascii="Arial" w:eastAsia="宋体" w:hAnsi="Arial" w:cs="Arial"/>
          <w:color w:val="333333"/>
          <w:kern w:val="0"/>
          <w:sz w:val="18"/>
          <w:szCs w:val="18"/>
        </w:rPr>
        <w:t>[</w:t>
      </w:r>
      <w:r w:rsidR="00870EB4">
        <w:rPr>
          <w:rFonts w:ascii="Arial" w:eastAsia="宋体" w:hAnsi="Arial" w:cs="Arial"/>
          <w:color w:val="333333"/>
          <w:kern w:val="0"/>
          <w:sz w:val="18"/>
          <w:szCs w:val="18"/>
        </w:rPr>
        <w:t>15</w:t>
      </w:r>
      <w:r w:rsidRPr="00496CB3">
        <w:rPr>
          <w:rFonts w:ascii="Arial" w:eastAsia="宋体" w:hAnsi="Arial" w:cs="Arial"/>
          <w:color w:val="333333"/>
          <w:kern w:val="0"/>
          <w:sz w:val="18"/>
          <w:szCs w:val="18"/>
        </w:rPr>
        <w:t>]</w:t>
      </w:r>
      <w:r w:rsidRPr="00496CB3">
        <w:rPr>
          <w:rFonts w:ascii="Arial" w:eastAsia="宋体" w:hAnsi="Arial" w:cs="Arial"/>
          <w:color w:val="333333"/>
          <w:kern w:val="0"/>
          <w:sz w:val="18"/>
          <w:szCs w:val="18"/>
        </w:rPr>
        <w:t>郜蕊</w:t>
      </w:r>
      <w:r w:rsidRPr="00496CB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496CB3">
        <w:rPr>
          <w:rFonts w:ascii="Arial" w:eastAsia="宋体" w:hAnsi="Arial" w:cs="Arial"/>
          <w:color w:val="333333"/>
          <w:kern w:val="0"/>
          <w:sz w:val="18"/>
          <w:szCs w:val="18"/>
        </w:rPr>
        <w:t>中国可再生能源配额政策优化研究</w:t>
      </w:r>
      <w:r w:rsidRPr="00496CB3">
        <w:rPr>
          <w:rFonts w:ascii="Arial" w:eastAsia="宋体" w:hAnsi="Arial" w:cs="Arial"/>
          <w:color w:val="333333"/>
          <w:kern w:val="0"/>
          <w:sz w:val="18"/>
          <w:szCs w:val="18"/>
        </w:rPr>
        <w:t>[D]</w:t>
      </w:r>
      <w:r w:rsidRPr="00496CB3">
        <w:rPr>
          <w:rFonts w:ascii="Arial" w:eastAsia="宋体" w:hAnsi="Arial" w:cs="Arial"/>
          <w:color w:val="333333"/>
          <w:kern w:val="0"/>
          <w:sz w:val="18"/>
          <w:szCs w:val="18"/>
        </w:rPr>
        <w:t>武汉大学</w:t>
      </w:r>
      <w:r w:rsidRPr="00496CB3">
        <w:rPr>
          <w:rFonts w:ascii="Arial" w:eastAsia="宋体" w:hAnsi="Arial" w:cs="Arial"/>
          <w:color w:val="333333"/>
          <w:kern w:val="0"/>
          <w:sz w:val="18"/>
          <w:szCs w:val="18"/>
        </w:rPr>
        <w:t>,2021</w:t>
      </w:r>
    </w:p>
    <w:sectPr w:rsidR="002847F2" w:rsidRPr="00870EB4" w:rsidSect="00AE121E">
      <w:pgSz w:w="16840" w:h="11907" w:orient="landscape" w:code="9"/>
      <w:pgMar w:top="1701" w:right="2835" w:bottom="1701" w:left="2835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450A"/>
    <w:multiLevelType w:val="multilevel"/>
    <w:tmpl w:val="95E4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2340B9"/>
    <w:multiLevelType w:val="multilevel"/>
    <w:tmpl w:val="1E7E450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462A5B"/>
    <w:multiLevelType w:val="multilevel"/>
    <w:tmpl w:val="922C202A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3860C8"/>
    <w:multiLevelType w:val="multilevel"/>
    <w:tmpl w:val="403A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99"/>
    <w:rsid w:val="0024290C"/>
    <w:rsid w:val="002847F2"/>
    <w:rsid w:val="00374409"/>
    <w:rsid w:val="00402FFE"/>
    <w:rsid w:val="00416FA0"/>
    <w:rsid w:val="00433399"/>
    <w:rsid w:val="004815E3"/>
    <w:rsid w:val="00496CB3"/>
    <w:rsid w:val="004E41C7"/>
    <w:rsid w:val="00870EB4"/>
    <w:rsid w:val="008F161D"/>
    <w:rsid w:val="00A37FA4"/>
    <w:rsid w:val="00AE121E"/>
    <w:rsid w:val="00BD3BB2"/>
    <w:rsid w:val="00C7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9A17"/>
  <w15:chartTrackingRefBased/>
  <w15:docId w15:val="{A53A7316-0CD0-45BD-BE49-89985927C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CB3"/>
    <w:pPr>
      <w:ind w:firstLineChars="200" w:firstLine="420"/>
    </w:pPr>
  </w:style>
  <w:style w:type="character" w:styleId="a4">
    <w:name w:val="line number"/>
    <w:basedOn w:val="a0"/>
    <w:uiPriority w:val="99"/>
    <w:semiHidden/>
    <w:unhideWhenUsed/>
    <w:rsid w:val="00496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9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97B50-3146-4377-A042-A1880C3BA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兴镇</dc:creator>
  <cp:keywords/>
  <dc:description/>
  <cp:lastModifiedBy>董 兴镇</cp:lastModifiedBy>
  <cp:revision>5</cp:revision>
  <dcterms:created xsi:type="dcterms:W3CDTF">2021-10-13T13:24:00Z</dcterms:created>
  <dcterms:modified xsi:type="dcterms:W3CDTF">2021-10-13T14:38:00Z</dcterms:modified>
</cp:coreProperties>
</file>