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84" w:lineRule="atLeast"/>
        <w:ind w:right="0" w:rightChars="0" w:firstLine="900" w:firstLineChars="30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硕士论文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84" w:lineRule="atLeast"/>
        <w:ind w:left="0" w:right="0" w:hanging="36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>[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1]苏星. 基于大数据与机器学习的Web日志分析系统的设计与实现[D].北京邮电大学,2020.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84" w:lineRule="atLeast"/>
        <w:ind w:left="0" w:right="0" w:hanging="36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[2]宦小答. 基于Android的移动电子证据管理系统设计与实现[D].湖南大学,2016.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84" w:lineRule="atLeast"/>
        <w:ind w:left="0" w:right="0" w:hanging="36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[3]周成兵. 基于ELDINST软件的变压器短路强度计算与分析[D].湖南大学,2015.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84" w:lineRule="atLeast"/>
        <w:ind w:left="0" w:right="0" w:hanging="360"/>
        <w:rPr>
          <w:rFonts w:hint="eastAsia" w:ascii="Adobe Gothic Std B" w:hAnsi="Adobe Gothic Std B" w:eastAsia="Adobe Gothic Std B" w:cs="Adobe Gothic Std B"/>
          <w:b w:val="0"/>
          <w:bCs w:val="0"/>
          <w:sz w:val="30"/>
          <w:szCs w:val="30"/>
        </w:rPr>
      </w:pPr>
      <w:r>
        <w:rPr>
          <w:rFonts w:hint="eastAsia" w:ascii="Adobe Gothic Std B" w:hAnsi="Adobe Gothic Std B" w:eastAsia="宋体" w:cs="Adobe Gothic Std B"/>
          <w:b w:val="0"/>
          <w:bCs w:val="0"/>
          <w:sz w:val="30"/>
          <w:szCs w:val="30"/>
          <w:lang w:val="en-US" w:eastAsia="zh-CN"/>
        </w:rPr>
        <w:t>外文文献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84" w:lineRule="atLeast"/>
        <w:ind w:left="0" w:right="0" w:hanging="360"/>
        <w:rPr>
          <w:rFonts w:hint="eastAsia" w:ascii="Adobe Gothic Std B" w:hAnsi="Adobe Gothic Std B" w:eastAsia="Adobe Gothic Std B" w:cs="Adobe Gothic Std B"/>
          <w:b w:val="0"/>
          <w:bCs w:val="0"/>
          <w:sz w:val="30"/>
          <w:szCs w:val="30"/>
        </w:rPr>
      </w:pPr>
      <w:r>
        <w:rPr>
          <w:rFonts w:hint="eastAsia" w:ascii="Adobe Gothic Std B" w:hAnsi="Adobe Gothic Std B" w:eastAsia="Adobe Gothic Std B" w:cs="Adobe Gothic Std B"/>
          <w:b w:val="0"/>
          <w:bCs w:val="0"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[4]P. Sivakumar,B. Vinoth Kumar,R. S. Sandhya Devi. Software Engineering for Automotive Systems:Principles and Applications[M].CRC Press:2021-10-09.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84" w:lineRule="atLeast"/>
        <w:ind w:left="0" w:right="0" w:hanging="360"/>
        <w:rPr>
          <w:rFonts w:hint="eastAsia" w:ascii="Adobe Gothic Std B" w:hAnsi="Adobe Gothic Std B" w:eastAsia="Adobe Gothic Std B" w:cs="Adobe Gothic Std B"/>
          <w:b w:val="0"/>
          <w:bCs w:val="0"/>
          <w:sz w:val="30"/>
          <w:szCs w:val="30"/>
        </w:rPr>
      </w:pPr>
      <w:r>
        <w:rPr>
          <w:rFonts w:hint="eastAsia" w:ascii="Adobe Gothic Std B" w:hAnsi="Adobe Gothic Std B" w:eastAsia="Adobe Gothic Std B" w:cs="Adobe Gothic Std B"/>
          <w:b w:val="0"/>
          <w:bCs w:val="0"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[5]Nguyen-Duc Anh,Do Manh Viet,Luong Hong Quan,Nguyen Khac Kiem,Nguyen Quang Anh. On the adoption of static analysis for software security assessment–A case study of an open-source e-government project[J]. Computers &amp; Security,2021,111: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84" w:lineRule="atLeast"/>
        <w:ind w:left="0" w:right="0" w:hanging="360"/>
        <w:rPr>
          <w:rFonts w:hint="eastAsia" w:ascii="Adobe Gothic Std B" w:hAnsi="Adobe Gothic Std B" w:eastAsia="Adobe Gothic Std B" w:cs="Adobe Gothic Std B"/>
          <w:b w:val="0"/>
          <w:bCs w:val="0"/>
          <w:sz w:val="30"/>
          <w:szCs w:val="30"/>
        </w:rPr>
      </w:pPr>
      <w:r>
        <w:rPr>
          <w:rFonts w:hint="eastAsia" w:ascii="Adobe Gothic Std B" w:hAnsi="Adobe Gothic Std B" w:eastAsia="Adobe Gothic Std B" w:cs="Adobe Gothic Std B"/>
          <w:b w:val="0"/>
          <w:bCs w:val="0"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[6]Jamilurahman FAizi,Mohammad Sarosh Umar. A Conceptual Framework for Software Engineering Education: Project Based Learning Approach Integrated with Industrial Collaboration[J]. International Journal of Education and Management Engineering(IJEME),2021,11(5):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0" w:afterAutospacing="0" w:line="384" w:lineRule="atLeast"/>
        <w:ind w:right="0" w:rightChars="0"/>
        <w:jc w:val="both"/>
        <w:rPr>
          <w:rFonts w:hint="eastAsia" w:ascii="Adobe Gothic Std B" w:hAnsi="Adobe Gothic Std B" w:eastAsia="Adobe Gothic Std B" w:cs="Adobe Gothic Std B"/>
          <w:b w:val="0"/>
          <w:bCs w:val="0"/>
          <w:sz w:val="30"/>
          <w:szCs w:val="30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期刊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84" w:lineRule="atLeast"/>
        <w:ind w:left="0" w:right="0" w:hanging="36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[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>7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]游宁,杜世远,江荔,黄伟.护理虚拟仿真系统的实现[J].福建电脑,2021,37(10):94-97.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84" w:lineRule="atLeast"/>
        <w:ind w:left="0" w:right="0" w:hanging="36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[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>8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]覃海焕,芦立华,沈学东,余翔,李建敦.软件工程专业学生多维能力培养探索与实践[J].福建电脑,2021,37(10):118-121.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84" w:lineRule="atLeast"/>
        <w:ind w:left="0" w:right="0" w:hanging="36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[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>9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]赵祥敏,赵文海,付东辉,孙霄霄,徐晓雨.Multisim仿真软件+雨课堂在《数字电子技术》教学中的应用[J].中国设备工程,2021(19):246-247.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84" w:lineRule="atLeast"/>
        <w:ind w:left="0" w:right="0" w:hanging="36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[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>10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]吴道君.基于Web前端开发“1+X”证书的软件工程人才培养研究分析[J].科技视界,2021(25):172-173.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84" w:lineRule="atLeast"/>
        <w:ind w:left="0" w:right="0" w:hanging="36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[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>11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]郭昊坤.基于PLC的儿童营养果蔬面生产设备控制系统的设计与仿真[J].电子测试,2021(17):27-29.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84" w:lineRule="atLeast"/>
        <w:ind w:left="0" w:right="0" w:hanging="36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[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>12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]苏星. 基于大数据与机器学习的Web日志分析系统的设计与实现[D].北京邮电大学,2020.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84" w:lineRule="atLeast"/>
        <w:ind w:left="0" w:right="0" w:hanging="36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[1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]宦小答. 基于Android的移动电子证据管理系统设计与实现[D].湖南大学,2016.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84" w:lineRule="atLeast"/>
        <w:ind w:left="0" w:right="0" w:hanging="36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[1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>4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]周成兵. 基于ELDINST软件的变压器短路强度计算与分析[D].湖南大学,2015.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84" w:lineRule="atLeast"/>
        <w:ind w:left="0" w:right="0" w:hanging="36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[1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>5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]齐爱朋.软件开发中的风险控制方法[J].电子技术与软件工程,2021(17):37-38.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84" w:lineRule="atLeast"/>
        <w:ind w:left="0" w:right="0" w:hanging="36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[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>16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]周昱伟.计算机软件测试技术研究</w:t>
      </w: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[J].电子技术与软件工程,2021(17):49-50.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84" w:lineRule="atLeast"/>
        <w:ind w:left="0" w:right="0" w:hanging="36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[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>17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]张泽琳.基于计算机软件工程的数据库编程技术[J].电子技术与软件工程,2021(17):200-201.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dobe Myungjo Std M">
    <w:panose1 w:val="02020600000000000000"/>
    <w:charset w:val="80"/>
    <w:family w:val="auto"/>
    <w:pitch w:val="default"/>
    <w:sig w:usb0="00000001" w:usb1="21D72C10" w:usb2="00000010" w:usb3="00000000" w:csb0="602A0005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8212B8"/>
    <w:multiLevelType w:val="multilevel"/>
    <w:tmpl w:val="8D8212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33B71AA1"/>
    <w:multiLevelType w:val="multilevel"/>
    <w:tmpl w:val="33B71A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420A585"/>
    <w:multiLevelType w:val="multilevel"/>
    <w:tmpl w:val="5420A5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69CC1860"/>
    <w:multiLevelType w:val="multilevel"/>
    <w:tmpl w:val="69CC18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702351C4"/>
    <w:multiLevelType w:val="multilevel"/>
    <w:tmpl w:val="702351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0D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2021-10-13T13:11:26Z</dcterms:created>
  <dc:creator>86189</dc:creator>
  <cp:lastModifiedBy>86189</cp:lastModifiedBy>
  <dcterms:modified xsi:type="dcterms:W3CDTF">2021-10-13T13:26:20Z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7D220D10D4C44AEC9985EF47BCAE75A0</vt:lpwstr>
  </property>
</Properties>
</file>