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default" w:ascii="方正小标宋简体" w:eastAsia="方正小标宋简体"/>
          <w:sz w:val="44"/>
          <w:szCs w:val="44"/>
          <w:lang w:val="en-US" w:eastAsia="zh-CN"/>
        </w:rPr>
      </w:pPr>
      <w:r>
        <w:rPr>
          <w:rFonts w:hint="eastAsia" w:ascii="方正小标宋简体" w:eastAsia="方正小标宋简体"/>
          <w:sz w:val="44"/>
          <w:szCs w:val="44"/>
          <w:lang w:val="en-US" w:eastAsia="zh-CN"/>
        </w:rPr>
        <w:t>学百年党史 做时代新人</w:t>
      </w:r>
    </w:p>
    <w:p>
      <w:pPr>
        <w:spacing w:line="560" w:lineRule="exact"/>
        <w:jc w:val="center"/>
        <w:rPr>
          <w:rFonts w:hint="default" w:ascii="楷体_GB2312" w:hAnsi="楷体" w:eastAsia="楷体_GB2312"/>
          <w:sz w:val="32"/>
          <w:szCs w:val="32"/>
          <w:lang w:val="en-US" w:eastAsia="zh-CN"/>
        </w:rPr>
      </w:pPr>
      <w:r>
        <w:rPr>
          <w:rFonts w:hint="eastAsia" w:ascii="楷体_GB2312" w:hAnsi="楷体" w:eastAsia="楷体_GB2312"/>
          <w:sz w:val="32"/>
          <w:szCs w:val="32"/>
          <w:lang w:val="en-US" w:eastAsia="zh-CN"/>
        </w:rPr>
        <w:t>信息科学与技术学院 孙达明 20012349</w:t>
      </w:r>
    </w:p>
    <w:p>
      <w:pPr>
        <w:spacing w:line="560" w:lineRule="exact"/>
        <w:jc w:val="center"/>
        <w:rPr>
          <w:rFonts w:hint="eastAsia" w:ascii="楷体_GB2312" w:hAnsi="楷体" w:eastAsia="楷体_GB2312"/>
          <w:sz w:val="32"/>
          <w:szCs w:val="32"/>
        </w:rPr>
      </w:pPr>
      <w:r>
        <w:rPr>
          <w:rFonts w:hint="eastAsia" w:ascii="楷体_GB2312" w:hAnsi="楷体" w:eastAsia="楷体_GB2312"/>
          <w:sz w:val="32"/>
          <w:szCs w:val="32"/>
          <w:lang w:val="en-US" w:eastAsia="zh-CN"/>
        </w:rPr>
        <w:t>2021</w:t>
      </w:r>
      <w:r>
        <w:rPr>
          <w:rFonts w:hint="eastAsia" w:ascii="楷体_GB2312" w:hAnsi="楷体" w:eastAsia="楷体_GB2312"/>
          <w:sz w:val="32"/>
          <w:szCs w:val="32"/>
        </w:rPr>
        <w:t>年</w:t>
      </w:r>
      <w:r>
        <w:rPr>
          <w:rFonts w:hint="eastAsia" w:ascii="楷体_GB2312" w:hAnsi="楷体" w:eastAsia="楷体_GB2312"/>
          <w:sz w:val="32"/>
          <w:szCs w:val="32"/>
          <w:lang w:val="en-US" w:eastAsia="zh-CN"/>
        </w:rPr>
        <w:t>5</w:t>
      </w:r>
      <w:r>
        <w:rPr>
          <w:rFonts w:hint="eastAsia" w:ascii="楷体_GB2312" w:hAnsi="楷体" w:eastAsia="楷体_GB2312"/>
          <w:sz w:val="32"/>
          <w:szCs w:val="32"/>
        </w:rPr>
        <w:t>月</w:t>
      </w:r>
      <w:r>
        <w:rPr>
          <w:rFonts w:hint="eastAsia" w:ascii="楷体_GB2312" w:hAnsi="楷体" w:eastAsia="楷体_GB2312"/>
          <w:sz w:val="32"/>
          <w:szCs w:val="32"/>
          <w:lang w:val="en-US" w:eastAsia="zh-CN"/>
        </w:rPr>
        <w:t>28</w:t>
      </w:r>
      <w:r>
        <w:rPr>
          <w:rFonts w:hint="eastAsia" w:ascii="楷体_GB2312" w:hAnsi="楷体" w:eastAsia="楷体_GB2312"/>
          <w:sz w:val="32"/>
          <w:szCs w:val="32"/>
        </w:rPr>
        <w:t>日</w:t>
      </w:r>
    </w:p>
    <w:p>
      <w:pPr>
        <w:spacing w:line="560" w:lineRule="exact"/>
        <w:jc w:val="center"/>
        <w:rPr>
          <w:rFonts w:hint="eastAsia" w:ascii="楷体_GB2312" w:hAnsi="楷体" w:eastAsia="楷体_GB2312"/>
          <w:sz w:val="32"/>
          <w:szCs w:val="32"/>
          <w:lang w:val="en-US" w:eastAsia="zh-CN"/>
        </w:rPr>
      </w:pPr>
    </w:p>
    <w:p>
      <w:pPr>
        <w:numPr>
          <w:ilvl w:val="0"/>
          <w:numId w:val="1"/>
        </w:numPr>
        <w:spacing w:line="560" w:lineRule="exact"/>
        <w:rPr>
          <w:rFonts w:hint="eastAsia" w:ascii="黑体" w:hAnsi="黑体" w:eastAsia="黑体" w:cs="黑体"/>
          <w:sz w:val="32"/>
          <w:szCs w:val="32"/>
        </w:rPr>
      </w:pPr>
      <w:r>
        <w:rPr>
          <w:rFonts w:hint="eastAsia" w:ascii="黑体" w:hAnsi="黑体" w:eastAsia="黑体" w:cs="黑体"/>
          <w:kern w:val="2"/>
          <w:sz w:val="32"/>
          <w:szCs w:val="32"/>
          <w:lang w:val="en-US" w:eastAsia="zh-CN" w:bidi="ar-SA"/>
        </w:rPr>
        <w:t>“欲知大道，必先为史。”</w:t>
      </w:r>
    </w:p>
    <w:p>
      <w:pPr>
        <w:numPr>
          <w:ilvl w:val="0"/>
          <w:numId w:val="2"/>
        </w:numPr>
        <w:spacing w:line="560" w:lineRule="exact"/>
        <w:ind w:left="0" w:leftChars="0" w:firstLineChars="0"/>
        <w:rPr>
          <w:rFonts w:hint="eastAsia" w:ascii="楷体_GB2312" w:hAnsi="楷体" w:eastAsia="楷体_GB2312"/>
          <w:sz w:val="32"/>
          <w:szCs w:val="32"/>
        </w:rPr>
      </w:pPr>
      <w:r>
        <w:rPr>
          <w:rFonts w:hint="default" w:ascii="楷体_GB2312" w:hAnsi="楷体" w:eastAsia="楷体_GB2312"/>
          <w:sz w:val="32"/>
          <w:szCs w:val="32"/>
          <w:lang w:val="en-US" w:eastAsia="zh-CN"/>
        </w:rPr>
        <w:t>党史学习教育</w:t>
      </w:r>
      <w:r>
        <w:rPr>
          <w:rFonts w:hint="eastAsia" w:ascii="楷体_GB2312" w:hAnsi="楷体" w:eastAsia="楷体_GB2312"/>
          <w:sz w:val="32"/>
          <w:szCs w:val="32"/>
          <w:lang w:val="en-US" w:eastAsia="zh-CN"/>
        </w:rPr>
        <w:t>的重要性</w:t>
      </w:r>
    </w:p>
    <w:p>
      <w:pPr>
        <w:spacing w:line="560" w:lineRule="exact"/>
        <w:ind w:firstLine="723" w:firstLineChars="200"/>
        <w:rPr>
          <w:rFonts w:hint="default" w:ascii="楷体_GB2312" w:hAnsi="楷体" w:eastAsia="楷体_GB2312"/>
          <w:sz w:val="32"/>
          <w:szCs w:val="32"/>
          <w:lang w:val="en-US"/>
        </w:rPr>
      </w:pPr>
      <w:r>
        <w:rPr>
          <w:rFonts w:hint="eastAsia" w:ascii="仿宋_GB2312" w:hAnsi="楷体" w:eastAsia="仿宋_GB2312"/>
          <w:b/>
          <w:bCs w:val="0"/>
          <w:sz w:val="36"/>
          <w:szCs w:val="36"/>
        </w:rPr>
        <w:t>1.</w:t>
      </w:r>
      <w:r>
        <w:rPr>
          <w:rFonts w:hint="eastAsia" w:ascii="仿宋_GB2312" w:hAnsi="楷体" w:eastAsia="仿宋_GB2312"/>
          <w:b/>
          <w:bCs w:val="0"/>
          <w:sz w:val="36"/>
          <w:szCs w:val="36"/>
          <w:lang w:val="en-US" w:eastAsia="zh-CN"/>
        </w:rPr>
        <w:t xml:space="preserve"> </w:t>
      </w:r>
      <w:r>
        <w:rPr>
          <w:rFonts w:hint="default" w:ascii="仿宋_GB2312" w:hAnsi="楷体" w:eastAsia="仿宋_GB2312" w:cs="Times New Roman"/>
          <w:b/>
          <w:bCs/>
          <w:kern w:val="2"/>
          <w:sz w:val="32"/>
          <w:szCs w:val="32"/>
          <w:lang w:val="en-US" w:eastAsia="zh-CN" w:bidi="ar-SA"/>
        </w:rPr>
        <w:t>党史</w:t>
      </w:r>
      <w:r>
        <w:rPr>
          <w:rFonts w:hint="eastAsia" w:ascii="仿宋_GB2312" w:hAnsi="楷体" w:eastAsia="仿宋_GB2312" w:cs="Times New Roman"/>
          <w:b/>
          <w:bCs/>
          <w:kern w:val="2"/>
          <w:sz w:val="32"/>
          <w:szCs w:val="32"/>
          <w:lang w:val="en-US" w:eastAsia="zh-CN" w:bidi="ar-SA"/>
        </w:rPr>
        <w:t>是</w:t>
      </w:r>
      <w:r>
        <w:rPr>
          <w:rFonts w:hint="default" w:ascii="仿宋_GB2312" w:hAnsi="楷体" w:eastAsia="仿宋_GB2312" w:cs="Times New Roman"/>
          <w:b/>
          <w:bCs/>
          <w:kern w:val="2"/>
          <w:sz w:val="32"/>
          <w:szCs w:val="32"/>
          <w:lang w:val="en-US" w:eastAsia="zh-CN" w:bidi="ar-SA"/>
        </w:rPr>
        <w:t>学习</w:t>
      </w:r>
      <w:r>
        <w:rPr>
          <w:rFonts w:hint="eastAsia" w:ascii="仿宋_GB2312" w:hAnsi="楷体" w:eastAsia="仿宋_GB2312" w:cs="Times New Roman"/>
          <w:b/>
          <w:bCs/>
          <w:kern w:val="2"/>
          <w:sz w:val="32"/>
          <w:szCs w:val="32"/>
          <w:lang w:val="en-US" w:eastAsia="zh-CN" w:bidi="ar-SA"/>
        </w:rPr>
        <w:t>的好教材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default" w:ascii="仿宋_GB2312" w:hAnsi="楷体" w:eastAsia="仿宋_GB2312" w:cs="Times New Roman"/>
          <w:kern w:val="2"/>
          <w:sz w:val="32"/>
          <w:szCs w:val="32"/>
          <w:lang w:val="en-US" w:eastAsia="zh-CN" w:bidi="ar-SA"/>
        </w:rPr>
        <w:t>习近平总书记在党史教育动员大会上强调：“在全党开展党史学习教育，是党中央立足党的百年历史新起点、统筹中华民族伟大复兴战略全局和世界百年未有之大变局、为动员全党全国满怀信心投身全面建设社会主义现代化国家而作出的重大决策。全党同志要做到学史明理、学史增信、学史崇德、学史力行，学党史、悟思想、办实事、开新局，以昂扬姿态奋力开启全面建设社会主义现代化国家新征程，以优异成绩迎接建党一百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仿宋_GB2312" w:hAnsi="楷体" w:eastAsia="仿宋_GB2312" w:cs="Times New Roman"/>
          <w:kern w:val="2"/>
          <w:sz w:val="32"/>
          <w:szCs w:val="32"/>
          <w:lang w:val="en-US" w:eastAsia="zh-CN" w:bidi="ar-SA"/>
        </w:rPr>
      </w:pPr>
      <w:r>
        <w:rPr>
          <w:rFonts w:hint="default" w:ascii="仿宋_GB2312" w:hAnsi="楷体" w:eastAsia="仿宋_GB2312" w:cs="Times New Roman"/>
          <w:kern w:val="2"/>
          <w:sz w:val="32"/>
          <w:szCs w:val="32"/>
          <w:lang w:val="en-US" w:eastAsia="zh-CN" w:bidi="ar-SA"/>
        </w:rPr>
        <w:t>百年的中国共产党历史生动记载着中国共产党团结带领中国人民干革命、搞建设、抓改革，引领中华民族实现从“站起来”“富起来”再到“强起来”的伟大飞跃的光辉足迹，有力展现着我们党创造性地运用马克思主义、不断推进马克思主义中国化的波澜壮阔历程，充分彰显着我们党始终坚持真理、敢于修正错误、勇于自我革命的精神品格，深刻诠释着“中国共产党为什么能”的时代之问，是一部教育新时代中国青年“知党恩、听党话、跟党走”的“好教材”。</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firstLine="0"/>
        <w:jc w:val="both"/>
        <w:rPr>
          <w:rFonts w:hint="default" w:ascii="仿宋_GB2312" w:hAnsi="楷体" w:eastAsia="仿宋_GB2312" w:cs="Times New Roman"/>
          <w:b/>
          <w:bCs/>
          <w:kern w:val="2"/>
          <w:sz w:val="32"/>
          <w:szCs w:val="32"/>
          <w:lang w:val="en-US" w:eastAsia="zh-CN" w:bidi="ar-SA"/>
        </w:rPr>
      </w:pPr>
      <w:r>
        <w:rPr>
          <w:rFonts w:hint="eastAsia" w:ascii="仿宋_GB2312" w:hAnsi="楷体" w:eastAsia="仿宋_GB2312" w:cs="Times New Roman"/>
          <w:b/>
          <w:bCs/>
          <w:kern w:val="2"/>
          <w:sz w:val="32"/>
          <w:szCs w:val="32"/>
          <w:lang w:val="en-US" w:eastAsia="zh-CN" w:bidi="ar-SA"/>
        </w:rPr>
        <w:t>继承与发扬党的成功经验和优良传统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学习党史既是继承与发扬党的成功经验和优良传统，也是领悟党的方针、坚定党的信念，通过对党的历史学习与总结，会有更深层次的领悟，也增强对党的认同感与归属感。党史贯穿于整个中国近代史，其不但涵盖了其他史学知识和规律，更涵盖民族解放和中国特色社会主义道路的经验和基本规律。学习党史能够让我们增强对有中国特色社会主义理论的理解，坚定走中国特色社会主义道路。在学习党的历史过程中，只有了解历史，才能开阔我们的视野，才有坚持正确路线、方针与政策，才能有助于提高自身的组织领导与工作能力。党史的学习，有利于保持党的优秀传统作风，有利于严格遵守党的方针与政策，从而树立正确的思想观念，强化党员的党性，做到以身作则，奉献在前，带头其模范先锋作用，全心全意为人民服务。</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firstLine="0"/>
        <w:jc w:val="both"/>
        <w:rPr>
          <w:rFonts w:hint="default" w:ascii="仿宋_GB2312" w:hAnsi="楷体" w:eastAsia="仿宋_GB2312" w:cs="Times New Roman"/>
          <w:b/>
          <w:bCs/>
          <w:kern w:val="2"/>
          <w:sz w:val="32"/>
          <w:szCs w:val="32"/>
          <w:lang w:val="en-US" w:eastAsia="zh-CN" w:bidi="ar-SA"/>
        </w:rPr>
      </w:pPr>
      <w:r>
        <w:rPr>
          <w:rFonts w:hint="eastAsia" w:ascii="仿宋_GB2312" w:hAnsi="楷体" w:eastAsia="仿宋_GB2312" w:cs="Times New Roman"/>
          <w:b/>
          <w:bCs/>
          <w:kern w:val="2"/>
          <w:sz w:val="32"/>
          <w:szCs w:val="32"/>
          <w:lang w:val="en-US" w:eastAsia="zh-CN" w:bidi="ar-SA"/>
        </w:rPr>
        <w:t>对中国特色社会主义实践经验的学习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仿宋_GB2312" w:hAnsi="楷体" w:eastAsia="仿宋_GB2312" w:cs="Times New Roman"/>
          <w:kern w:val="2"/>
          <w:sz w:val="36"/>
          <w:szCs w:val="36"/>
          <w:lang w:val="en-US" w:eastAsia="zh-CN" w:bidi="ar-SA"/>
        </w:rPr>
      </w:pPr>
      <w:r>
        <w:rPr>
          <w:rFonts w:hint="eastAsia" w:ascii="仿宋_GB2312" w:hAnsi="楷体" w:eastAsia="仿宋_GB2312" w:cs="Times New Roman"/>
          <w:kern w:val="2"/>
          <w:sz w:val="32"/>
          <w:szCs w:val="32"/>
          <w:lang w:val="en-US" w:eastAsia="zh-CN" w:bidi="ar-SA"/>
        </w:rPr>
        <w:t>学习党史，也是对中国特色社会主义实践经验的学习，学习着对历史经验的总结与概括，开拓新的事业提供可借鉴的经验。面对现在新形势，我们党面临严峻挑战，从严治党的任务比任何时候更为紧迫，我们要把学习党史同总结经验、观照现实、联系群众，推</w:t>
      </w:r>
      <w:r>
        <w:rPr>
          <w:rFonts w:hint="eastAsia" w:ascii="仿宋_GB2312" w:hAnsi="楷体" w:eastAsia="仿宋_GB2312" w:cs="Times New Roman"/>
          <w:kern w:val="2"/>
          <w:sz w:val="36"/>
          <w:szCs w:val="36"/>
          <w:lang w:val="en-US" w:eastAsia="zh-CN" w:bidi="ar-SA"/>
        </w:rPr>
        <w:t>动工作结合起来，同解决实际问题结合起来。</w:t>
      </w:r>
    </w:p>
    <w:p>
      <w:pPr>
        <w:numPr>
          <w:ilvl w:val="0"/>
          <w:numId w:val="1"/>
        </w:numPr>
        <w:spacing w:line="560" w:lineRule="exact"/>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中国青年</w:t>
      </w:r>
      <w:r>
        <w:rPr>
          <w:rFonts w:hint="eastAsia" w:ascii="黑体" w:hAnsi="黑体" w:eastAsia="黑体" w:cs="黑体"/>
          <w:kern w:val="2"/>
          <w:sz w:val="32"/>
          <w:szCs w:val="32"/>
          <w:lang w:val="en-US" w:eastAsia="zh-CN" w:bidi="ar-SA"/>
        </w:rPr>
        <w:t>应该做的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仿宋_GB2312" w:hAnsi="楷体" w:eastAsia="仿宋_GB2312" w:cs="Times New Roman"/>
          <w:kern w:val="2"/>
          <w:sz w:val="32"/>
          <w:szCs w:val="32"/>
          <w:lang w:val="en-US" w:eastAsia="zh-CN" w:bidi="ar-SA"/>
        </w:rPr>
      </w:pPr>
      <w:r>
        <w:rPr>
          <w:rFonts w:hint="default" w:ascii="仿宋_GB2312" w:hAnsi="楷体" w:eastAsia="仿宋_GB2312" w:cs="Times New Roman"/>
          <w:kern w:val="2"/>
          <w:sz w:val="32"/>
          <w:szCs w:val="32"/>
          <w:lang w:val="en-US" w:eastAsia="zh-CN" w:bidi="ar-SA"/>
        </w:rPr>
        <w:t>新时代的中国青年，生于改革开放的新时期，身处中国特色社会主义的新时代，没有亲身经历我们党带领人民所走过的苦难辉煌的漫长革命岁月和筚路维艰的社会主义建设历程，因而很难从深层次真正理解和把握“中国共产党为什么能”的时代之问，也很难深刻感受到今天幸福生活的来之不易。基于此种人生际遇和成长境遇，新时代的中国青年，只有切实加强对党史的学习和研究，才能对中国共产党有更深刻、更完整、更科学的认知，不断增强对党的领导的政治认同、思想认同和情感认同，从而真正把稳人生坚定正确的政治方向，增强一生都矢志不渝“听党话、跟党走”的坚定信念。</w:t>
      </w:r>
    </w:p>
    <w:p>
      <w:pPr>
        <w:numPr>
          <w:ilvl w:val="0"/>
          <w:numId w:val="1"/>
        </w:numPr>
        <w:spacing w:line="560" w:lineRule="exact"/>
        <w:rPr>
          <w:rFonts w:hint="default"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党的百年历史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仿宋_GB2312" w:hAnsi="楷体" w:eastAsia="仿宋_GB2312" w:cs="Times New Roman"/>
          <w:kern w:val="2"/>
          <w:sz w:val="32"/>
          <w:szCs w:val="32"/>
          <w:lang w:val="en-US" w:eastAsia="zh-CN" w:bidi="ar-SA"/>
        </w:rPr>
      </w:pPr>
      <w:r>
        <w:rPr>
          <w:rFonts w:hint="default" w:ascii="仿宋_GB2312" w:hAnsi="楷体" w:eastAsia="仿宋_GB2312" w:cs="Times New Roman"/>
          <w:kern w:val="2"/>
          <w:sz w:val="32"/>
          <w:szCs w:val="32"/>
          <w:lang w:val="en-US" w:eastAsia="zh-CN" w:bidi="ar-SA"/>
        </w:rPr>
        <w:t>党的百年历史，是一部践行党的初心使命的历史，我们党从建党之初，就把为人民谋取利益作为自己全部活动的出发点和归宿。广大党员干部要持探寻初心之“念”，在学习党史中感悟党与人民心连心、同呼吸、共命运的光辉岁月，厚植为民情怀，坚定不移地将人民对美好生活的向往作为终身奋斗目标、作为检验各项工作成败得失的评判标准。要坚持从“群众中来，到群众中去”，时刻把人民群众的安居乐业、安危冷暖放在心上，坚持以群众合理需求为导向，抓牢抓实保障和改善民生的各项责任，切实增强为民服务的实效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仿宋_GB2312" w:hAnsi="楷体" w:eastAsia="仿宋_GB2312" w:cs="Times New Roman"/>
          <w:kern w:val="2"/>
          <w:sz w:val="32"/>
          <w:szCs w:val="32"/>
          <w:lang w:val="en-US" w:eastAsia="zh-CN" w:bidi="ar-SA"/>
        </w:rPr>
      </w:pPr>
      <w:r>
        <w:rPr>
          <w:rFonts w:hint="default" w:ascii="仿宋_GB2312" w:hAnsi="楷体" w:eastAsia="仿宋_GB2312" w:cs="Times New Roman"/>
          <w:kern w:val="2"/>
          <w:sz w:val="32"/>
          <w:szCs w:val="32"/>
          <w:lang w:val="en-US" w:eastAsia="zh-CN" w:bidi="ar-SA"/>
        </w:rPr>
        <w:t>党的百年历史，是一部全体共产党人的顽强奋斗史，其间涌现了一大批视死如归的革命烈士、顽强奋斗的英雄人物、忘我奉献的先进模范，形成了一系列伟大精神，构筑起了中国共产党人的精神谱系。学习党的历史，感怀党的恩情。我们党立足于让人民群众过上幸福生活，高擎马克思主义真理火把，从领导人民推翻了三座大山，打碎禁锢在人民身上的枷锁、冲破黑暗笼罩、荡涤旧社会的污泥浊水，到带领人民艰苦奋斗、开拓创新，使中华民族迎来了从站起来、富起来到强起来的伟大飞跃，一张张艰苦奋斗的画卷，是为人民而绘制，一处处热血挥洒的场景，是因人民而形成，一次次奋勇冲锋的号角，是因人民而吹响。广大党员干部要持感怀党恩之“念”，在学习党史中记牢党的教诲、歌颂党的伟大、铭记党的恩情，不断转化为干事创业的强大动力，以守土尽责、无私奉献、勇于担当的实际行动，不断取得实实在在的工作成效回报党的恩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仿宋_GB2312" w:hAnsi="楷体" w:eastAsia="仿宋_GB2312" w:cs="Times New Roman"/>
          <w:kern w:val="2"/>
          <w:sz w:val="32"/>
          <w:szCs w:val="32"/>
          <w:lang w:val="en-US" w:eastAsia="zh-CN" w:bidi="ar-SA"/>
        </w:rPr>
      </w:pPr>
      <w:r>
        <w:rPr>
          <w:rFonts w:hint="default" w:ascii="仿宋_GB2312" w:hAnsi="楷体" w:eastAsia="仿宋_GB2312" w:cs="Times New Roman"/>
          <w:kern w:val="2"/>
          <w:sz w:val="32"/>
          <w:szCs w:val="32"/>
          <w:lang w:val="en-US" w:eastAsia="zh-CN" w:bidi="ar-SA"/>
        </w:rPr>
        <w:t>我们党的历史，是一部不断推进理论创新、进行理论创造的历史，处处蕴含着马克思主义真理，里边的智慧之光灿若星河、力量之强无穷无尽，我们要开展沉浸式学习，在体悟我们党从无到有、从小到大、从弱到强的艰辛历程中，吸收进步的智慧和思想，汲取前行的力量和勇气。广大党员干部要怀揣增智明理之“念”，在学习党史中要旗帜鲜明地反对历史虚无主义，树立大历史观，既要坚持系统思维和逻辑思维，又要坚持辩证唯物主义和历史唯物主义，认真思考大革命时期到解放战争时期的历史事件，探究红色火种成功燎原的原因，读懂、弄清我们党“来时路”，做到“既知其然，又知其所以然”，在深化学习中提升分析演变机理、探究历史规律的能力，在深入思考中砥砺品质、淬炼思想、坚定信念，在总结历史经验中提高政治“三力”。</w:t>
      </w:r>
    </w:p>
    <w:p>
      <w:pPr>
        <w:numPr>
          <w:ilvl w:val="0"/>
          <w:numId w:val="1"/>
        </w:numPr>
        <w:spacing w:line="560" w:lineRule="exact"/>
        <w:rPr>
          <w:rFonts w:hint="default"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新一代中国青年</w:t>
      </w:r>
    </w:p>
    <w:p>
      <w:pPr>
        <w:numPr>
          <w:ilvl w:val="0"/>
          <w:numId w:val="4"/>
        </w:numPr>
        <w:spacing w:line="560" w:lineRule="exact"/>
        <w:ind w:left="0" w:leftChars="0" w:firstLineChars="0"/>
        <w:rPr>
          <w:rFonts w:hint="default" w:ascii="楷体_GB2312" w:hAnsi="楷体" w:eastAsia="楷体_GB2312"/>
          <w:sz w:val="32"/>
          <w:szCs w:val="32"/>
          <w:lang w:val="en-US" w:eastAsia="zh-CN"/>
        </w:rPr>
      </w:pPr>
      <w:r>
        <w:rPr>
          <w:rFonts w:hint="eastAsia" w:ascii="楷体_GB2312" w:hAnsi="楷体" w:eastAsia="楷体_GB2312"/>
          <w:sz w:val="32"/>
          <w:szCs w:val="32"/>
          <w:lang w:val="en-US" w:eastAsia="zh-CN"/>
        </w:rPr>
        <w:t>概论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仿宋_GB2312" w:hAnsi="楷体" w:eastAsia="仿宋_GB2312" w:cs="Times New Roman"/>
          <w:kern w:val="2"/>
          <w:sz w:val="32"/>
          <w:szCs w:val="32"/>
          <w:lang w:val="en-US" w:eastAsia="zh-CN" w:bidi="ar-SA"/>
        </w:rPr>
      </w:pPr>
      <w:r>
        <w:rPr>
          <w:rFonts w:hint="default" w:ascii="仿宋_GB2312" w:hAnsi="楷体" w:eastAsia="仿宋_GB2312" w:cs="Times New Roman"/>
          <w:kern w:val="2"/>
          <w:sz w:val="32"/>
          <w:szCs w:val="32"/>
          <w:lang w:val="en-US" w:eastAsia="zh-CN" w:bidi="ar-SA"/>
        </w:rPr>
        <w:t>新时代的中国青年是沐浴着改革开放春风成长起来的一代新人，既是改革开放伟大事业的“见证者”和“受益者”，也必将成为新时代“将改革开放进行到底”的“推动者”和“中坚力量”，这是历史赋予新时代中国青年的宝贵人生际遇和光荣时代使命。新时代的中国青年，矢志不渝地坚守和践行“为中国人民谋幸福，为中华民族谋复兴”这一初心和使命，自觉投身新时代改革开放的伟大事业中，在全面深化改革的时代浪潮中勇做时代的弄潮儿，开拓创新，拼搏进取，用青春奋斗助力伟大事业，用辉煌业绩回馈伟大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我们要努力学习文化科学知识，在踏入社会之后可以回报祖国、社会和家庭，做一个真正爱国、爱家、敢于承担责任的人。 作为21世纪的社会一员，我们必须要用充足的科学文化知识来武装自己，学习不仅是响应时代的号召，也是自身成长发展的需要。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周总理曾经为中华之崛起而读书。激励了一代又一代有志青年，他为心中这份信念而学习，发展自己，报效祖国。这不仅仅是一个目标，更是一个人学习必要性的体现。学习不仅是充实自己发展自己，更要胸怀天下，为祖国的建设出力。这是我们学习的必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青年是整个社会力量中最积极、最有生气的力量，国家的希望在青年，民族的未来在青年。今天，新时代中国青年处在中华民族发展的最好时期，既面临着难得的建功立业的人生际遇，也面临着“天将降大任于斯人”的时代使命。新时代中国青年要继续发扬五四精神，以实现中华民族伟大复兴为己任，不辜负党的期望、人民期待、民族重托，不辜负我们这个伟大时代。</w:t>
      </w:r>
    </w:p>
    <w:p>
      <w:pPr>
        <w:numPr>
          <w:ilvl w:val="0"/>
          <w:numId w:val="2"/>
        </w:numPr>
        <w:spacing w:line="560" w:lineRule="exact"/>
        <w:ind w:left="0" w:leftChars="0" w:firstLineChars="0"/>
        <w:rPr>
          <w:rFonts w:hint="default" w:ascii="楷体_GB2312" w:hAnsi="楷体" w:eastAsia="楷体_GB2312"/>
          <w:sz w:val="32"/>
          <w:szCs w:val="32"/>
          <w:lang w:val="en-US" w:eastAsia="zh-CN"/>
        </w:rPr>
      </w:pPr>
      <w:r>
        <w:rPr>
          <w:rFonts w:hint="eastAsia" w:ascii="楷体_GB2312" w:hAnsi="楷体" w:eastAsia="楷体_GB2312"/>
          <w:sz w:val="32"/>
          <w:szCs w:val="32"/>
          <w:lang w:val="en-US" w:eastAsia="zh-CN"/>
        </w:rPr>
        <w:t>具体做法</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b/>
          <w:bCs w:val="0"/>
          <w:kern w:val="2"/>
          <w:sz w:val="32"/>
          <w:szCs w:val="32"/>
          <w:lang w:val="en-US" w:eastAsia="zh-CN" w:bidi="ar-SA"/>
        </w:rPr>
      </w:pPr>
      <w:r>
        <w:rPr>
          <w:rFonts w:hint="eastAsia" w:ascii="仿宋_GB2312" w:hAnsi="楷体" w:eastAsia="仿宋_GB2312" w:cs="Times New Roman"/>
          <w:b/>
          <w:bCs w:val="0"/>
          <w:kern w:val="2"/>
          <w:sz w:val="32"/>
          <w:szCs w:val="32"/>
          <w:lang w:val="en-US" w:eastAsia="zh-CN" w:bidi="ar-SA"/>
        </w:rPr>
        <w:t>新时代中国青年要树立远大理想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青年的理想信念关乎国家未来。青年理想远大、信念坚定，是一个国家、一个民族无坚不摧的前进动力。青年志存高远，就能激发奋进潜力，青春岁月就不会像无舵之舟漂泊不定。正所谓“立志而圣则圣矣，立志而贤则贤矣”。青年的人生目标会有不同，职业选择也有差异，但只有把自己的小我融入祖国的大我、人民的大我之中，与时代同步伐、与人民共命运，才能更好实现人生价值、升华人生境界。离开了祖国需要、人民利益，任何孤芳自赏都会陷入越走越窄的狭小天地。</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b/>
          <w:bCs w:val="0"/>
          <w:kern w:val="2"/>
          <w:sz w:val="32"/>
          <w:szCs w:val="32"/>
          <w:lang w:val="en-US" w:eastAsia="zh-CN" w:bidi="ar-SA"/>
        </w:rPr>
      </w:pPr>
      <w:r>
        <w:rPr>
          <w:rFonts w:hint="eastAsia" w:ascii="仿宋_GB2312" w:hAnsi="楷体" w:eastAsia="仿宋_GB2312" w:cs="Times New Roman"/>
          <w:b/>
          <w:bCs w:val="0"/>
          <w:kern w:val="2"/>
          <w:sz w:val="32"/>
          <w:szCs w:val="32"/>
          <w:lang w:val="en-US" w:eastAsia="zh-CN" w:bidi="ar-SA"/>
        </w:rPr>
        <w:t>新时代中国青年要热爱伟大祖国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孙中山先生说，做人最大的事情，“就是要知道怎么样爱国”。一个人不爱国，甚至欺骗祖国、背叛祖国，那在自己的国家、在世界上都是很丢脸的，也是没有立足之地的。对每一个中国人来说，爱国是本分，也是职责，是心之所系、情之所归。对新时代中国青年来说，热爱祖国是立身之本、成才之基。当代中国，爱国主义的本质就是坚持爱国和爱党、爱社会主义高度统一。</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b/>
          <w:bCs w:val="0"/>
          <w:kern w:val="2"/>
          <w:sz w:val="32"/>
          <w:szCs w:val="32"/>
          <w:lang w:val="en-US" w:eastAsia="zh-CN" w:bidi="ar-SA"/>
        </w:rPr>
      </w:pPr>
      <w:r>
        <w:rPr>
          <w:rFonts w:hint="eastAsia" w:ascii="仿宋_GB2312" w:hAnsi="楷体" w:eastAsia="仿宋_GB2312" w:cs="Times New Roman"/>
          <w:b/>
          <w:bCs w:val="0"/>
          <w:kern w:val="2"/>
          <w:sz w:val="32"/>
          <w:szCs w:val="32"/>
          <w:lang w:val="en-US" w:eastAsia="zh-CN" w:bidi="ar-SA"/>
        </w:rPr>
        <w:t>新时代中国青年要担当时代责任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时代呼唤担当，民族振兴是青年的责任。鲁迅先生说，青年“所多的是生力，遇见深林，可以辟成平地的，遇见旷野，可以栽种树木的，遇见沙漠，可以开掘井泉的”。在实现中华民族伟大复兴的新征程上，应对重大挑战、抵御重大风险、克服重大阻力、解决重大矛盾，迫切需要迎难而上、挺身而出的担当精神。只要青年都勇挑重担、勇克难关、勇斗风险，中国特色社会主义就能充满活力、充满后劲、充满希望。</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b/>
          <w:bCs w:val="0"/>
          <w:kern w:val="2"/>
          <w:sz w:val="32"/>
          <w:szCs w:val="32"/>
          <w:lang w:val="en-US" w:eastAsia="zh-CN" w:bidi="ar-SA"/>
        </w:rPr>
      </w:pPr>
      <w:r>
        <w:rPr>
          <w:rFonts w:hint="eastAsia" w:ascii="仿宋_GB2312" w:hAnsi="楷体" w:eastAsia="仿宋_GB2312" w:cs="Times New Roman"/>
          <w:b/>
          <w:bCs w:val="0"/>
          <w:kern w:val="2"/>
          <w:sz w:val="32"/>
          <w:szCs w:val="32"/>
          <w:lang w:val="en-US" w:eastAsia="zh-CN" w:bidi="ar-SA"/>
        </w:rPr>
        <w:t>新时代中国青年要勇于砥砺奋斗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奋斗是青春最亮丽的底色。“自信人生二百年，会当水击三千里。”民族复兴的使命要靠奋斗来实现，人生理想的风帆要靠奋斗来扬起。没有广大人民特别是一代代青年前赴后继、艰苦卓绝的接续奋斗，就没有中国特色社会主义新时代的今天，更不会有实现中华民族伟大复兴的明天。千百年来，中华民族历经苦难，但没有任何一次苦难能够打垮我们，最后都推动了我们民族精神、意志、力量的一次次升华。</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b/>
          <w:bCs w:val="0"/>
          <w:kern w:val="2"/>
          <w:sz w:val="32"/>
          <w:szCs w:val="32"/>
          <w:lang w:val="en-US" w:eastAsia="zh-CN" w:bidi="ar-SA"/>
        </w:rPr>
      </w:pPr>
      <w:r>
        <w:rPr>
          <w:rFonts w:hint="eastAsia" w:ascii="仿宋_GB2312" w:hAnsi="楷体" w:eastAsia="仿宋_GB2312" w:cs="Times New Roman"/>
          <w:b/>
          <w:bCs w:val="0"/>
          <w:kern w:val="2"/>
          <w:sz w:val="32"/>
          <w:szCs w:val="32"/>
          <w:lang w:val="en-US" w:eastAsia="zh-CN" w:bidi="ar-SA"/>
        </w:rPr>
        <w:t>新时代中国青年要练就过硬本领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青年是苦练本领、增长才干的黄金时期。“青春虚度无所成，白首衔悲亦何及。”当今时代，知识更新不断加快，社会分工日益细化，新技术新模式新业态层出不穷。这既为青年施展才华、竞展风采提供了广阔舞台，也对青年能力素质提出了新的更高要求。不论是成就自己的人生理想，还是担当时代的神圣使命，青年都要珍惜韶华、不负青春，努力学习掌握科学知识，提高内在素质，锤炼过硬本领，使自己的思维视野、思想观念、认识水平跟上越来越快的时代发展。</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b/>
          <w:bCs w:val="0"/>
          <w:kern w:val="2"/>
          <w:sz w:val="32"/>
          <w:szCs w:val="32"/>
          <w:lang w:val="en-US" w:eastAsia="zh-CN" w:bidi="ar-SA"/>
        </w:rPr>
      </w:pPr>
      <w:r>
        <w:rPr>
          <w:rFonts w:hint="eastAsia" w:ascii="仿宋_GB2312" w:hAnsi="楷体" w:eastAsia="仿宋_GB2312" w:cs="Times New Roman"/>
          <w:b/>
          <w:bCs w:val="0"/>
          <w:kern w:val="2"/>
          <w:sz w:val="32"/>
          <w:szCs w:val="32"/>
          <w:lang w:val="en-US" w:eastAsia="zh-CN" w:bidi="ar-SA"/>
        </w:rPr>
        <w:t>新时代中国青年要锤炼品德修为</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人无德不立，品德是为人之本。止于至善，是中华民族始终不变的人格追求。我们要建设的社会主义现代化强国，不仅要在物质上强，更要在精神上强。精神上强，才是更持久、更深沉、更有力量的。青年要把正确的道德认知、自觉的道德养成、积极的道德实践紧密结合起来，不断修身立德，打牢道德根基，在人生道路上走得更正、走得更远。面对复杂的世界大变局，要明辨是非、恪守正道，不人云亦云、盲目跟风。</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b/>
          <w:bCs w:val="0"/>
          <w:kern w:val="2"/>
          <w:sz w:val="32"/>
          <w:szCs w:val="32"/>
          <w:lang w:val="en-US" w:eastAsia="zh-CN" w:bidi="ar-SA"/>
        </w:rPr>
      </w:pPr>
      <w:r>
        <w:rPr>
          <w:rFonts w:hint="eastAsia" w:ascii="仿宋_GB2312" w:hAnsi="楷体" w:eastAsia="仿宋_GB2312" w:cs="Times New Roman"/>
          <w:b/>
          <w:bCs w:val="0"/>
          <w:kern w:val="2"/>
          <w:sz w:val="32"/>
          <w:szCs w:val="32"/>
          <w:lang w:val="en-US" w:eastAsia="zh-CN" w:bidi="ar-SA"/>
        </w:rPr>
        <w:t>积极发挥主观能动性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2"/>
          <w:szCs w:val="32"/>
          <w:lang w:val="en-US" w:eastAsia="zh-CN" w:bidi="ar-SA"/>
        </w:rPr>
      </w:pPr>
      <w:r>
        <w:rPr>
          <w:rFonts w:hint="eastAsia" w:ascii="仿宋_GB2312" w:hAnsi="楷体" w:eastAsia="仿宋_GB2312" w:cs="Times New Roman"/>
          <w:kern w:val="2"/>
          <w:sz w:val="32"/>
          <w:szCs w:val="32"/>
          <w:lang w:val="en-US" w:eastAsia="zh-CN" w:bidi="ar-SA"/>
        </w:rPr>
        <w:t>主动投身新时代社会主义现代化强国建设实践，为服务国家和人民更好地贡献自己的力量。新时代我国社会的主要矛盾已经转化为人民日益增长的美好生活需要和不平衡不充分的发展之间的矛盾，这就要求广大青年立志高远，勇于担当，服务于祖国和人民的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eastAsia" w:ascii="仿宋_GB2312" w:hAnsi="楷体" w:eastAsia="仿宋_GB2312" w:cs="Times New Roman"/>
          <w:kern w:val="2"/>
          <w:sz w:val="36"/>
          <w:szCs w:val="36"/>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仿宋_GB2312" w:hAnsi="楷体" w:eastAsia="仿宋_GB2312" w:cs="Times New Roman"/>
          <w:kern w:val="2"/>
          <w:sz w:val="36"/>
          <w:szCs w:val="36"/>
          <w:lang w:val="en-US" w:eastAsia="zh-CN" w:bidi="ar-SA"/>
        </w:rPr>
      </w:pPr>
    </w:p>
    <w:sectPr>
      <w:pgSz w:w="11906" w:h="16838"/>
      <w:pgMar w:top="2098" w:right="1587" w:bottom="1587"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80370"/>
    <w:multiLevelType w:val="singleLevel"/>
    <w:tmpl w:val="AEB80370"/>
    <w:lvl w:ilvl="0" w:tentative="0">
      <w:start w:val="1"/>
      <w:numFmt w:val="chineseCounting"/>
      <w:suff w:val="nothing"/>
      <w:lvlText w:val="%1、"/>
      <w:lvlJc w:val="left"/>
      <w:rPr>
        <w:rFonts w:hint="eastAsia"/>
      </w:rPr>
    </w:lvl>
  </w:abstractNum>
  <w:abstractNum w:abstractNumId="1">
    <w:nsid w:val="C91242B8"/>
    <w:multiLevelType w:val="singleLevel"/>
    <w:tmpl w:val="C91242B8"/>
    <w:lvl w:ilvl="0" w:tentative="0">
      <w:start w:val="2"/>
      <w:numFmt w:val="decimal"/>
      <w:suff w:val="space"/>
      <w:lvlText w:val="%1."/>
      <w:lvlJc w:val="left"/>
      <w:pPr>
        <w:ind w:left="840"/>
      </w:pPr>
    </w:lvl>
  </w:abstractNum>
  <w:abstractNum w:abstractNumId="2">
    <w:nsid w:val="DE17B47E"/>
    <w:multiLevelType w:val="singleLevel"/>
    <w:tmpl w:val="DE17B47E"/>
    <w:lvl w:ilvl="0" w:tentative="0">
      <w:start w:val="1"/>
      <w:numFmt w:val="chineseCounting"/>
      <w:suff w:val="space"/>
      <w:lvlText w:val="（%1）"/>
      <w:lvlJc w:val="left"/>
      <w:pPr>
        <w:ind w:left="-630"/>
      </w:pPr>
      <w:rPr>
        <w:rFonts w:hint="eastAsia"/>
      </w:rPr>
    </w:lvl>
  </w:abstractNum>
  <w:abstractNum w:abstractNumId="3">
    <w:nsid w:val="E46B3FE5"/>
    <w:multiLevelType w:val="singleLevel"/>
    <w:tmpl w:val="E46B3FE5"/>
    <w:lvl w:ilvl="0" w:tentative="0">
      <w:start w:val="1"/>
      <w:numFmt w:val="chineseCounting"/>
      <w:suff w:val="nothing"/>
      <w:lvlText w:val="（%1）"/>
      <w:lvlJc w:val="left"/>
      <w:pPr>
        <w:ind w:left="0"/>
      </w:pPr>
      <w:rPr>
        <w:rFonts w:hint="eastAsia"/>
      </w:rPr>
    </w:lvl>
  </w:abstractNum>
  <w:abstractNum w:abstractNumId="4">
    <w:nsid w:val="13190174"/>
    <w:multiLevelType w:val="singleLevel"/>
    <w:tmpl w:val="13190174"/>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6A"/>
    <w:rsid w:val="00FF7C6A"/>
    <w:rsid w:val="104D66BD"/>
    <w:rsid w:val="2BC6631C"/>
    <w:rsid w:val="53BE1D08"/>
    <w:rsid w:val="67842EE5"/>
    <w:rsid w:val="6EAF4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214</Characters>
  <Lines>1</Lines>
  <Paragraphs>1</Paragraphs>
  <TotalTime>10</TotalTime>
  <ScaleCrop>false</ScaleCrop>
  <LinksUpToDate>false</LinksUpToDate>
  <CharactersWithSpaces>250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2021-05-21T13:46:00Z</dcterms:created>
  <dc:creator>杨 檬</dc:creator>
  <cp:lastModifiedBy>Lenovo</cp:lastModifiedBy>
  <dcterms:modified xsi:type="dcterms:W3CDTF">2021-05-23T08:29:50Z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308AFB2A60ED42EEA848F54BB890D98B</vt:lpwstr>
  </property>
</Properties>
</file>