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5702B" w14:textId="7E9F6051" w:rsidR="0097354F" w:rsidRDefault="0097354F" w:rsidP="0097354F">
      <w:pPr>
        <w:tabs>
          <w:tab w:val="left" w:pos="6840"/>
        </w:tabs>
        <w:adjustRightInd w:val="0"/>
        <w:spacing w:line="480" w:lineRule="auto"/>
        <w:jc w:val="center"/>
        <w:rPr>
          <w:rFonts w:ascii="黑体" w:eastAsia="黑体" w:hAnsi="宋体"/>
          <w:b/>
          <w:bCs/>
          <w:sz w:val="72"/>
          <w:szCs w:val="72"/>
        </w:rPr>
      </w:pPr>
      <w:r>
        <w:rPr>
          <w:rFonts w:ascii="黑体" w:eastAsia="黑体" w:hAnsi="宋体" w:hint="eastAsia"/>
          <w:b/>
          <w:bCs/>
          <w:sz w:val="72"/>
          <w:szCs w:val="72"/>
        </w:rPr>
        <w:t>项目策划书</w:t>
      </w:r>
    </w:p>
    <w:p w14:paraId="12AD0FC5" w14:textId="77777777" w:rsidR="0097354F" w:rsidRDefault="0097354F" w:rsidP="0097354F">
      <w:pPr>
        <w:rPr>
          <w:rFonts w:eastAsia="黑体"/>
          <w:bCs/>
          <w:sz w:val="30"/>
          <w:szCs w:val="30"/>
        </w:rPr>
      </w:pPr>
    </w:p>
    <w:p w14:paraId="5CE032E4" w14:textId="69051C26" w:rsidR="0097354F" w:rsidRDefault="0097354F" w:rsidP="0097354F">
      <w:pPr>
        <w:rPr>
          <w:rFonts w:eastAsia="黑体"/>
          <w:bCs/>
          <w:sz w:val="30"/>
          <w:szCs w:val="30"/>
        </w:rPr>
      </w:pPr>
    </w:p>
    <w:p w14:paraId="0415BCE5" w14:textId="50FC3D8F" w:rsidR="0097354F" w:rsidRDefault="0097354F" w:rsidP="0097354F">
      <w:pPr>
        <w:rPr>
          <w:rFonts w:eastAsia="黑体"/>
          <w:bCs/>
          <w:sz w:val="30"/>
          <w:szCs w:val="30"/>
        </w:rPr>
      </w:pPr>
    </w:p>
    <w:p w14:paraId="77D282C5" w14:textId="77777777" w:rsidR="0097354F" w:rsidRDefault="0097354F" w:rsidP="0097354F">
      <w:pPr>
        <w:rPr>
          <w:rFonts w:eastAsia="黑体" w:hint="eastAsia"/>
          <w:bCs/>
          <w:sz w:val="30"/>
          <w:szCs w:val="30"/>
        </w:rPr>
      </w:pPr>
    </w:p>
    <w:p w14:paraId="200D3BDB" w14:textId="63252132" w:rsidR="0097354F" w:rsidRDefault="0097354F" w:rsidP="0097354F">
      <w:pPr>
        <w:spacing w:line="600" w:lineRule="auto"/>
        <w:ind w:firstLineChars="200" w:firstLine="640"/>
        <w:rPr>
          <w:rFonts w:eastAsia="黑体"/>
          <w:sz w:val="32"/>
          <w:szCs w:val="32"/>
        </w:rPr>
      </w:pPr>
      <w:r>
        <w:rPr>
          <w:rFonts w:eastAsia="黑体"/>
          <w:sz w:val="32"/>
          <w:szCs w:val="32"/>
        </w:rPr>
        <w:t>项目</w:t>
      </w:r>
      <w:r>
        <w:rPr>
          <w:rFonts w:eastAsia="黑体" w:hint="eastAsia"/>
          <w:sz w:val="32"/>
          <w:szCs w:val="32"/>
        </w:rPr>
        <w:t>类别</w:t>
      </w:r>
      <w:r>
        <w:rPr>
          <w:rFonts w:eastAsia="黑体"/>
          <w:sz w:val="32"/>
          <w:szCs w:val="32"/>
        </w:rPr>
        <w:t>：</w:t>
      </w:r>
      <w:r>
        <w:rPr>
          <w:rFonts w:eastAsia="黑体"/>
          <w:sz w:val="32"/>
          <w:szCs w:val="32"/>
          <w:u w:val="single"/>
        </w:rPr>
        <w:t xml:space="preserve"> </w:t>
      </w:r>
      <w:r>
        <w:rPr>
          <w:rFonts w:ascii="宋体" w:hAnsi="宋体"/>
          <w:sz w:val="24"/>
          <w:u w:val="single"/>
        </w:rPr>
        <w:sym w:font="Wingdings 2" w:char="0052"/>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创业训练项目</w:t>
      </w:r>
      <w:r>
        <w:rPr>
          <w:rFonts w:eastAsia="黑体"/>
          <w:sz w:val="32"/>
          <w:szCs w:val="32"/>
          <w:u w:val="single"/>
        </w:rPr>
        <w:t xml:space="preserve">       </w:t>
      </w:r>
      <w:r>
        <w:rPr>
          <w:rFonts w:ascii="宋体" w:hAnsi="宋体"/>
          <w:sz w:val="24"/>
          <w:u w:val="single"/>
        </w:rPr>
        <w:sym w:font="Wingdings 2" w:char="00A3"/>
      </w:r>
      <w:r>
        <w:rPr>
          <w:rFonts w:eastAsia="黑体"/>
          <w:sz w:val="32"/>
          <w:szCs w:val="32"/>
          <w:u w:val="single"/>
        </w:rPr>
        <w:t xml:space="preserve">  </w:t>
      </w:r>
      <w:r>
        <w:rPr>
          <w:rFonts w:eastAsia="黑体" w:hint="eastAsia"/>
          <w:sz w:val="32"/>
          <w:szCs w:val="32"/>
          <w:u w:val="single"/>
        </w:rPr>
        <w:t>创业实践项目</w:t>
      </w:r>
    </w:p>
    <w:p w14:paraId="36BE1108" w14:textId="778AF416" w:rsidR="0097354F" w:rsidRDefault="0097354F" w:rsidP="0097354F">
      <w:pPr>
        <w:spacing w:line="600" w:lineRule="auto"/>
        <w:ind w:firstLineChars="200" w:firstLine="640"/>
        <w:rPr>
          <w:rFonts w:eastAsia="黑体"/>
          <w:sz w:val="32"/>
          <w:szCs w:val="32"/>
        </w:rPr>
      </w:pPr>
      <w:r>
        <w:rPr>
          <w:rFonts w:eastAsia="黑体"/>
          <w:sz w:val="32"/>
          <w:szCs w:val="32"/>
        </w:rPr>
        <w:t>项目名称：</w:t>
      </w:r>
      <w:r>
        <w:rPr>
          <w:rFonts w:eastAsia="黑体"/>
          <w:sz w:val="32"/>
          <w:szCs w:val="32"/>
          <w:u w:val="single"/>
        </w:rPr>
        <w:t xml:space="preserve"> </w:t>
      </w:r>
      <w:r w:rsidRPr="0097354F">
        <w:rPr>
          <w:rFonts w:eastAsia="黑体"/>
          <w:sz w:val="32"/>
          <w:szCs w:val="32"/>
          <w:u w:val="single"/>
        </w:rPr>
        <w:t>大学生校园生活指南</w:t>
      </w:r>
      <w:r w:rsidRPr="0097354F">
        <w:rPr>
          <w:rFonts w:eastAsia="黑体"/>
          <w:sz w:val="32"/>
          <w:szCs w:val="32"/>
          <w:u w:val="single"/>
        </w:rPr>
        <w:t>APP</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p>
    <w:p w14:paraId="34A03CE5" w14:textId="2638CAFD" w:rsidR="0097354F" w:rsidRDefault="0097354F" w:rsidP="0097354F">
      <w:pPr>
        <w:spacing w:line="600" w:lineRule="auto"/>
        <w:ind w:firstLineChars="200" w:firstLine="640"/>
        <w:rPr>
          <w:rFonts w:eastAsia="黑体"/>
          <w:sz w:val="32"/>
          <w:szCs w:val="32"/>
          <w:u w:val="single"/>
        </w:rPr>
      </w:pPr>
      <w:r>
        <w:rPr>
          <w:rFonts w:eastAsia="黑体"/>
          <w:sz w:val="32"/>
          <w:szCs w:val="32"/>
        </w:rPr>
        <w:t>项目</w:t>
      </w:r>
      <w:r>
        <w:rPr>
          <w:rFonts w:eastAsia="黑体" w:hint="eastAsia"/>
          <w:sz w:val="32"/>
          <w:szCs w:val="32"/>
        </w:rPr>
        <w:t>成员</w:t>
      </w:r>
      <w:r>
        <w:rPr>
          <w:rFonts w:eastAsia="黑体"/>
          <w:sz w:val="32"/>
          <w:szCs w:val="32"/>
        </w:rPr>
        <w:t>：</w:t>
      </w:r>
      <w:r w:rsidRPr="0097354F">
        <w:rPr>
          <w:rFonts w:eastAsia="黑体" w:hint="eastAsia"/>
          <w:sz w:val="32"/>
          <w:szCs w:val="32"/>
          <w:u w:val="single"/>
        </w:rPr>
        <w:t>汪孝涵</w:t>
      </w:r>
      <w:r w:rsidRPr="0097354F">
        <w:rPr>
          <w:rFonts w:eastAsia="黑体" w:hint="eastAsia"/>
          <w:sz w:val="32"/>
          <w:szCs w:val="32"/>
          <w:u w:val="single"/>
        </w:rPr>
        <w:t>、洪榕蔓</w:t>
      </w:r>
      <w:r w:rsidRPr="0097354F">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p>
    <w:p w14:paraId="6F891D8C" w14:textId="77777777" w:rsidR="0097354F" w:rsidRDefault="00B15F19" w:rsidP="0097354F">
      <w:pPr>
        <w:snapToGrid w:val="0"/>
        <w:spacing w:line="360" w:lineRule="auto"/>
        <w:jc w:val="center"/>
        <w:rPr>
          <w:rFonts w:ascii="黑体" w:eastAsia="黑体" w:hAnsi="黑体"/>
          <w:color w:val="000000"/>
          <w:sz w:val="44"/>
          <w:szCs w:val="44"/>
        </w:rPr>
      </w:pPr>
      <w:r>
        <w:rPr>
          <w:rFonts w:ascii="黑体" w:eastAsia="黑体" w:hAnsi="黑体"/>
          <w:color w:val="000000"/>
          <w:sz w:val="44"/>
          <w:szCs w:val="44"/>
        </w:rPr>
        <w:tab/>
      </w:r>
    </w:p>
    <w:p w14:paraId="6D701CF6" w14:textId="77777777" w:rsidR="0097354F" w:rsidRDefault="0097354F" w:rsidP="0097354F">
      <w:pPr>
        <w:snapToGrid w:val="0"/>
        <w:spacing w:line="360" w:lineRule="auto"/>
        <w:jc w:val="center"/>
        <w:rPr>
          <w:rFonts w:ascii="黑体" w:eastAsia="黑体" w:hAnsi="黑体"/>
          <w:color w:val="000000"/>
          <w:sz w:val="44"/>
          <w:szCs w:val="44"/>
        </w:rPr>
      </w:pPr>
    </w:p>
    <w:p w14:paraId="7430EC4A" w14:textId="77777777" w:rsidR="0097354F" w:rsidRDefault="0097354F" w:rsidP="0097354F">
      <w:pPr>
        <w:snapToGrid w:val="0"/>
        <w:spacing w:line="360" w:lineRule="auto"/>
        <w:jc w:val="center"/>
        <w:rPr>
          <w:rFonts w:ascii="黑体" w:eastAsia="黑体" w:hAnsi="黑体"/>
          <w:color w:val="000000"/>
          <w:sz w:val="44"/>
          <w:szCs w:val="44"/>
        </w:rPr>
      </w:pPr>
    </w:p>
    <w:p w14:paraId="71A0BE8E" w14:textId="77777777" w:rsidR="0097354F" w:rsidRDefault="0097354F" w:rsidP="0097354F">
      <w:pPr>
        <w:snapToGrid w:val="0"/>
        <w:spacing w:line="360" w:lineRule="auto"/>
        <w:jc w:val="center"/>
        <w:rPr>
          <w:rFonts w:ascii="黑体" w:eastAsia="黑体" w:hAnsi="黑体"/>
          <w:color w:val="000000"/>
          <w:sz w:val="44"/>
          <w:szCs w:val="44"/>
        </w:rPr>
      </w:pPr>
    </w:p>
    <w:p w14:paraId="31FA77B0" w14:textId="77777777" w:rsidR="0097354F" w:rsidRDefault="0097354F" w:rsidP="0097354F">
      <w:pPr>
        <w:snapToGrid w:val="0"/>
        <w:spacing w:line="360" w:lineRule="auto"/>
        <w:jc w:val="center"/>
        <w:rPr>
          <w:rFonts w:ascii="黑体" w:eastAsia="黑体" w:hAnsi="黑体"/>
          <w:color w:val="000000"/>
          <w:sz w:val="44"/>
          <w:szCs w:val="44"/>
        </w:rPr>
      </w:pPr>
    </w:p>
    <w:p w14:paraId="37831495" w14:textId="77777777" w:rsidR="0097354F" w:rsidRDefault="0097354F" w:rsidP="0097354F">
      <w:pPr>
        <w:snapToGrid w:val="0"/>
        <w:spacing w:line="360" w:lineRule="auto"/>
        <w:jc w:val="center"/>
        <w:rPr>
          <w:rFonts w:ascii="黑体" w:eastAsia="黑体" w:hAnsi="黑体"/>
          <w:color w:val="000000"/>
          <w:sz w:val="44"/>
          <w:szCs w:val="44"/>
        </w:rPr>
      </w:pPr>
    </w:p>
    <w:p w14:paraId="77A0C566" w14:textId="77777777" w:rsidR="0097354F" w:rsidRDefault="0097354F" w:rsidP="0097354F">
      <w:pPr>
        <w:snapToGrid w:val="0"/>
        <w:spacing w:line="360" w:lineRule="auto"/>
        <w:jc w:val="center"/>
        <w:rPr>
          <w:rFonts w:ascii="黑体" w:eastAsia="黑体" w:hAnsi="黑体"/>
          <w:color w:val="000000"/>
          <w:sz w:val="44"/>
          <w:szCs w:val="44"/>
        </w:rPr>
      </w:pPr>
    </w:p>
    <w:p w14:paraId="41FE5ACA" w14:textId="77777777" w:rsidR="0097354F" w:rsidRDefault="0097354F" w:rsidP="0097354F">
      <w:pPr>
        <w:snapToGrid w:val="0"/>
        <w:spacing w:line="360" w:lineRule="auto"/>
        <w:jc w:val="center"/>
        <w:rPr>
          <w:rFonts w:ascii="黑体" w:eastAsia="黑体" w:hAnsi="黑体"/>
          <w:color w:val="000000"/>
          <w:sz w:val="44"/>
          <w:szCs w:val="44"/>
        </w:rPr>
      </w:pPr>
    </w:p>
    <w:p w14:paraId="75CC0230" w14:textId="77777777" w:rsidR="0097354F" w:rsidRDefault="0097354F" w:rsidP="0097354F">
      <w:pPr>
        <w:snapToGrid w:val="0"/>
        <w:spacing w:line="360" w:lineRule="auto"/>
        <w:jc w:val="center"/>
        <w:rPr>
          <w:rFonts w:ascii="黑体" w:eastAsia="黑体" w:hAnsi="黑体" w:hint="eastAsia"/>
          <w:color w:val="000000"/>
          <w:sz w:val="44"/>
          <w:szCs w:val="44"/>
        </w:rPr>
      </w:pPr>
    </w:p>
    <w:p w14:paraId="210553BC" w14:textId="2E7CE8CB" w:rsidR="00877A68" w:rsidRDefault="00B15F19" w:rsidP="0097354F">
      <w:pPr>
        <w:snapToGrid w:val="0"/>
        <w:spacing w:line="360" w:lineRule="auto"/>
        <w:jc w:val="center"/>
        <w:rPr>
          <w:rFonts w:ascii="黑体" w:eastAsia="黑体" w:hAnsi="黑体"/>
          <w:color w:val="000000"/>
          <w:sz w:val="44"/>
          <w:szCs w:val="44"/>
        </w:rPr>
      </w:pPr>
      <w:r>
        <w:rPr>
          <w:rFonts w:ascii="黑体" w:eastAsia="黑体" w:hAnsi="黑体"/>
          <w:color w:val="000000"/>
          <w:sz w:val="44"/>
          <w:szCs w:val="44"/>
        </w:rPr>
        <w:lastRenderedPageBreak/>
        <w:t>大学生校园生活指南APP</w:t>
      </w:r>
      <w:r w:rsidR="00DE3813">
        <w:rPr>
          <w:rFonts w:ascii="黑体" w:eastAsia="黑体" w:hAnsi="黑体"/>
          <w:color w:val="000000"/>
          <w:sz w:val="44"/>
          <w:szCs w:val="44"/>
        </w:rPr>
        <w:t xml:space="preserve"> </w:t>
      </w:r>
    </w:p>
    <w:p w14:paraId="646A16CE" w14:textId="77777777" w:rsidR="00877A68" w:rsidRDefault="00B15F19">
      <w:pPr>
        <w:snapToGrid w:val="0"/>
        <w:spacing w:line="360" w:lineRule="auto"/>
        <w:jc w:val="left"/>
        <w:rPr>
          <w:rFonts w:ascii="黑体" w:eastAsia="黑体" w:hAnsi="黑体"/>
          <w:color w:val="000000"/>
          <w:sz w:val="36"/>
          <w:szCs w:val="36"/>
        </w:rPr>
      </w:pPr>
      <w:r>
        <w:rPr>
          <w:rFonts w:ascii="黑体" w:eastAsia="黑体" w:hAnsi="黑体"/>
          <w:color w:val="000000"/>
          <w:sz w:val="36"/>
          <w:szCs w:val="36"/>
        </w:rPr>
        <w:t>目录</w:t>
      </w:r>
    </w:p>
    <w:p w14:paraId="54F9CFED"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第一章 计划摘要</w:t>
      </w:r>
      <w:r>
        <w:rPr>
          <w:rFonts w:ascii="宋体" w:eastAsia="宋体" w:hAnsi="宋体"/>
          <w:color w:val="000000"/>
          <w:sz w:val="24"/>
          <w:szCs w:val="24"/>
        </w:rPr>
        <w:tab/>
      </w:r>
    </w:p>
    <w:p w14:paraId="0EAA90F1"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1.1项目名称</w:t>
      </w:r>
      <w:r>
        <w:rPr>
          <w:rFonts w:ascii="宋体" w:eastAsia="宋体" w:hAnsi="宋体"/>
          <w:color w:val="000000"/>
          <w:sz w:val="24"/>
          <w:szCs w:val="24"/>
        </w:rPr>
        <w:tab/>
      </w:r>
    </w:p>
    <w:p w14:paraId="408718DC"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1.2市场环境</w:t>
      </w:r>
    </w:p>
    <w:p w14:paraId="19D18950" w14:textId="77777777" w:rsidR="00877A68" w:rsidRDefault="00B15F19">
      <w:pPr>
        <w:snapToGrid w:val="0"/>
        <w:spacing w:line="360" w:lineRule="auto"/>
        <w:rPr>
          <w:rFonts w:ascii="宋体" w:eastAsia="宋体" w:hAnsi="宋体"/>
          <w:color w:val="000000"/>
          <w:sz w:val="24"/>
          <w:szCs w:val="24"/>
        </w:rPr>
      </w:pPr>
      <w:r>
        <w:rPr>
          <w:rFonts w:ascii="宋体" w:eastAsia="宋体" w:hAnsi="宋体"/>
          <w:color w:val="000000"/>
          <w:sz w:val="24"/>
          <w:szCs w:val="24"/>
        </w:rPr>
        <w:t>1.2.1网络技术发展</w:t>
      </w:r>
      <w:r>
        <w:rPr>
          <w:rFonts w:ascii="宋体" w:eastAsia="宋体" w:hAnsi="宋体"/>
          <w:color w:val="000000"/>
          <w:sz w:val="24"/>
          <w:szCs w:val="24"/>
        </w:rPr>
        <w:tab/>
      </w:r>
    </w:p>
    <w:p w14:paraId="168D904A" w14:textId="77777777" w:rsidR="00877A68" w:rsidRDefault="00B15F19">
      <w:pPr>
        <w:snapToGrid w:val="0"/>
        <w:spacing w:line="360" w:lineRule="auto"/>
        <w:rPr>
          <w:rFonts w:ascii="宋体" w:eastAsia="宋体" w:hAnsi="宋体"/>
          <w:color w:val="000000"/>
          <w:sz w:val="24"/>
          <w:szCs w:val="24"/>
        </w:rPr>
      </w:pPr>
      <w:r>
        <w:rPr>
          <w:rFonts w:ascii="宋体" w:eastAsia="宋体" w:hAnsi="宋体"/>
          <w:color w:val="000000"/>
          <w:sz w:val="24"/>
          <w:szCs w:val="24"/>
        </w:rPr>
        <w:t>1.2.2智能手机产业发展</w:t>
      </w:r>
      <w:r>
        <w:rPr>
          <w:rFonts w:ascii="宋体" w:eastAsia="宋体" w:hAnsi="宋体"/>
          <w:color w:val="000000"/>
          <w:sz w:val="24"/>
          <w:szCs w:val="24"/>
        </w:rPr>
        <w:tab/>
      </w:r>
    </w:p>
    <w:p w14:paraId="4FE532A2" w14:textId="77777777" w:rsidR="00877A68" w:rsidRDefault="00B15F19">
      <w:pPr>
        <w:snapToGrid w:val="0"/>
        <w:spacing w:line="360" w:lineRule="auto"/>
        <w:rPr>
          <w:rFonts w:ascii="宋体" w:eastAsia="宋体" w:hAnsi="宋体"/>
          <w:color w:val="000000"/>
          <w:sz w:val="24"/>
          <w:szCs w:val="24"/>
        </w:rPr>
      </w:pPr>
      <w:r>
        <w:rPr>
          <w:rFonts w:ascii="宋体" w:eastAsia="宋体" w:hAnsi="宋体"/>
          <w:color w:val="000000"/>
          <w:sz w:val="24"/>
          <w:szCs w:val="24"/>
        </w:rPr>
        <w:t>1.2.3以大学生为主体的年轻用户成为移动互联网消费主力</w:t>
      </w:r>
      <w:r>
        <w:rPr>
          <w:rFonts w:ascii="宋体" w:eastAsia="宋体" w:hAnsi="宋体"/>
          <w:color w:val="000000"/>
          <w:sz w:val="24"/>
          <w:szCs w:val="24"/>
        </w:rPr>
        <w:tab/>
      </w:r>
    </w:p>
    <w:p w14:paraId="26D46332" w14:textId="77777777" w:rsidR="00877A68" w:rsidRDefault="00B15F19">
      <w:pPr>
        <w:snapToGrid w:val="0"/>
        <w:spacing w:line="360" w:lineRule="auto"/>
        <w:rPr>
          <w:rFonts w:ascii="宋体" w:eastAsia="宋体" w:hAnsi="宋体"/>
          <w:color w:val="000000"/>
          <w:sz w:val="24"/>
          <w:szCs w:val="24"/>
        </w:rPr>
      </w:pPr>
      <w:r>
        <w:rPr>
          <w:rFonts w:ascii="宋体" w:eastAsia="宋体" w:hAnsi="宋体"/>
          <w:color w:val="000000"/>
          <w:sz w:val="24"/>
          <w:szCs w:val="24"/>
        </w:rPr>
        <w:t>1.3组织与人力资源</w:t>
      </w:r>
    </w:p>
    <w:p w14:paraId="3CEE2FAF"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第二章 产品介绍</w:t>
      </w:r>
      <w:r>
        <w:rPr>
          <w:rFonts w:ascii="宋体" w:eastAsia="宋体" w:hAnsi="宋体"/>
          <w:color w:val="000000"/>
          <w:sz w:val="24"/>
          <w:szCs w:val="24"/>
        </w:rPr>
        <w:tab/>
      </w:r>
    </w:p>
    <w:p w14:paraId="18A82119" w14:textId="77777777" w:rsidR="00877A68" w:rsidRDefault="00B15F19">
      <w:pPr>
        <w:snapToGrid w:val="0"/>
        <w:spacing w:line="360" w:lineRule="auto"/>
        <w:rPr>
          <w:rFonts w:ascii="黑体" w:eastAsia="黑体" w:hAnsi="黑体"/>
          <w:color w:val="000000"/>
          <w:sz w:val="24"/>
          <w:szCs w:val="24"/>
        </w:rPr>
      </w:pPr>
      <w:r>
        <w:rPr>
          <w:rFonts w:ascii="宋体" w:eastAsia="宋体" w:hAnsi="宋体"/>
          <w:color w:val="000000"/>
          <w:sz w:val="24"/>
          <w:szCs w:val="24"/>
        </w:rPr>
        <w:t>2.1生活指南APP简介</w:t>
      </w:r>
      <w:r>
        <w:rPr>
          <w:rFonts w:ascii="宋体" w:eastAsia="宋体" w:hAnsi="宋体"/>
          <w:color w:val="000000"/>
          <w:sz w:val="24"/>
          <w:szCs w:val="24"/>
        </w:rPr>
        <w:tab/>
      </w:r>
    </w:p>
    <w:p w14:paraId="050A6B5E" w14:textId="77777777" w:rsidR="00877A68" w:rsidRDefault="00B15F19">
      <w:pPr>
        <w:snapToGrid w:val="0"/>
        <w:spacing w:line="360" w:lineRule="auto"/>
        <w:rPr>
          <w:rFonts w:ascii="黑体" w:eastAsia="黑体" w:hAnsi="黑体"/>
          <w:color w:val="000000"/>
          <w:sz w:val="24"/>
          <w:szCs w:val="24"/>
        </w:rPr>
      </w:pPr>
      <w:r>
        <w:rPr>
          <w:rFonts w:ascii="宋体" w:eastAsia="宋体" w:hAnsi="宋体"/>
          <w:color w:val="000000"/>
          <w:sz w:val="24"/>
          <w:szCs w:val="24"/>
        </w:rPr>
        <w:t>2.2 APP投放平台及消费者获取信息的渠道</w:t>
      </w:r>
      <w:r>
        <w:rPr>
          <w:rFonts w:ascii="宋体" w:eastAsia="宋体" w:hAnsi="宋体"/>
          <w:color w:val="000000"/>
          <w:sz w:val="24"/>
          <w:szCs w:val="24"/>
        </w:rPr>
        <w:tab/>
      </w:r>
    </w:p>
    <w:p w14:paraId="7BC599DC" w14:textId="77777777" w:rsidR="00877A68" w:rsidRDefault="00B15F19">
      <w:pPr>
        <w:snapToGrid w:val="0"/>
        <w:spacing w:line="360" w:lineRule="auto"/>
        <w:rPr>
          <w:rFonts w:ascii="黑体" w:eastAsia="黑体" w:hAnsi="黑体"/>
          <w:color w:val="000000"/>
          <w:sz w:val="24"/>
          <w:szCs w:val="24"/>
        </w:rPr>
      </w:pPr>
      <w:r>
        <w:rPr>
          <w:rFonts w:ascii="宋体" w:eastAsia="宋体" w:hAnsi="宋体"/>
          <w:color w:val="000000"/>
          <w:sz w:val="24"/>
          <w:szCs w:val="24"/>
        </w:rPr>
        <w:t>2.3产品投放时间，信息更新时效</w:t>
      </w:r>
      <w:r>
        <w:rPr>
          <w:rFonts w:ascii="宋体" w:eastAsia="宋体" w:hAnsi="宋体"/>
          <w:color w:val="000000"/>
          <w:sz w:val="24"/>
          <w:szCs w:val="24"/>
        </w:rPr>
        <w:tab/>
      </w:r>
    </w:p>
    <w:p w14:paraId="66AC8D46" w14:textId="77777777" w:rsidR="00877A68" w:rsidRDefault="00B15F19">
      <w:pPr>
        <w:snapToGrid w:val="0"/>
        <w:spacing w:line="360" w:lineRule="auto"/>
        <w:rPr>
          <w:rFonts w:ascii="黑体" w:eastAsia="黑体" w:hAnsi="黑体"/>
          <w:color w:val="000000"/>
          <w:sz w:val="24"/>
          <w:szCs w:val="24"/>
        </w:rPr>
      </w:pPr>
      <w:r>
        <w:rPr>
          <w:rFonts w:ascii="宋体" w:eastAsia="宋体" w:hAnsi="宋体"/>
          <w:color w:val="000000"/>
          <w:sz w:val="24"/>
          <w:szCs w:val="24"/>
        </w:rPr>
        <w:t>2.4 理论支持</w:t>
      </w:r>
      <w:r>
        <w:rPr>
          <w:rFonts w:ascii="宋体" w:eastAsia="宋体" w:hAnsi="宋体"/>
          <w:color w:val="000000"/>
          <w:sz w:val="24"/>
          <w:szCs w:val="24"/>
        </w:rPr>
        <w:tab/>
      </w:r>
    </w:p>
    <w:p w14:paraId="04B4961E"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2.5目标消费群</w:t>
      </w:r>
    </w:p>
    <w:p w14:paraId="1EEFAEA7"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2.6 盈利模式简述</w:t>
      </w:r>
      <w:r>
        <w:rPr>
          <w:rFonts w:ascii="宋体" w:eastAsia="宋体" w:hAnsi="宋体"/>
          <w:color w:val="000000"/>
          <w:sz w:val="24"/>
          <w:szCs w:val="24"/>
        </w:rPr>
        <w:tab/>
      </w:r>
    </w:p>
    <w:p w14:paraId="6C0C0785"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第三章 人员及组织结构</w:t>
      </w:r>
      <w:r>
        <w:rPr>
          <w:rFonts w:ascii="宋体" w:eastAsia="宋体" w:hAnsi="宋体"/>
          <w:color w:val="000000"/>
          <w:sz w:val="24"/>
          <w:szCs w:val="24"/>
        </w:rPr>
        <w:tab/>
      </w:r>
    </w:p>
    <w:p w14:paraId="248964C4"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3.1 创业团队</w:t>
      </w:r>
      <w:r>
        <w:rPr>
          <w:rFonts w:ascii="宋体" w:eastAsia="宋体" w:hAnsi="宋体"/>
          <w:color w:val="000000"/>
          <w:sz w:val="24"/>
          <w:szCs w:val="24"/>
        </w:rPr>
        <w:tab/>
      </w:r>
    </w:p>
    <w:p w14:paraId="45EB78F6" w14:textId="77777777" w:rsidR="00877A68" w:rsidRDefault="00B15F19">
      <w:pPr>
        <w:snapToGrid w:val="0"/>
        <w:spacing w:line="360" w:lineRule="auto"/>
        <w:rPr>
          <w:rFonts w:ascii="宋体" w:eastAsia="宋体" w:hAnsi="宋体"/>
          <w:color w:val="000000"/>
          <w:sz w:val="24"/>
          <w:szCs w:val="24"/>
        </w:rPr>
      </w:pPr>
      <w:r>
        <w:rPr>
          <w:rFonts w:ascii="宋体" w:eastAsia="宋体" w:hAnsi="宋体"/>
          <w:color w:val="000000"/>
          <w:sz w:val="24"/>
          <w:szCs w:val="24"/>
        </w:rPr>
        <w:t>3.1.1团队宗旨及理念</w:t>
      </w:r>
      <w:r>
        <w:rPr>
          <w:rFonts w:ascii="宋体" w:eastAsia="宋体" w:hAnsi="宋体"/>
          <w:color w:val="000000"/>
          <w:sz w:val="24"/>
          <w:szCs w:val="24"/>
        </w:rPr>
        <w:tab/>
      </w:r>
    </w:p>
    <w:p w14:paraId="758C5353" w14:textId="77777777" w:rsidR="00877A68" w:rsidRDefault="00B15F19">
      <w:pPr>
        <w:snapToGrid w:val="0"/>
        <w:spacing w:line="360" w:lineRule="auto"/>
        <w:rPr>
          <w:rFonts w:ascii="宋体" w:eastAsia="宋体" w:hAnsi="宋体"/>
          <w:color w:val="000000"/>
          <w:sz w:val="24"/>
          <w:szCs w:val="24"/>
        </w:rPr>
      </w:pPr>
      <w:r>
        <w:rPr>
          <w:rFonts w:ascii="宋体" w:eastAsia="宋体" w:hAnsi="宋体"/>
          <w:color w:val="000000"/>
          <w:sz w:val="24"/>
          <w:szCs w:val="24"/>
        </w:rPr>
        <w:t>3.1.2 主要成员简介</w:t>
      </w:r>
      <w:r>
        <w:rPr>
          <w:rFonts w:ascii="宋体" w:eastAsia="宋体" w:hAnsi="宋体"/>
          <w:color w:val="000000"/>
          <w:sz w:val="24"/>
          <w:szCs w:val="24"/>
        </w:rPr>
        <w:tab/>
      </w:r>
    </w:p>
    <w:p w14:paraId="23658ED1"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3.2 组织结构图</w:t>
      </w:r>
      <w:r>
        <w:rPr>
          <w:rFonts w:ascii="宋体" w:eastAsia="宋体" w:hAnsi="宋体"/>
          <w:color w:val="000000"/>
          <w:sz w:val="24"/>
          <w:szCs w:val="24"/>
        </w:rPr>
        <w:tab/>
      </w:r>
    </w:p>
    <w:p w14:paraId="0A249E8D"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第四章 市场预测</w:t>
      </w:r>
      <w:r>
        <w:rPr>
          <w:rFonts w:ascii="宋体" w:eastAsia="宋体" w:hAnsi="宋体"/>
          <w:color w:val="000000"/>
          <w:sz w:val="24"/>
          <w:szCs w:val="24"/>
        </w:rPr>
        <w:tab/>
      </w:r>
    </w:p>
    <w:p w14:paraId="39E34AA9"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4.1 市场环境及行业发展趋势分析</w:t>
      </w:r>
      <w:r>
        <w:rPr>
          <w:rFonts w:ascii="宋体" w:eastAsia="宋体" w:hAnsi="宋体"/>
          <w:color w:val="000000"/>
          <w:sz w:val="24"/>
          <w:szCs w:val="24"/>
        </w:rPr>
        <w:tab/>
      </w:r>
    </w:p>
    <w:p w14:paraId="5FB3FB27" w14:textId="77777777" w:rsidR="00877A68" w:rsidRDefault="00B15F19">
      <w:pPr>
        <w:snapToGrid w:val="0"/>
        <w:spacing w:line="360" w:lineRule="auto"/>
        <w:rPr>
          <w:rFonts w:ascii="宋体" w:eastAsia="宋体" w:hAnsi="宋体"/>
          <w:color w:val="000000"/>
          <w:sz w:val="24"/>
          <w:szCs w:val="24"/>
        </w:rPr>
      </w:pPr>
      <w:r>
        <w:rPr>
          <w:rFonts w:ascii="宋体" w:eastAsia="宋体" w:hAnsi="宋体"/>
          <w:color w:val="000000"/>
          <w:sz w:val="24"/>
          <w:szCs w:val="24"/>
        </w:rPr>
        <w:t>4.11 市场环境分析</w:t>
      </w:r>
      <w:r>
        <w:rPr>
          <w:rFonts w:ascii="宋体" w:eastAsia="宋体" w:hAnsi="宋体"/>
          <w:color w:val="000000"/>
          <w:sz w:val="24"/>
          <w:szCs w:val="24"/>
        </w:rPr>
        <w:tab/>
      </w:r>
    </w:p>
    <w:p w14:paraId="16B6E522" w14:textId="77777777" w:rsidR="00877A68" w:rsidRDefault="00B15F19">
      <w:pPr>
        <w:snapToGrid w:val="0"/>
        <w:spacing w:line="360" w:lineRule="auto"/>
        <w:rPr>
          <w:rFonts w:ascii="宋体" w:eastAsia="宋体" w:hAnsi="宋体"/>
          <w:color w:val="000000"/>
          <w:sz w:val="24"/>
          <w:szCs w:val="24"/>
        </w:rPr>
      </w:pPr>
      <w:r>
        <w:rPr>
          <w:rFonts w:ascii="宋体" w:eastAsia="宋体" w:hAnsi="宋体"/>
          <w:color w:val="000000"/>
          <w:sz w:val="24"/>
          <w:szCs w:val="24"/>
        </w:rPr>
        <w:t>4.12行业发展趋势</w:t>
      </w:r>
      <w:r>
        <w:rPr>
          <w:rFonts w:ascii="宋体" w:eastAsia="宋体" w:hAnsi="宋体"/>
          <w:color w:val="000000"/>
          <w:sz w:val="24"/>
          <w:szCs w:val="24"/>
        </w:rPr>
        <w:tab/>
      </w:r>
    </w:p>
    <w:p w14:paraId="0180F44A" w14:textId="77777777" w:rsidR="00877A68" w:rsidRDefault="00B15F19">
      <w:pPr>
        <w:snapToGrid w:val="0"/>
        <w:spacing w:line="360" w:lineRule="auto"/>
        <w:rPr>
          <w:rFonts w:ascii="宋体" w:eastAsia="宋体" w:hAnsi="宋体"/>
          <w:color w:val="000000"/>
          <w:sz w:val="24"/>
          <w:szCs w:val="24"/>
        </w:rPr>
      </w:pPr>
      <w:r>
        <w:rPr>
          <w:rFonts w:ascii="宋体" w:eastAsia="宋体" w:hAnsi="宋体"/>
          <w:color w:val="000000"/>
          <w:sz w:val="24"/>
          <w:szCs w:val="24"/>
        </w:rPr>
        <w:t>4.1.3 SWOT分析</w:t>
      </w:r>
      <w:r>
        <w:rPr>
          <w:rFonts w:ascii="宋体" w:eastAsia="宋体" w:hAnsi="宋体"/>
          <w:color w:val="000000"/>
          <w:sz w:val="24"/>
          <w:szCs w:val="24"/>
        </w:rPr>
        <w:tab/>
      </w:r>
    </w:p>
    <w:p w14:paraId="4B28716E"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第五章 营销策略</w:t>
      </w:r>
      <w:r>
        <w:rPr>
          <w:rFonts w:ascii="宋体" w:eastAsia="宋体" w:hAnsi="宋体"/>
          <w:color w:val="000000"/>
          <w:sz w:val="24"/>
          <w:szCs w:val="24"/>
        </w:rPr>
        <w:tab/>
      </w:r>
    </w:p>
    <w:p w14:paraId="69946BCA"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5.1市场细分</w:t>
      </w:r>
      <w:r>
        <w:rPr>
          <w:rFonts w:ascii="宋体" w:eastAsia="宋体" w:hAnsi="宋体"/>
          <w:color w:val="000000"/>
          <w:sz w:val="24"/>
          <w:szCs w:val="24"/>
        </w:rPr>
        <w:tab/>
      </w:r>
    </w:p>
    <w:p w14:paraId="7DF82016" w14:textId="77777777" w:rsidR="00877A68" w:rsidRDefault="00B15F19">
      <w:pPr>
        <w:snapToGrid w:val="0"/>
        <w:spacing w:line="360" w:lineRule="auto"/>
        <w:rPr>
          <w:rFonts w:ascii="宋体" w:eastAsia="宋体" w:hAnsi="宋体"/>
          <w:color w:val="000000"/>
          <w:sz w:val="24"/>
          <w:szCs w:val="24"/>
        </w:rPr>
      </w:pPr>
      <w:r>
        <w:rPr>
          <w:rFonts w:ascii="宋体" w:eastAsia="宋体" w:hAnsi="宋体"/>
          <w:color w:val="000000"/>
          <w:sz w:val="24"/>
          <w:szCs w:val="24"/>
        </w:rPr>
        <w:lastRenderedPageBreak/>
        <w:t>5.1.1选定市场范围</w:t>
      </w:r>
      <w:r>
        <w:rPr>
          <w:rFonts w:ascii="宋体" w:eastAsia="宋体" w:hAnsi="宋体"/>
          <w:color w:val="000000"/>
          <w:sz w:val="24"/>
          <w:szCs w:val="24"/>
        </w:rPr>
        <w:tab/>
      </w:r>
    </w:p>
    <w:p w14:paraId="32F3E7ED" w14:textId="77777777" w:rsidR="00877A68" w:rsidRDefault="00B15F19">
      <w:pPr>
        <w:snapToGrid w:val="0"/>
        <w:spacing w:line="360" w:lineRule="auto"/>
        <w:rPr>
          <w:rFonts w:ascii="宋体" w:eastAsia="宋体" w:hAnsi="宋体"/>
          <w:color w:val="000000"/>
          <w:sz w:val="24"/>
          <w:szCs w:val="24"/>
        </w:rPr>
      </w:pPr>
      <w:r>
        <w:rPr>
          <w:rFonts w:ascii="宋体" w:eastAsia="宋体" w:hAnsi="宋体"/>
          <w:color w:val="000000"/>
          <w:sz w:val="24"/>
          <w:szCs w:val="24"/>
        </w:rPr>
        <w:t>5.1.2潜在顾客的需求指标</w:t>
      </w:r>
      <w:r>
        <w:rPr>
          <w:rFonts w:ascii="宋体" w:eastAsia="宋体" w:hAnsi="宋体"/>
          <w:color w:val="000000"/>
          <w:sz w:val="24"/>
          <w:szCs w:val="24"/>
        </w:rPr>
        <w:tab/>
      </w:r>
    </w:p>
    <w:p w14:paraId="5215335B"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5.2 选择目标市场，制定营销战略</w:t>
      </w:r>
      <w:r>
        <w:rPr>
          <w:rFonts w:ascii="宋体" w:eastAsia="宋体" w:hAnsi="宋体"/>
          <w:color w:val="000000"/>
          <w:sz w:val="24"/>
          <w:szCs w:val="24"/>
        </w:rPr>
        <w:tab/>
      </w:r>
    </w:p>
    <w:p w14:paraId="1260161C" w14:textId="77777777" w:rsidR="00877A68" w:rsidRDefault="00B15F19">
      <w:pPr>
        <w:snapToGrid w:val="0"/>
        <w:spacing w:line="360" w:lineRule="auto"/>
        <w:rPr>
          <w:rFonts w:ascii="黑体" w:eastAsia="黑体" w:hAnsi="黑体"/>
          <w:color w:val="000000"/>
          <w:sz w:val="24"/>
          <w:szCs w:val="24"/>
        </w:rPr>
      </w:pPr>
      <w:r>
        <w:rPr>
          <w:rFonts w:ascii="宋体" w:eastAsia="宋体" w:hAnsi="宋体"/>
          <w:color w:val="000000"/>
          <w:sz w:val="24"/>
          <w:szCs w:val="24"/>
        </w:rPr>
        <w:t>5.3销售计划</w:t>
      </w:r>
      <w:r>
        <w:rPr>
          <w:rFonts w:ascii="宋体" w:eastAsia="宋体" w:hAnsi="宋体"/>
          <w:color w:val="000000"/>
          <w:sz w:val="24"/>
          <w:szCs w:val="24"/>
        </w:rPr>
        <w:tab/>
      </w:r>
    </w:p>
    <w:p w14:paraId="0B3CE0CE" w14:textId="77777777" w:rsidR="00877A68" w:rsidRDefault="00B15F19">
      <w:pPr>
        <w:snapToGrid w:val="0"/>
        <w:spacing w:line="360" w:lineRule="auto"/>
        <w:rPr>
          <w:rFonts w:ascii="宋体" w:eastAsia="宋体" w:hAnsi="宋体"/>
          <w:color w:val="000000"/>
          <w:sz w:val="24"/>
          <w:szCs w:val="24"/>
        </w:rPr>
      </w:pPr>
      <w:r>
        <w:rPr>
          <w:rFonts w:ascii="宋体" w:eastAsia="宋体" w:hAnsi="宋体"/>
          <w:color w:val="000000"/>
          <w:sz w:val="24"/>
          <w:szCs w:val="24"/>
        </w:rPr>
        <w:t>5.3.1 商品计划</w:t>
      </w:r>
    </w:p>
    <w:p w14:paraId="3988EDE4" w14:textId="77777777" w:rsidR="00877A68" w:rsidRDefault="00B15F19">
      <w:pPr>
        <w:snapToGrid w:val="0"/>
        <w:spacing w:line="360" w:lineRule="auto"/>
        <w:rPr>
          <w:rFonts w:ascii="宋体" w:eastAsia="宋体" w:hAnsi="宋体"/>
          <w:color w:val="000000"/>
          <w:sz w:val="24"/>
          <w:szCs w:val="24"/>
        </w:rPr>
      </w:pPr>
      <w:r>
        <w:rPr>
          <w:rFonts w:ascii="宋体" w:eastAsia="宋体" w:hAnsi="宋体"/>
          <w:color w:val="000000"/>
          <w:sz w:val="24"/>
          <w:szCs w:val="24"/>
        </w:rPr>
        <w:t>5.3.2 渠道计划</w:t>
      </w:r>
      <w:r>
        <w:rPr>
          <w:rFonts w:ascii="宋体" w:eastAsia="宋体" w:hAnsi="宋体"/>
          <w:color w:val="000000"/>
          <w:sz w:val="24"/>
          <w:szCs w:val="24"/>
        </w:rPr>
        <w:tab/>
      </w:r>
    </w:p>
    <w:p w14:paraId="551B205D"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5.4 销售目标</w:t>
      </w:r>
      <w:r>
        <w:rPr>
          <w:rFonts w:ascii="宋体" w:eastAsia="宋体" w:hAnsi="宋体"/>
          <w:color w:val="000000"/>
          <w:sz w:val="24"/>
          <w:szCs w:val="24"/>
        </w:rPr>
        <w:tab/>
      </w:r>
    </w:p>
    <w:p w14:paraId="0CB57624"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第六章 生产制造计划</w:t>
      </w:r>
      <w:r>
        <w:rPr>
          <w:rFonts w:ascii="宋体" w:eastAsia="宋体" w:hAnsi="宋体"/>
          <w:color w:val="000000"/>
          <w:sz w:val="24"/>
          <w:szCs w:val="24"/>
        </w:rPr>
        <w:tab/>
      </w:r>
    </w:p>
    <w:p w14:paraId="2881FB34"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第七章 财务规划</w:t>
      </w:r>
      <w:r>
        <w:rPr>
          <w:rFonts w:ascii="宋体" w:eastAsia="宋体" w:hAnsi="宋体"/>
          <w:color w:val="000000"/>
          <w:sz w:val="24"/>
          <w:szCs w:val="24"/>
        </w:rPr>
        <w:tab/>
      </w:r>
    </w:p>
    <w:p w14:paraId="1D8EAF3E"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7.1现金流量表</w:t>
      </w:r>
      <w:r>
        <w:rPr>
          <w:rFonts w:ascii="宋体" w:eastAsia="宋体" w:hAnsi="宋体"/>
          <w:color w:val="000000"/>
          <w:sz w:val="24"/>
          <w:szCs w:val="24"/>
        </w:rPr>
        <w:tab/>
      </w:r>
    </w:p>
    <w:p w14:paraId="05E59D97"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第八章 风险以应对措施</w:t>
      </w:r>
      <w:r>
        <w:rPr>
          <w:rFonts w:ascii="宋体" w:eastAsia="宋体" w:hAnsi="宋体"/>
          <w:color w:val="000000"/>
          <w:sz w:val="24"/>
          <w:szCs w:val="24"/>
        </w:rPr>
        <w:tab/>
      </w:r>
    </w:p>
    <w:p w14:paraId="54DB68F2"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8.1 风险因素</w:t>
      </w:r>
      <w:r>
        <w:rPr>
          <w:rFonts w:ascii="宋体" w:eastAsia="宋体" w:hAnsi="宋体"/>
          <w:color w:val="000000"/>
          <w:sz w:val="24"/>
          <w:szCs w:val="24"/>
        </w:rPr>
        <w:tab/>
      </w:r>
    </w:p>
    <w:p w14:paraId="0055E382" w14:textId="77777777" w:rsidR="00877A68" w:rsidRDefault="00B15F19">
      <w:pPr>
        <w:snapToGrid w:val="0"/>
        <w:spacing w:line="360" w:lineRule="auto"/>
        <w:rPr>
          <w:rFonts w:ascii="宋体" w:eastAsia="宋体" w:hAnsi="宋体"/>
          <w:color w:val="000000"/>
          <w:sz w:val="24"/>
          <w:szCs w:val="24"/>
        </w:rPr>
      </w:pPr>
      <w:r>
        <w:rPr>
          <w:rFonts w:ascii="宋体" w:eastAsia="宋体" w:hAnsi="宋体"/>
          <w:color w:val="000000"/>
          <w:sz w:val="24"/>
          <w:szCs w:val="24"/>
        </w:rPr>
        <w:t>8.1.1 APP正对大量行业产生深刻的影响。</w:t>
      </w:r>
      <w:r>
        <w:rPr>
          <w:rFonts w:ascii="宋体" w:eastAsia="宋体" w:hAnsi="宋体"/>
          <w:color w:val="000000"/>
          <w:sz w:val="24"/>
          <w:szCs w:val="24"/>
        </w:rPr>
        <w:tab/>
      </w:r>
    </w:p>
    <w:p w14:paraId="7A05B2A9" w14:textId="77777777" w:rsidR="00877A68" w:rsidRDefault="00B15F19">
      <w:pPr>
        <w:snapToGrid w:val="0"/>
        <w:spacing w:line="360" w:lineRule="auto"/>
        <w:rPr>
          <w:rFonts w:ascii="宋体" w:eastAsia="宋体" w:hAnsi="宋体"/>
          <w:color w:val="000000"/>
          <w:sz w:val="24"/>
          <w:szCs w:val="24"/>
        </w:rPr>
      </w:pPr>
      <w:r>
        <w:rPr>
          <w:rFonts w:ascii="宋体" w:eastAsia="宋体" w:hAnsi="宋体"/>
          <w:color w:val="000000"/>
          <w:sz w:val="24"/>
          <w:szCs w:val="24"/>
        </w:rPr>
        <w:t>8.1.3 国内的整个知识产权环境较差：</w:t>
      </w:r>
      <w:r>
        <w:rPr>
          <w:rFonts w:ascii="宋体" w:eastAsia="宋体" w:hAnsi="宋体"/>
          <w:color w:val="000000"/>
          <w:sz w:val="24"/>
          <w:szCs w:val="24"/>
        </w:rPr>
        <w:tab/>
      </w:r>
    </w:p>
    <w:p w14:paraId="47A405B1"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8.2 风险应对措施</w:t>
      </w:r>
      <w:r>
        <w:rPr>
          <w:rFonts w:ascii="宋体" w:eastAsia="宋体" w:hAnsi="宋体"/>
          <w:color w:val="000000"/>
          <w:sz w:val="24"/>
          <w:szCs w:val="24"/>
        </w:rPr>
        <w:tab/>
      </w:r>
    </w:p>
    <w:p w14:paraId="7A7B28BF" w14:textId="77777777" w:rsidR="00877A68" w:rsidRDefault="00877A68">
      <w:pPr>
        <w:snapToGrid w:val="0"/>
        <w:spacing w:line="360" w:lineRule="auto"/>
        <w:jc w:val="center"/>
        <w:rPr>
          <w:rFonts w:ascii="宋体" w:eastAsia="宋体" w:hAnsi="宋体"/>
          <w:color w:val="000000"/>
          <w:sz w:val="44"/>
          <w:szCs w:val="44"/>
        </w:rPr>
      </w:pPr>
    </w:p>
    <w:p w14:paraId="61D7123C" w14:textId="77777777" w:rsidR="00877A68" w:rsidRDefault="00877A68">
      <w:pPr>
        <w:snapToGrid w:val="0"/>
        <w:spacing w:line="360" w:lineRule="auto"/>
        <w:jc w:val="center"/>
        <w:rPr>
          <w:rFonts w:ascii="黑体" w:eastAsia="黑体" w:hAnsi="黑体"/>
          <w:color w:val="000000"/>
          <w:sz w:val="44"/>
          <w:szCs w:val="44"/>
        </w:rPr>
      </w:pPr>
    </w:p>
    <w:p w14:paraId="12E3628A" w14:textId="77777777" w:rsidR="00877A68" w:rsidRDefault="00877A68">
      <w:pPr>
        <w:snapToGrid w:val="0"/>
        <w:spacing w:line="360" w:lineRule="auto"/>
        <w:jc w:val="center"/>
        <w:rPr>
          <w:rFonts w:ascii="黑体" w:eastAsia="黑体" w:hAnsi="黑体"/>
          <w:color w:val="000000"/>
          <w:sz w:val="44"/>
          <w:szCs w:val="44"/>
        </w:rPr>
      </w:pPr>
    </w:p>
    <w:p w14:paraId="3847FA56" w14:textId="77777777" w:rsidR="00877A68" w:rsidRDefault="00877A68">
      <w:pPr>
        <w:snapToGrid w:val="0"/>
        <w:spacing w:line="360" w:lineRule="auto"/>
        <w:jc w:val="center"/>
        <w:rPr>
          <w:rFonts w:ascii="黑体" w:eastAsia="黑体" w:hAnsi="黑体"/>
          <w:color w:val="000000"/>
          <w:sz w:val="44"/>
          <w:szCs w:val="44"/>
        </w:rPr>
      </w:pPr>
    </w:p>
    <w:p w14:paraId="3C5B838B" w14:textId="77777777" w:rsidR="00877A68" w:rsidRDefault="00877A68">
      <w:pPr>
        <w:snapToGrid w:val="0"/>
        <w:spacing w:line="360" w:lineRule="auto"/>
        <w:jc w:val="center"/>
        <w:rPr>
          <w:rFonts w:ascii="黑体" w:eastAsia="黑体" w:hAnsi="黑体"/>
          <w:color w:val="000000"/>
          <w:sz w:val="44"/>
          <w:szCs w:val="44"/>
        </w:rPr>
      </w:pPr>
    </w:p>
    <w:p w14:paraId="1DD23E38" w14:textId="77777777" w:rsidR="00877A68" w:rsidRDefault="00877A68">
      <w:pPr>
        <w:snapToGrid w:val="0"/>
        <w:spacing w:line="360" w:lineRule="auto"/>
        <w:jc w:val="center"/>
        <w:rPr>
          <w:rFonts w:ascii="黑体" w:eastAsia="黑体" w:hAnsi="黑体"/>
          <w:color w:val="000000"/>
          <w:sz w:val="44"/>
          <w:szCs w:val="44"/>
        </w:rPr>
      </w:pPr>
    </w:p>
    <w:p w14:paraId="25A9B234" w14:textId="77777777" w:rsidR="00877A68" w:rsidRDefault="00877A68">
      <w:pPr>
        <w:snapToGrid w:val="0"/>
        <w:spacing w:line="360" w:lineRule="auto"/>
        <w:rPr>
          <w:rFonts w:ascii="黑体" w:eastAsia="黑体" w:hAnsi="黑体"/>
          <w:color w:val="000000"/>
          <w:sz w:val="44"/>
          <w:szCs w:val="44"/>
        </w:rPr>
      </w:pPr>
    </w:p>
    <w:p w14:paraId="7A262FC8" w14:textId="77777777" w:rsidR="00877A68" w:rsidRDefault="00877A68">
      <w:pPr>
        <w:snapToGrid w:val="0"/>
        <w:spacing w:line="360" w:lineRule="auto"/>
        <w:rPr>
          <w:rFonts w:ascii="黑体" w:eastAsia="黑体" w:hAnsi="黑体"/>
          <w:color w:val="000000"/>
          <w:sz w:val="44"/>
          <w:szCs w:val="44"/>
        </w:rPr>
      </w:pPr>
    </w:p>
    <w:p w14:paraId="26040305" w14:textId="77777777" w:rsidR="00877A68" w:rsidRDefault="00B15F19">
      <w:pPr>
        <w:pStyle w:val="1"/>
        <w:snapToGrid w:val="0"/>
        <w:spacing w:line="600" w:lineRule="exact"/>
        <w:jc w:val="center"/>
        <w:rPr>
          <w:rFonts w:ascii="黑体" w:eastAsia="黑体" w:hAnsi="黑体"/>
        </w:rPr>
      </w:pPr>
      <w:r>
        <w:rPr>
          <w:rFonts w:ascii="黑体" w:eastAsia="黑体" w:hAnsi="黑体"/>
        </w:rPr>
        <w:lastRenderedPageBreak/>
        <w:t>第一章 计划摘要</w:t>
      </w:r>
    </w:p>
    <w:p w14:paraId="02F497EF" w14:textId="77777777" w:rsidR="00877A68" w:rsidRDefault="00B15F19">
      <w:pPr>
        <w:snapToGrid w:val="0"/>
        <w:spacing w:line="600" w:lineRule="exact"/>
        <w:jc w:val="left"/>
        <w:rPr>
          <w:rFonts w:ascii="黑体" w:eastAsia="黑体" w:hAnsi="黑体"/>
          <w:b/>
          <w:bCs/>
          <w:color w:val="000000"/>
          <w:sz w:val="32"/>
          <w:szCs w:val="32"/>
        </w:rPr>
      </w:pPr>
      <w:r>
        <w:rPr>
          <w:rFonts w:ascii="宋体" w:eastAsia="宋体" w:hAnsi="宋体"/>
          <w:b/>
          <w:bCs/>
          <w:color w:val="000000"/>
          <w:sz w:val="32"/>
          <w:szCs w:val="32"/>
        </w:rPr>
        <w:t>1.1 项目名称</w:t>
      </w:r>
    </w:p>
    <w:p w14:paraId="7C755961" w14:textId="77777777" w:rsidR="00877A68" w:rsidRDefault="00B15F19">
      <w:pPr>
        <w:snapToGrid w:val="0"/>
        <w:spacing w:line="600" w:lineRule="exact"/>
        <w:ind w:firstLineChars="200" w:firstLine="480"/>
        <w:jc w:val="left"/>
        <w:rPr>
          <w:rFonts w:ascii="宋体" w:eastAsia="宋体" w:hAnsi="宋体"/>
          <w:color w:val="000000"/>
          <w:sz w:val="24"/>
          <w:szCs w:val="24"/>
        </w:rPr>
      </w:pPr>
      <w:r>
        <w:rPr>
          <w:rFonts w:ascii="宋体" w:eastAsia="宋体" w:hAnsi="宋体"/>
          <w:color w:val="000000"/>
          <w:sz w:val="24"/>
          <w:szCs w:val="24"/>
        </w:rPr>
        <w:t>项目名称：大学生校园生活指南APP </w:t>
      </w:r>
    </w:p>
    <w:p w14:paraId="3CF2C8DD" w14:textId="77777777" w:rsidR="00877A68" w:rsidRDefault="00B15F19">
      <w:pPr>
        <w:snapToGrid w:val="0"/>
        <w:spacing w:line="600" w:lineRule="exact"/>
        <w:ind w:firstLineChars="200" w:firstLine="480"/>
        <w:jc w:val="left"/>
        <w:rPr>
          <w:rFonts w:ascii="宋体" w:eastAsia="宋体" w:hAnsi="宋体"/>
          <w:color w:val="000000"/>
          <w:sz w:val="24"/>
          <w:szCs w:val="24"/>
        </w:rPr>
      </w:pPr>
      <w:r>
        <w:rPr>
          <w:rFonts w:ascii="宋体" w:eastAsia="宋体" w:hAnsi="宋体"/>
          <w:color w:val="000000"/>
          <w:sz w:val="24"/>
          <w:szCs w:val="24"/>
        </w:rPr>
        <w:t>目的：为大学生提供独特、方便、快捷的生活方式，方便大学生生活，改变大学生生活。</w:t>
      </w:r>
    </w:p>
    <w:p w14:paraId="4910A2F9" w14:textId="77777777" w:rsidR="00877A68" w:rsidRDefault="00B15F19">
      <w:pPr>
        <w:snapToGrid w:val="0"/>
        <w:spacing w:line="600" w:lineRule="exact"/>
        <w:jc w:val="left"/>
        <w:rPr>
          <w:rFonts w:ascii="宋体" w:eastAsia="宋体" w:hAnsi="宋体"/>
          <w:b/>
          <w:bCs/>
          <w:color w:val="000000"/>
          <w:sz w:val="32"/>
          <w:szCs w:val="32"/>
        </w:rPr>
      </w:pPr>
      <w:r>
        <w:rPr>
          <w:rFonts w:ascii="宋体" w:eastAsia="宋体" w:hAnsi="宋体"/>
          <w:b/>
          <w:bCs/>
          <w:color w:val="000000"/>
          <w:sz w:val="32"/>
          <w:szCs w:val="32"/>
        </w:rPr>
        <w:t>1.2 市场环境</w:t>
      </w:r>
    </w:p>
    <w:p w14:paraId="1E48F863" w14:textId="77777777" w:rsidR="00877A68" w:rsidRDefault="00B15F19">
      <w:pPr>
        <w:snapToGrid w:val="0"/>
        <w:spacing w:line="600" w:lineRule="exact"/>
        <w:ind w:firstLineChars="200" w:firstLine="562"/>
        <w:jc w:val="left"/>
        <w:rPr>
          <w:rFonts w:ascii="宋体" w:eastAsia="宋体" w:hAnsi="宋体"/>
          <w:b/>
          <w:bCs/>
          <w:color w:val="000000"/>
          <w:sz w:val="28"/>
          <w:szCs w:val="28"/>
        </w:rPr>
      </w:pPr>
      <w:r>
        <w:rPr>
          <w:rFonts w:ascii="宋体" w:eastAsia="宋体" w:hAnsi="宋体"/>
          <w:b/>
          <w:bCs/>
          <w:color w:val="000000"/>
          <w:sz w:val="28"/>
          <w:szCs w:val="28"/>
        </w:rPr>
        <w:t>1.2.1网络技术发展</w:t>
      </w:r>
    </w:p>
    <w:p w14:paraId="706D9DD7" w14:textId="77777777" w:rsidR="00877A68" w:rsidRDefault="00B15F19">
      <w:pPr>
        <w:snapToGrid w:val="0"/>
        <w:spacing w:line="600" w:lineRule="exact"/>
        <w:ind w:firstLineChars="200" w:firstLine="480"/>
        <w:jc w:val="left"/>
        <w:rPr>
          <w:rFonts w:ascii="宋体" w:eastAsia="宋体" w:hAnsi="宋体"/>
          <w:color w:val="000000"/>
          <w:sz w:val="24"/>
          <w:szCs w:val="24"/>
        </w:rPr>
      </w:pPr>
      <w:r>
        <w:rPr>
          <w:rFonts w:ascii="宋体" w:eastAsia="宋体" w:hAnsi="宋体"/>
          <w:color w:val="000000"/>
          <w:sz w:val="24"/>
          <w:szCs w:val="24"/>
        </w:rPr>
        <w:t>计算机网络技术全球化热潮的不断推进，人类社会进入了一个新的信息时代，网络技术被广泛应用到经济发展的各个领域中，网络技术已经成为促进企业快速健康发展、推动区域经济增长乃至使一个国家的经济发展迈上一个新台阶的重要推动力。伴随着我国市场经济的飞速发展，以网络技术为首的第三产业也悄然崛起。随着中国互联网用户群的日益庞大，互联网产业正扮演着市场经济的重要角色。</w:t>
      </w:r>
    </w:p>
    <w:p w14:paraId="384D43EE" w14:textId="77777777" w:rsidR="00877A68" w:rsidRDefault="00B15F19">
      <w:pPr>
        <w:snapToGrid w:val="0"/>
        <w:spacing w:line="600" w:lineRule="exact"/>
        <w:ind w:firstLineChars="200" w:firstLine="562"/>
        <w:jc w:val="left"/>
        <w:rPr>
          <w:rFonts w:ascii="黑体" w:eastAsia="黑体" w:hAnsi="黑体"/>
          <w:b/>
          <w:bCs/>
          <w:color w:val="000000"/>
          <w:sz w:val="32"/>
          <w:szCs w:val="32"/>
        </w:rPr>
      </w:pPr>
      <w:r>
        <w:rPr>
          <w:rFonts w:ascii="宋体" w:eastAsia="宋体" w:hAnsi="宋体"/>
          <w:b/>
          <w:bCs/>
          <w:color w:val="000000"/>
          <w:sz w:val="28"/>
          <w:szCs w:val="28"/>
        </w:rPr>
        <w:t>1.2.2智能手机产业发展</w:t>
      </w:r>
    </w:p>
    <w:p w14:paraId="0733E100" w14:textId="77777777" w:rsidR="00877A68" w:rsidRDefault="00B15F19">
      <w:pPr>
        <w:snapToGrid w:val="0"/>
        <w:spacing w:line="600" w:lineRule="exact"/>
        <w:ind w:firstLineChars="200" w:firstLine="480"/>
        <w:jc w:val="left"/>
        <w:rPr>
          <w:rFonts w:ascii="宋体" w:eastAsia="宋体" w:hAnsi="宋体"/>
          <w:color w:val="000000"/>
          <w:sz w:val="24"/>
          <w:szCs w:val="24"/>
        </w:rPr>
      </w:pPr>
      <w:r>
        <w:rPr>
          <w:rFonts w:ascii="宋体" w:eastAsia="宋体" w:hAnsi="宋体"/>
          <w:color w:val="000000"/>
          <w:sz w:val="24"/>
          <w:szCs w:val="24"/>
        </w:rPr>
        <w:t>经济的腾飞，信息时代的来临彻底改变了人们传统的通信手段。从寄信到打电话，从打电话到通话手机，从通话手机到能获取大信息量的智能手机，科技在给我们带来便利的同时也在悄然地改变着我们的生活，人们获取信息的主要手段发生了质的变化。</w:t>
      </w:r>
    </w:p>
    <w:p w14:paraId="6C4B60D0" w14:textId="77777777" w:rsidR="00877A68" w:rsidRDefault="00B15F19">
      <w:pPr>
        <w:snapToGrid w:val="0"/>
        <w:spacing w:line="600" w:lineRule="exact"/>
        <w:ind w:firstLineChars="200" w:firstLine="562"/>
        <w:jc w:val="left"/>
        <w:rPr>
          <w:rFonts w:ascii="黑体" w:eastAsia="黑体" w:hAnsi="黑体"/>
          <w:b/>
          <w:bCs/>
          <w:color w:val="000000"/>
          <w:sz w:val="32"/>
          <w:szCs w:val="32"/>
        </w:rPr>
      </w:pPr>
      <w:r>
        <w:rPr>
          <w:rFonts w:ascii="宋体" w:eastAsia="宋体" w:hAnsi="宋体"/>
          <w:b/>
          <w:bCs/>
          <w:color w:val="000000"/>
          <w:sz w:val="28"/>
          <w:szCs w:val="28"/>
        </w:rPr>
        <w:t>1.2.3以大学生为主体的年轻用户成为移动互联网消费主力</w:t>
      </w:r>
    </w:p>
    <w:p w14:paraId="22CE0506" w14:textId="77777777" w:rsidR="00877A68" w:rsidRDefault="00B15F19">
      <w:pPr>
        <w:snapToGrid w:val="0"/>
        <w:spacing w:line="600" w:lineRule="exact"/>
        <w:ind w:firstLineChars="200" w:firstLine="480"/>
        <w:jc w:val="left"/>
        <w:rPr>
          <w:rFonts w:ascii="宋体" w:eastAsia="宋体" w:hAnsi="宋体"/>
          <w:color w:val="000000"/>
          <w:sz w:val="24"/>
          <w:szCs w:val="24"/>
        </w:rPr>
      </w:pPr>
      <w:r>
        <w:rPr>
          <w:rFonts w:ascii="宋体" w:eastAsia="宋体" w:hAnsi="宋体"/>
          <w:color w:val="000000"/>
          <w:sz w:val="24"/>
          <w:szCs w:val="24"/>
        </w:rPr>
        <w:t>当前移动互联网网民的低龄化特征明显，而在未来三到五年，年轻用户作为移动互联网主体用户的特征将得到延续。这体现在，一方面，手机尤其是新型智能手机在年轻人中的普及率要高于其他年龄段的人群，这形成了年轻一族</w:t>
      </w:r>
      <w:r>
        <w:rPr>
          <w:rFonts w:ascii="宋体" w:eastAsia="宋体" w:hAnsi="宋体"/>
          <w:color w:val="000000"/>
          <w:sz w:val="24"/>
          <w:szCs w:val="24"/>
        </w:rPr>
        <w:lastRenderedPageBreak/>
        <w:t>实现移动互联网应用的良好基础；另一方面，移动互联网便捷、互动以及新型应用体验的特点，对乐于接受新鲜事物的年轻人将产生持续吸引。24岁以下的群体以在校大学生为主，而大学生对于各种信息平台的接受度和依赖度普遍非常强。</w:t>
      </w:r>
    </w:p>
    <w:p w14:paraId="54A37B97" w14:textId="77777777" w:rsidR="00877A68" w:rsidRDefault="00B15F19">
      <w:pPr>
        <w:snapToGrid w:val="0"/>
        <w:spacing w:line="600" w:lineRule="exact"/>
        <w:jc w:val="left"/>
        <w:rPr>
          <w:rFonts w:ascii="宋体" w:eastAsia="宋体" w:hAnsi="宋体"/>
          <w:b/>
          <w:bCs/>
          <w:color w:val="000000"/>
          <w:sz w:val="32"/>
          <w:szCs w:val="32"/>
        </w:rPr>
      </w:pPr>
      <w:r>
        <w:rPr>
          <w:rFonts w:ascii="宋体" w:eastAsia="宋体" w:hAnsi="宋体"/>
          <w:b/>
          <w:bCs/>
          <w:color w:val="000000"/>
          <w:sz w:val="32"/>
          <w:szCs w:val="32"/>
        </w:rPr>
        <w:t>1.3 组织与人力资源</w:t>
      </w:r>
    </w:p>
    <w:p w14:paraId="1EC9237A" w14:textId="77777777" w:rsidR="00877A68" w:rsidRDefault="00B15F19">
      <w:pPr>
        <w:snapToGrid w:val="0"/>
        <w:spacing w:line="600" w:lineRule="exact"/>
        <w:ind w:firstLineChars="200" w:firstLine="480"/>
        <w:jc w:val="left"/>
        <w:rPr>
          <w:rFonts w:ascii="宋体" w:eastAsia="宋体" w:hAnsi="宋体"/>
          <w:color w:val="000000"/>
          <w:sz w:val="24"/>
          <w:szCs w:val="24"/>
        </w:rPr>
      </w:pPr>
      <w:r>
        <w:rPr>
          <w:rFonts w:ascii="宋体" w:eastAsia="宋体" w:hAnsi="宋体"/>
          <w:color w:val="000000"/>
          <w:sz w:val="24"/>
          <w:szCs w:val="24"/>
        </w:rPr>
        <w:t>公司初期成立时候采用直线型的组织结构，由总经理直接向董事会负责；三到五年后随着新产品的推出开始采用事业部型组织结构。公司初期创业团队主要来自，成员各司都具有相关领域的专业知识和运作经验，且优势互补。此外，我们将邀请多位管理学院教授为企业经营的顾问。</w:t>
      </w:r>
    </w:p>
    <w:p w14:paraId="2562CE12" w14:textId="77777777" w:rsidR="00877A68" w:rsidRDefault="00B15F19">
      <w:pPr>
        <w:pStyle w:val="1"/>
        <w:snapToGrid w:val="0"/>
        <w:spacing w:line="360" w:lineRule="auto"/>
        <w:jc w:val="center"/>
        <w:rPr>
          <w:rFonts w:ascii="黑体" w:eastAsia="黑体" w:hAnsi="黑体"/>
        </w:rPr>
      </w:pPr>
      <w:r>
        <w:rPr>
          <w:rFonts w:ascii="黑体" w:eastAsia="黑体" w:hAnsi="黑体"/>
        </w:rPr>
        <w:t>第二章 产品介绍</w:t>
      </w:r>
    </w:p>
    <w:p w14:paraId="5A885EB5" w14:textId="77777777" w:rsidR="00877A68" w:rsidRDefault="00B15F19">
      <w:pPr>
        <w:snapToGrid w:val="0"/>
        <w:spacing w:line="600" w:lineRule="exact"/>
        <w:jc w:val="left"/>
        <w:rPr>
          <w:rFonts w:ascii="宋体" w:eastAsia="宋体" w:hAnsi="宋体"/>
          <w:b/>
          <w:bCs/>
          <w:color w:val="000000"/>
          <w:sz w:val="32"/>
          <w:szCs w:val="32"/>
        </w:rPr>
      </w:pPr>
      <w:r>
        <w:rPr>
          <w:rFonts w:ascii="宋体" w:eastAsia="宋体" w:hAnsi="宋体"/>
          <w:b/>
          <w:bCs/>
          <w:color w:val="000000"/>
          <w:sz w:val="32"/>
          <w:szCs w:val="32"/>
        </w:rPr>
        <w:t>2.1 生活指南APP简介</w:t>
      </w:r>
    </w:p>
    <w:p w14:paraId="3CA61B3F"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大学生生活指南APP是一个依托第三方平台（IOS平台，安卓平台），针对在校大学生，聚合大学周边衣食住行等信息，分类集中发布，方便大学生学习生活的应用软件。和小红书、大众点评等生活服务类APP软件相同是：都是为了服务消费者，都为消费者提供信息，方便消费者查询。和其他服务类APP不同的是：大学生生活指南的APP针对的是在校大学生，对消费者进行了细分，同时大学生生活指南APP上发布的所有内容，都是结合毕业或即将毕业的同学们的经验，由专门的资料搜集整理人员进行搜集整理筛选确认之后再发布的，商家不能自主发布信息，所有的信息发布都是以方便大学生生活为基本出发点。</w:t>
      </w:r>
    </w:p>
    <w:p w14:paraId="4B702364"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其主要内容包括：</w:t>
      </w:r>
    </w:p>
    <w:p w14:paraId="280A9590"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（1）生活指南</w:t>
      </w:r>
    </w:p>
    <w:p w14:paraId="39186DCF"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 xml:space="preserve">     周边饮食: 学校食堂的特有招牌菜，供应窗口，供应时间段，价格、学校周边餐馆的招牌菜，特色菜，新款菜系，人均消费，点菜攻略，学长学姐推荐指数，餐馆优惠券，校内外外卖店电话，菜单，餐点饮料搭配套餐。</w:t>
      </w:r>
    </w:p>
    <w:p w14:paraId="79397663"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lastRenderedPageBreak/>
        <w:t xml:space="preserve">    休闲购物：周边商圈不同档次商场，超市，书店，酒吧，咖啡馆，美术馆等的分布，交通路线、商场的特色品牌，换季折扣信息，同城活动、特色餐馆，特色酒店，团购信息。</w:t>
      </w:r>
    </w:p>
    <w:p w14:paraId="2C7FAC27"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 xml:space="preserve">    二手物品转让：二手书，二手衣物，二手电子产品，二手车等</w:t>
      </w:r>
    </w:p>
    <w:p w14:paraId="38FC1522"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 xml:space="preserve">    兼职：校内，校外兼职信息</w:t>
      </w:r>
    </w:p>
    <w:p w14:paraId="39C37F56"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 xml:space="preserve">    校内生活信息:（停水，停电，宿舍检查，社团活动，晚会举办等）发布</w:t>
      </w:r>
    </w:p>
    <w:p w14:paraId="1BF8D2BF"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（2）学习指南</w:t>
      </w:r>
    </w:p>
    <w:p w14:paraId="33B9AE52"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选课指南，优秀课程推荐，选课攻略，选修学分搭配攻略四六级，计算机，司考，国考等专业考试备考指南，资料分享，学习班报名，本校，周边院校，图书馆以及博物馆的讲座指南，考研占座，资料团购，购买往届同学的学习笔记，学校补考，预修，交换生等信息发布</w:t>
      </w:r>
    </w:p>
    <w:p w14:paraId="75615DD2"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（3）游玩指南</w:t>
      </w:r>
    </w:p>
    <w:p w14:paraId="33593FEB"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周边景点旅游攻略、同学聚会，日租房，器械出租等</w:t>
      </w:r>
    </w:p>
    <w:p w14:paraId="01F5F351"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（4）其他</w:t>
      </w:r>
    </w:p>
    <w:p w14:paraId="53840ED7"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报名驾校考试、开局各种证明的流程</w:t>
      </w:r>
    </w:p>
    <w:p w14:paraId="0C3A3297" w14:textId="77777777" w:rsidR="00877A68" w:rsidRDefault="00B15F19">
      <w:pPr>
        <w:snapToGrid w:val="0"/>
        <w:spacing w:line="600" w:lineRule="exact"/>
        <w:jc w:val="left"/>
        <w:rPr>
          <w:rFonts w:ascii="黑体" w:eastAsia="黑体" w:hAnsi="黑体"/>
          <w:b/>
          <w:bCs/>
          <w:color w:val="000000"/>
          <w:sz w:val="32"/>
          <w:szCs w:val="32"/>
        </w:rPr>
      </w:pPr>
      <w:r>
        <w:rPr>
          <w:rFonts w:ascii="宋体" w:eastAsia="宋体" w:hAnsi="宋体"/>
          <w:b/>
          <w:bCs/>
          <w:color w:val="000000"/>
          <w:sz w:val="32"/>
          <w:szCs w:val="32"/>
        </w:rPr>
        <w:t>2.2 APP投放平台及消费者获取信息的渠道</w:t>
      </w:r>
    </w:p>
    <w:p w14:paraId="2FB3853A"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大学生生活指南APP发布的平台是IOS和安卓两个平台，IOS用户通过APPLE STORE下载客户端，安卓用户可通过应用商城来下载客户端。</w:t>
      </w:r>
    </w:p>
    <w:p w14:paraId="150AC8A8" w14:textId="77777777" w:rsidR="00877A68" w:rsidRDefault="00B15F19">
      <w:pPr>
        <w:snapToGrid w:val="0"/>
        <w:spacing w:line="600" w:lineRule="exact"/>
        <w:jc w:val="left"/>
        <w:rPr>
          <w:rFonts w:ascii="黑体" w:eastAsia="黑体" w:hAnsi="黑体"/>
          <w:b/>
          <w:bCs/>
          <w:color w:val="000000"/>
          <w:sz w:val="32"/>
          <w:szCs w:val="32"/>
        </w:rPr>
      </w:pPr>
      <w:r>
        <w:rPr>
          <w:rFonts w:ascii="宋体" w:eastAsia="宋体" w:hAnsi="宋体"/>
          <w:b/>
          <w:bCs/>
          <w:color w:val="000000"/>
          <w:sz w:val="32"/>
          <w:szCs w:val="32"/>
        </w:rPr>
        <w:t>2.3 产品投放时间，信息更新时效</w:t>
      </w:r>
    </w:p>
    <w:p w14:paraId="59C08C8D"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产品投放时间：初步定于暑期投放，在大一新生进入学校之前，将即将进入学校的大一新生作为重点目标消费群。</w:t>
      </w:r>
    </w:p>
    <w:p w14:paraId="4ADCEDEA"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信息更新时效：校内网发布的信息采取下拉菜单的方式即时提醒，其他信息可根据内容主次选择不同时间段更新。</w:t>
      </w:r>
    </w:p>
    <w:p w14:paraId="18A00B0B" w14:textId="77777777" w:rsidR="00877A68" w:rsidRDefault="00B15F19">
      <w:pPr>
        <w:snapToGrid w:val="0"/>
        <w:spacing w:line="600" w:lineRule="exact"/>
        <w:jc w:val="left"/>
        <w:rPr>
          <w:rFonts w:ascii="黑体" w:eastAsia="黑体" w:hAnsi="黑体"/>
          <w:b/>
          <w:bCs/>
          <w:color w:val="000000"/>
          <w:sz w:val="32"/>
          <w:szCs w:val="32"/>
        </w:rPr>
      </w:pPr>
      <w:r>
        <w:rPr>
          <w:rFonts w:ascii="宋体" w:eastAsia="宋体" w:hAnsi="宋体"/>
          <w:b/>
          <w:bCs/>
          <w:color w:val="000000"/>
          <w:sz w:val="32"/>
          <w:szCs w:val="32"/>
        </w:rPr>
        <w:t>2.4 理论支持</w:t>
      </w:r>
    </w:p>
    <w:p w14:paraId="4ED46117"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我国经济发展势头迅猛，计算机网络技术全球化热潮的不断推进，人类社会进入了一个新的信息时代，网络技术被广泛应用到经济发展的各个领域中，以网络技术为首的第三产业也悄然崛起。随着中国互联网用户群的日益庞大，互联网产业正扮演着市场经济的重要角色。</w:t>
      </w:r>
    </w:p>
    <w:p w14:paraId="449D7CC2"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与此同时，信息时代的来临彻底改变了人们传统的通信手段。从寄信到打</w:t>
      </w:r>
      <w:r>
        <w:rPr>
          <w:rFonts w:ascii="宋体" w:eastAsia="宋体" w:hAnsi="宋体"/>
          <w:color w:val="000000"/>
          <w:sz w:val="24"/>
          <w:szCs w:val="24"/>
        </w:rPr>
        <w:lastRenderedPageBreak/>
        <w:t>电话，从打电话到通话手机，从通话手机到能获取大信息量的智能手机，人们获取信息的主要手段发生了质的变化。以大学生为主体的年轻用户成为移动互联网消费主力。</w:t>
      </w:r>
    </w:p>
    <w:p w14:paraId="68C7EA4D"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当前移动互联网网民的低龄化特征明显，而在未来三到五年，年轻用户作为移动互联网主体用户的特征将得到延续。这体现在，一方面，手机尤其是新型智能手机在年轻人中的普及率要高于其他年龄段的人群，这形成了年轻一族实现移动互联网应用的良好基础；另一方面，移动互联网便捷、互动以及新型应用体验的特点，对乐于接受新鲜事物的年轻人将产生持续吸引。24岁以下的群体以在校大学生为主，而大学生对于各种信息平台的接受度和依赖度普遍非常强。</w:t>
      </w:r>
    </w:p>
    <w:p w14:paraId="58748548"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根据马斯洛需求理论，人们在满足了最基本的生理与安全需要后，会转而去追求更高一级的需求，情感和归属的需求，尊重的需求，自我实现的需求。现代大学生赶上市场经济的转型与信息量爆炸的年代，随着学历的提高，不会仅仅满足于手机只有通话与发短信的功能，而更多是把手机当成接受讯息的工具，了解时事的工具，建立社交网络的工具，便利生活的工具，游戏娱乐的工具。而市面上的生活服务类应用软件鱼龙混杂，针对大学生的需求，以大学生的利益为基本出发点提供信息方便大学生的学习生活的应用软件还少之又少。于是针对大学生群体的生活指南APP也孕育而生了。</w:t>
      </w:r>
    </w:p>
    <w:p w14:paraId="0929F7EC" w14:textId="77777777" w:rsidR="00877A68" w:rsidRDefault="00B15F19">
      <w:pPr>
        <w:snapToGrid w:val="0"/>
        <w:spacing w:line="600" w:lineRule="exact"/>
        <w:jc w:val="left"/>
        <w:rPr>
          <w:rFonts w:ascii="黑体" w:eastAsia="黑体" w:hAnsi="黑体"/>
          <w:b/>
          <w:bCs/>
          <w:color w:val="000000"/>
          <w:sz w:val="32"/>
          <w:szCs w:val="32"/>
        </w:rPr>
      </w:pPr>
      <w:r>
        <w:rPr>
          <w:rFonts w:ascii="宋体" w:eastAsia="宋体" w:hAnsi="宋体"/>
          <w:b/>
          <w:bCs/>
          <w:color w:val="000000"/>
          <w:sz w:val="32"/>
          <w:szCs w:val="32"/>
        </w:rPr>
        <w:t>2.5 目标消费群</w:t>
      </w:r>
    </w:p>
    <w:p w14:paraId="2A18C744"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在校大学生，有智能手机，习惯于通过网络来获取信息，对于自己的学习和生活有较高的要求</w:t>
      </w:r>
    </w:p>
    <w:p w14:paraId="13A14DD4" w14:textId="77777777" w:rsidR="00877A68" w:rsidRDefault="00B15F19">
      <w:pPr>
        <w:snapToGrid w:val="0"/>
        <w:spacing w:line="600" w:lineRule="exact"/>
        <w:jc w:val="left"/>
        <w:rPr>
          <w:rFonts w:ascii="黑体" w:eastAsia="黑体" w:hAnsi="黑体"/>
          <w:b/>
          <w:bCs/>
          <w:color w:val="000000"/>
          <w:sz w:val="32"/>
          <w:szCs w:val="32"/>
        </w:rPr>
      </w:pPr>
      <w:r>
        <w:rPr>
          <w:rFonts w:ascii="宋体" w:eastAsia="宋体" w:hAnsi="宋体"/>
          <w:b/>
          <w:bCs/>
          <w:color w:val="000000"/>
          <w:sz w:val="32"/>
          <w:szCs w:val="32"/>
        </w:rPr>
        <w:t>2.6 盈利模式简述</w:t>
      </w:r>
    </w:p>
    <w:p w14:paraId="2E33747D"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盈利模式：广告+分账</w:t>
      </w:r>
    </w:p>
    <w:p w14:paraId="0708BB47"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由于大学生生活指南是一个以服务在校大学生为立足点的应用APP，所以对于大学生而言这是一个完全免费的应用软件，免费下载，免费使用，免费升级，我们不向大学生收取任何费用。简单来说，我们把使用APP的大学生卖给广告商，再把广告商的广告卖给大学生。我们在发布周边生活指南的时候，向大学生推荐一些商家和他们的产品，我们向这些商家收取一定的宣传费即广告费，他们有新产品推出的时候我们及时在APP上进行更新，如果消费者拿着</w:t>
      </w:r>
      <w:r>
        <w:rPr>
          <w:rFonts w:ascii="宋体" w:eastAsia="宋体" w:hAnsi="宋体"/>
          <w:color w:val="000000"/>
          <w:sz w:val="24"/>
          <w:szCs w:val="24"/>
        </w:rPr>
        <w:lastRenderedPageBreak/>
        <w:t>APP上的优惠券进行消费，或者直接通过我们的应用软件叫外卖或定位点餐，我们将会这一数据统计，与商家进行一个盈利分账。</w:t>
      </w:r>
    </w:p>
    <w:p w14:paraId="75053A6D" w14:textId="77777777" w:rsidR="00877A68" w:rsidRDefault="00B15F19">
      <w:pPr>
        <w:pStyle w:val="1"/>
        <w:snapToGrid w:val="0"/>
        <w:spacing w:line="360" w:lineRule="auto"/>
        <w:jc w:val="center"/>
        <w:rPr>
          <w:rFonts w:ascii="黑体" w:eastAsia="黑体" w:hAnsi="黑体"/>
        </w:rPr>
      </w:pPr>
      <w:r>
        <w:rPr>
          <w:rFonts w:ascii="黑体" w:eastAsia="黑体" w:hAnsi="黑体"/>
        </w:rPr>
        <w:t>第三章 人员及组织结构</w:t>
      </w:r>
    </w:p>
    <w:p w14:paraId="649F6B2B" w14:textId="77777777" w:rsidR="00877A68" w:rsidRDefault="00B15F19">
      <w:pPr>
        <w:snapToGrid w:val="0"/>
        <w:spacing w:line="600" w:lineRule="exact"/>
        <w:jc w:val="left"/>
        <w:rPr>
          <w:rFonts w:ascii="黑体" w:eastAsia="黑体" w:hAnsi="黑体"/>
          <w:b/>
          <w:bCs/>
          <w:color w:val="000000"/>
          <w:sz w:val="32"/>
          <w:szCs w:val="32"/>
        </w:rPr>
      </w:pPr>
      <w:r>
        <w:rPr>
          <w:rFonts w:ascii="宋体" w:eastAsia="宋体" w:hAnsi="宋体"/>
          <w:b/>
          <w:bCs/>
          <w:color w:val="000000"/>
          <w:sz w:val="32"/>
          <w:szCs w:val="32"/>
        </w:rPr>
        <w:t>3.1 创业团队</w:t>
      </w:r>
    </w:p>
    <w:p w14:paraId="52DF4F53"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该创业团队是由一群富有创业激情、充满理性智慧的在校大学生组成的创业团队。</w:t>
      </w:r>
    </w:p>
    <w:p w14:paraId="5BF302E9" w14:textId="77777777" w:rsidR="00877A68" w:rsidRDefault="00B15F19">
      <w:pPr>
        <w:snapToGrid w:val="0"/>
        <w:spacing w:line="600" w:lineRule="exact"/>
        <w:ind w:firstLineChars="200" w:firstLine="562"/>
        <w:jc w:val="left"/>
        <w:rPr>
          <w:rFonts w:ascii="黑体" w:eastAsia="黑体" w:hAnsi="黑体"/>
          <w:b/>
          <w:bCs/>
          <w:color w:val="000000"/>
          <w:sz w:val="32"/>
          <w:szCs w:val="32"/>
        </w:rPr>
      </w:pPr>
      <w:r>
        <w:rPr>
          <w:rFonts w:ascii="宋体" w:eastAsia="宋体" w:hAnsi="宋体"/>
          <w:b/>
          <w:bCs/>
          <w:color w:val="000000"/>
          <w:sz w:val="28"/>
          <w:szCs w:val="28"/>
        </w:rPr>
        <w:t>3.1.1团队宗旨及理念</w:t>
      </w:r>
    </w:p>
    <w:p w14:paraId="14C383BB"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团队宗旨：体验创业激情，享受创业过程，积累创业经验：培养创新意识，提高创造能力，弘扬创新精神。</w:t>
      </w:r>
    </w:p>
    <w:p w14:paraId="2BA163AB"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团队理念：心系团队事业，施展个人才华；倡导全局观念，维持集体利益。</w:t>
      </w:r>
    </w:p>
    <w:p w14:paraId="69795C94" w14:textId="77777777" w:rsidR="00877A68" w:rsidRDefault="00B15F19">
      <w:pPr>
        <w:snapToGrid w:val="0"/>
        <w:spacing w:line="600" w:lineRule="exact"/>
        <w:jc w:val="left"/>
        <w:rPr>
          <w:rFonts w:ascii="宋体" w:eastAsia="宋体" w:hAnsi="宋体"/>
          <w:b/>
          <w:bCs/>
          <w:color w:val="000000"/>
          <w:sz w:val="32"/>
          <w:szCs w:val="32"/>
        </w:rPr>
      </w:pPr>
      <w:r>
        <w:rPr>
          <w:rFonts w:ascii="宋体" w:eastAsia="宋体" w:hAnsi="宋体"/>
          <w:b/>
          <w:bCs/>
          <w:color w:val="000000"/>
          <w:sz w:val="32"/>
          <w:szCs w:val="32"/>
        </w:rPr>
        <w:t>3.2 组织结构图</w:t>
      </w:r>
    </w:p>
    <w:p w14:paraId="6FE18237" w14:textId="77777777" w:rsidR="00877A68" w:rsidRDefault="00B15F19">
      <w:pPr>
        <w:snapToGrid w:val="0"/>
        <w:spacing w:line="600" w:lineRule="exact"/>
        <w:ind w:firstLineChars="200" w:firstLine="562"/>
        <w:jc w:val="left"/>
        <w:rPr>
          <w:rFonts w:ascii="黑体" w:eastAsia="黑体" w:hAnsi="黑体"/>
          <w:b/>
          <w:bCs/>
          <w:color w:val="000000"/>
          <w:sz w:val="30"/>
          <w:szCs w:val="30"/>
        </w:rPr>
      </w:pPr>
      <w:r>
        <w:rPr>
          <w:rFonts w:ascii="宋体" w:eastAsia="宋体" w:hAnsi="宋体"/>
          <w:b/>
          <w:bCs/>
          <w:color w:val="000000"/>
          <w:sz w:val="28"/>
          <w:szCs w:val="28"/>
        </w:rPr>
        <w:t>3.2.1职位说明书</w:t>
      </w:r>
    </w:p>
    <w:p w14:paraId="394D59C3" w14:textId="77777777" w:rsidR="00877A68" w:rsidRDefault="00B15F19">
      <w:pPr>
        <w:snapToGrid w:val="0"/>
        <w:spacing w:line="360" w:lineRule="auto"/>
        <w:jc w:val="center"/>
        <w:rPr>
          <w:rFonts w:ascii="宋体" w:eastAsia="宋体" w:hAnsi="宋体"/>
          <w:color w:val="000000"/>
          <w:sz w:val="20"/>
          <w:szCs w:val="20"/>
        </w:rPr>
      </w:pPr>
      <w:r>
        <w:rPr>
          <w:rFonts w:ascii="宋体" w:eastAsia="宋体" w:hAnsi="宋体"/>
          <w:color w:val="000000"/>
          <w:sz w:val="20"/>
          <w:szCs w:val="20"/>
        </w:rPr>
        <w:t>表3-2-1 总经理职务说明书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00"/>
        <w:gridCol w:w="720"/>
        <w:gridCol w:w="2340"/>
        <w:gridCol w:w="1800"/>
        <w:gridCol w:w="1800"/>
      </w:tblGrid>
      <w:tr w:rsidR="00877A68" w14:paraId="21BB7806" w14:textId="77777777">
        <w:trPr>
          <w:trHeight w:val="615"/>
        </w:trPr>
        <w:tc>
          <w:tcPr>
            <w:tcW w:w="1800" w:type="dxa"/>
            <w:tcBorders>
              <w:top w:val="single" w:sz="8" w:space="0" w:color="000000"/>
              <w:left w:val="single" w:sz="8" w:space="0" w:color="000000"/>
              <w:bottom w:val="single" w:sz="8" w:space="0" w:color="000000"/>
              <w:right w:val="single" w:sz="8" w:space="0" w:color="000000"/>
            </w:tcBorders>
          </w:tcPr>
          <w:p w14:paraId="67796953"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岗位名称</w:t>
            </w:r>
          </w:p>
        </w:tc>
        <w:tc>
          <w:tcPr>
            <w:tcW w:w="3060" w:type="dxa"/>
            <w:gridSpan w:val="2"/>
            <w:tcBorders>
              <w:top w:val="single" w:sz="8" w:space="0" w:color="000000"/>
              <w:left w:val="single" w:sz="8" w:space="0" w:color="000000"/>
              <w:bottom w:val="single" w:sz="8" w:space="0" w:color="000000"/>
              <w:right w:val="single" w:sz="8" w:space="0" w:color="000000"/>
            </w:tcBorders>
          </w:tcPr>
          <w:p w14:paraId="37CA8D0A"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总经理</w:t>
            </w:r>
          </w:p>
        </w:tc>
        <w:tc>
          <w:tcPr>
            <w:tcW w:w="1800" w:type="dxa"/>
            <w:tcBorders>
              <w:top w:val="single" w:sz="8" w:space="0" w:color="000000"/>
              <w:left w:val="single" w:sz="8" w:space="0" w:color="000000"/>
              <w:bottom w:val="single" w:sz="8" w:space="0" w:color="000000"/>
              <w:right w:val="single" w:sz="8" w:space="0" w:color="000000"/>
            </w:tcBorders>
          </w:tcPr>
          <w:p w14:paraId="70918415"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岗位编号</w:t>
            </w:r>
          </w:p>
        </w:tc>
        <w:tc>
          <w:tcPr>
            <w:tcW w:w="1800" w:type="dxa"/>
            <w:tcBorders>
              <w:top w:val="single" w:sz="8" w:space="0" w:color="000000"/>
              <w:left w:val="single" w:sz="8" w:space="0" w:color="000000"/>
              <w:bottom w:val="single" w:sz="8" w:space="0" w:color="000000"/>
              <w:right w:val="single" w:sz="8" w:space="0" w:color="000000"/>
            </w:tcBorders>
          </w:tcPr>
          <w:p w14:paraId="19851676"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001</w:t>
            </w:r>
          </w:p>
        </w:tc>
      </w:tr>
      <w:tr w:rsidR="00877A68" w14:paraId="649F5CFB" w14:textId="77777777">
        <w:trPr>
          <w:trHeight w:val="465"/>
        </w:trPr>
        <w:tc>
          <w:tcPr>
            <w:tcW w:w="1800" w:type="dxa"/>
            <w:tcBorders>
              <w:top w:val="single" w:sz="8" w:space="0" w:color="000000"/>
              <w:left w:val="single" w:sz="8" w:space="0" w:color="000000"/>
              <w:bottom w:val="single" w:sz="8" w:space="0" w:color="000000"/>
              <w:right w:val="single" w:sz="8" w:space="0" w:color="000000"/>
            </w:tcBorders>
          </w:tcPr>
          <w:p w14:paraId="2FF838C6"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所在部门</w:t>
            </w:r>
          </w:p>
        </w:tc>
        <w:tc>
          <w:tcPr>
            <w:tcW w:w="3060" w:type="dxa"/>
            <w:gridSpan w:val="2"/>
            <w:tcBorders>
              <w:top w:val="single" w:sz="8" w:space="0" w:color="000000"/>
              <w:left w:val="single" w:sz="8" w:space="0" w:color="000000"/>
              <w:bottom w:val="single" w:sz="8" w:space="0" w:color="000000"/>
              <w:right w:val="single" w:sz="8" w:space="0" w:color="000000"/>
            </w:tcBorders>
          </w:tcPr>
          <w:p w14:paraId="60A6DF6A" w14:textId="77777777" w:rsidR="00877A68" w:rsidRDefault="00877A68">
            <w:pPr>
              <w:snapToGrid w:val="0"/>
              <w:spacing w:line="360" w:lineRule="auto"/>
              <w:jc w:val="left"/>
              <w:rPr>
                <w:rFonts w:ascii="宋体" w:eastAsia="宋体" w:hAnsi="宋体"/>
                <w:color w:val="000000"/>
                <w:sz w:val="20"/>
                <w:szCs w:val="20"/>
              </w:rPr>
            </w:pPr>
          </w:p>
        </w:tc>
        <w:tc>
          <w:tcPr>
            <w:tcW w:w="1800" w:type="dxa"/>
            <w:tcBorders>
              <w:top w:val="single" w:sz="8" w:space="0" w:color="000000"/>
              <w:left w:val="single" w:sz="8" w:space="0" w:color="000000"/>
              <w:bottom w:val="single" w:sz="8" w:space="0" w:color="000000"/>
              <w:right w:val="single" w:sz="8" w:space="0" w:color="000000"/>
            </w:tcBorders>
          </w:tcPr>
          <w:p w14:paraId="7CD5DD64"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岗位定位</w:t>
            </w:r>
          </w:p>
        </w:tc>
        <w:tc>
          <w:tcPr>
            <w:tcW w:w="1800" w:type="dxa"/>
            <w:tcBorders>
              <w:top w:val="single" w:sz="8" w:space="0" w:color="000000"/>
              <w:left w:val="single" w:sz="8" w:space="0" w:color="000000"/>
              <w:bottom w:val="single" w:sz="8" w:space="0" w:color="000000"/>
              <w:right w:val="single" w:sz="8" w:space="0" w:color="000000"/>
            </w:tcBorders>
          </w:tcPr>
          <w:p w14:paraId="339B3725" w14:textId="77777777" w:rsidR="00877A68" w:rsidRDefault="00877A68">
            <w:pPr>
              <w:snapToGrid w:val="0"/>
              <w:spacing w:line="360" w:lineRule="auto"/>
              <w:jc w:val="left"/>
              <w:rPr>
                <w:rFonts w:ascii="宋体" w:eastAsia="宋体" w:hAnsi="宋体"/>
                <w:color w:val="000000"/>
                <w:sz w:val="20"/>
                <w:szCs w:val="20"/>
              </w:rPr>
            </w:pPr>
          </w:p>
        </w:tc>
      </w:tr>
      <w:tr w:rsidR="00877A68" w14:paraId="56F977DA" w14:textId="77777777">
        <w:trPr>
          <w:trHeight w:val="435"/>
        </w:trPr>
        <w:tc>
          <w:tcPr>
            <w:tcW w:w="1800" w:type="dxa"/>
            <w:tcBorders>
              <w:top w:val="single" w:sz="8" w:space="0" w:color="000000"/>
              <w:left w:val="single" w:sz="8" w:space="0" w:color="000000"/>
              <w:bottom w:val="single" w:sz="8" w:space="0" w:color="000000"/>
              <w:right w:val="single" w:sz="8" w:space="0" w:color="000000"/>
            </w:tcBorders>
          </w:tcPr>
          <w:p w14:paraId="50BF0185"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直接上级</w:t>
            </w:r>
          </w:p>
        </w:tc>
        <w:tc>
          <w:tcPr>
            <w:tcW w:w="3060" w:type="dxa"/>
            <w:gridSpan w:val="2"/>
            <w:tcBorders>
              <w:top w:val="single" w:sz="8" w:space="0" w:color="000000"/>
              <w:left w:val="single" w:sz="8" w:space="0" w:color="000000"/>
              <w:bottom w:val="single" w:sz="8" w:space="0" w:color="000000"/>
              <w:right w:val="single" w:sz="8" w:space="0" w:color="000000"/>
            </w:tcBorders>
          </w:tcPr>
          <w:p w14:paraId="4AAA1A37"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董事会</w:t>
            </w:r>
          </w:p>
        </w:tc>
        <w:tc>
          <w:tcPr>
            <w:tcW w:w="1800" w:type="dxa"/>
            <w:tcBorders>
              <w:top w:val="single" w:sz="8" w:space="0" w:color="000000"/>
              <w:left w:val="single" w:sz="8" w:space="0" w:color="000000"/>
              <w:bottom w:val="single" w:sz="8" w:space="0" w:color="000000"/>
              <w:right w:val="single" w:sz="8" w:space="0" w:color="000000"/>
            </w:tcBorders>
          </w:tcPr>
          <w:p w14:paraId="7ABC9415"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工资等级</w:t>
            </w:r>
          </w:p>
        </w:tc>
        <w:tc>
          <w:tcPr>
            <w:tcW w:w="1800" w:type="dxa"/>
            <w:tcBorders>
              <w:top w:val="single" w:sz="8" w:space="0" w:color="000000"/>
              <w:left w:val="single" w:sz="8" w:space="0" w:color="000000"/>
              <w:bottom w:val="single" w:sz="8" w:space="0" w:color="000000"/>
              <w:right w:val="single" w:sz="8" w:space="0" w:color="000000"/>
            </w:tcBorders>
          </w:tcPr>
          <w:p w14:paraId="2F89DD3F"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一级</w:t>
            </w:r>
          </w:p>
        </w:tc>
      </w:tr>
      <w:tr w:rsidR="00877A68" w14:paraId="0FB45BF4" w14:textId="77777777">
        <w:trPr>
          <w:trHeight w:val="630"/>
        </w:trPr>
        <w:tc>
          <w:tcPr>
            <w:tcW w:w="1800" w:type="dxa"/>
            <w:tcBorders>
              <w:top w:val="single" w:sz="8" w:space="0" w:color="000000"/>
              <w:left w:val="single" w:sz="8" w:space="0" w:color="000000"/>
              <w:bottom w:val="single" w:sz="8" w:space="0" w:color="000000"/>
              <w:right w:val="single" w:sz="8" w:space="0" w:color="000000"/>
            </w:tcBorders>
          </w:tcPr>
          <w:p w14:paraId="3B77C85A"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直接下级</w:t>
            </w:r>
          </w:p>
        </w:tc>
        <w:tc>
          <w:tcPr>
            <w:tcW w:w="3060" w:type="dxa"/>
            <w:gridSpan w:val="2"/>
            <w:tcBorders>
              <w:top w:val="single" w:sz="8" w:space="0" w:color="000000"/>
              <w:left w:val="single" w:sz="8" w:space="0" w:color="000000"/>
              <w:bottom w:val="single" w:sz="8" w:space="0" w:color="000000"/>
              <w:right w:val="single" w:sz="8" w:space="0" w:color="000000"/>
            </w:tcBorders>
          </w:tcPr>
          <w:p w14:paraId="7D4DFC95"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技术经理、产品设计经理</w:t>
            </w:r>
          </w:p>
          <w:p w14:paraId="33DFE2CE"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运营经理、客服经理</w:t>
            </w:r>
          </w:p>
        </w:tc>
        <w:tc>
          <w:tcPr>
            <w:tcW w:w="1800" w:type="dxa"/>
            <w:tcBorders>
              <w:top w:val="single" w:sz="8" w:space="0" w:color="000000"/>
              <w:left w:val="single" w:sz="8" w:space="0" w:color="000000"/>
              <w:bottom w:val="single" w:sz="8" w:space="0" w:color="000000"/>
              <w:right w:val="single" w:sz="8" w:space="0" w:color="000000"/>
            </w:tcBorders>
          </w:tcPr>
          <w:p w14:paraId="2F0CCA49"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现任职人员</w:t>
            </w:r>
          </w:p>
        </w:tc>
        <w:tc>
          <w:tcPr>
            <w:tcW w:w="1800" w:type="dxa"/>
            <w:tcBorders>
              <w:top w:val="single" w:sz="8" w:space="0" w:color="000000"/>
              <w:left w:val="single" w:sz="8" w:space="0" w:color="000000"/>
              <w:bottom w:val="single" w:sz="8" w:space="0" w:color="000000"/>
              <w:right w:val="single" w:sz="8" w:space="0" w:color="000000"/>
            </w:tcBorders>
          </w:tcPr>
          <w:p w14:paraId="18B91702"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xxx</w:t>
            </w:r>
          </w:p>
        </w:tc>
      </w:tr>
      <w:tr w:rsidR="00877A68" w14:paraId="5FA53135" w14:textId="77777777">
        <w:trPr>
          <w:trHeight w:val="435"/>
        </w:trPr>
        <w:tc>
          <w:tcPr>
            <w:tcW w:w="1800" w:type="dxa"/>
            <w:tcBorders>
              <w:top w:val="single" w:sz="8" w:space="0" w:color="000000"/>
              <w:left w:val="single" w:sz="8" w:space="0" w:color="000000"/>
              <w:bottom w:val="single" w:sz="8" w:space="0" w:color="000000"/>
              <w:right w:val="single" w:sz="8" w:space="0" w:color="000000"/>
            </w:tcBorders>
          </w:tcPr>
          <w:p w14:paraId="15386A46"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所辖人员</w:t>
            </w:r>
          </w:p>
        </w:tc>
        <w:tc>
          <w:tcPr>
            <w:tcW w:w="3060" w:type="dxa"/>
            <w:gridSpan w:val="2"/>
            <w:tcBorders>
              <w:top w:val="single" w:sz="8" w:space="0" w:color="000000"/>
              <w:left w:val="single" w:sz="8" w:space="0" w:color="000000"/>
              <w:bottom w:val="single" w:sz="8" w:space="0" w:color="000000"/>
              <w:right w:val="single" w:sz="8" w:space="0" w:color="000000"/>
            </w:tcBorders>
          </w:tcPr>
          <w:p w14:paraId="3051AF9C"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xxx</w:t>
            </w:r>
          </w:p>
        </w:tc>
        <w:tc>
          <w:tcPr>
            <w:tcW w:w="1800" w:type="dxa"/>
            <w:tcBorders>
              <w:top w:val="single" w:sz="8" w:space="0" w:color="000000"/>
              <w:left w:val="single" w:sz="8" w:space="0" w:color="000000"/>
              <w:bottom w:val="single" w:sz="8" w:space="0" w:color="000000"/>
              <w:right w:val="single" w:sz="8" w:space="0" w:color="000000"/>
            </w:tcBorders>
          </w:tcPr>
          <w:p w14:paraId="48CAC5A5"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岗位分析日期</w:t>
            </w:r>
          </w:p>
        </w:tc>
        <w:tc>
          <w:tcPr>
            <w:tcW w:w="1800" w:type="dxa"/>
            <w:tcBorders>
              <w:top w:val="single" w:sz="8" w:space="0" w:color="000000"/>
              <w:left w:val="single" w:sz="8" w:space="0" w:color="000000"/>
              <w:bottom w:val="single" w:sz="8" w:space="0" w:color="000000"/>
              <w:right w:val="single" w:sz="8" w:space="0" w:color="000000"/>
            </w:tcBorders>
          </w:tcPr>
          <w:p w14:paraId="260D19D8"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xxx</w:t>
            </w:r>
          </w:p>
        </w:tc>
      </w:tr>
      <w:tr w:rsidR="00877A68" w14:paraId="287D75E7" w14:textId="77777777">
        <w:trPr>
          <w:trHeight w:val="1245"/>
        </w:trPr>
        <w:tc>
          <w:tcPr>
            <w:tcW w:w="8460" w:type="dxa"/>
            <w:gridSpan w:val="5"/>
            <w:tcBorders>
              <w:top w:val="single" w:sz="8" w:space="0" w:color="000000"/>
              <w:left w:val="single" w:sz="8" w:space="0" w:color="000000"/>
              <w:bottom w:val="single" w:sz="8" w:space="0" w:color="000000"/>
              <w:right w:val="single" w:sz="8" w:space="0" w:color="000000"/>
            </w:tcBorders>
          </w:tcPr>
          <w:p w14:paraId="5F5DB1DE"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本职：领导制定和实施公司总体战略，完成董事会下达的年度经营目标；领导公司各部门建立健全良好的沟通渠道；负责建设高效的组织团队；管理直接所属部门的工作。</w:t>
            </w:r>
          </w:p>
        </w:tc>
      </w:tr>
      <w:tr w:rsidR="00877A68" w14:paraId="3C27B9D2" w14:textId="77777777">
        <w:trPr>
          <w:trHeight w:val="435"/>
        </w:trPr>
        <w:tc>
          <w:tcPr>
            <w:tcW w:w="8460" w:type="dxa"/>
            <w:gridSpan w:val="5"/>
            <w:tcBorders>
              <w:top w:val="single" w:sz="8" w:space="0" w:color="000000"/>
              <w:left w:val="single" w:sz="8" w:space="0" w:color="000000"/>
              <w:bottom w:val="single" w:sz="8" w:space="0" w:color="000000"/>
              <w:right w:val="single" w:sz="8" w:space="0" w:color="000000"/>
            </w:tcBorders>
          </w:tcPr>
          <w:p w14:paraId="7020FA1A"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lastRenderedPageBreak/>
              <w:t>职责与工作任务</w:t>
            </w:r>
          </w:p>
        </w:tc>
      </w:tr>
      <w:tr w:rsidR="00877A68" w14:paraId="4F9D6CEC" w14:textId="77777777">
        <w:trPr>
          <w:trHeight w:val="615"/>
        </w:trPr>
        <w:tc>
          <w:tcPr>
            <w:tcW w:w="1800" w:type="dxa"/>
            <w:vMerge w:val="restart"/>
            <w:tcBorders>
              <w:top w:val="single" w:sz="8" w:space="0" w:color="000000"/>
              <w:left w:val="single" w:sz="8" w:space="0" w:color="000000"/>
              <w:bottom w:val="single" w:sz="8" w:space="0" w:color="000000"/>
              <w:right w:val="single" w:sz="8" w:space="0" w:color="000000"/>
            </w:tcBorders>
          </w:tcPr>
          <w:p w14:paraId="5B10893A" w14:textId="77777777" w:rsidR="00877A68" w:rsidRDefault="00877A68">
            <w:pPr>
              <w:snapToGrid w:val="0"/>
              <w:spacing w:line="360" w:lineRule="auto"/>
              <w:jc w:val="left"/>
              <w:rPr>
                <w:rFonts w:ascii="宋体" w:eastAsia="宋体" w:hAnsi="宋体"/>
                <w:color w:val="000000"/>
                <w:sz w:val="20"/>
                <w:szCs w:val="20"/>
              </w:rPr>
            </w:pPr>
          </w:p>
          <w:p w14:paraId="246D4B0A"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职责一</w:t>
            </w:r>
          </w:p>
        </w:tc>
        <w:tc>
          <w:tcPr>
            <w:tcW w:w="6660" w:type="dxa"/>
            <w:gridSpan w:val="4"/>
            <w:tcBorders>
              <w:top w:val="single" w:sz="8" w:space="0" w:color="000000"/>
              <w:left w:val="single" w:sz="8" w:space="0" w:color="000000"/>
              <w:bottom w:val="single" w:sz="8" w:space="0" w:color="000000"/>
              <w:right w:val="single" w:sz="8" w:space="0" w:color="000000"/>
            </w:tcBorders>
          </w:tcPr>
          <w:p w14:paraId="0FE497BA"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职责表述：制定和实施公司总体战略</w:t>
            </w:r>
          </w:p>
        </w:tc>
      </w:tr>
      <w:tr w:rsidR="00877A68" w14:paraId="7B355C08" w14:textId="77777777">
        <w:trPr>
          <w:trHeight w:val="600"/>
        </w:trPr>
        <w:tc>
          <w:tcPr>
            <w:tcW w:w="1800" w:type="dxa"/>
            <w:vMerge/>
            <w:tcBorders>
              <w:top w:val="single" w:sz="8" w:space="0" w:color="000000"/>
              <w:left w:val="single" w:sz="8" w:space="0" w:color="000000"/>
              <w:bottom w:val="single" w:sz="8" w:space="0" w:color="000000"/>
              <w:right w:val="single" w:sz="8" w:space="0" w:color="000000"/>
            </w:tcBorders>
          </w:tcPr>
          <w:p w14:paraId="656875F8" w14:textId="77777777" w:rsidR="00877A68" w:rsidRDefault="00877A68">
            <w:pPr>
              <w:snapToGrid w:val="0"/>
              <w:spacing w:line="360" w:lineRule="auto"/>
              <w:jc w:val="left"/>
              <w:rPr>
                <w:rFonts w:ascii="宋体" w:eastAsia="宋体" w:hAnsi="宋体"/>
                <w:color w:val="000000"/>
                <w:sz w:val="20"/>
                <w:szCs w:val="20"/>
              </w:rPr>
            </w:pPr>
          </w:p>
        </w:tc>
        <w:tc>
          <w:tcPr>
            <w:tcW w:w="720" w:type="dxa"/>
            <w:vMerge w:val="restart"/>
            <w:tcBorders>
              <w:top w:val="single" w:sz="8" w:space="0" w:color="000000"/>
              <w:left w:val="single" w:sz="8" w:space="0" w:color="000000"/>
              <w:bottom w:val="single" w:sz="8" w:space="0" w:color="000000"/>
              <w:right w:val="single" w:sz="8" w:space="0" w:color="000000"/>
            </w:tcBorders>
          </w:tcPr>
          <w:p w14:paraId="73829BEF"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工作任务</w:t>
            </w:r>
          </w:p>
        </w:tc>
        <w:tc>
          <w:tcPr>
            <w:tcW w:w="5940" w:type="dxa"/>
            <w:gridSpan w:val="3"/>
            <w:tcBorders>
              <w:top w:val="single" w:sz="8" w:space="0" w:color="000000"/>
              <w:left w:val="single" w:sz="8" w:space="0" w:color="000000"/>
              <w:bottom w:val="single" w:sz="8" w:space="0" w:color="000000"/>
              <w:right w:val="single" w:sz="8" w:space="0" w:color="000000"/>
            </w:tcBorders>
          </w:tcPr>
          <w:p w14:paraId="74A50ECA"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领导制定公司的发展战略，并根据内外部环境变化进行调整</w:t>
            </w:r>
          </w:p>
        </w:tc>
      </w:tr>
      <w:tr w:rsidR="00877A68" w14:paraId="15D53478" w14:textId="77777777">
        <w:trPr>
          <w:trHeight w:val="600"/>
        </w:trPr>
        <w:tc>
          <w:tcPr>
            <w:tcW w:w="1800" w:type="dxa"/>
            <w:vMerge/>
            <w:tcBorders>
              <w:top w:val="single" w:sz="8" w:space="0" w:color="000000"/>
              <w:left w:val="single" w:sz="8" w:space="0" w:color="000000"/>
              <w:bottom w:val="single" w:sz="8" w:space="0" w:color="000000"/>
              <w:right w:val="single" w:sz="8" w:space="0" w:color="000000"/>
            </w:tcBorders>
          </w:tcPr>
          <w:p w14:paraId="49189A76" w14:textId="77777777" w:rsidR="00877A68" w:rsidRDefault="00877A68">
            <w:pPr>
              <w:snapToGrid w:val="0"/>
              <w:spacing w:line="360" w:lineRule="auto"/>
              <w:jc w:val="left"/>
              <w:rPr>
                <w:rFonts w:ascii="宋体" w:eastAsia="宋体" w:hAnsi="宋体"/>
                <w:color w:val="000000"/>
                <w:sz w:val="20"/>
                <w:szCs w:val="20"/>
              </w:rPr>
            </w:pPr>
          </w:p>
        </w:tc>
        <w:tc>
          <w:tcPr>
            <w:tcW w:w="720" w:type="dxa"/>
            <w:vMerge/>
            <w:tcBorders>
              <w:top w:val="single" w:sz="8" w:space="0" w:color="000000"/>
              <w:left w:val="single" w:sz="8" w:space="0" w:color="000000"/>
              <w:bottom w:val="single" w:sz="8" w:space="0" w:color="000000"/>
              <w:right w:val="single" w:sz="8" w:space="0" w:color="000000"/>
            </w:tcBorders>
          </w:tcPr>
          <w:p w14:paraId="4FEA8EF0" w14:textId="77777777" w:rsidR="00877A68" w:rsidRDefault="00877A68">
            <w:pPr>
              <w:snapToGrid w:val="0"/>
              <w:spacing w:line="360" w:lineRule="auto"/>
              <w:jc w:val="left"/>
              <w:rPr>
                <w:rFonts w:ascii="宋体" w:eastAsia="宋体" w:hAnsi="宋体"/>
                <w:color w:val="000000"/>
                <w:sz w:val="20"/>
                <w:szCs w:val="20"/>
              </w:rPr>
            </w:pPr>
          </w:p>
        </w:tc>
        <w:tc>
          <w:tcPr>
            <w:tcW w:w="5940" w:type="dxa"/>
            <w:gridSpan w:val="3"/>
            <w:tcBorders>
              <w:top w:val="single" w:sz="8" w:space="0" w:color="000000"/>
              <w:left w:val="single" w:sz="8" w:space="0" w:color="000000"/>
              <w:bottom w:val="single" w:sz="8" w:space="0" w:color="000000"/>
              <w:right w:val="single" w:sz="8" w:space="0" w:color="000000"/>
            </w:tcBorders>
          </w:tcPr>
          <w:p w14:paraId="747A6081"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组织实施公司总体战略，发掘市场机会，领导创新与变革</w:t>
            </w:r>
          </w:p>
        </w:tc>
      </w:tr>
      <w:tr w:rsidR="00877A68" w14:paraId="4CA40DD4" w14:textId="77777777">
        <w:trPr>
          <w:trHeight w:val="645"/>
        </w:trPr>
        <w:tc>
          <w:tcPr>
            <w:tcW w:w="1800" w:type="dxa"/>
            <w:vMerge w:val="restart"/>
            <w:tcBorders>
              <w:top w:val="single" w:sz="8" w:space="0" w:color="000000"/>
              <w:left w:val="single" w:sz="8" w:space="0" w:color="000000"/>
              <w:bottom w:val="single" w:sz="8" w:space="0" w:color="000000"/>
              <w:right w:val="single" w:sz="8" w:space="0" w:color="000000"/>
            </w:tcBorders>
          </w:tcPr>
          <w:p w14:paraId="2F4A9FF5" w14:textId="77777777" w:rsidR="00877A68" w:rsidRDefault="00877A68">
            <w:pPr>
              <w:snapToGrid w:val="0"/>
              <w:spacing w:line="360" w:lineRule="auto"/>
              <w:jc w:val="left"/>
              <w:rPr>
                <w:rFonts w:ascii="宋体" w:eastAsia="宋体" w:hAnsi="宋体"/>
                <w:color w:val="000000"/>
                <w:sz w:val="20"/>
                <w:szCs w:val="20"/>
              </w:rPr>
            </w:pPr>
          </w:p>
          <w:p w14:paraId="5CE754F7"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职责二</w:t>
            </w:r>
          </w:p>
        </w:tc>
        <w:tc>
          <w:tcPr>
            <w:tcW w:w="6660" w:type="dxa"/>
            <w:gridSpan w:val="4"/>
            <w:tcBorders>
              <w:top w:val="single" w:sz="8" w:space="0" w:color="000000"/>
              <w:left w:val="single" w:sz="8" w:space="0" w:color="000000"/>
              <w:bottom w:val="single" w:sz="8" w:space="0" w:color="000000"/>
              <w:right w:val="single" w:sz="8" w:space="0" w:color="000000"/>
            </w:tcBorders>
          </w:tcPr>
          <w:p w14:paraId="31B37534"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职责表述：主持公司日常经营工作</w:t>
            </w:r>
          </w:p>
        </w:tc>
      </w:tr>
      <w:tr w:rsidR="00877A68" w14:paraId="17F8FAA9" w14:textId="77777777">
        <w:trPr>
          <w:trHeight w:val="600"/>
        </w:trPr>
        <w:tc>
          <w:tcPr>
            <w:tcW w:w="1800" w:type="dxa"/>
            <w:vMerge/>
            <w:tcBorders>
              <w:top w:val="single" w:sz="8" w:space="0" w:color="000000"/>
              <w:left w:val="single" w:sz="8" w:space="0" w:color="000000"/>
              <w:bottom w:val="single" w:sz="8" w:space="0" w:color="000000"/>
              <w:right w:val="single" w:sz="8" w:space="0" w:color="000000"/>
            </w:tcBorders>
          </w:tcPr>
          <w:p w14:paraId="4CB351DC" w14:textId="77777777" w:rsidR="00877A68" w:rsidRDefault="00877A68">
            <w:pPr>
              <w:snapToGrid w:val="0"/>
              <w:spacing w:line="360" w:lineRule="auto"/>
              <w:jc w:val="left"/>
              <w:rPr>
                <w:rFonts w:ascii="宋体" w:eastAsia="宋体" w:hAnsi="宋体"/>
                <w:color w:val="000000"/>
                <w:sz w:val="20"/>
                <w:szCs w:val="20"/>
              </w:rPr>
            </w:pPr>
          </w:p>
        </w:tc>
        <w:tc>
          <w:tcPr>
            <w:tcW w:w="720" w:type="dxa"/>
            <w:vMerge w:val="restart"/>
            <w:tcBorders>
              <w:top w:val="single" w:sz="8" w:space="0" w:color="000000"/>
              <w:left w:val="single" w:sz="8" w:space="0" w:color="000000"/>
              <w:bottom w:val="single" w:sz="8" w:space="0" w:color="000000"/>
              <w:right w:val="single" w:sz="8" w:space="0" w:color="000000"/>
            </w:tcBorders>
          </w:tcPr>
          <w:p w14:paraId="16584894"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工作任务</w:t>
            </w:r>
          </w:p>
        </w:tc>
        <w:tc>
          <w:tcPr>
            <w:tcW w:w="5940" w:type="dxa"/>
            <w:gridSpan w:val="3"/>
            <w:tcBorders>
              <w:top w:val="single" w:sz="8" w:space="0" w:color="000000"/>
              <w:left w:val="single" w:sz="8" w:space="0" w:color="000000"/>
              <w:bottom w:val="single" w:sz="8" w:space="0" w:color="000000"/>
              <w:right w:val="single" w:sz="8" w:space="0" w:color="000000"/>
            </w:tcBorders>
          </w:tcPr>
          <w:p w14:paraId="53E51F92"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代表公司参加重大业务、外事或其它重要活动</w:t>
            </w:r>
          </w:p>
        </w:tc>
      </w:tr>
      <w:tr w:rsidR="00877A68" w14:paraId="085CED87" w14:textId="77777777">
        <w:trPr>
          <w:trHeight w:val="405"/>
        </w:trPr>
        <w:tc>
          <w:tcPr>
            <w:tcW w:w="1800" w:type="dxa"/>
            <w:vMerge/>
            <w:tcBorders>
              <w:top w:val="single" w:sz="8" w:space="0" w:color="000000"/>
              <w:left w:val="single" w:sz="8" w:space="0" w:color="000000"/>
              <w:bottom w:val="single" w:sz="8" w:space="0" w:color="000000"/>
              <w:right w:val="single" w:sz="8" w:space="0" w:color="000000"/>
            </w:tcBorders>
          </w:tcPr>
          <w:p w14:paraId="45B4D7F9" w14:textId="77777777" w:rsidR="00877A68" w:rsidRDefault="00877A68">
            <w:pPr>
              <w:snapToGrid w:val="0"/>
              <w:spacing w:line="360" w:lineRule="auto"/>
              <w:jc w:val="left"/>
              <w:rPr>
                <w:rFonts w:ascii="宋体" w:eastAsia="宋体" w:hAnsi="宋体"/>
                <w:color w:val="000000"/>
                <w:sz w:val="20"/>
                <w:szCs w:val="20"/>
              </w:rPr>
            </w:pPr>
          </w:p>
        </w:tc>
        <w:tc>
          <w:tcPr>
            <w:tcW w:w="720" w:type="dxa"/>
            <w:vMerge/>
            <w:tcBorders>
              <w:top w:val="single" w:sz="8" w:space="0" w:color="000000"/>
              <w:left w:val="single" w:sz="8" w:space="0" w:color="000000"/>
              <w:bottom w:val="single" w:sz="8" w:space="0" w:color="000000"/>
              <w:right w:val="single" w:sz="8" w:space="0" w:color="000000"/>
            </w:tcBorders>
          </w:tcPr>
          <w:p w14:paraId="45CE363C" w14:textId="77777777" w:rsidR="00877A68" w:rsidRDefault="00877A68">
            <w:pPr>
              <w:snapToGrid w:val="0"/>
              <w:spacing w:line="360" w:lineRule="auto"/>
              <w:jc w:val="left"/>
              <w:rPr>
                <w:rFonts w:ascii="宋体" w:eastAsia="宋体" w:hAnsi="宋体"/>
                <w:color w:val="000000"/>
                <w:sz w:val="20"/>
                <w:szCs w:val="20"/>
              </w:rPr>
            </w:pPr>
          </w:p>
        </w:tc>
        <w:tc>
          <w:tcPr>
            <w:tcW w:w="5940" w:type="dxa"/>
            <w:gridSpan w:val="3"/>
            <w:tcBorders>
              <w:top w:val="single" w:sz="8" w:space="0" w:color="000000"/>
              <w:left w:val="single" w:sz="8" w:space="0" w:color="000000"/>
              <w:bottom w:val="single" w:sz="8" w:space="0" w:color="000000"/>
              <w:right w:val="single" w:sz="8" w:space="0" w:color="000000"/>
            </w:tcBorders>
          </w:tcPr>
          <w:p w14:paraId="13038047"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负责公司员工队伍建设，选拔中高层管理人员</w:t>
            </w:r>
          </w:p>
        </w:tc>
      </w:tr>
    </w:tbl>
    <w:p w14:paraId="7010FD53" w14:textId="77777777" w:rsidR="00877A68" w:rsidRDefault="00877A68">
      <w:pPr>
        <w:snapToGrid w:val="0"/>
        <w:spacing w:line="360" w:lineRule="auto"/>
        <w:jc w:val="center"/>
        <w:rPr>
          <w:rFonts w:ascii="宋体" w:eastAsia="宋体" w:hAnsi="宋体"/>
          <w:color w:val="000000"/>
          <w:sz w:val="20"/>
          <w:szCs w:val="20"/>
        </w:rPr>
      </w:pPr>
    </w:p>
    <w:p w14:paraId="56D35C93" w14:textId="77777777" w:rsidR="00877A68" w:rsidRDefault="00877A68">
      <w:pPr>
        <w:snapToGrid w:val="0"/>
        <w:spacing w:line="360" w:lineRule="auto"/>
        <w:jc w:val="center"/>
        <w:rPr>
          <w:rFonts w:ascii="宋体" w:eastAsia="宋体" w:hAnsi="宋体"/>
          <w:color w:val="000000"/>
          <w:sz w:val="20"/>
          <w:szCs w:val="20"/>
        </w:rPr>
      </w:pPr>
    </w:p>
    <w:p w14:paraId="05936453" w14:textId="77777777" w:rsidR="00877A68" w:rsidRDefault="00877A68">
      <w:pPr>
        <w:snapToGrid w:val="0"/>
        <w:spacing w:line="360" w:lineRule="auto"/>
        <w:jc w:val="center"/>
        <w:rPr>
          <w:rFonts w:ascii="宋体" w:eastAsia="宋体" w:hAnsi="宋体"/>
          <w:color w:val="000000"/>
          <w:sz w:val="20"/>
          <w:szCs w:val="20"/>
        </w:rPr>
      </w:pPr>
    </w:p>
    <w:p w14:paraId="027C6D5E" w14:textId="77777777" w:rsidR="00877A68" w:rsidRDefault="00877A68">
      <w:pPr>
        <w:snapToGrid w:val="0"/>
        <w:spacing w:line="360" w:lineRule="auto"/>
        <w:jc w:val="center"/>
        <w:rPr>
          <w:rFonts w:ascii="宋体" w:eastAsia="宋体" w:hAnsi="宋体"/>
          <w:color w:val="000000"/>
          <w:sz w:val="20"/>
          <w:szCs w:val="20"/>
        </w:rPr>
      </w:pPr>
    </w:p>
    <w:p w14:paraId="7A7C5EE0" w14:textId="77777777" w:rsidR="00877A68" w:rsidRDefault="00877A68">
      <w:pPr>
        <w:snapToGrid w:val="0"/>
        <w:spacing w:line="360" w:lineRule="auto"/>
        <w:jc w:val="center"/>
        <w:rPr>
          <w:rFonts w:ascii="宋体" w:eastAsia="宋体" w:hAnsi="宋体"/>
          <w:color w:val="000000"/>
          <w:sz w:val="20"/>
          <w:szCs w:val="20"/>
        </w:rPr>
      </w:pPr>
    </w:p>
    <w:p w14:paraId="1050AC45" w14:textId="77777777" w:rsidR="00877A68" w:rsidRDefault="00877A68">
      <w:pPr>
        <w:snapToGrid w:val="0"/>
        <w:spacing w:line="360" w:lineRule="auto"/>
        <w:jc w:val="center"/>
        <w:rPr>
          <w:rFonts w:ascii="宋体" w:eastAsia="宋体" w:hAnsi="宋体"/>
          <w:color w:val="000000"/>
          <w:sz w:val="20"/>
          <w:szCs w:val="20"/>
        </w:rPr>
      </w:pPr>
    </w:p>
    <w:p w14:paraId="01ED850C" w14:textId="77777777" w:rsidR="00877A68" w:rsidRDefault="00877A68">
      <w:pPr>
        <w:snapToGrid w:val="0"/>
        <w:spacing w:line="360" w:lineRule="auto"/>
        <w:jc w:val="center"/>
        <w:rPr>
          <w:rFonts w:ascii="宋体" w:eastAsia="宋体" w:hAnsi="宋体"/>
          <w:color w:val="000000"/>
          <w:sz w:val="20"/>
          <w:szCs w:val="20"/>
        </w:rPr>
      </w:pPr>
    </w:p>
    <w:p w14:paraId="1015D6C2" w14:textId="77777777" w:rsidR="00877A68" w:rsidRDefault="00877A68">
      <w:pPr>
        <w:snapToGrid w:val="0"/>
        <w:spacing w:line="360" w:lineRule="auto"/>
        <w:jc w:val="center"/>
        <w:rPr>
          <w:rFonts w:ascii="宋体" w:eastAsia="宋体" w:hAnsi="宋体"/>
          <w:color w:val="000000"/>
          <w:sz w:val="20"/>
          <w:szCs w:val="20"/>
        </w:rPr>
      </w:pPr>
    </w:p>
    <w:p w14:paraId="30DC8933" w14:textId="77777777" w:rsidR="00877A68" w:rsidRDefault="00B15F19">
      <w:pPr>
        <w:snapToGrid w:val="0"/>
        <w:spacing w:line="360" w:lineRule="auto"/>
        <w:jc w:val="center"/>
        <w:rPr>
          <w:rFonts w:ascii="宋体" w:eastAsia="宋体" w:hAnsi="宋体"/>
          <w:color w:val="000000"/>
          <w:sz w:val="20"/>
          <w:szCs w:val="20"/>
        </w:rPr>
      </w:pPr>
      <w:r>
        <w:rPr>
          <w:rFonts w:ascii="宋体" w:eastAsia="宋体" w:hAnsi="宋体"/>
          <w:color w:val="000000"/>
          <w:sz w:val="20"/>
          <w:szCs w:val="20"/>
        </w:rPr>
        <w:t>表3-2-2 技术经理职位说明书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620"/>
        <w:gridCol w:w="180"/>
        <w:gridCol w:w="1080"/>
        <w:gridCol w:w="1800"/>
        <w:gridCol w:w="1620"/>
        <w:gridCol w:w="1980"/>
      </w:tblGrid>
      <w:tr w:rsidR="00877A68" w14:paraId="6D19DFA0" w14:textId="77777777">
        <w:trPr>
          <w:trHeight w:val="450"/>
        </w:trPr>
        <w:tc>
          <w:tcPr>
            <w:tcW w:w="1620" w:type="dxa"/>
            <w:tcBorders>
              <w:top w:val="single" w:sz="8" w:space="0" w:color="000000"/>
              <w:left w:val="single" w:sz="8" w:space="0" w:color="000000"/>
              <w:bottom w:val="single" w:sz="8" w:space="0" w:color="000000"/>
              <w:right w:val="single" w:sz="8" w:space="0" w:color="000000"/>
            </w:tcBorders>
          </w:tcPr>
          <w:p w14:paraId="17884744"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岗位名称</w:t>
            </w:r>
          </w:p>
        </w:tc>
        <w:tc>
          <w:tcPr>
            <w:tcW w:w="3060" w:type="dxa"/>
            <w:gridSpan w:val="3"/>
            <w:tcBorders>
              <w:top w:val="single" w:sz="8" w:space="0" w:color="000000"/>
              <w:left w:val="single" w:sz="8" w:space="0" w:color="000000"/>
              <w:bottom w:val="single" w:sz="8" w:space="0" w:color="000000"/>
              <w:right w:val="single" w:sz="8" w:space="0" w:color="000000"/>
            </w:tcBorders>
          </w:tcPr>
          <w:p w14:paraId="6222B818"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技术经理</w:t>
            </w:r>
          </w:p>
        </w:tc>
        <w:tc>
          <w:tcPr>
            <w:tcW w:w="1620" w:type="dxa"/>
            <w:tcBorders>
              <w:top w:val="single" w:sz="8" w:space="0" w:color="000000"/>
              <w:left w:val="single" w:sz="8" w:space="0" w:color="000000"/>
              <w:bottom w:val="single" w:sz="8" w:space="0" w:color="000000"/>
              <w:right w:val="single" w:sz="8" w:space="0" w:color="000000"/>
            </w:tcBorders>
          </w:tcPr>
          <w:p w14:paraId="68FD59FE"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岗位编号</w:t>
            </w:r>
          </w:p>
        </w:tc>
        <w:tc>
          <w:tcPr>
            <w:tcW w:w="1980" w:type="dxa"/>
            <w:tcBorders>
              <w:top w:val="single" w:sz="8" w:space="0" w:color="000000"/>
              <w:left w:val="single" w:sz="8" w:space="0" w:color="000000"/>
              <w:bottom w:val="single" w:sz="8" w:space="0" w:color="000000"/>
              <w:right w:val="single" w:sz="8" w:space="0" w:color="000000"/>
            </w:tcBorders>
          </w:tcPr>
          <w:p w14:paraId="5A7246FB"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002</w:t>
            </w:r>
          </w:p>
        </w:tc>
      </w:tr>
      <w:tr w:rsidR="00877A68" w14:paraId="3C6F32B4" w14:textId="77777777">
        <w:trPr>
          <w:trHeight w:val="465"/>
        </w:trPr>
        <w:tc>
          <w:tcPr>
            <w:tcW w:w="1620" w:type="dxa"/>
            <w:tcBorders>
              <w:top w:val="single" w:sz="8" w:space="0" w:color="000000"/>
              <w:left w:val="single" w:sz="8" w:space="0" w:color="000000"/>
              <w:bottom w:val="single" w:sz="8" w:space="0" w:color="000000"/>
              <w:right w:val="single" w:sz="8" w:space="0" w:color="000000"/>
            </w:tcBorders>
          </w:tcPr>
          <w:p w14:paraId="14A4F22A"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所在部门</w:t>
            </w:r>
          </w:p>
        </w:tc>
        <w:tc>
          <w:tcPr>
            <w:tcW w:w="3060" w:type="dxa"/>
            <w:gridSpan w:val="3"/>
            <w:tcBorders>
              <w:top w:val="single" w:sz="8" w:space="0" w:color="000000"/>
              <w:left w:val="single" w:sz="8" w:space="0" w:color="000000"/>
              <w:bottom w:val="single" w:sz="8" w:space="0" w:color="000000"/>
              <w:right w:val="single" w:sz="8" w:space="0" w:color="000000"/>
            </w:tcBorders>
          </w:tcPr>
          <w:p w14:paraId="16EB049C" w14:textId="77777777" w:rsidR="00877A68" w:rsidRDefault="00877A68">
            <w:pPr>
              <w:snapToGrid w:val="0"/>
              <w:spacing w:line="360" w:lineRule="auto"/>
              <w:jc w:val="left"/>
              <w:rPr>
                <w:rFonts w:ascii="宋体" w:eastAsia="宋体" w:hAnsi="宋体"/>
                <w:color w:val="000000"/>
                <w:sz w:val="20"/>
                <w:szCs w:val="20"/>
              </w:rPr>
            </w:pPr>
          </w:p>
        </w:tc>
        <w:tc>
          <w:tcPr>
            <w:tcW w:w="1620" w:type="dxa"/>
            <w:tcBorders>
              <w:top w:val="single" w:sz="8" w:space="0" w:color="000000"/>
              <w:left w:val="single" w:sz="8" w:space="0" w:color="000000"/>
              <w:bottom w:val="single" w:sz="8" w:space="0" w:color="000000"/>
              <w:right w:val="single" w:sz="8" w:space="0" w:color="000000"/>
            </w:tcBorders>
          </w:tcPr>
          <w:p w14:paraId="511C95DC"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岗位定位</w:t>
            </w:r>
          </w:p>
        </w:tc>
        <w:tc>
          <w:tcPr>
            <w:tcW w:w="1980" w:type="dxa"/>
            <w:tcBorders>
              <w:top w:val="single" w:sz="8" w:space="0" w:color="000000"/>
              <w:left w:val="single" w:sz="8" w:space="0" w:color="000000"/>
              <w:bottom w:val="single" w:sz="8" w:space="0" w:color="000000"/>
              <w:right w:val="single" w:sz="8" w:space="0" w:color="000000"/>
            </w:tcBorders>
          </w:tcPr>
          <w:p w14:paraId="50ADF3CF" w14:textId="77777777" w:rsidR="00877A68" w:rsidRDefault="00877A68">
            <w:pPr>
              <w:snapToGrid w:val="0"/>
              <w:spacing w:line="360" w:lineRule="auto"/>
              <w:jc w:val="left"/>
              <w:rPr>
                <w:rFonts w:ascii="宋体" w:eastAsia="宋体" w:hAnsi="宋体"/>
                <w:color w:val="000000"/>
                <w:sz w:val="20"/>
                <w:szCs w:val="20"/>
              </w:rPr>
            </w:pPr>
          </w:p>
        </w:tc>
      </w:tr>
      <w:tr w:rsidR="00877A68" w14:paraId="207FAF74" w14:textId="77777777">
        <w:trPr>
          <w:trHeight w:val="450"/>
        </w:trPr>
        <w:tc>
          <w:tcPr>
            <w:tcW w:w="1620" w:type="dxa"/>
            <w:tcBorders>
              <w:top w:val="single" w:sz="8" w:space="0" w:color="000000"/>
              <w:left w:val="single" w:sz="8" w:space="0" w:color="000000"/>
              <w:bottom w:val="single" w:sz="8" w:space="0" w:color="000000"/>
              <w:right w:val="single" w:sz="8" w:space="0" w:color="000000"/>
            </w:tcBorders>
          </w:tcPr>
          <w:p w14:paraId="10F8E974"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直接上级</w:t>
            </w:r>
          </w:p>
        </w:tc>
        <w:tc>
          <w:tcPr>
            <w:tcW w:w="3060" w:type="dxa"/>
            <w:gridSpan w:val="3"/>
            <w:tcBorders>
              <w:top w:val="single" w:sz="8" w:space="0" w:color="000000"/>
              <w:left w:val="single" w:sz="8" w:space="0" w:color="000000"/>
              <w:bottom w:val="single" w:sz="8" w:space="0" w:color="000000"/>
              <w:right w:val="single" w:sz="8" w:space="0" w:color="000000"/>
            </w:tcBorders>
          </w:tcPr>
          <w:p w14:paraId="3820B440"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总经理</w:t>
            </w:r>
          </w:p>
        </w:tc>
        <w:tc>
          <w:tcPr>
            <w:tcW w:w="1620" w:type="dxa"/>
            <w:tcBorders>
              <w:top w:val="single" w:sz="8" w:space="0" w:color="000000"/>
              <w:left w:val="single" w:sz="8" w:space="0" w:color="000000"/>
              <w:bottom w:val="single" w:sz="8" w:space="0" w:color="000000"/>
              <w:right w:val="single" w:sz="8" w:space="0" w:color="000000"/>
            </w:tcBorders>
          </w:tcPr>
          <w:p w14:paraId="59AFBC10"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工资等级</w:t>
            </w:r>
          </w:p>
        </w:tc>
        <w:tc>
          <w:tcPr>
            <w:tcW w:w="1980" w:type="dxa"/>
            <w:tcBorders>
              <w:top w:val="single" w:sz="8" w:space="0" w:color="000000"/>
              <w:left w:val="single" w:sz="8" w:space="0" w:color="000000"/>
              <w:bottom w:val="single" w:sz="8" w:space="0" w:color="000000"/>
              <w:right w:val="single" w:sz="8" w:space="0" w:color="000000"/>
            </w:tcBorders>
          </w:tcPr>
          <w:p w14:paraId="45CE9039"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二级</w:t>
            </w:r>
          </w:p>
        </w:tc>
      </w:tr>
      <w:tr w:rsidR="00877A68" w14:paraId="442B24FA" w14:textId="77777777">
        <w:trPr>
          <w:trHeight w:val="435"/>
        </w:trPr>
        <w:tc>
          <w:tcPr>
            <w:tcW w:w="1620" w:type="dxa"/>
            <w:tcBorders>
              <w:top w:val="single" w:sz="8" w:space="0" w:color="000000"/>
              <w:left w:val="single" w:sz="8" w:space="0" w:color="000000"/>
              <w:bottom w:val="single" w:sz="8" w:space="0" w:color="000000"/>
              <w:right w:val="single" w:sz="8" w:space="0" w:color="000000"/>
            </w:tcBorders>
          </w:tcPr>
          <w:p w14:paraId="5D7AB953"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直接下级</w:t>
            </w:r>
          </w:p>
        </w:tc>
        <w:tc>
          <w:tcPr>
            <w:tcW w:w="3060" w:type="dxa"/>
            <w:gridSpan w:val="3"/>
            <w:tcBorders>
              <w:top w:val="single" w:sz="8" w:space="0" w:color="000000"/>
              <w:left w:val="single" w:sz="8" w:space="0" w:color="000000"/>
              <w:bottom w:val="single" w:sz="8" w:space="0" w:color="000000"/>
              <w:right w:val="single" w:sz="8" w:space="0" w:color="000000"/>
            </w:tcBorders>
          </w:tcPr>
          <w:p w14:paraId="48248A3B"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开发工程师、系统管理员</w:t>
            </w:r>
          </w:p>
        </w:tc>
        <w:tc>
          <w:tcPr>
            <w:tcW w:w="1620" w:type="dxa"/>
            <w:tcBorders>
              <w:top w:val="single" w:sz="8" w:space="0" w:color="000000"/>
              <w:left w:val="single" w:sz="8" w:space="0" w:color="000000"/>
              <w:bottom w:val="single" w:sz="8" w:space="0" w:color="000000"/>
              <w:right w:val="single" w:sz="8" w:space="0" w:color="000000"/>
            </w:tcBorders>
          </w:tcPr>
          <w:p w14:paraId="3CD7D48C"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现任职人员</w:t>
            </w:r>
          </w:p>
        </w:tc>
        <w:tc>
          <w:tcPr>
            <w:tcW w:w="1980" w:type="dxa"/>
            <w:tcBorders>
              <w:top w:val="single" w:sz="8" w:space="0" w:color="000000"/>
              <w:left w:val="single" w:sz="8" w:space="0" w:color="000000"/>
              <w:bottom w:val="single" w:sz="8" w:space="0" w:color="000000"/>
              <w:right w:val="single" w:sz="8" w:space="0" w:color="000000"/>
            </w:tcBorders>
          </w:tcPr>
          <w:p w14:paraId="3F01D3E7"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xxx</w:t>
            </w:r>
          </w:p>
        </w:tc>
      </w:tr>
      <w:tr w:rsidR="00877A68" w14:paraId="46E197D7" w14:textId="77777777">
        <w:trPr>
          <w:trHeight w:val="420"/>
        </w:trPr>
        <w:tc>
          <w:tcPr>
            <w:tcW w:w="1620" w:type="dxa"/>
            <w:tcBorders>
              <w:top w:val="single" w:sz="8" w:space="0" w:color="000000"/>
              <w:left w:val="single" w:sz="8" w:space="0" w:color="000000"/>
              <w:bottom w:val="single" w:sz="8" w:space="0" w:color="000000"/>
              <w:right w:val="single" w:sz="8" w:space="0" w:color="000000"/>
            </w:tcBorders>
          </w:tcPr>
          <w:p w14:paraId="46365F6A"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所辖人员</w:t>
            </w:r>
          </w:p>
        </w:tc>
        <w:tc>
          <w:tcPr>
            <w:tcW w:w="3060" w:type="dxa"/>
            <w:gridSpan w:val="3"/>
            <w:tcBorders>
              <w:top w:val="single" w:sz="8" w:space="0" w:color="000000"/>
              <w:left w:val="single" w:sz="8" w:space="0" w:color="000000"/>
              <w:bottom w:val="single" w:sz="8" w:space="0" w:color="000000"/>
              <w:right w:val="single" w:sz="8" w:space="0" w:color="000000"/>
            </w:tcBorders>
          </w:tcPr>
          <w:p w14:paraId="2EF7421F" w14:textId="77777777" w:rsidR="00877A68" w:rsidRDefault="00877A68">
            <w:pPr>
              <w:snapToGrid w:val="0"/>
              <w:spacing w:line="360" w:lineRule="auto"/>
              <w:jc w:val="left"/>
              <w:rPr>
                <w:rFonts w:ascii="宋体" w:eastAsia="宋体" w:hAnsi="宋体"/>
                <w:color w:val="000000"/>
                <w:sz w:val="20"/>
                <w:szCs w:val="20"/>
              </w:rPr>
            </w:pPr>
          </w:p>
        </w:tc>
        <w:tc>
          <w:tcPr>
            <w:tcW w:w="1620" w:type="dxa"/>
            <w:tcBorders>
              <w:top w:val="single" w:sz="8" w:space="0" w:color="000000"/>
              <w:left w:val="single" w:sz="8" w:space="0" w:color="000000"/>
              <w:bottom w:val="single" w:sz="8" w:space="0" w:color="000000"/>
              <w:right w:val="single" w:sz="8" w:space="0" w:color="000000"/>
            </w:tcBorders>
          </w:tcPr>
          <w:p w14:paraId="5EB06638"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岗位分析日期</w:t>
            </w:r>
          </w:p>
        </w:tc>
        <w:tc>
          <w:tcPr>
            <w:tcW w:w="1980" w:type="dxa"/>
            <w:tcBorders>
              <w:top w:val="single" w:sz="8" w:space="0" w:color="000000"/>
              <w:left w:val="single" w:sz="8" w:space="0" w:color="000000"/>
              <w:bottom w:val="single" w:sz="8" w:space="0" w:color="000000"/>
              <w:right w:val="single" w:sz="8" w:space="0" w:color="000000"/>
            </w:tcBorders>
          </w:tcPr>
          <w:p w14:paraId="304E4CB5"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xxx</w:t>
            </w:r>
          </w:p>
        </w:tc>
      </w:tr>
      <w:tr w:rsidR="00877A68" w14:paraId="090CA1F1" w14:textId="77777777">
        <w:trPr>
          <w:trHeight w:val="1170"/>
        </w:trPr>
        <w:tc>
          <w:tcPr>
            <w:tcW w:w="8280" w:type="dxa"/>
            <w:gridSpan w:val="6"/>
            <w:tcBorders>
              <w:top w:val="single" w:sz="8" w:space="0" w:color="000000"/>
              <w:left w:val="single" w:sz="8" w:space="0" w:color="000000"/>
              <w:bottom w:val="single" w:sz="8" w:space="0" w:color="000000"/>
              <w:right w:val="single" w:sz="8" w:space="0" w:color="000000"/>
            </w:tcBorders>
          </w:tcPr>
          <w:p w14:paraId="578AF602"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lastRenderedPageBreak/>
              <w:t>本职：负责组织和领导公司的产品开发、技术改良，建立公司质量管理体系并组织实施，确保公司产品开发满足市场需求，并保证公司产品达到目标质量水平。</w:t>
            </w:r>
          </w:p>
        </w:tc>
      </w:tr>
      <w:tr w:rsidR="00877A68" w14:paraId="4788D4DC" w14:textId="77777777">
        <w:trPr>
          <w:trHeight w:val="450"/>
        </w:trPr>
        <w:tc>
          <w:tcPr>
            <w:tcW w:w="8280" w:type="dxa"/>
            <w:gridSpan w:val="6"/>
            <w:tcBorders>
              <w:top w:val="single" w:sz="8" w:space="0" w:color="000000"/>
              <w:left w:val="single" w:sz="8" w:space="0" w:color="000000"/>
              <w:bottom w:val="single" w:sz="8" w:space="0" w:color="000000"/>
              <w:right w:val="single" w:sz="8" w:space="0" w:color="000000"/>
            </w:tcBorders>
          </w:tcPr>
          <w:p w14:paraId="44AD4DA7"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职责与工作任务</w:t>
            </w:r>
          </w:p>
        </w:tc>
      </w:tr>
      <w:tr w:rsidR="00877A68" w14:paraId="66609628" w14:textId="77777777">
        <w:trPr>
          <w:trHeight w:val="750"/>
        </w:trPr>
        <w:tc>
          <w:tcPr>
            <w:tcW w:w="1800" w:type="dxa"/>
            <w:gridSpan w:val="2"/>
            <w:vMerge w:val="restart"/>
            <w:tcBorders>
              <w:top w:val="single" w:sz="8" w:space="0" w:color="000000"/>
              <w:left w:val="single" w:sz="8" w:space="0" w:color="000000"/>
              <w:bottom w:val="single" w:sz="8" w:space="0" w:color="000000"/>
              <w:right w:val="single" w:sz="8" w:space="0" w:color="000000"/>
            </w:tcBorders>
          </w:tcPr>
          <w:p w14:paraId="675AE9EA" w14:textId="77777777" w:rsidR="00877A68" w:rsidRDefault="00877A68">
            <w:pPr>
              <w:snapToGrid w:val="0"/>
              <w:spacing w:line="360" w:lineRule="auto"/>
              <w:jc w:val="left"/>
              <w:rPr>
                <w:rFonts w:ascii="宋体" w:eastAsia="宋体" w:hAnsi="宋体"/>
                <w:color w:val="000000"/>
                <w:sz w:val="20"/>
                <w:szCs w:val="20"/>
              </w:rPr>
            </w:pPr>
          </w:p>
          <w:p w14:paraId="25CCA8BA" w14:textId="77777777" w:rsidR="00877A68" w:rsidRDefault="00877A68">
            <w:pPr>
              <w:snapToGrid w:val="0"/>
              <w:spacing w:line="360" w:lineRule="auto"/>
              <w:jc w:val="left"/>
              <w:rPr>
                <w:rFonts w:ascii="宋体" w:eastAsia="宋体" w:hAnsi="宋体"/>
                <w:color w:val="000000"/>
                <w:sz w:val="20"/>
                <w:szCs w:val="20"/>
              </w:rPr>
            </w:pPr>
          </w:p>
          <w:p w14:paraId="37719E92"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指责一</w:t>
            </w:r>
          </w:p>
        </w:tc>
        <w:tc>
          <w:tcPr>
            <w:tcW w:w="6480" w:type="dxa"/>
            <w:gridSpan w:val="4"/>
            <w:tcBorders>
              <w:top w:val="single" w:sz="8" w:space="0" w:color="000000"/>
              <w:left w:val="single" w:sz="8" w:space="0" w:color="000000"/>
              <w:bottom w:val="single" w:sz="8" w:space="0" w:color="000000"/>
              <w:right w:val="single" w:sz="8" w:space="0" w:color="000000"/>
            </w:tcBorders>
          </w:tcPr>
          <w:p w14:paraId="1CDD06F5"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职责表述：协助总经理，参与公司经营管理与决策</w:t>
            </w:r>
          </w:p>
        </w:tc>
      </w:tr>
      <w:tr w:rsidR="00877A68" w14:paraId="7B899777" w14:textId="77777777">
        <w:trPr>
          <w:trHeight w:val="435"/>
        </w:trPr>
        <w:tc>
          <w:tcPr>
            <w:tcW w:w="1800" w:type="dxa"/>
            <w:gridSpan w:val="2"/>
            <w:vMerge/>
            <w:tcBorders>
              <w:top w:val="single" w:sz="8" w:space="0" w:color="000000"/>
              <w:left w:val="single" w:sz="8" w:space="0" w:color="000000"/>
              <w:bottom w:val="single" w:sz="8" w:space="0" w:color="000000"/>
              <w:right w:val="single" w:sz="8" w:space="0" w:color="000000"/>
            </w:tcBorders>
          </w:tcPr>
          <w:p w14:paraId="226D5C5E" w14:textId="77777777" w:rsidR="00877A68" w:rsidRDefault="00877A68">
            <w:pPr>
              <w:snapToGrid w:val="0"/>
              <w:spacing w:line="360" w:lineRule="auto"/>
              <w:jc w:val="left"/>
              <w:rPr>
                <w:rFonts w:ascii="宋体" w:eastAsia="宋体" w:hAnsi="宋体"/>
                <w:color w:val="000000"/>
                <w:sz w:val="20"/>
                <w:szCs w:val="20"/>
              </w:rPr>
            </w:pPr>
          </w:p>
        </w:tc>
        <w:tc>
          <w:tcPr>
            <w:tcW w:w="1080" w:type="dxa"/>
            <w:vMerge w:val="restart"/>
            <w:tcBorders>
              <w:top w:val="single" w:sz="8" w:space="0" w:color="000000"/>
              <w:left w:val="single" w:sz="8" w:space="0" w:color="000000"/>
              <w:bottom w:val="single" w:sz="8" w:space="0" w:color="000000"/>
              <w:right w:val="single" w:sz="8" w:space="0" w:color="000000"/>
            </w:tcBorders>
          </w:tcPr>
          <w:p w14:paraId="587D41D6" w14:textId="77777777" w:rsidR="00877A68" w:rsidRDefault="00877A68">
            <w:pPr>
              <w:snapToGrid w:val="0"/>
              <w:spacing w:line="360" w:lineRule="auto"/>
              <w:jc w:val="left"/>
              <w:rPr>
                <w:rFonts w:ascii="宋体" w:eastAsia="宋体" w:hAnsi="宋体"/>
                <w:color w:val="000000"/>
                <w:sz w:val="20"/>
                <w:szCs w:val="20"/>
              </w:rPr>
            </w:pPr>
          </w:p>
          <w:p w14:paraId="585397B7"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工作</w:t>
            </w:r>
          </w:p>
          <w:p w14:paraId="19F033AE"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任务</w:t>
            </w:r>
          </w:p>
        </w:tc>
        <w:tc>
          <w:tcPr>
            <w:tcW w:w="5400" w:type="dxa"/>
            <w:gridSpan w:val="3"/>
            <w:tcBorders>
              <w:top w:val="single" w:sz="8" w:space="0" w:color="000000"/>
              <w:left w:val="single" w:sz="8" w:space="0" w:color="000000"/>
              <w:bottom w:val="single" w:sz="8" w:space="0" w:color="000000"/>
              <w:right w:val="single" w:sz="8" w:space="0" w:color="000000"/>
            </w:tcBorders>
          </w:tcPr>
          <w:p w14:paraId="2EFB58C7"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协助总经理制定公司发展战略</w:t>
            </w:r>
          </w:p>
        </w:tc>
      </w:tr>
      <w:tr w:rsidR="00877A68" w14:paraId="301538FD" w14:textId="77777777">
        <w:trPr>
          <w:trHeight w:val="600"/>
        </w:trPr>
        <w:tc>
          <w:tcPr>
            <w:tcW w:w="1800" w:type="dxa"/>
            <w:gridSpan w:val="2"/>
            <w:vMerge/>
            <w:tcBorders>
              <w:top w:val="single" w:sz="8" w:space="0" w:color="000000"/>
              <w:left w:val="single" w:sz="8" w:space="0" w:color="000000"/>
              <w:bottom w:val="single" w:sz="8" w:space="0" w:color="000000"/>
              <w:right w:val="single" w:sz="8" w:space="0" w:color="000000"/>
            </w:tcBorders>
          </w:tcPr>
          <w:p w14:paraId="6884B3E1" w14:textId="77777777" w:rsidR="00877A68" w:rsidRDefault="00877A68">
            <w:pPr>
              <w:snapToGrid w:val="0"/>
              <w:spacing w:line="360" w:lineRule="auto"/>
              <w:jc w:val="left"/>
              <w:rPr>
                <w:rFonts w:ascii="宋体" w:eastAsia="宋体" w:hAnsi="宋体"/>
                <w:color w:val="000000"/>
                <w:sz w:val="20"/>
                <w:szCs w:val="20"/>
              </w:rPr>
            </w:pPr>
          </w:p>
        </w:tc>
        <w:tc>
          <w:tcPr>
            <w:tcW w:w="1080" w:type="dxa"/>
            <w:vMerge/>
            <w:tcBorders>
              <w:top w:val="single" w:sz="8" w:space="0" w:color="000000"/>
              <w:left w:val="single" w:sz="8" w:space="0" w:color="000000"/>
              <w:bottom w:val="single" w:sz="8" w:space="0" w:color="000000"/>
              <w:right w:val="single" w:sz="8" w:space="0" w:color="000000"/>
            </w:tcBorders>
          </w:tcPr>
          <w:p w14:paraId="45F59E1F" w14:textId="77777777" w:rsidR="00877A68" w:rsidRDefault="00877A68">
            <w:pPr>
              <w:snapToGrid w:val="0"/>
              <w:spacing w:line="360" w:lineRule="auto"/>
              <w:jc w:val="left"/>
              <w:rPr>
                <w:rFonts w:ascii="宋体" w:eastAsia="宋体" w:hAnsi="宋体"/>
                <w:color w:val="000000"/>
                <w:sz w:val="20"/>
                <w:szCs w:val="20"/>
              </w:rPr>
            </w:pPr>
          </w:p>
        </w:tc>
        <w:tc>
          <w:tcPr>
            <w:tcW w:w="5400" w:type="dxa"/>
            <w:gridSpan w:val="3"/>
            <w:tcBorders>
              <w:top w:val="single" w:sz="8" w:space="0" w:color="000000"/>
              <w:left w:val="single" w:sz="8" w:space="0" w:color="000000"/>
              <w:bottom w:val="single" w:sz="8" w:space="0" w:color="000000"/>
              <w:right w:val="single" w:sz="8" w:space="0" w:color="000000"/>
            </w:tcBorders>
          </w:tcPr>
          <w:p w14:paraId="7ABFEDDD"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负责组织制定和实施技术开发战略规划，及时了解和监督技术开发战略规划的执行情况，提出修订方案</w:t>
            </w:r>
          </w:p>
        </w:tc>
      </w:tr>
      <w:tr w:rsidR="00877A68" w14:paraId="58F70A55" w14:textId="77777777">
        <w:trPr>
          <w:trHeight w:val="885"/>
        </w:trPr>
        <w:tc>
          <w:tcPr>
            <w:tcW w:w="1800" w:type="dxa"/>
            <w:gridSpan w:val="2"/>
            <w:vMerge/>
            <w:tcBorders>
              <w:top w:val="single" w:sz="8" w:space="0" w:color="000000"/>
              <w:left w:val="single" w:sz="8" w:space="0" w:color="000000"/>
              <w:bottom w:val="single" w:sz="8" w:space="0" w:color="000000"/>
              <w:right w:val="single" w:sz="8" w:space="0" w:color="000000"/>
            </w:tcBorders>
          </w:tcPr>
          <w:p w14:paraId="39380592" w14:textId="77777777" w:rsidR="00877A68" w:rsidRDefault="00877A68">
            <w:pPr>
              <w:snapToGrid w:val="0"/>
              <w:spacing w:line="360" w:lineRule="auto"/>
              <w:jc w:val="left"/>
              <w:rPr>
                <w:rFonts w:ascii="宋体" w:eastAsia="宋体" w:hAnsi="宋体"/>
                <w:color w:val="000000"/>
                <w:sz w:val="20"/>
                <w:szCs w:val="20"/>
              </w:rPr>
            </w:pPr>
          </w:p>
        </w:tc>
        <w:tc>
          <w:tcPr>
            <w:tcW w:w="1080" w:type="dxa"/>
            <w:vMerge/>
            <w:tcBorders>
              <w:top w:val="single" w:sz="8" w:space="0" w:color="000000"/>
              <w:left w:val="single" w:sz="8" w:space="0" w:color="000000"/>
              <w:bottom w:val="single" w:sz="8" w:space="0" w:color="000000"/>
              <w:right w:val="single" w:sz="8" w:space="0" w:color="000000"/>
            </w:tcBorders>
          </w:tcPr>
          <w:p w14:paraId="353A8CB4" w14:textId="77777777" w:rsidR="00877A68" w:rsidRDefault="00877A68">
            <w:pPr>
              <w:snapToGrid w:val="0"/>
              <w:spacing w:line="360" w:lineRule="auto"/>
              <w:jc w:val="left"/>
              <w:rPr>
                <w:rFonts w:ascii="宋体" w:eastAsia="宋体" w:hAnsi="宋体"/>
                <w:color w:val="000000"/>
                <w:sz w:val="20"/>
                <w:szCs w:val="20"/>
              </w:rPr>
            </w:pPr>
          </w:p>
        </w:tc>
        <w:tc>
          <w:tcPr>
            <w:tcW w:w="5400" w:type="dxa"/>
            <w:gridSpan w:val="3"/>
            <w:tcBorders>
              <w:top w:val="single" w:sz="8" w:space="0" w:color="000000"/>
              <w:left w:val="single" w:sz="8" w:space="0" w:color="000000"/>
              <w:bottom w:val="single" w:sz="8" w:space="0" w:color="000000"/>
              <w:right w:val="single" w:sz="8" w:space="0" w:color="000000"/>
            </w:tcBorders>
          </w:tcPr>
          <w:p w14:paraId="2234A6FD"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掌握和了解公司内外动态，及时向总经理反映，并提出建议</w:t>
            </w:r>
          </w:p>
        </w:tc>
      </w:tr>
      <w:tr w:rsidR="00877A68" w14:paraId="7C1763F6" w14:textId="77777777">
        <w:trPr>
          <w:trHeight w:val="630"/>
        </w:trPr>
        <w:tc>
          <w:tcPr>
            <w:tcW w:w="1800" w:type="dxa"/>
            <w:gridSpan w:val="2"/>
            <w:vMerge w:val="restart"/>
            <w:tcBorders>
              <w:top w:val="single" w:sz="8" w:space="0" w:color="000000"/>
              <w:left w:val="single" w:sz="8" w:space="0" w:color="000000"/>
              <w:bottom w:val="single" w:sz="8" w:space="0" w:color="000000"/>
              <w:right w:val="single" w:sz="8" w:space="0" w:color="000000"/>
            </w:tcBorders>
          </w:tcPr>
          <w:p w14:paraId="1854313A" w14:textId="77777777" w:rsidR="00877A68" w:rsidRDefault="00877A68">
            <w:pPr>
              <w:snapToGrid w:val="0"/>
              <w:spacing w:line="360" w:lineRule="auto"/>
              <w:jc w:val="left"/>
              <w:rPr>
                <w:rFonts w:ascii="宋体" w:eastAsia="宋体" w:hAnsi="宋体"/>
                <w:color w:val="000000"/>
                <w:sz w:val="20"/>
                <w:szCs w:val="20"/>
              </w:rPr>
            </w:pPr>
          </w:p>
          <w:p w14:paraId="70F14972" w14:textId="77777777" w:rsidR="00877A68" w:rsidRDefault="00877A68">
            <w:pPr>
              <w:snapToGrid w:val="0"/>
              <w:spacing w:line="360" w:lineRule="auto"/>
              <w:jc w:val="left"/>
              <w:rPr>
                <w:rFonts w:ascii="宋体" w:eastAsia="宋体" w:hAnsi="宋体"/>
                <w:color w:val="000000"/>
                <w:sz w:val="20"/>
                <w:szCs w:val="20"/>
              </w:rPr>
            </w:pPr>
          </w:p>
          <w:p w14:paraId="739B9046"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职责二</w:t>
            </w:r>
          </w:p>
        </w:tc>
        <w:tc>
          <w:tcPr>
            <w:tcW w:w="6480" w:type="dxa"/>
            <w:gridSpan w:val="4"/>
            <w:tcBorders>
              <w:top w:val="single" w:sz="8" w:space="0" w:color="000000"/>
              <w:left w:val="single" w:sz="8" w:space="0" w:color="000000"/>
              <w:bottom w:val="single" w:sz="8" w:space="0" w:color="000000"/>
              <w:right w:val="single" w:sz="8" w:space="0" w:color="000000"/>
            </w:tcBorders>
          </w:tcPr>
          <w:p w14:paraId="31FAC2FE"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职责表述：领导公司技术开发工作，建立公司技术开发信息系统</w:t>
            </w:r>
          </w:p>
        </w:tc>
      </w:tr>
      <w:tr w:rsidR="00877A68" w14:paraId="50E7B28D" w14:textId="77777777">
        <w:trPr>
          <w:trHeight w:val="600"/>
        </w:trPr>
        <w:tc>
          <w:tcPr>
            <w:tcW w:w="1800" w:type="dxa"/>
            <w:gridSpan w:val="2"/>
            <w:vMerge/>
            <w:tcBorders>
              <w:top w:val="single" w:sz="8" w:space="0" w:color="000000"/>
              <w:left w:val="single" w:sz="8" w:space="0" w:color="000000"/>
              <w:bottom w:val="single" w:sz="8" w:space="0" w:color="000000"/>
              <w:right w:val="single" w:sz="8" w:space="0" w:color="000000"/>
            </w:tcBorders>
          </w:tcPr>
          <w:p w14:paraId="2862BE78" w14:textId="77777777" w:rsidR="00877A68" w:rsidRDefault="00877A68">
            <w:pPr>
              <w:snapToGrid w:val="0"/>
              <w:spacing w:line="360" w:lineRule="auto"/>
              <w:jc w:val="left"/>
              <w:rPr>
                <w:rFonts w:ascii="宋体" w:eastAsia="宋体" w:hAnsi="宋体"/>
                <w:color w:val="000000"/>
                <w:sz w:val="20"/>
                <w:szCs w:val="20"/>
              </w:rPr>
            </w:pPr>
          </w:p>
        </w:tc>
        <w:tc>
          <w:tcPr>
            <w:tcW w:w="1080" w:type="dxa"/>
            <w:vMerge w:val="restart"/>
            <w:tcBorders>
              <w:top w:val="single" w:sz="8" w:space="0" w:color="000000"/>
              <w:left w:val="single" w:sz="8" w:space="0" w:color="000000"/>
              <w:bottom w:val="single" w:sz="8" w:space="0" w:color="000000"/>
              <w:right w:val="single" w:sz="8" w:space="0" w:color="000000"/>
            </w:tcBorders>
          </w:tcPr>
          <w:p w14:paraId="6F31BCDC" w14:textId="77777777" w:rsidR="00877A68" w:rsidRDefault="00877A68">
            <w:pPr>
              <w:snapToGrid w:val="0"/>
              <w:spacing w:line="360" w:lineRule="auto"/>
              <w:jc w:val="left"/>
              <w:rPr>
                <w:rFonts w:ascii="宋体" w:eastAsia="宋体" w:hAnsi="宋体"/>
                <w:color w:val="000000"/>
                <w:sz w:val="20"/>
                <w:szCs w:val="20"/>
              </w:rPr>
            </w:pPr>
          </w:p>
          <w:p w14:paraId="622737C2"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工作</w:t>
            </w:r>
          </w:p>
          <w:p w14:paraId="159306CA"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任务</w:t>
            </w:r>
          </w:p>
        </w:tc>
        <w:tc>
          <w:tcPr>
            <w:tcW w:w="5400" w:type="dxa"/>
            <w:gridSpan w:val="3"/>
            <w:tcBorders>
              <w:top w:val="single" w:sz="8" w:space="0" w:color="000000"/>
              <w:left w:val="single" w:sz="8" w:space="0" w:color="000000"/>
              <w:bottom w:val="single" w:sz="8" w:space="0" w:color="000000"/>
              <w:right w:val="single" w:sz="8" w:space="0" w:color="000000"/>
            </w:tcBorders>
          </w:tcPr>
          <w:p w14:paraId="447829C8"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组织制定技术开发管理规程、技术标准，并负责监督、协助实施</w:t>
            </w:r>
          </w:p>
        </w:tc>
      </w:tr>
      <w:tr w:rsidR="00877A68" w14:paraId="4A3DB007" w14:textId="77777777">
        <w:trPr>
          <w:trHeight w:val="615"/>
        </w:trPr>
        <w:tc>
          <w:tcPr>
            <w:tcW w:w="1800" w:type="dxa"/>
            <w:gridSpan w:val="2"/>
            <w:vMerge/>
            <w:tcBorders>
              <w:top w:val="single" w:sz="8" w:space="0" w:color="000000"/>
              <w:left w:val="single" w:sz="8" w:space="0" w:color="000000"/>
              <w:bottom w:val="single" w:sz="8" w:space="0" w:color="000000"/>
              <w:right w:val="single" w:sz="8" w:space="0" w:color="000000"/>
            </w:tcBorders>
          </w:tcPr>
          <w:p w14:paraId="63B99D58" w14:textId="77777777" w:rsidR="00877A68" w:rsidRDefault="00877A68">
            <w:pPr>
              <w:snapToGrid w:val="0"/>
              <w:spacing w:line="360" w:lineRule="auto"/>
              <w:jc w:val="left"/>
              <w:rPr>
                <w:rFonts w:ascii="宋体" w:eastAsia="宋体" w:hAnsi="宋体"/>
                <w:color w:val="000000"/>
                <w:sz w:val="20"/>
                <w:szCs w:val="20"/>
              </w:rPr>
            </w:pPr>
          </w:p>
        </w:tc>
        <w:tc>
          <w:tcPr>
            <w:tcW w:w="1080" w:type="dxa"/>
            <w:vMerge/>
            <w:tcBorders>
              <w:top w:val="single" w:sz="8" w:space="0" w:color="000000"/>
              <w:left w:val="single" w:sz="8" w:space="0" w:color="000000"/>
              <w:bottom w:val="single" w:sz="8" w:space="0" w:color="000000"/>
              <w:right w:val="single" w:sz="8" w:space="0" w:color="000000"/>
            </w:tcBorders>
          </w:tcPr>
          <w:p w14:paraId="62D615CE" w14:textId="77777777" w:rsidR="00877A68" w:rsidRDefault="00877A68">
            <w:pPr>
              <w:snapToGrid w:val="0"/>
              <w:spacing w:line="360" w:lineRule="auto"/>
              <w:jc w:val="left"/>
              <w:rPr>
                <w:rFonts w:ascii="宋体" w:eastAsia="宋体" w:hAnsi="宋体"/>
                <w:color w:val="000000"/>
                <w:sz w:val="20"/>
                <w:szCs w:val="20"/>
              </w:rPr>
            </w:pPr>
          </w:p>
        </w:tc>
        <w:tc>
          <w:tcPr>
            <w:tcW w:w="5400" w:type="dxa"/>
            <w:gridSpan w:val="3"/>
            <w:tcBorders>
              <w:top w:val="single" w:sz="8" w:space="0" w:color="000000"/>
              <w:left w:val="single" w:sz="8" w:space="0" w:color="000000"/>
              <w:bottom w:val="single" w:sz="8" w:space="0" w:color="000000"/>
              <w:right w:val="single" w:sz="8" w:space="0" w:color="000000"/>
            </w:tcBorders>
          </w:tcPr>
          <w:p w14:paraId="4A0F5BB3"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领导组织技术创新规划工作，并负责监督实施</w:t>
            </w:r>
          </w:p>
        </w:tc>
      </w:tr>
      <w:tr w:rsidR="00877A68" w14:paraId="36CC14A4" w14:textId="77777777">
        <w:trPr>
          <w:trHeight w:val="600"/>
        </w:trPr>
        <w:tc>
          <w:tcPr>
            <w:tcW w:w="1800" w:type="dxa"/>
            <w:gridSpan w:val="2"/>
            <w:vMerge/>
            <w:tcBorders>
              <w:top w:val="single" w:sz="8" w:space="0" w:color="000000"/>
              <w:left w:val="single" w:sz="8" w:space="0" w:color="000000"/>
              <w:bottom w:val="single" w:sz="8" w:space="0" w:color="000000"/>
              <w:right w:val="single" w:sz="8" w:space="0" w:color="000000"/>
            </w:tcBorders>
          </w:tcPr>
          <w:p w14:paraId="3B96D9C1" w14:textId="77777777" w:rsidR="00877A68" w:rsidRDefault="00877A68">
            <w:pPr>
              <w:snapToGrid w:val="0"/>
              <w:spacing w:line="360" w:lineRule="auto"/>
              <w:jc w:val="left"/>
              <w:rPr>
                <w:rFonts w:ascii="宋体" w:eastAsia="宋体" w:hAnsi="宋体"/>
                <w:color w:val="000000"/>
                <w:sz w:val="20"/>
                <w:szCs w:val="20"/>
              </w:rPr>
            </w:pPr>
          </w:p>
        </w:tc>
        <w:tc>
          <w:tcPr>
            <w:tcW w:w="1080" w:type="dxa"/>
            <w:vMerge/>
            <w:tcBorders>
              <w:top w:val="single" w:sz="8" w:space="0" w:color="000000"/>
              <w:left w:val="single" w:sz="8" w:space="0" w:color="000000"/>
              <w:bottom w:val="single" w:sz="8" w:space="0" w:color="000000"/>
              <w:right w:val="single" w:sz="8" w:space="0" w:color="000000"/>
            </w:tcBorders>
          </w:tcPr>
          <w:p w14:paraId="252C9975" w14:textId="77777777" w:rsidR="00877A68" w:rsidRDefault="00877A68">
            <w:pPr>
              <w:snapToGrid w:val="0"/>
              <w:spacing w:line="360" w:lineRule="auto"/>
              <w:jc w:val="left"/>
              <w:rPr>
                <w:rFonts w:ascii="宋体" w:eastAsia="宋体" w:hAnsi="宋体"/>
                <w:color w:val="000000"/>
                <w:sz w:val="20"/>
                <w:szCs w:val="20"/>
              </w:rPr>
            </w:pPr>
          </w:p>
        </w:tc>
        <w:tc>
          <w:tcPr>
            <w:tcW w:w="5400" w:type="dxa"/>
            <w:gridSpan w:val="3"/>
            <w:tcBorders>
              <w:top w:val="single" w:sz="8" w:space="0" w:color="000000"/>
              <w:left w:val="single" w:sz="8" w:space="0" w:color="000000"/>
              <w:bottom w:val="single" w:sz="8" w:space="0" w:color="000000"/>
              <w:right w:val="single" w:sz="8" w:space="0" w:color="000000"/>
            </w:tcBorders>
          </w:tcPr>
          <w:p w14:paraId="3B07D6E6"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领导建立技术开发信息系统</w:t>
            </w:r>
          </w:p>
        </w:tc>
      </w:tr>
      <w:tr w:rsidR="00877A68" w14:paraId="5E3966FC" w14:textId="77777777">
        <w:trPr>
          <w:trHeight w:val="570"/>
        </w:trPr>
        <w:tc>
          <w:tcPr>
            <w:tcW w:w="1800" w:type="dxa"/>
            <w:gridSpan w:val="2"/>
            <w:vMerge w:val="restart"/>
            <w:tcBorders>
              <w:top w:val="single" w:sz="8" w:space="0" w:color="000000"/>
              <w:left w:val="single" w:sz="8" w:space="0" w:color="000000"/>
              <w:bottom w:val="single" w:sz="8" w:space="0" w:color="000000"/>
              <w:right w:val="single" w:sz="8" w:space="0" w:color="000000"/>
            </w:tcBorders>
          </w:tcPr>
          <w:p w14:paraId="4E409E4F" w14:textId="77777777" w:rsidR="00877A68" w:rsidRDefault="00877A68">
            <w:pPr>
              <w:snapToGrid w:val="0"/>
              <w:spacing w:line="360" w:lineRule="auto"/>
              <w:jc w:val="left"/>
              <w:rPr>
                <w:rFonts w:ascii="宋体" w:eastAsia="宋体" w:hAnsi="宋体"/>
                <w:color w:val="000000"/>
                <w:sz w:val="20"/>
                <w:szCs w:val="20"/>
              </w:rPr>
            </w:pPr>
          </w:p>
          <w:p w14:paraId="20062886"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职责三</w:t>
            </w:r>
          </w:p>
        </w:tc>
        <w:tc>
          <w:tcPr>
            <w:tcW w:w="6480" w:type="dxa"/>
            <w:gridSpan w:val="4"/>
            <w:tcBorders>
              <w:top w:val="single" w:sz="8" w:space="0" w:color="000000"/>
              <w:left w:val="single" w:sz="8" w:space="0" w:color="000000"/>
              <w:bottom w:val="single" w:sz="8" w:space="0" w:color="000000"/>
              <w:right w:val="single" w:sz="8" w:space="0" w:color="000000"/>
            </w:tcBorders>
          </w:tcPr>
          <w:p w14:paraId="274D5EC5"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职责表述：领导建立公司质量管理体系，实施产品质量检查与监控</w:t>
            </w:r>
          </w:p>
        </w:tc>
      </w:tr>
      <w:tr w:rsidR="00877A68" w14:paraId="191C7A04" w14:textId="77777777">
        <w:trPr>
          <w:trHeight w:val="630"/>
        </w:trPr>
        <w:tc>
          <w:tcPr>
            <w:tcW w:w="1800" w:type="dxa"/>
            <w:gridSpan w:val="2"/>
            <w:vMerge/>
            <w:tcBorders>
              <w:top w:val="single" w:sz="8" w:space="0" w:color="000000"/>
              <w:left w:val="single" w:sz="8" w:space="0" w:color="000000"/>
              <w:bottom w:val="single" w:sz="8" w:space="0" w:color="000000"/>
              <w:right w:val="single" w:sz="8" w:space="0" w:color="000000"/>
            </w:tcBorders>
          </w:tcPr>
          <w:p w14:paraId="5B30ACF5" w14:textId="77777777" w:rsidR="00877A68" w:rsidRDefault="00877A68">
            <w:pPr>
              <w:snapToGrid w:val="0"/>
              <w:spacing w:line="360" w:lineRule="auto"/>
              <w:jc w:val="left"/>
              <w:rPr>
                <w:rFonts w:ascii="宋体" w:eastAsia="宋体" w:hAnsi="宋体"/>
                <w:color w:val="000000"/>
                <w:sz w:val="20"/>
                <w:szCs w:val="20"/>
              </w:rPr>
            </w:pPr>
          </w:p>
        </w:tc>
        <w:tc>
          <w:tcPr>
            <w:tcW w:w="1080" w:type="dxa"/>
            <w:vMerge w:val="restart"/>
            <w:tcBorders>
              <w:top w:val="single" w:sz="8" w:space="0" w:color="000000"/>
              <w:left w:val="single" w:sz="8" w:space="0" w:color="000000"/>
              <w:bottom w:val="single" w:sz="8" w:space="0" w:color="000000"/>
              <w:right w:val="single" w:sz="8" w:space="0" w:color="000000"/>
            </w:tcBorders>
          </w:tcPr>
          <w:p w14:paraId="756823EB"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工作</w:t>
            </w:r>
          </w:p>
          <w:p w14:paraId="3736E44F"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任务</w:t>
            </w:r>
          </w:p>
        </w:tc>
        <w:tc>
          <w:tcPr>
            <w:tcW w:w="5400" w:type="dxa"/>
            <w:gridSpan w:val="3"/>
            <w:tcBorders>
              <w:top w:val="single" w:sz="8" w:space="0" w:color="000000"/>
              <w:left w:val="single" w:sz="8" w:space="0" w:color="000000"/>
              <w:bottom w:val="single" w:sz="8" w:space="0" w:color="000000"/>
              <w:right w:val="single" w:sz="8" w:space="0" w:color="000000"/>
            </w:tcBorders>
          </w:tcPr>
          <w:p w14:paraId="4FE180F1"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领导建立公司系统化质量管理体系，并负责组织贯彻</w:t>
            </w:r>
          </w:p>
        </w:tc>
      </w:tr>
      <w:tr w:rsidR="00877A68" w14:paraId="7B187540" w14:textId="77777777">
        <w:trPr>
          <w:trHeight w:val="615"/>
        </w:trPr>
        <w:tc>
          <w:tcPr>
            <w:tcW w:w="1800" w:type="dxa"/>
            <w:gridSpan w:val="2"/>
            <w:vMerge/>
            <w:tcBorders>
              <w:top w:val="single" w:sz="8" w:space="0" w:color="000000"/>
              <w:left w:val="single" w:sz="8" w:space="0" w:color="000000"/>
              <w:bottom w:val="single" w:sz="8" w:space="0" w:color="000000"/>
              <w:right w:val="single" w:sz="8" w:space="0" w:color="000000"/>
            </w:tcBorders>
          </w:tcPr>
          <w:p w14:paraId="7481A478" w14:textId="77777777" w:rsidR="00877A68" w:rsidRDefault="00877A68">
            <w:pPr>
              <w:snapToGrid w:val="0"/>
              <w:spacing w:line="360" w:lineRule="auto"/>
              <w:jc w:val="left"/>
              <w:rPr>
                <w:rFonts w:ascii="宋体" w:eastAsia="宋体" w:hAnsi="宋体"/>
                <w:color w:val="000000"/>
                <w:sz w:val="20"/>
                <w:szCs w:val="20"/>
              </w:rPr>
            </w:pPr>
          </w:p>
        </w:tc>
        <w:tc>
          <w:tcPr>
            <w:tcW w:w="1080" w:type="dxa"/>
            <w:vMerge/>
            <w:tcBorders>
              <w:top w:val="single" w:sz="8" w:space="0" w:color="000000"/>
              <w:left w:val="single" w:sz="8" w:space="0" w:color="000000"/>
              <w:bottom w:val="single" w:sz="8" w:space="0" w:color="000000"/>
              <w:right w:val="single" w:sz="8" w:space="0" w:color="000000"/>
            </w:tcBorders>
          </w:tcPr>
          <w:p w14:paraId="2C8F9890" w14:textId="77777777" w:rsidR="00877A68" w:rsidRDefault="00877A68">
            <w:pPr>
              <w:snapToGrid w:val="0"/>
              <w:spacing w:line="360" w:lineRule="auto"/>
              <w:jc w:val="left"/>
              <w:rPr>
                <w:rFonts w:ascii="宋体" w:eastAsia="宋体" w:hAnsi="宋体"/>
                <w:color w:val="000000"/>
                <w:sz w:val="20"/>
                <w:szCs w:val="20"/>
              </w:rPr>
            </w:pPr>
          </w:p>
        </w:tc>
        <w:tc>
          <w:tcPr>
            <w:tcW w:w="5400" w:type="dxa"/>
            <w:gridSpan w:val="3"/>
            <w:tcBorders>
              <w:top w:val="single" w:sz="8" w:space="0" w:color="000000"/>
              <w:left w:val="single" w:sz="8" w:space="0" w:color="000000"/>
              <w:bottom w:val="single" w:sz="8" w:space="0" w:color="000000"/>
              <w:right w:val="single" w:sz="8" w:space="0" w:color="000000"/>
            </w:tcBorders>
          </w:tcPr>
          <w:p w14:paraId="1BDCA7A7"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领导制定公司的产品质检标准，组织公司产品质检工作，保证公司产品质量</w:t>
            </w:r>
          </w:p>
        </w:tc>
      </w:tr>
      <w:tr w:rsidR="00877A68" w14:paraId="1E6EEF01" w14:textId="77777777">
        <w:trPr>
          <w:trHeight w:val="720"/>
        </w:trPr>
        <w:tc>
          <w:tcPr>
            <w:tcW w:w="1800" w:type="dxa"/>
            <w:gridSpan w:val="2"/>
            <w:vMerge/>
            <w:tcBorders>
              <w:top w:val="single" w:sz="8" w:space="0" w:color="000000"/>
              <w:left w:val="single" w:sz="8" w:space="0" w:color="000000"/>
              <w:bottom w:val="single" w:sz="8" w:space="0" w:color="000000"/>
              <w:right w:val="single" w:sz="8" w:space="0" w:color="000000"/>
            </w:tcBorders>
          </w:tcPr>
          <w:p w14:paraId="7457124E" w14:textId="77777777" w:rsidR="00877A68" w:rsidRDefault="00877A68">
            <w:pPr>
              <w:snapToGrid w:val="0"/>
              <w:spacing w:line="360" w:lineRule="auto"/>
              <w:jc w:val="left"/>
              <w:rPr>
                <w:rFonts w:ascii="宋体" w:eastAsia="宋体" w:hAnsi="宋体"/>
                <w:color w:val="000000"/>
                <w:sz w:val="20"/>
                <w:szCs w:val="20"/>
              </w:rPr>
            </w:pPr>
          </w:p>
        </w:tc>
        <w:tc>
          <w:tcPr>
            <w:tcW w:w="1080" w:type="dxa"/>
            <w:vMerge/>
            <w:tcBorders>
              <w:top w:val="single" w:sz="8" w:space="0" w:color="000000"/>
              <w:left w:val="single" w:sz="8" w:space="0" w:color="000000"/>
              <w:bottom w:val="single" w:sz="8" w:space="0" w:color="000000"/>
              <w:right w:val="single" w:sz="8" w:space="0" w:color="000000"/>
            </w:tcBorders>
          </w:tcPr>
          <w:p w14:paraId="4B66367E" w14:textId="77777777" w:rsidR="00877A68" w:rsidRDefault="00877A68">
            <w:pPr>
              <w:snapToGrid w:val="0"/>
              <w:spacing w:line="360" w:lineRule="auto"/>
              <w:jc w:val="left"/>
              <w:rPr>
                <w:rFonts w:ascii="宋体" w:eastAsia="宋体" w:hAnsi="宋体"/>
                <w:color w:val="000000"/>
                <w:sz w:val="20"/>
                <w:szCs w:val="20"/>
              </w:rPr>
            </w:pPr>
          </w:p>
        </w:tc>
        <w:tc>
          <w:tcPr>
            <w:tcW w:w="5400" w:type="dxa"/>
            <w:gridSpan w:val="3"/>
            <w:tcBorders>
              <w:top w:val="single" w:sz="8" w:space="0" w:color="000000"/>
              <w:left w:val="single" w:sz="8" w:space="0" w:color="000000"/>
              <w:bottom w:val="single" w:sz="8" w:space="0" w:color="000000"/>
              <w:right w:val="single" w:sz="8" w:space="0" w:color="000000"/>
            </w:tcBorders>
          </w:tcPr>
          <w:p w14:paraId="2B4558DD"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领导建立质量管理信息系统，建立规范的质量管理数据库 </w:t>
            </w:r>
          </w:p>
        </w:tc>
      </w:tr>
    </w:tbl>
    <w:p w14:paraId="20D3AF3D" w14:textId="77777777" w:rsidR="00877A68" w:rsidRDefault="00B15F19">
      <w:pPr>
        <w:snapToGrid w:val="0"/>
        <w:spacing w:line="360" w:lineRule="auto"/>
        <w:jc w:val="center"/>
        <w:rPr>
          <w:rFonts w:ascii="宋体" w:eastAsia="宋体" w:hAnsi="宋体"/>
          <w:color w:val="000000"/>
          <w:sz w:val="20"/>
          <w:szCs w:val="20"/>
        </w:rPr>
      </w:pPr>
      <w:r>
        <w:rPr>
          <w:rFonts w:ascii="宋体" w:eastAsia="宋体" w:hAnsi="宋体"/>
          <w:color w:val="000000"/>
          <w:sz w:val="20"/>
          <w:szCs w:val="20"/>
        </w:rPr>
        <w:t>表3-2-3 运营经理职务说明书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00"/>
        <w:gridCol w:w="1080"/>
        <w:gridCol w:w="1620"/>
        <w:gridCol w:w="1620"/>
        <w:gridCol w:w="2160"/>
      </w:tblGrid>
      <w:tr w:rsidR="00877A68" w14:paraId="4071A2F2" w14:textId="77777777">
        <w:trPr>
          <w:trHeight w:val="450"/>
        </w:trPr>
        <w:tc>
          <w:tcPr>
            <w:tcW w:w="1800" w:type="dxa"/>
            <w:tcBorders>
              <w:top w:val="single" w:sz="8" w:space="0" w:color="000000"/>
              <w:left w:val="single" w:sz="8" w:space="0" w:color="000000"/>
              <w:bottom w:val="single" w:sz="8" w:space="0" w:color="000000"/>
              <w:right w:val="single" w:sz="8" w:space="0" w:color="000000"/>
            </w:tcBorders>
          </w:tcPr>
          <w:p w14:paraId="73F681A3"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lastRenderedPageBreak/>
              <w:t>岗位名称</w:t>
            </w:r>
          </w:p>
        </w:tc>
        <w:tc>
          <w:tcPr>
            <w:tcW w:w="2700" w:type="dxa"/>
            <w:gridSpan w:val="2"/>
            <w:tcBorders>
              <w:top w:val="single" w:sz="8" w:space="0" w:color="000000"/>
              <w:left w:val="single" w:sz="8" w:space="0" w:color="000000"/>
              <w:bottom w:val="single" w:sz="8" w:space="0" w:color="000000"/>
              <w:right w:val="single" w:sz="8" w:space="0" w:color="000000"/>
            </w:tcBorders>
          </w:tcPr>
          <w:p w14:paraId="52D8392F"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运营经理</w:t>
            </w:r>
          </w:p>
        </w:tc>
        <w:tc>
          <w:tcPr>
            <w:tcW w:w="1620" w:type="dxa"/>
            <w:tcBorders>
              <w:top w:val="single" w:sz="8" w:space="0" w:color="000000"/>
              <w:left w:val="single" w:sz="8" w:space="0" w:color="000000"/>
              <w:bottom w:val="single" w:sz="8" w:space="0" w:color="000000"/>
              <w:right w:val="single" w:sz="8" w:space="0" w:color="000000"/>
            </w:tcBorders>
          </w:tcPr>
          <w:p w14:paraId="4C169A5D"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岗位编号</w:t>
            </w:r>
          </w:p>
        </w:tc>
        <w:tc>
          <w:tcPr>
            <w:tcW w:w="2160" w:type="dxa"/>
            <w:tcBorders>
              <w:top w:val="single" w:sz="8" w:space="0" w:color="000000"/>
              <w:left w:val="single" w:sz="8" w:space="0" w:color="000000"/>
              <w:bottom w:val="single" w:sz="8" w:space="0" w:color="000000"/>
              <w:right w:val="single" w:sz="8" w:space="0" w:color="000000"/>
            </w:tcBorders>
          </w:tcPr>
          <w:p w14:paraId="1A2CB6E8"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003</w:t>
            </w:r>
          </w:p>
        </w:tc>
      </w:tr>
      <w:tr w:rsidR="00877A68" w14:paraId="42A81124" w14:textId="77777777">
        <w:trPr>
          <w:trHeight w:val="465"/>
        </w:trPr>
        <w:tc>
          <w:tcPr>
            <w:tcW w:w="1800" w:type="dxa"/>
            <w:tcBorders>
              <w:top w:val="single" w:sz="8" w:space="0" w:color="000000"/>
              <w:left w:val="single" w:sz="8" w:space="0" w:color="000000"/>
              <w:bottom w:val="single" w:sz="8" w:space="0" w:color="000000"/>
              <w:right w:val="single" w:sz="8" w:space="0" w:color="000000"/>
            </w:tcBorders>
          </w:tcPr>
          <w:p w14:paraId="6284EE63"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所在部门</w:t>
            </w:r>
          </w:p>
        </w:tc>
        <w:tc>
          <w:tcPr>
            <w:tcW w:w="2700" w:type="dxa"/>
            <w:gridSpan w:val="2"/>
            <w:tcBorders>
              <w:top w:val="single" w:sz="8" w:space="0" w:color="000000"/>
              <w:left w:val="single" w:sz="8" w:space="0" w:color="000000"/>
              <w:bottom w:val="single" w:sz="8" w:space="0" w:color="000000"/>
              <w:right w:val="single" w:sz="8" w:space="0" w:color="000000"/>
            </w:tcBorders>
          </w:tcPr>
          <w:p w14:paraId="20BA28F4" w14:textId="77777777" w:rsidR="00877A68" w:rsidRDefault="00877A68">
            <w:pPr>
              <w:snapToGrid w:val="0"/>
              <w:spacing w:line="360" w:lineRule="auto"/>
              <w:jc w:val="left"/>
              <w:rPr>
                <w:rFonts w:ascii="宋体" w:eastAsia="宋体" w:hAnsi="宋体"/>
                <w:color w:val="000000"/>
                <w:sz w:val="20"/>
                <w:szCs w:val="20"/>
              </w:rPr>
            </w:pPr>
          </w:p>
        </w:tc>
        <w:tc>
          <w:tcPr>
            <w:tcW w:w="1620" w:type="dxa"/>
            <w:tcBorders>
              <w:top w:val="single" w:sz="8" w:space="0" w:color="000000"/>
              <w:left w:val="single" w:sz="8" w:space="0" w:color="000000"/>
              <w:bottom w:val="single" w:sz="8" w:space="0" w:color="000000"/>
              <w:right w:val="single" w:sz="8" w:space="0" w:color="000000"/>
            </w:tcBorders>
          </w:tcPr>
          <w:p w14:paraId="20C1DC14"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岗位定位</w:t>
            </w:r>
          </w:p>
        </w:tc>
        <w:tc>
          <w:tcPr>
            <w:tcW w:w="2160" w:type="dxa"/>
            <w:tcBorders>
              <w:top w:val="single" w:sz="8" w:space="0" w:color="000000"/>
              <w:left w:val="single" w:sz="8" w:space="0" w:color="000000"/>
              <w:bottom w:val="single" w:sz="8" w:space="0" w:color="000000"/>
              <w:right w:val="single" w:sz="8" w:space="0" w:color="000000"/>
            </w:tcBorders>
          </w:tcPr>
          <w:p w14:paraId="4824B106" w14:textId="77777777" w:rsidR="00877A68" w:rsidRDefault="00877A68">
            <w:pPr>
              <w:snapToGrid w:val="0"/>
              <w:spacing w:line="360" w:lineRule="auto"/>
              <w:jc w:val="left"/>
              <w:rPr>
                <w:rFonts w:ascii="宋体" w:eastAsia="宋体" w:hAnsi="宋体"/>
                <w:color w:val="000000"/>
                <w:sz w:val="20"/>
                <w:szCs w:val="20"/>
              </w:rPr>
            </w:pPr>
          </w:p>
        </w:tc>
      </w:tr>
      <w:tr w:rsidR="00877A68" w14:paraId="28DE0E7D" w14:textId="77777777">
        <w:trPr>
          <w:trHeight w:val="450"/>
        </w:trPr>
        <w:tc>
          <w:tcPr>
            <w:tcW w:w="1800" w:type="dxa"/>
            <w:tcBorders>
              <w:top w:val="single" w:sz="8" w:space="0" w:color="000000"/>
              <w:left w:val="single" w:sz="8" w:space="0" w:color="000000"/>
              <w:bottom w:val="single" w:sz="8" w:space="0" w:color="000000"/>
              <w:right w:val="single" w:sz="8" w:space="0" w:color="000000"/>
            </w:tcBorders>
          </w:tcPr>
          <w:p w14:paraId="44A66360"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直接上级</w:t>
            </w:r>
          </w:p>
        </w:tc>
        <w:tc>
          <w:tcPr>
            <w:tcW w:w="2700" w:type="dxa"/>
            <w:gridSpan w:val="2"/>
            <w:tcBorders>
              <w:top w:val="single" w:sz="8" w:space="0" w:color="000000"/>
              <w:left w:val="single" w:sz="8" w:space="0" w:color="000000"/>
              <w:bottom w:val="single" w:sz="8" w:space="0" w:color="000000"/>
              <w:right w:val="single" w:sz="8" w:space="0" w:color="000000"/>
            </w:tcBorders>
          </w:tcPr>
          <w:p w14:paraId="3E3F36C9"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总经理</w:t>
            </w:r>
          </w:p>
        </w:tc>
        <w:tc>
          <w:tcPr>
            <w:tcW w:w="1620" w:type="dxa"/>
            <w:tcBorders>
              <w:top w:val="single" w:sz="8" w:space="0" w:color="000000"/>
              <w:left w:val="single" w:sz="8" w:space="0" w:color="000000"/>
              <w:bottom w:val="single" w:sz="8" w:space="0" w:color="000000"/>
              <w:right w:val="single" w:sz="8" w:space="0" w:color="000000"/>
            </w:tcBorders>
          </w:tcPr>
          <w:p w14:paraId="1A259FDA"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工资等级</w:t>
            </w:r>
          </w:p>
        </w:tc>
        <w:tc>
          <w:tcPr>
            <w:tcW w:w="2160" w:type="dxa"/>
            <w:tcBorders>
              <w:top w:val="single" w:sz="8" w:space="0" w:color="000000"/>
              <w:left w:val="single" w:sz="8" w:space="0" w:color="000000"/>
              <w:bottom w:val="single" w:sz="8" w:space="0" w:color="000000"/>
              <w:right w:val="single" w:sz="8" w:space="0" w:color="000000"/>
            </w:tcBorders>
          </w:tcPr>
          <w:p w14:paraId="30723813"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二级</w:t>
            </w:r>
          </w:p>
        </w:tc>
      </w:tr>
      <w:tr w:rsidR="00877A68" w14:paraId="71EC803A" w14:textId="77777777">
        <w:trPr>
          <w:trHeight w:val="435"/>
        </w:trPr>
        <w:tc>
          <w:tcPr>
            <w:tcW w:w="1800" w:type="dxa"/>
            <w:tcBorders>
              <w:top w:val="single" w:sz="8" w:space="0" w:color="000000"/>
              <w:left w:val="single" w:sz="8" w:space="0" w:color="000000"/>
              <w:bottom w:val="single" w:sz="8" w:space="0" w:color="000000"/>
              <w:right w:val="single" w:sz="8" w:space="0" w:color="000000"/>
            </w:tcBorders>
          </w:tcPr>
          <w:p w14:paraId="69DEA63A"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直接下级</w:t>
            </w:r>
          </w:p>
        </w:tc>
        <w:tc>
          <w:tcPr>
            <w:tcW w:w="2700" w:type="dxa"/>
            <w:gridSpan w:val="2"/>
            <w:tcBorders>
              <w:top w:val="single" w:sz="8" w:space="0" w:color="000000"/>
              <w:left w:val="single" w:sz="8" w:space="0" w:color="000000"/>
              <w:bottom w:val="single" w:sz="8" w:space="0" w:color="000000"/>
              <w:right w:val="single" w:sz="8" w:space="0" w:color="000000"/>
            </w:tcBorders>
          </w:tcPr>
          <w:p w14:paraId="1D9BF097"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产品运营师</w:t>
            </w:r>
          </w:p>
        </w:tc>
        <w:tc>
          <w:tcPr>
            <w:tcW w:w="1620" w:type="dxa"/>
            <w:tcBorders>
              <w:top w:val="single" w:sz="8" w:space="0" w:color="000000"/>
              <w:left w:val="single" w:sz="8" w:space="0" w:color="000000"/>
              <w:bottom w:val="single" w:sz="8" w:space="0" w:color="000000"/>
              <w:right w:val="single" w:sz="8" w:space="0" w:color="000000"/>
            </w:tcBorders>
          </w:tcPr>
          <w:p w14:paraId="02698B74"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现任职人员</w:t>
            </w:r>
          </w:p>
        </w:tc>
        <w:tc>
          <w:tcPr>
            <w:tcW w:w="2160" w:type="dxa"/>
            <w:tcBorders>
              <w:top w:val="single" w:sz="8" w:space="0" w:color="000000"/>
              <w:left w:val="single" w:sz="8" w:space="0" w:color="000000"/>
              <w:bottom w:val="single" w:sz="8" w:space="0" w:color="000000"/>
              <w:right w:val="single" w:sz="8" w:space="0" w:color="000000"/>
            </w:tcBorders>
          </w:tcPr>
          <w:p w14:paraId="26179644"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xxx</w:t>
            </w:r>
          </w:p>
        </w:tc>
      </w:tr>
      <w:tr w:rsidR="00877A68" w14:paraId="383A55C3" w14:textId="77777777">
        <w:trPr>
          <w:trHeight w:val="420"/>
        </w:trPr>
        <w:tc>
          <w:tcPr>
            <w:tcW w:w="1800" w:type="dxa"/>
            <w:tcBorders>
              <w:top w:val="single" w:sz="8" w:space="0" w:color="000000"/>
              <w:left w:val="single" w:sz="8" w:space="0" w:color="000000"/>
              <w:bottom w:val="single" w:sz="8" w:space="0" w:color="000000"/>
              <w:right w:val="single" w:sz="8" w:space="0" w:color="000000"/>
            </w:tcBorders>
          </w:tcPr>
          <w:p w14:paraId="19001387"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所辖人员</w:t>
            </w:r>
          </w:p>
        </w:tc>
        <w:tc>
          <w:tcPr>
            <w:tcW w:w="2700" w:type="dxa"/>
            <w:gridSpan w:val="2"/>
            <w:tcBorders>
              <w:top w:val="single" w:sz="8" w:space="0" w:color="000000"/>
              <w:left w:val="single" w:sz="8" w:space="0" w:color="000000"/>
              <w:bottom w:val="single" w:sz="8" w:space="0" w:color="000000"/>
              <w:right w:val="single" w:sz="8" w:space="0" w:color="000000"/>
            </w:tcBorders>
          </w:tcPr>
          <w:p w14:paraId="32F9EF98" w14:textId="77777777" w:rsidR="00877A68" w:rsidRDefault="00877A68">
            <w:pPr>
              <w:snapToGrid w:val="0"/>
              <w:spacing w:line="360" w:lineRule="auto"/>
              <w:jc w:val="left"/>
              <w:rPr>
                <w:rFonts w:ascii="宋体" w:eastAsia="宋体" w:hAnsi="宋体"/>
                <w:color w:val="000000"/>
                <w:sz w:val="20"/>
                <w:szCs w:val="20"/>
              </w:rPr>
            </w:pPr>
          </w:p>
        </w:tc>
        <w:tc>
          <w:tcPr>
            <w:tcW w:w="1620" w:type="dxa"/>
            <w:tcBorders>
              <w:top w:val="single" w:sz="8" w:space="0" w:color="000000"/>
              <w:left w:val="single" w:sz="8" w:space="0" w:color="000000"/>
              <w:bottom w:val="single" w:sz="8" w:space="0" w:color="000000"/>
              <w:right w:val="single" w:sz="8" w:space="0" w:color="000000"/>
            </w:tcBorders>
          </w:tcPr>
          <w:p w14:paraId="396973FC"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岗位分析日期</w:t>
            </w:r>
          </w:p>
        </w:tc>
        <w:tc>
          <w:tcPr>
            <w:tcW w:w="2160" w:type="dxa"/>
            <w:tcBorders>
              <w:top w:val="single" w:sz="8" w:space="0" w:color="000000"/>
              <w:left w:val="single" w:sz="8" w:space="0" w:color="000000"/>
              <w:bottom w:val="single" w:sz="8" w:space="0" w:color="000000"/>
              <w:right w:val="single" w:sz="8" w:space="0" w:color="000000"/>
            </w:tcBorders>
          </w:tcPr>
          <w:p w14:paraId="1D935541"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xxx</w:t>
            </w:r>
          </w:p>
        </w:tc>
      </w:tr>
      <w:tr w:rsidR="00877A68" w14:paraId="57DD4093" w14:textId="77777777">
        <w:trPr>
          <w:trHeight w:val="1005"/>
        </w:trPr>
        <w:tc>
          <w:tcPr>
            <w:tcW w:w="8280" w:type="dxa"/>
            <w:gridSpan w:val="5"/>
            <w:tcBorders>
              <w:top w:val="single" w:sz="8" w:space="0" w:color="000000"/>
              <w:left w:val="single" w:sz="8" w:space="0" w:color="000000"/>
              <w:bottom w:val="single" w:sz="8" w:space="0" w:color="000000"/>
              <w:right w:val="single" w:sz="8" w:space="0" w:color="000000"/>
            </w:tcBorders>
          </w:tcPr>
          <w:p w14:paraId="30F8E7B1"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本职：负责组织建立与完善营销网络与供应渠道，领导实现公司营销目标、供应目标、质量目标，建立公司品牌形象</w:t>
            </w:r>
          </w:p>
        </w:tc>
      </w:tr>
      <w:tr w:rsidR="00877A68" w14:paraId="3A21CD8E" w14:textId="77777777">
        <w:trPr>
          <w:trHeight w:val="450"/>
        </w:trPr>
        <w:tc>
          <w:tcPr>
            <w:tcW w:w="8280" w:type="dxa"/>
            <w:gridSpan w:val="5"/>
            <w:tcBorders>
              <w:top w:val="single" w:sz="8" w:space="0" w:color="000000"/>
              <w:left w:val="single" w:sz="8" w:space="0" w:color="000000"/>
              <w:bottom w:val="single" w:sz="8" w:space="0" w:color="000000"/>
              <w:right w:val="single" w:sz="8" w:space="0" w:color="000000"/>
            </w:tcBorders>
          </w:tcPr>
          <w:p w14:paraId="5E0327FC"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职责与工作任务</w:t>
            </w:r>
          </w:p>
        </w:tc>
      </w:tr>
      <w:tr w:rsidR="00877A68" w14:paraId="57A53533" w14:textId="77777777">
        <w:trPr>
          <w:trHeight w:val="450"/>
        </w:trPr>
        <w:tc>
          <w:tcPr>
            <w:tcW w:w="1800" w:type="dxa"/>
            <w:vMerge w:val="restart"/>
            <w:tcBorders>
              <w:top w:val="single" w:sz="8" w:space="0" w:color="000000"/>
              <w:left w:val="single" w:sz="8" w:space="0" w:color="000000"/>
              <w:bottom w:val="single" w:sz="8" w:space="0" w:color="000000"/>
              <w:right w:val="single" w:sz="8" w:space="0" w:color="000000"/>
            </w:tcBorders>
          </w:tcPr>
          <w:p w14:paraId="3DD7A6B7" w14:textId="77777777" w:rsidR="00877A68" w:rsidRDefault="00877A68">
            <w:pPr>
              <w:snapToGrid w:val="0"/>
              <w:spacing w:line="360" w:lineRule="auto"/>
              <w:jc w:val="left"/>
              <w:rPr>
                <w:rFonts w:ascii="宋体" w:eastAsia="宋体" w:hAnsi="宋体"/>
                <w:color w:val="000000"/>
                <w:sz w:val="20"/>
                <w:szCs w:val="20"/>
              </w:rPr>
            </w:pPr>
          </w:p>
          <w:p w14:paraId="15238410" w14:textId="77777777" w:rsidR="00877A68" w:rsidRDefault="00877A68">
            <w:pPr>
              <w:snapToGrid w:val="0"/>
              <w:spacing w:line="360" w:lineRule="auto"/>
              <w:jc w:val="left"/>
              <w:rPr>
                <w:rFonts w:ascii="宋体" w:eastAsia="宋体" w:hAnsi="宋体"/>
                <w:color w:val="000000"/>
                <w:sz w:val="20"/>
                <w:szCs w:val="20"/>
              </w:rPr>
            </w:pPr>
          </w:p>
          <w:p w14:paraId="0E8E1B87" w14:textId="77777777" w:rsidR="00877A68" w:rsidRDefault="00B15F19">
            <w:pPr>
              <w:snapToGrid w:val="0"/>
              <w:spacing w:line="360" w:lineRule="auto"/>
              <w:ind w:firstLineChars="150" w:firstLine="300"/>
              <w:jc w:val="left"/>
              <w:rPr>
                <w:rFonts w:ascii="宋体" w:eastAsia="宋体" w:hAnsi="宋体"/>
                <w:color w:val="000000"/>
                <w:sz w:val="20"/>
                <w:szCs w:val="20"/>
              </w:rPr>
            </w:pPr>
            <w:r>
              <w:rPr>
                <w:rFonts w:ascii="宋体" w:eastAsia="宋体" w:hAnsi="宋体"/>
                <w:color w:val="000000"/>
                <w:sz w:val="20"/>
                <w:szCs w:val="20"/>
              </w:rPr>
              <w:t>职责一</w:t>
            </w:r>
          </w:p>
        </w:tc>
        <w:tc>
          <w:tcPr>
            <w:tcW w:w="6480" w:type="dxa"/>
            <w:gridSpan w:val="4"/>
            <w:tcBorders>
              <w:top w:val="single" w:sz="8" w:space="0" w:color="000000"/>
              <w:left w:val="single" w:sz="8" w:space="0" w:color="000000"/>
              <w:bottom w:val="single" w:sz="8" w:space="0" w:color="000000"/>
              <w:right w:val="single" w:sz="8" w:space="0" w:color="000000"/>
            </w:tcBorders>
          </w:tcPr>
          <w:p w14:paraId="7CC2C8FB"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职责表述：协助总经理，参与公司经营管理与决策</w:t>
            </w:r>
          </w:p>
        </w:tc>
      </w:tr>
      <w:tr w:rsidR="00877A68" w14:paraId="694300DC" w14:textId="77777777">
        <w:trPr>
          <w:trHeight w:val="585"/>
        </w:trPr>
        <w:tc>
          <w:tcPr>
            <w:tcW w:w="1800" w:type="dxa"/>
            <w:vMerge/>
            <w:tcBorders>
              <w:top w:val="single" w:sz="8" w:space="0" w:color="000000"/>
              <w:left w:val="single" w:sz="8" w:space="0" w:color="000000"/>
              <w:bottom w:val="single" w:sz="8" w:space="0" w:color="000000"/>
              <w:right w:val="single" w:sz="8" w:space="0" w:color="000000"/>
            </w:tcBorders>
          </w:tcPr>
          <w:p w14:paraId="77F6D4A5" w14:textId="77777777" w:rsidR="00877A68" w:rsidRDefault="00877A68">
            <w:pPr>
              <w:snapToGrid w:val="0"/>
              <w:spacing w:line="360" w:lineRule="auto"/>
              <w:jc w:val="left"/>
              <w:rPr>
                <w:rFonts w:ascii="宋体" w:eastAsia="宋体" w:hAnsi="宋体"/>
                <w:color w:val="000000"/>
                <w:sz w:val="20"/>
                <w:szCs w:val="20"/>
              </w:rPr>
            </w:pPr>
          </w:p>
        </w:tc>
        <w:tc>
          <w:tcPr>
            <w:tcW w:w="1080" w:type="dxa"/>
            <w:vMerge w:val="restart"/>
            <w:tcBorders>
              <w:top w:val="single" w:sz="8" w:space="0" w:color="000000"/>
              <w:left w:val="single" w:sz="8" w:space="0" w:color="000000"/>
              <w:bottom w:val="single" w:sz="8" w:space="0" w:color="000000"/>
              <w:right w:val="single" w:sz="8" w:space="0" w:color="000000"/>
            </w:tcBorders>
          </w:tcPr>
          <w:p w14:paraId="5348A617" w14:textId="77777777" w:rsidR="00877A68" w:rsidRDefault="00877A68">
            <w:pPr>
              <w:snapToGrid w:val="0"/>
              <w:spacing w:line="360" w:lineRule="auto"/>
              <w:ind w:firstLineChars="100" w:firstLine="200"/>
              <w:jc w:val="left"/>
              <w:rPr>
                <w:rFonts w:ascii="宋体" w:eastAsia="宋体" w:hAnsi="宋体"/>
                <w:color w:val="000000"/>
                <w:sz w:val="20"/>
                <w:szCs w:val="20"/>
              </w:rPr>
            </w:pPr>
          </w:p>
          <w:p w14:paraId="2518ACC7" w14:textId="77777777" w:rsidR="00877A68" w:rsidRDefault="00B15F19">
            <w:pPr>
              <w:snapToGrid w:val="0"/>
              <w:spacing w:line="360" w:lineRule="auto"/>
              <w:ind w:firstLineChars="100" w:firstLine="200"/>
              <w:jc w:val="left"/>
              <w:rPr>
                <w:rFonts w:ascii="宋体" w:eastAsia="宋体" w:hAnsi="宋体"/>
                <w:color w:val="000000"/>
                <w:sz w:val="20"/>
                <w:szCs w:val="20"/>
              </w:rPr>
            </w:pPr>
            <w:r>
              <w:rPr>
                <w:rFonts w:ascii="宋体" w:eastAsia="宋体" w:hAnsi="宋体"/>
                <w:color w:val="000000"/>
                <w:sz w:val="20"/>
                <w:szCs w:val="20"/>
              </w:rPr>
              <w:t>工作</w:t>
            </w:r>
          </w:p>
          <w:p w14:paraId="3EA921C3" w14:textId="77777777" w:rsidR="00877A68" w:rsidRDefault="00B15F19">
            <w:pPr>
              <w:snapToGrid w:val="0"/>
              <w:spacing w:line="360" w:lineRule="auto"/>
              <w:ind w:firstLineChars="100" w:firstLine="200"/>
              <w:jc w:val="left"/>
              <w:rPr>
                <w:rFonts w:ascii="宋体" w:eastAsia="宋体" w:hAnsi="宋体"/>
                <w:color w:val="000000"/>
                <w:sz w:val="20"/>
                <w:szCs w:val="20"/>
              </w:rPr>
            </w:pPr>
            <w:r>
              <w:rPr>
                <w:rFonts w:ascii="宋体" w:eastAsia="宋体" w:hAnsi="宋体"/>
                <w:color w:val="000000"/>
                <w:sz w:val="20"/>
                <w:szCs w:val="20"/>
              </w:rPr>
              <w:t>任务</w:t>
            </w:r>
          </w:p>
        </w:tc>
        <w:tc>
          <w:tcPr>
            <w:tcW w:w="5400" w:type="dxa"/>
            <w:gridSpan w:val="3"/>
            <w:tcBorders>
              <w:top w:val="single" w:sz="8" w:space="0" w:color="000000"/>
              <w:left w:val="single" w:sz="8" w:space="0" w:color="000000"/>
              <w:bottom w:val="single" w:sz="8" w:space="0" w:color="000000"/>
              <w:right w:val="single" w:sz="8" w:space="0" w:color="000000"/>
            </w:tcBorders>
          </w:tcPr>
          <w:p w14:paraId="79811D03"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协助总经理制定公司发展战略 </w:t>
            </w:r>
          </w:p>
        </w:tc>
      </w:tr>
      <w:tr w:rsidR="00877A68" w14:paraId="4EB9C670" w14:textId="77777777">
        <w:trPr>
          <w:trHeight w:val="420"/>
        </w:trPr>
        <w:tc>
          <w:tcPr>
            <w:tcW w:w="1800" w:type="dxa"/>
            <w:vMerge/>
            <w:tcBorders>
              <w:top w:val="single" w:sz="8" w:space="0" w:color="000000"/>
              <w:left w:val="single" w:sz="8" w:space="0" w:color="000000"/>
              <w:bottom w:val="single" w:sz="8" w:space="0" w:color="000000"/>
              <w:right w:val="single" w:sz="8" w:space="0" w:color="000000"/>
            </w:tcBorders>
          </w:tcPr>
          <w:p w14:paraId="4A84F307" w14:textId="77777777" w:rsidR="00877A68" w:rsidRDefault="00877A68">
            <w:pPr>
              <w:snapToGrid w:val="0"/>
              <w:spacing w:line="360" w:lineRule="auto"/>
              <w:jc w:val="left"/>
              <w:rPr>
                <w:rFonts w:ascii="宋体" w:eastAsia="宋体" w:hAnsi="宋体"/>
                <w:color w:val="000000"/>
                <w:sz w:val="20"/>
                <w:szCs w:val="20"/>
              </w:rPr>
            </w:pPr>
          </w:p>
        </w:tc>
        <w:tc>
          <w:tcPr>
            <w:tcW w:w="1080" w:type="dxa"/>
            <w:vMerge/>
            <w:tcBorders>
              <w:top w:val="single" w:sz="8" w:space="0" w:color="000000"/>
              <w:left w:val="single" w:sz="8" w:space="0" w:color="000000"/>
              <w:bottom w:val="single" w:sz="8" w:space="0" w:color="000000"/>
              <w:right w:val="single" w:sz="8" w:space="0" w:color="000000"/>
            </w:tcBorders>
          </w:tcPr>
          <w:p w14:paraId="696C3E17" w14:textId="77777777" w:rsidR="00877A68" w:rsidRDefault="00877A68">
            <w:pPr>
              <w:snapToGrid w:val="0"/>
              <w:spacing w:line="360" w:lineRule="auto"/>
              <w:jc w:val="left"/>
              <w:rPr>
                <w:rFonts w:ascii="宋体" w:eastAsia="宋体" w:hAnsi="宋体"/>
                <w:color w:val="000000"/>
                <w:sz w:val="20"/>
                <w:szCs w:val="20"/>
              </w:rPr>
            </w:pPr>
          </w:p>
        </w:tc>
        <w:tc>
          <w:tcPr>
            <w:tcW w:w="5400" w:type="dxa"/>
            <w:gridSpan w:val="3"/>
            <w:tcBorders>
              <w:top w:val="single" w:sz="8" w:space="0" w:color="000000"/>
              <w:left w:val="single" w:sz="8" w:space="0" w:color="000000"/>
              <w:bottom w:val="single" w:sz="8" w:space="0" w:color="000000"/>
              <w:right w:val="single" w:sz="8" w:space="0" w:color="000000"/>
            </w:tcBorders>
          </w:tcPr>
          <w:p w14:paraId="7896DD6E"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掌握和了解公司内外动态，及时向总经理反映，并提出建议</w:t>
            </w:r>
          </w:p>
        </w:tc>
      </w:tr>
      <w:tr w:rsidR="00877A68" w14:paraId="3F407943" w14:textId="77777777">
        <w:trPr>
          <w:trHeight w:val="450"/>
        </w:trPr>
        <w:tc>
          <w:tcPr>
            <w:tcW w:w="1800" w:type="dxa"/>
            <w:vMerge/>
            <w:tcBorders>
              <w:top w:val="single" w:sz="8" w:space="0" w:color="000000"/>
              <w:left w:val="single" w:sz="8" w:space="0" w:color="000000"/>
              <w:bottom w:val="single" w:sz="8" w:space="0" w:color="000000"/>
              <w:right w:val="single" w:sz="8" w:space="0" w:color="000000"/>
            </w:tcBorders>
          </w:tcPr>
          <w:p w14:paraId="47FE8BBB" w14:textId="77777777" w:rsidR="00877A68" w:rsidRDefault="00877A68">
            <w:pPr>
              <w:snapToGrid w:val="0"/>
              <w:spacing w:line="360" w:lineRule="auto"/>
              <w:jc w:val="left"/>
              <w:rPr>
                <w:rFonts w:ascii="宋体" w:eastAsia="宋体" w:hAnsi="宋体"/>
                <w:color w:val="000000"/>
                <w:sz w:val="20"/>
                <w:szCs w:val="20"/>
              </w:rPr>
            </w:pPr>
          </w:p>
        </w:tc>
        <w:tc>
          <w:tcPr>
            <w:tcW w:w="1080" w:type="dxa"/>
            <w:vMerge/>
            <w:tcBorders>
              <w:top w:val="single" w:sz="8" w:space="0" w:color="000000"/>
              <w:left w:val="single" w:sz="8" w:space="0" w:color="000000"/>
              <w:bottom w:val="single" w:sz="8" w:space="0" w:color="000000"/>
              <w:right w:val="single" w:sz="8" w:space="0" w:color="000000"/>
            </w:tcBorders>
          </w:tcPr>
          <w:p w14:paraId="0B4364FF" w14:textId="77777777" w:rsidR="00877A68" w:rsidRDefault="00877A68">
            <w:pPr>
              <w:snapToGrid w:val="0"/>
              <w:spacing w:line="360" w:lineRule="auto"/>
              <w:jc w:val="left"/>
              <w:rPr>
                <w:rFonts w:ascii="宋体" w:eastAsia="宋体" w:hAnsi="宋体"/>
                <w:color w:val="000000"/>
                <w:sz w:val="20"/>
                <w:szCs w:val="20"/>
              </w:rPr>
            </w:pPr>
          </w:p>
        </w:tc>
        <w:tc>
          <w:tcPr>
            <w:tcW w:w="5400" w:type="dxa"/>
            <w:gridSpan w:val="3"/>
            <w:tcBorders>
              <w:top w:val="single" w:sz="8" w:space="0" w:color="000000"/>
              <w:left w:val="single" w:sz="8" w:space="0" w:color="000000"/>
              <w:bottom w:val="single" w:sz="8" w:space="0" w:color="000000"/>
              <w:right w:val="single" w:sz="8" w:space="0" w:color="000000"/>
            </w:tcBorders>
          </w:tcPr>
          <w:p w14:paraId="338638DE"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参与制定公司年度经营计划和预算方案</w:t>
            </w:r>
          </w:p>
        </w:tc>
      </w:tr>
      <w:tr w:rsidR="00877A68" w14:paraId="7FCB1E43" w14:textId="77777777">
        <w:trPr>
          <w:trHeight w:val="390"/>
        </w:trPr>
        <w:tc>
          <w:tcPr>
            <w:tcW w:w="1800" w:type="dxa"/>
            <w:vMerge w:val="restart"/>
            <w:tcBorders>
              <w:top w:val="single" w:sz="8" w:space="0" w:color="000000"/>
              <w:left w:val="single" w:sz="8" w:space="0" w:color="000000"/>
              <w:bottom w:val="single" w:sz="8" w:space="0" w:color="000000"/>
              <w:right w:val="single" w:sz="8" w:space="0" w:color="000000"/>
            </w:tcBorders>
          </w:tcPr>
          <w:p w14:paraId="2778C64C" w14:textId="77777777" w:rsidR="00877A68" w:rsidRDefault="00877A68">
            <w:pPr>
              <w:snapToGrid w:val="0"/>
              <w:spacing w:line="360" w:lineRule="auto"/>
              <w:jc w:val="left"/>
              <w:rPr>
                <w:rFonts w:ascii="宋体" w:eastAsia="宋体" w:hAnsi="宋体"/>
                <w:color w:val="000000"/>
                <w:sz w:val="20"/>
                <w:szCs w:val="20"/>
              </w:rPr>
            </w:pPr>
          </w:p>
          <w:p w14:paraId="5F5C2BF9" w14:textId="77777777" w:rsidR="00877A68" w:rsidRDefault="00877A68">
            <w:pPr>
              <w:snapToGrid w:val="0"/>
              <w:spacing w:line="360" w:lineRule="auto"/>
              <w:jc w:val="left"/>
              <w:rPr>
                <w:rFonts w:ascii="宋体" w:eastAsia="宋体" w:hAnsi="宋体"/>
                <w:color w:val="000000"/>
                <w:sz w:val="20"/>
                <w:szCs w:val="20"/>
              </w:rPr>
            </w:pPr>
          </w:p>
          <w:p w14:paraId="6E0FCB8B" w14:textId="77777777" w:rsidR="00877A68" w:rsidRDefault="00B15F19">
            <w:pPr>
              <w:snapToGrid w:val="0"/>
              <w:spacing w:line="360" w:lineRule="auto"/>
              <w:ind w:firstLineChars="150" w:firstLine="300"/>
              <w:jc w:val="left"/>
              <w:rPr>
                <w:rFonts w:ascii="宋体" w:eastAsia="宋体" w:hAnsi="宋体"/>
                <w:color w:val="000000"/>
                <w:sz w:val="20"/>
                <w:szCs w:val="20"/>
              </w:rPr>
            </w:pPr>
            <w:r>
              <w:rPr>
                <w:rFonts w:ascii="宋体" w:eastAsia="宋体" w:hAnsi="宋体"/>
                <w:color w:val="000000"/>
                <w:sz w:val="20"/>
                <w:szCs w:val="20"/>
              </w:rPr>
              <w:t>职责二</w:t>
            </w:r>
          </w:p>
        </w:tc>
        <w:tc>
          <w:tcPr>
            <w:tcW w:w="6480" w:type="dxa"/>
            <w:gridSpan w:val="4"/>
            <w:tcBorders>
              <w:top w:val="single" w:sz="8" w:space="0" w:color="000000"/>
              <w:left w:val="single" w:sz="8" w:space="0" w:color="000000"/>
              <w:bottom w:val="single" w:sz="8" w:space="0" w:color="000000"/>
              <w:right w:val="single" w:sz="8" w:space="0" w:color="000000"/>
            </w:tcBorders>
          </w:tcPr>
          <w:p w14:paraId="6F007666"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职责表述：领导分管部门制定年度工作计划，完成年度任务目标 </w:t>
            </w:r>
          </w:p>
        </w:tc>
      </w:tr>
      <w:tr w:rsidR="00877A68" w14:paraId="5126856E" w14:textId="77777777">
        <w:trPr>
          <w:trHeight w:val="555"/>
        </w:trPr>
        <w:tc>
          <w:tcPr>
            <w:tcW w:w="1800" w:type="dxa"/>
            <w:vMerge/>
            <w:tcBorders>
              <w:top w:val="single" w:sz="8" w:space="0" w:color="000000"/>
              <w:left w:val="single" w:sz="8" w:space="0" w:color="000000"/>
              <w:bottom w:val="single" w:sz="8" w:space="0" w:color="000000"/>
              <w:right w:val="single" w:sz="8" w:space="0" w:color="000000"/>
            </w:tcBorders>
          </w:tcPr>
          <w:p w14:paraId="2E54F03E" w14:textId="77777777" w:rsidR="00877A68" w:rsidRDefault="00877A68">
            <w:pPr>
              <w:snapToGrid w:val="0"/>
              <w:spacing w:line="360" w:lineRule="auto"/>
              <w:jc w:val="left"/>
              <w:rPr>
                <w:rFonts w:ascii="宋体" w:eastAsia="宋体" w:hAnsi="宋体"/>
                <w:color w:val="000000"/>
                <w:sz w:val="20"/>
                <w:szCs w:val="20"/>
              </w:rPr>
            </w:pPr>
          </w:p>
        </w:tc>
        <w:tc>
          <w:tcPr>
            <w:tcW w:w="1080" w:type="dxa"/>
            <w:vMerge w:val="restart"/>
            <w:tcBorders>
              <w:top w:val="single" w:sz="8" w:space="0" w:color="000000"/>
              <w:left w:val="single" w:sz="8" w:space="0" w:color="000000"/>
              <w:bottom w:val="single" w:sz="8" w:space="0" w:color="000000"/>
              <w:right w:val="single" w:sz="8" w:space="0" w:color="000000"/>
            </w:tcBorders>
          </w:tcPr>
          <w:p w14:paraId="0B9156C4" w14:textId="77777777" w:rsidR="00877A68" w:rsidRDefault="00877A68">
            <w:pPr>
              <w:snapToGrid w:val="0"/>
              <w:spacing w:line="360" w:lineRule="auto"/>
              <w:jc w:val="left"/>
              <w:rPr>
                <w:rFonts w:ascii="宋体" w:eastAsia="宋体" w:hAnsi="宋体"/>
                <w:color w:val="000000"/>
                <w:sz w:val="20"/>
                <w:szCs w:val="20"/>
              </w:rPr>
            </w:pPr>
          </w:p>
          <w:p w14:paraId="61BA4151" w14:textId="77777777" w:rsidR="00877A68" w:rsidRDefault="00B15F19">
            <w:pPr>
              <w:snapToGrid w:val="0"/>
              <w:spacing w:line="360" w:lineRule="auto"/>
              <w:ind w:firstLineChars="100" w:firstLine="200"/>
              <w:jc w:val="left"/>
              <w:rPr>
                <w:rFonts w:ascii="宋体" w:eastAsia="宋体" w:hAnsi="宋体"/>
                <w:color w:val="000000"/>
                <w:sz w:val="20"/>
                <w:szCs w:val="20"/>
              </w:rPr>
            </w:pPr>
            <w:r>
              <w:rPr>
                <w:rFonts w:ascii="宋体" w:eastAsia="宋体" w:hAnsi="宋体"/>
                <w:color w:val="000000"/>
                <w:sz w:val="20"/>
                <w:szCs w:val="20"/>
              </w:rPr>
              <w:t>工作</w:t>
            </w:r>
          </w:p>
          <w:p w14:paraId="4168AF65" w14:textId="77777777" w:rsidR="00877A68" w:rsidRDefault="00B15F19">
            <w:pPr>
              <w:snapToGrid w:val="0"/>
              <w:spacing w:line="360" w:lineRule="auto"/>
              <w:ind w:firstLineChars="100" w:firstLine="200"/>
              <w:jc w:val="left"/>
              <w:rPr>
                <w:rFonts w:ascii="宋体" w:eastAsia="宋体" w:hAnsi="宋体"/>
                <w:color w:val="000000"/>
                <w:sz w:val="20"/>
                <w:szCs w:val="20"/>
              </w:rPr>
            </w:pPr>
            <w:r>
              <w:rPr>
                <w:rFonts w:ascii="宋体" w:eastAsia="宋体" w:hAnsi="宋体"/>
                <w:color w:val="000000"/>
                <w:sz w:val="20"/>
                <w:szCs w:val="20"/>
              </w:rPr>
              <w:t>任务</w:t>
            </w:r>
          </w:p>
        </w:tc>
        <w:tc>
          <w:tcPr>
            <w:tcW w:w="5400" w:type="dxa"/>
            <w:gridSpan w:val="3"/>
            <w:tcBorders>
              <w:top w:val="single" w:sz="8" w:space="0" w:color="000000"/>
              <w:left w:val="single" w:sz="8" w:space="0" w:color="000000"/>
              <w:bottom w:val="single" w:sz="8" w:space="0" w:color="000000"/>
              <w:right w:val="single" w:sz="8" w:space="0" w:color="000000"/>
            </w:tcBorders>
          </w:tcPr>
          <w:p w14:paraId="681D8FE7"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领导分管部门制定年度工作计划，完成年度任务目标</w:t>
            </w:r>
          </w:p>
        </w:tc>
      </w:tr>
      <w:tr w:rsidR="00877A68" w14:paraId="76910471" w14:textId="77777777">
        <w:trPr>
          <w:trHeight w:val="615"/>
        </w:trPr>
        <w:tc>
          <w:tcPr>
            <w:tcW w:w="1800" w:type="dxa"/>
            <w:vMerge/>
            <w:tcBorders>
              <w:top w:val="single" w:sz="8" w:space="0" w:color="000000"/>
              <w:left w:val="single" w:sz="8" w:space="0" w:color="000000"/>
              <w:bottom w:val="single" w:sz="8" w:space="0" w:color="000000"/>
              <w:right w:val="single" w:sz="8" w:space="0" w:color="000000"/>
            </w:tcBorders>
          </w:tcPr>
          <w:p w14:paraId="4DD9B81C" w14:textId="77777777" w:rsidR="00877A68" w:rsidRDefault="00877A68">
            <w:pPr>
              <w:snapToGrid w:val="0"/>
              <w:spacing w:line="360" w:lineRule="auto"/>
              <w:jc w:val="left"/>
              <w:rPr>
                <w:rFonts w:ascii="宋体" w:eastAsia="宋体" w:hAnsi="宋体"/>
                <w:color w:val="000000"/>
                <w:sz w:val="20"/>
                <w:szCs w:val="20"/>
              </w:rPr>
            </w:pPr>
          </w:p>
        </w:tc>
        <w:tc>
          <w:tcPr>
            <w:tcW w:w="1080" w:type="dxa"/>
            <w:vMerge/>
            <w:tcBorders>
              <w:top w:val="single" w:sz="8" w:space="0" w:color="000000"/>
              <w:left w:val="single" w:sz="8" w:space="0" w:color="000000"/>
              <w:bottom w:val="single" w:sz="8" w:space="0" w:color="000000"/>
              <w:right w:val="single" w:sz="8" w:space="0" w:color="000000"/>
            </w:tcBorders>
          </w:tcPr>
          <w:p w14:paraId="3478DA45" w14:textId="77777777" w:rsidR="00877A68" w:rsidRDefault="00877A68">
            <w:pPr>
              <w:snapToGrid w:val="0"/>
              <w:spacing w:line="360" w:lineRule="auto"/>
              <w:jc w:val="left"/>
              <w:rPr>
                <w:rFonts w:ascii="宋体" w:eastAsia="宋体" w:hAnsi="宋体"/>
                <w:color w:val="000000"/>
                <w:sz w:val="20"/>
                <w:szCs w:val="20"/>
              </w:rPr>
            </w:pPr>
          </w:p>
        </w:tc>
        <w:tc>
          <w:tcPr>
            <w:tcW w:w="5400" w:type="dxa"/>
            <w:gridSpan w:val="3"/>
            <w:tcBorders>
              <w:top w:val="single" w:sz="8" w:space="0" w:color="000000"/>
              <w:left w:val="single" w:sz="8" w:space="0" w:color="000000"/>
              <w:bottom w:val="single" w:sz="8" w:space="0" w:color="000000"/>
              <w:right w:val="single" w:sz="8" w:space="0" w:color="000000"/>
            </w:tcBorders>
          </w:tcPr>
          <w:p w14:paraId="1B5A6994"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领导制定年度工作计划，并组织实施</w:t>
            </w:r>
          </w:p>
        </w:tc>
      </w:tr>
      <w:tr w:rsidR="00877A68" w14:paraId="3A75FC3E" w14:textId="77777777">
        <w:trPr>
          <w:trHeight w:val="600"/>
        </w:trPr>
        <w:tc>
          <w:tcPr>
            <w:tcW w:w="1800" w:type="dxa"/>
            <w:vMerge/>
            <w:tcBorders>
              <w:top w:val="single" w:sz="8" w:space="0" w:color="000000"/>
              <w:left w:val="single" w:sz="8" w:space="0" w:color="000000"/>
              <w:bottom w:val="single" w:sz="8" w:space="0" w:color="000000"/>
              <w:right w:val="single" w:sz="8" w:space="0" w:color="000000"/>
            </w:tcBorders>
          </w:tcPr>
          <w:p w14:paraId="34644D4D" w14:textId="77777777" w:rsidR="00877A68" w:rsidRDefault="00877A68">
            <w:pPr>
              <w:snapToGrid w:val="0"/>
              <w:spacing w:line="360" w:lineRule="auto"/>
              <w:jc w:val="left"/>
              <w:rPr>
                <w:rFonts w:ascii="宋体" w:eastAsia="宋体" w:hAnsi="宋体"/>
                <w:color w:val="000000"/>
                <w:sz w:val="20"/>
                <w:szCs w:val="20"/>
              </w:rPr>
            </w:pPr>
          </w:p>
        </w:tc>
        <w:tc>
          <w:tcPr>
            <w:tcW w:w="1080" w:type="dxa"/>
            <w:vMerge/>
            <w:tcBorders>
              <w:top w:val="single" w:sz="8" w:space="0" w:color="000000"/>
              <w:left w:val="single" w:sz="8" w:space="0" w:color="000000"/>
              <w:bottom w:val="single" w:sz="8" w:space="0" w:color="000000"/>
              <w:right w:val="single" w:sz="8" w:space="0" w:color="000000"/>
            </w:tcBorders>
          </w:tcPr>
          <w:p w14:paraId="06F64C55" w14:textId="77777777" w:rsidR="00877A68" w:rsidRDefault="00877A68">
            <w:pPr>
              <w:snapToGrid w:val="0"/>
              <w:spacing w:line="360" w:lineRule="auto"/>
              <w:jc w:val="left"/>
              <w:rPr>
                <w:rFonts w:ascii="宋体" w:eastAsia="宋体" w:hAnsi="宋体"/>
                <w:color w:val="000000"/>
                <w:sz w:val="20"/>
                <w:szCs w:val="20"/>
              </w:rPr>
            </w:pPr>
          </w:p>
        </w:tc>
        <w:tc>
          <w:tcPr>
            <w:tcW w:w="5400" w:type="dxa"/>
            <w:gridSpan w:val="3"/>
            <w:tcBorders>
              <w:top w:val="single" w:sz="8" w:space="0" w:color="000000"/>
              <w:left w:val="single" w:sz="8" w:space="0" w:color="000000"/>
              <w:bottom w:val="single" w:sz="8" w:space="0" w:color="000000"/>
              <w:right w:val="single" w:sz="8" w:space="0" w:color="000000"/>
            </w:tcBorders>
          </w:tcPr>
          <w:p w14:paraId="31DB05B0"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领导制定分管部门重要任务阶段工作计划，并监督、协助实施</w:t>
            </w:r>
          </w:p>
        </w:tc>
      </w:tr>
      <w:tr w:rsidR="00877A68" w14:paraId="29515F63" w14:textId="77777777">
        <w:trPr>
          <w:trHeight w:val="615"/>
        </w:trPr>
        <w:tc>
          <w:tcPr>
            <w:tcW w:w="1800" w:type="dxa"/>
            <w:vMerge w:val="restart"/>
            <w:tcBorders>
              <w:top w:val="single" w:sz="8" w:space="0" w:color="000000"/>
              <w:left w:val="single" w:sz="8" w:space="0" w:color="000000"/>
              <w:bottom w:val="single" w:sz="8" w:space="0" w:color="000000"/>
              <w:right w:val="single" w:sz="8" w:space="0" w:color="000000"/>
            </w:tcBorders>
          </w:tcPr>
          <w:p w14:paraId="5B5A9F0D" w14:textId="77777777" w:rsidR="00877A68" w:rsidRDefault="00877A68">
            <w:pPr>
              <w:snapToGrid w:val="0"/>
              <w:spacing w:line="360" w:lineRule="auto"/>
              <w:jc w:val="left"/>
              <w:rPr>
                <w:rFonts w:ascii="宋体" w:eastAsia="宋体" w:hAnsi="宋体"/>
                <w:color w:val="000000"/>
                <w:sz w:val="20"/>
                <w:szCs w:val="20"/>
              </w:rPr>
            </w:pPr>
          </w:p>
          <w:p w14:paraId="3E94AF55" w14:textId="77777777" w:rsidR="00877A68" w:rsidRDefault="00877A68">
            <w:pPr>
              <w:snapToGrid w:val="0"/>
              <w:spacing w:line="360" w:lineRule="auto"/>
              <w:jc w:val="left"/>
              <w:rPr>
                <w:rFonts w:ascii="宋体" w:eastAsia="宋体" w:hAnsi="宋体"/>
                <w:color w:val="000000"/>
                <w:sz w:val="20"/>
                <w:szCs w:val="20"/>
              </w:rPr>
            </w:pPr>
          </w:p>
          <w:p w14:paraId="69172226" w14:textId="77777777" w:rsidR="00877A68" w:rsidRDefault="00B15F19">
            <w:pPr>
              <w:snapToGrid w:val="0"/>
              <w:spacing w:line="360" w:lineRule="auto"/>
              <w:ind w:firstLineChars="150" w:firstLine="300"/>
              <w:jc w:val="left"/>
              <w:rPr>
                <w:rFonts w:ascii="宋体" w:eastAsia="宋体" w:hAnsi="宋体"/>
                <w:color w:val="000000"/>
                <w:sz w:val="20"/>
                <w:szCs w:val="20"/>
              </w:rPr>
            </w:pPr>
            <w:r>
              <w:rPr>
                <w:rFonts w:ascii="宋体" w:eastAsia="宋体" w:hAnsi="宋体"/>
                <w:color w:val="000000"/>
                <w:sz w:val="20"/>
                <w:szCs w:val="20"/>
              </w:rPr>
              <w:t>职责三</w:t>
            </w:r>
          </w:p>
        </w:tc>
        <w:tc>
          <w:tcPr>
            <w:tcW w:w="6480" w:type="dxa"/>
            <w:gridSpan w:val="4"/>
            <w:tcBorders>
              <w:top w:val="single" w:sz="8" w:space="0" w:color="000000"/>
              <w:left w:val="single" w:sz="8" w:space="0" w:color="000000"/>
              <w:bottom w:val="single" w:sz="8" w:space="0" w:color="000000"/>
              <w:right w:val="single" w:sz="8" w:space="0" w:color="000000"/>
            </w:tcBorders>
          </w:tcPr>
          <w:p w14:paraId="3785F694"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职责表述：领导建立公司产品的供应体系</w:t>
            </w:r>
          </w:p>
        </w:tc>
      </w:tr>
      <w:tr w:rsidR="00877A68" w14:paraId="2B670174" w14:textId="77777777">
        <w:trPr>
          <w:trHeight w:val="615"/>
        </w:trPr>
        <w:tc>
          <w:tcPr>
            <w:tcW w:w="1800" w:type="dxa"/>
            <w:vMerge/>
            <w:tcBorders>
              <w:top w:val="single" w:sz="8" w:space="0" w:color="000000"/>
              <w:left w:val="single" w:sz="8" w:space="0" w:color="000000"/>
              <w:bottom w:val="single" w:sz="8" w:space="0" w:color="000000"/>
              <w:right w:val="single" w:sz="8" w:space="0" w:color="000000"/>
            </w:tcBorders>
          </w:tcPr>
          <w:p w14:paraId="31C527B7" w14:textId="77777777" w:rsidR="00877A68" w:rsidRDefault="00877A68">
            <w:pPr>
              <w:snapToGrid w:val="0"/>
              <w:spacing w:line="360" w:lineRule="auto"/>
              <w:jc w:val="left"/>
              <w:rPr>
                <w:rFonts w:ascii="宋体" w:eastAsia="宋体" w:hAnsi="宋体"/>
                <w:color w:val="000000"/>
                <w:sz w:val="20"/>
                <w:szCs w:val="20"/>
              </w:rPr>
            </w:pPr>
          </w:p>
        </w:tc>
        <w:tc>
          <w:tcPr>
            <w:tcW w:w="1080" w:type="dxa"/>
            <w:vMerge w:val="restart"/>
            <w:tcBorders>
              <w:top w:val="single" w:sz="8" w:space="0" w:color="000000"/>
              <w:left w:val="single" w:sz="8" w:space="0" w:color="000000"/>
              <w:bottom w:val="single" w:sz="8" w:space="0" w:color="000000"/>
              <w:right w:val="single" w:sz="8" w:space="0" w:color="000000"/>
            </w:tcBorders>
          </w:tcPr>
          <w:p w14:paraId="73916DA5" w14:textId="77777777" w:rsidR="00877A68" w:rsidRDefault="00877A68">
            <w:pPr>
              <w:snapToGrid w:val="0"/>
              <w:spacing w:line="360" w:lineRule="auto"/>
              <w:jc w:val="left"/>
              <w:rPr>
                <w:rFonts w:ascii="宋体" w:eastAsia="宋体" w:hAnsi="宋体"/>
                <w:color w:val="000000"/>
                <w:sz w:val="20"/>
                <w:szCs w:val="20"/>
              </w:rPr>
            </w:pPr>
          </w:p>
          <w:p w14:paraId="2D284ECD" w14:textId="77777777" w:rsidR="00877A68" w:rsidRDefault="00B15F19">
            <w:pPr>
              <w:snapToGrid w:val="0"/>
              <w:spacing w:line="360" w:lineRule="auto"/>
              <w:ind w:firstLineChars="100" w:firstLine="200"/>
              <w:jc w:val="left"/>
              <w:rPr>
                <w:rFonts w:ascii="宋体" w:eastAsia="宋体" w:hAnsi="宋体"/>
                <w:color w:val="000000"/>
                <w:sz w:val="20"/>
                <w:szCs w:val="20"/>
              </w:rPr>
            </w:pPr>
            <w:r>
              <w:rPr>
                <w:rFonts w:ascii="宋体" w:eastAsia="宋体" w:hAnsi="宋体"/>
                <w:color w:val="000000"/>
                <w:sz w:val="20"/>
                <w:szCs w:val="20"/>
              </w:rPr>
              <w:lastRenderedPageBreak/>
              <w:t>工作</w:t>
            </w:r>
          </w:p>
          <w:p w14:paraId="7E63CBB0" w14:textId="77777777" w:rsidR="00877A68" w:rsidRDefault="00B15F19">
            <w:pPr>
              <w:snapToGrid w:val="0"/>
              <w:spacing w:line="360" w:lineRule="auto"/>
              <w:ind w:firstLineChars="100" w:firstLine="200"/>
              <w:jc w:val="left"/>
              <w:rPr>
                <w:rFonts w:ascii="宋体" w:eastAsia="宋体" w:hAnsi="宋体"/>
                <w:color w:val="000000"/>
                <w:sz w:val="20"/>
                <w:szCs w:val="20"/>
              </w:rPr>
            </w:pPr>
            <w:r>
              <w:rPr>
                <w:rFonts w:ascii="宋体" w:eastAsia="宋体" w:hAnsi="宋体"/>
                <w:color w:val="000000"/>
                <w:sz w:val="20"/>
                <w:szCs w:val="20"/>
              </w:rPr>
              <w:t>任务</w:t>
            </w:r>
          </w:p>
        </w:tc>
        <w:tc>
          <w:tcPr>
            <w:tcW w:w="5400" w:type="dxa"/>
            <w:gridSpan w:val="3"/>
            <w:tcBorders>
              <w:top w:val="single" w:sz="8" w:space="0" w:color="000000"/>
              <w:left w:val="single" w:sz="8" w:space="0" w:color="000000"/>
              <w:bottom w:val="single" w:sz="8" w:space="0" w:color="000000"/>
              <w:right w:val="single" w:sz="8" w:space="0" w:color="000000"/>
            </w:tcBorders>
          </w:tcPr>
          <w:p w14:paraId="558A0823"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lastRenderedPageBreak/>
              <w:t>领导制定供应战略，制定公司的年度供应计划并监督实施</w:t>
            </w:r>
          </w:p>
        </w:tc>
      </w:tr>
      <w:tr w:rsidR="00877A68" w14:paraId="78EEFD0D" w14:textId="77777777">
        <w:trPr>
          <w:trHeight w:val="435"/>
        </w:trPr>
        <w:tc>
          <w:tcPr>
            <w:tcW w:w="1800" w:type="dxa"/>
            <w:vMerge/>
            <w:tcBorders>
              <w:top w:val="single" w:sz="8" w:space="0" w:color="000000"/>
              <w:left w:val="single" w:sz="8" w:space="0" w:color="000000"/>
              <w:bottom w:val="single" w:sz="8" w:space="0" w:color="000000"/>
              <w:right w:val="single" w:sz="8" w:space="0" w:color="000000"/>
            </w:tcBorders>
          </w:tcPr>
          <w:p w14:paraId="29AF97B5" w14:textId="77777777" w:rsidR="00877A68" w:rsidRDefault="00877A68">
            <w:pPr>
              <w:snapToGrid w:val="0"/>
              <w:spacing w:line="360" w:lineRule="auto"/>
              <w:jc w:val="left"/>
              <w:rPr>
                <w:rFonts w:ascii="宋体" w:eastAsia="宋体" w:hAnsi="宋体"/>
                <w:color w:val="000000"/>
                <w:sz w:val="20"/>
                <w:szCs w:val="20"/>
              </w:rPr>
            </w:pPr>
          </w:p>
        </w:tc>
        <w:tc>
          <w:tcPr>
            <w:tcW w:w="1080" w:type="dxa"/>
            <w:vMerge/>
            <w:tcBorders>
              <w:top w:val="single" w:sz="8" w:space="0" w:color="000000"/>
              <w:left w:val="single" w:sz="8" w:space="0" w:color="000000"/>
              <w:bottom w:val="single" w:sz="8" w:space="0" w:color="000000"/>
              <w:right w:val="single" w:sz="8" w:space="0" w:color="000000"/>
            </w:tcBorders>
          </w:tcPr>
          <w:p w14:paraId="505BC90E" w14:textId="77777777" w:rsidR="00877A68" w:rsidRDefault="00877A68">
            <w:pPr>
              <w:snapToGrid w:val="0"/>
              <w:spacing w:line="360" w:lineRule="auto"/>
              <w:jc w:val="left"/>
              <w:rPr>
                <w:rFonts w:ascii="宋体" w:eastAsia="宋体" w:hAnsi="宋体"/>
                <w:color w:val="000000"/>
                <w:sz w:val="20"/>
                <w:szCs w:val="20"/>
              </w:rPr>
            </w:pPr>
          </w:p>
        </w:tc>
        <w:tc>
          <w:tcPr>
            <w:tcW w:w="5400" w:type="dxa"/>
            <w:gridSpan w:val="3"/>
            <w:tcBorders>
              <w:top w:val="single" w:sz="8" w:space="0" w:color="000000"/>
              <w:left w:val="single" w:sz="8" w:space="0" w:color="000000"/>
              <w:bottom w:val="single" w:sz="8" w:space="0" w:color="000000"/>
              <w:right w:val="single" w:sz="8" w:space="0" w:color="000000"/>
            </w:tcBorders>
          </w:tcPr>
          <w:p w14:paraId="6C3CF0CE"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领导建立供应数据库建设规划，并督促实施</w:t>
            </w:r>
          </w:p>
        </w:tc>
      </w:tr>
      <w:tr w:rsidR="00877A68" w14:paraId="1B956D66" w14:textId="77777777">
        <w:trPr>
          <w:trHeight w:val="585"/>
        </w:trPr>
        <w:tc>
          <w:tcPr>
            <w:tcW w:w="1800" w:type="dxa"/>
            <w:vMerge/>
            <w:tcBorders>
              <w:top w:val="single" w:sz="8" w:space="0" w:color="000000"/>
              <w:left w:val="single" w:sz="8" w:space="0" w:color="000000"/>
              <w:bottom w:val="single" w:sz="8" w:space="0" w:color="000000"/>
              <w:right w:val="single" w:sz="8" w:space="0" w:color="000000"/>
            </w:tcBorders>
          </w:tcPr>
          <w:p w14:paraId="036EE36C" w14:textId="77777777" w:rsidR="00877A68" w:rsidRDefault="00877A68">
            <w:pPr>
              <w:snapToGrid w:val="0"/>
              <w:spacing w:line="360" w:lineRule="auto"/>
              <w:jc w:val="left"/>
              <w:rPr>
                <w:rFonts w:ascii="宋体" w:eastAsia="宋体" w:hAnsi="宋体"/>
                <w:color w:val="000000"/>
                <w:sz w:val="20"/>
                <w:szCs w:val="20"/>
              </w:rPr>
            </w:pPr>
          </w:p>
        </w:tc>
        <w:tc>
          <w:tcPr>
            <w:tcW w:w="1080" w:type="dxa"/>
            <w:vMerge/>
            <w:tcBorders>
              <w:top w:val="single" w:sz="8" w:space="0" w:color="000000"/>
              <w:left w:val="single" w:sz="8" w:space="0" w:color="000000"/>
              <w:bottom w:val="single" w:sz="8" w:space="0" w:color="000000"/>
              <w:right w:val="single" w:sz="8" w:space="0" w:color="000000"/>
            </w:tcBorders>
          </w:tcPr>
          <w:p w14:paraId="501757E9" w14:textId="77777777" w:rsidR="00877A68" w:rsidRDefault="00877A68">
            <w:pPr>
              <w:snapToGrid w:val="0"/>
              <w:spacing w:line="360" w:lineRule="auto"/>
              <w:jc w:val="left"/>
              <w:rPr>
                <w:rFonts w:ascii="宋体" w:eastAsia="宋体" w:hAnsi="宋体"/>
                <w:color w:val="000000"/>
                <w:sz w:val="20"/>
                <w:szCs w:val="20"/>
              </w:rPr>
            </w:pPr>
          </w:p>
        </w:tc>
        <w:tc>
          <w:tcPr>
            <w:tcW w:w="5400" w:type="dxa"/>
            <w:gridSpan w:val="3"/>
            <w:tcBorders>
              <w:top w:val="single" w:sz="8" w:space="0" w:color="000000"/>
              <w:left w:val="single" w:sz="8" w:space="0" w:color="000000"/>
              <w:bottom w:val="single" w:sz="8" w:space="0" w:color="000000"/>
              <w:right w:val="single" w:sz="8" w:space="0" w:color="000000"/>
            </w:tcBorders>
          </w:tcPr>
          <w:p w14:paraId="2A946FE5" w14:textId="77777777" w:rsidR="00877A68" w:rsidRDefault="00B15F19">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领导监督供应商库存管理的执行情况，进行预付账款的管理</w:t>
            </w:r>
          </w:p>
        </w:tc>
      </w:tr>
    </w:tbl>
    <w:p w14:paraId="4E92A74A" w14:textId="77777777" w:rsidR="00877A68" w:rsidRDefault="00877A68">
      <w:pPr>
        <w:snapToGrid w:val="0"/>
        <w:spacing w:line="360" w:lineRule="auto"/>
        <w:jc w:val="left"/>
        <w:rPr>
          <w:rFonts w:ascii="宋体" w:eastAsia="宋体" w:hAnsi="宋体"/>
          <w:color w:val="000000"/>
          <w:sz w:val="24"/>
          <w:szCs w:val="24"/>
        </w:rPr>
      </w:pPr>
    </w:p>
    <w:p w14:paraId="6B28956D" w14:textId="77777777" w:rsidR="00877A68" w:rsidRDefault="00877A68">
      <w:pPr>
        <w:snapToGrid w:val="0"/>
        <w:spacing w:line="360" w:lineRule="auto"/>
        <w:jc w:val="left"/>
        <w:rPr>
          <w:rFonts w:ascii="宋体" w:eastAsia="宋体" w:hAnsi="宋体"/>
          <w:color w:val="000000"/>
          <w:sz w:val="24"/>
          <w:szCs w:val="24"/>
        </w:rPr>
      </w:pPr>
    </w:p>
    <w:p w14:paraId="0EF964BF" w14:textId="77777777" w:rsidR="00877A68" w:rsidRDefault="00B15F19">
      <w:pPr>
        <w:pStyle w:val="1"/>
        <w:snapToGrid w:val="0"/>
        <w:spacing w:line="360" w:lineRule="auto"/>
        <w:jc w:val="center"/>
        <w:rPr>
          <w:rFonts w:ascii="黑体" w:eastAsia="黑体" w:hAnsi="黑体"/>
        </w:rPr>
      </w:pPr>
      <w:r>
        <w:rPr>
          <w:rFonts w:ascii="黑体" w:eastAsia="黑体" w:hAnsi="黑体"/>
        </w:rPr>
        <w:t>第四章 市场预测</w:t>
      </w:r>
    </w:p>
    <w:p w14:paraId="109AA777" w14:textId="77777777" w:rsidR="00877A68" w:rsidRDefault="00B15F19">
      <w:pPr>
        <w:snapToGrid w:val="0"/>
        <w:spacing w:line="600" w:lineRule="exact"/>
        <w:jc w:val="left"/>
        <w:rPr>
          <w:rFonts w:ascii="黑体" w:eastAsia="黑体" w:hAnsi="黑体"/>
          <w:b/>
          <w:bCs/>
          <w:color w:val="000000"/>
          <w:sz w:val="32"/>
          <w:szCs w:val="32"/>
        </w:rPr>
      </w:pPr>
      <w:r>
        <w:rPr>
          <w:rFonts w:ascii="宋体" w:eastAsia="宋体" w:hAnsi="宋体"/>
          <w:b/>
          <w:bCs/>
          <w:color w:val="000000"/>
          <w:sz w:val="32"/>
          <w:szCs w:val="32"/>
        </w:rPr>
        <w:t>4.1 市场环境及行业发展趋势分析</w:t>
      </w:r>
    </w:p>
    <w:p w14:paraId="18173CED" w14:textId="77777777" w:rsidR="00877A68" w:rsidRDefault="00B15F19">
      <w:pPr>
        <w:snapToGrid w:val="0"/>
        <w:spacing w:line="600" w:lineRule="exact"/>
        <w:jc w:val="left"/>
        <w:rPr>
          <w:rFonts w:ascii="宋体" w:eastAsia="宋体" w:hAnsi="宋体"/>
          <w:b/>
          <w:bCs/>
          <w:color w:val="000000"/>
          <w:sz w:val="28"/>
          <w:szCs w:val="28"/>
        </w:rPr>
      </w:pPr>
      <w:r>
        <w:rPr>
          <w:rFonts w:ascii="宋体" w:eastAsia="宋体" w:hAnsi="宋体"/>
          <w:b/>
          <w:bCs/>
          <w:color w:val="000000"/>
          <w:sz w:val="28"/>
          <w:szCs w:val="28"/>
        </w:rPr>
        <w:t>4.1.1 市场环境分析</w:t>
      </w:r>
    </w:p>
    <w:p w14:paraId="4E890885"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对国内市场而言，中国的手机应用领域形成以手机厂商、系统提供商及运营商为代表的三股力量。尽管眼下，手机厂商已经抢占了应用商店发展的先机，但为更好向用户提供多元化业务与服务，产业链各方联动发挥优势必不可少。从全球市场来看，Apple的Appstore 堪称全球手机应用商店的“第一人”。中国是目前世界上最大的手机消费国，中国如此庞大的手机消费群体为手机游戏的发展提供了优厚的受众基础。</w:t>
      </w:r>
    </w:p>
    <w:p w14:paraId="7A18A789"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智能手机是未来趋势已成为应用软件开发者的金矿，但对软件开发人员而言，种类日益丰富的智能手机却成了一柄双刃剑。尽管使用智能手机的人数更多了，但开发人员却没有精力针对每一款手机开发出不同版本的应用软件，但同时开发人员在企业主导的移动计算市场上有了更大的话语权。</w:t>
      </w:r>
    </w:p>
    <w:p w14:paraId="1EE02F14" w14:textId="77777777" w:rsidR="00877A68" w:rsidRDefault="00B15F19">
      <w:pPr>
        <w:snapToGrid w:val="0"/>
        <w:spacing w:line="600" w:lineRule="exact"/>
        <w:ind w:firstLineChars="200" w:firstLine="562"/>
        <w:jc w:val="left"/>
        <w:rPr>
          <w:rFonts w:ascii="黑体" w:eastAsia="黑体" w:hAnsi="黑体"/>
          <w:b/>
          <w:bCs/>
          <w:color w:val="000000"/>
          <w:sz w:val="32"/>
          <w:szCs w:val="32"/>
        </w:rPr>
      </w:pPr>
      <w:r>
        <w:rPr>
          <w:rFonts w:ascii="宋体" w:eastAsia="宋体" w:hAnsi="宋体"/>
          <w:b/>
          <w:bCs/>
          <w:color w:val="000000"/>
          <w:sz w:val="28"/>
          <w:szCs w:val="28"/>
        </w:rPr>
        <w:t>4.1.2行业发展趋势</w:t>
      </w:r>
    </w:p>
    <w:p w14:paraId="197AD2EE"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APP产业发展迅猛，竞争激烈。风起云涌的高科技时代，智能终端的普及不仅推动了移动互联网的发展，也带来了移动APP应用的爆炸式增长。</w:t>
      </w:r>
    </w:p>
    <w:p w14:paraId="17FAC4F0"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目前移动应用的主要盈利模式是下载付费模式、一次性的软件开发费用、广告模式以及应用内置增值服务的收入分成等。而摆在国内移动应用开发者面前的问题正是，付费下载的市场空间难以打开，而移动广告作为“唯一的选择”却面临着广告收入分成比例和实际收入不高、难以保证开发者实现盈利和因广告投放不当而影响用户体验以致用户流失的风险。</w:t>
      </w:r>
    </w:p>
    <w:p w14:paraId="0A61E1D0"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强大的用户数量以及用户粘性特点，吸引了一大批传统线下企业的“眼</w:t>
      </w:r>
      <w:r>
        <w:rPr>
          <w:rFonts w:ascii="宋体" w:eastAsia="宋体" w:hAnsi="宋体"/>
          <w:color w:val="000000"/>
          <w:sz w:val="24"/>
          <w:szCs w:val="24"/>
        </w:rPr>
        <w:lastRenderedPageBreak/>
        <w:t>球”，他们纷纷抢滩智能手机客户端最热门的平台APP，为品牌推广和营销拓展寻找新的突破口。尤其是诸如餐饮、电商等企业，因为消费群体年轻化，更容易在APP平台上获得商机。</w:t>
      </w:r>
    </w:p>
    <w:p w14:paraId="6820ABFF"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APP平台的发展趋势：</w:t>
      </w:r>
    </w:p>
    <w:p w14:paraId="487341C2"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趋势一：单一软件平台转为线上+线下；软件+硬件多平台。</w:t>
      </w:r>
    </w:p>
    <w:p w14:paraId="08AE8D71"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趋势二：自带应用为主承接应用为辅转为承接应用为主。</w:t>
      </w:r>
    </w:p>
    <w:p w14:paraId="2B74D2FC" w14:textId="77777777" w:rsidR="00877A68" w:rsidRDefault="00B15F19">
      <w:pPr>
        <w:snapToGrid w:val="0"/>
        <w:ind w:firstLineChars="200" w:firstLine="562"/>
        <w:jc w:val="left"/>
        <w:rPr>
          <w:rFonts w:ascii="黑体" w:eastAsia="黑体" w:hAnsi="黑体"/>
          <w:b/>
          <w:bCs/>
          <w:color w:val="000000"/>
          <w:sz w:val="32"/>
          <w:szCs w:val="32"/>
        </w:rPr>
      </w:pPr>
      <w:r>
        <w:rPr>
          <w:rFonts w:ascii="宋体" w:eastAsia="宋体" w:hAnsi="宋体"/>
          <w:b/>
          <w:bCs/>
          <w:color w:val="000000"/>
          <w:sz w:val="28"/>
          <w:szCs w:val="28"/>
        </w:rPr>
        <w:t>4.1.3 SWOT分析</w:t>
      </w:r>
      <w:r>
        <w:rPr>
          <w:rFonts w:ascii="宋体" w:eastAsia="宋体" w:hAnsi="宋体"/>
          <w:b/>
          <w:bCs/>
          <w:noProof/>
          <w:color w:val="000000"/>
          <w:sz w:val="24"/>
          <w:szCs w:val="24"/>
        </w:rPr>
        <w:drawing>
          <wp:inline distT="0" distB="0" distL="0" distR="0" wp14:anchorId="4F77D022" wp14:editId="42789286">
            <wp:extent cx="5274310" cy="40197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19766"/>
                    </a:xfrm>
                    <a:prstGeom prst="rect">
                      <a:avLst/>
                    </a:prstGeom>
                  </pic:spPr>
                </pic:pic>
              </a:graphicData>
            </a:graphic>
          </wp:inline>
        </w:drawing>
      </w:r>
    </w:p>
    <w:p w14:paraId="3BCEEA75" w14:textId="77777777" w:rsidR="00877A68" w:rsidRDefault="00B15F19">
      <w:pPr>
        <w:snapToGrid w:val="0"/>
        <w:spacing w:line="360" w:lineRule="auto"/>
        <w:jc w:val="left"/>
        <w:rPr>
          <w:rFonts w:ascii="宋体" w:eastAsia="宋体" w:hAnsi="宋体"/>
          <w:b/>
          <w:bCs/>
          <w:color w:val="000000"/>
          <w:sz w:val="24"/>
          <w:szCs w:val="24"/>
        </w:rPr>
      </w:pPr>
      <w:r>
        <w:rPr>
          <w:rFonts w:ascii="宋体" w:eastAsia="宋体" w:hAnsi="宋体"/>
          <w:b/>
          <w:bCs/>
          <w:color w:val="000000"/>
          <w:sz w:val="24"/>
          <w:szCs w:val="24"/>
        </w:rPr>
        <w:t>优势：</w:t>
      </w:r>
    </w:p>
    <w:p w14:paraId="0C056D56"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专门为在校大学生提供各项免费服务，产品被接受程度高，有利于快速打响品牌知名度，易于寻找商家加盟与投资。</w:t>
      </w:r>
    </w:p>
    <w:p w14:paraId="4740461F"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市场潜力大，发展空间广阔。智能手机用户的急速增长，消费群体的年轻化为APP提供了广阔的发展空间。</w:t>
      </w:r>
    </w:p>
    <w:p w14:paraId="07CEF0DA"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创新动力强，由于软件存在不断的更新和升级的需要，前后有衔接关系，在竞争激烈的市场中，谁先找到机会，谁就有可能为企业赢得发展和生存的空间</w:t>
      </w:r>
    </w:p>
    <w:p w14:paraId="28FA89A7" w14:textId="77777777" w:rsidR="00877A68" w:rsidRDefault="00B15F19">
      <w:pPr>
        <w:snapToGrid w:val="0"/>
        <w:spacing w:line="360" w:lineRule="auto"/>
        <w:jc w:val="left"/>
        <w:rPr>
          <w:rFonts w:ascii="宋体" w:eastAsia="宋体" w:hAnsi="宋体"/>
          <w:b/>
          <w:bCs/>
          <w:color w:val="000000"/>
          <w:sz w:val="24"/>
          <w:szCs w:val="24"/>
        </w:rPr>
      </w:pPr>
      <w:r>
        <w:rPr>
          <w:rFonts w:ascii="宋体" w:eastAsia="宋体" w:hAnsi="宋体"/>
          <w:b/>
          <w:bCs/>
          <w:color w:val="000000"/>
          <w:sz w:val="24"/>
          <w:szCs w:val="24"/>
        </w:rPr>
        <w:t>劣势：</w:t>
      </w:r>
    </w:p>
    <w:p w14:paraId="2E7F96D3"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lastRenderedPageBreak/>
        <w:t>对于新产品，受众从认识到接受可能需要一定的时间，投资回收期较长。</w:t>
      </w:r>
    </w:p>
    <w:p w14:paraId="6FC9D73E"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用户对手机广告普遍比较反感，对于APP植入广告将是机遇和风险并存的挑战。</w:t>
      </w:r>
    </w:p>
    <w:p w14:paraId="2D536760"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目前进入手机软件市场，由于同质化产品过多，要开发出十分有竞争力的产品并且把产品品牌化，开发成本普遍较高并且推广困难。</w:t>
      </w:r>
    </w:p>
    <w:p w14:paraId="73B19F78" w14:textId="77777777" w:rsidR="00877A68" w:rsidRDefault="00B15F19">
      <w:pPr>
        <w:snapToGrid w:val="0"/>
        <w:spacing w:line="360" w:lineRule="auto"/>
        <w:jc w:val="left"/>
        <w:rPr>
          <w:rFonts w:ascii="宋体" w:eastAsia="宋体" w:hAnsi="宋体"/>
          <w:b/>
          <w:bCs/>
          <w:color w:val="000000"/>
          <w:sz w:val="24"/>
          <w:szCs w:val="24"/>
        </w:rPr>
      </w:pPr>
      <w:r>
        <w:rPr>
          <w:rFonts w:ascii="宋体" w:eastAsia="宋体" w:hAnsi="宋体"/>
          <w:b/>
          <w:bCs/>
          <w:color w:val="000000"/>
          <w:sz w:val="24"/>
          <w:szCs w:val="24"/>
        </w:rPr>
        <w:t>机会：</w:t>
      </w:r>
    </w:p>
    <w:p w14:paraId="003FB762"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手机应用软件出路在于真正提供符合用户需求的生活化服务。</w:t>
      </w:r>
    </w:p>
    <w:p w14:paraId="276AD696"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国家重视程度加大，有了国家的保障，软件企业在发展战略的时候，不再是“无米之炊”并且在融资、外部竞争环境上有所好转。</w:t>
      </w:r>
    </w:p>
    <w:p w14:paraId="48B703DF" w14:textId="77777777" w:rsidR="00877A68" w:rsidRDefault="00B15F19">
      <w:pPr>
        <w:snapToGrid w:val="0"/>
        <w:spacing w:line="360" w:lineRule="auto"/>
        <w:jc w:val="left"/>
        <w:rPr>
          <w:rFonts w:ascii="宋体" w:eastAsia="宋体" w:hAnsi="宋体"/>
          <w:b/>
          <w:bCs/>
          <w:color w:val="000000"/>
          <w:sz w:val="24"/>
          <w:szCs w:val="24"/>
        </w:rPr>
      </w:pPr>
      <w:r>
        <w:rPr>
          <w:rFonts w:ascii="宋体" w:eastAsia="宋体" w:hAnsi="宋体"/>
          <w:b/>
          <w:bCs/>
          <w:color w:val="000000"/>
          <w:sz w:val="24"/>
          <w:szCs w:val="24"/>
        </w:rPr>
        <w:t>威胁：</w:t>
      </w:r>
    </w:p>
    <w:p w14:paraId="301C5FE6"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竞争压力大，由于我国部分软件企业技术含量低，进入门槛低，面临激烈的竞争纷纷大打价格战。</w:t>
      </w:r>
    </w:p>
    <w:p w14:paraId="4B97C4E2"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知识产权保护不到位，软件属于无形资产，但软件的盗版成本很低，因此软件行业侵权行为很猖獗。</w:t>
      </w:r>
    </w:p>
    <w:p w14:paraId="1868F323"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b/>
          <w:bCs/>
          <w:color w:val="000000"/>
          <w:sz w:val="24"/>
          <w:szCs w:val="24"/>
        </w:rPr>
        <w:t>综上：</w:t>
      </w:r>
      <w:r>
        <w:rPr>
          <w:rFonts w:ascii="宋体" w:eastAsia="宋体" w:hAnsi="宋体"/>
          <w:color w:val="000000"/>
          <w:sz w:val="24"/>
          <w:szCs w:val="24"/>
        </w:rPr>
        <w:t>APP平台市场潜力无限，具有很大开发空间。</w:t>
      </w:r>
    </w:p>
    <w:p w14:paraId="0D4441D0" w14:textId="77777777" w:rsidR="00877A68" w:rsidRDefault="00877A68">
      <w:pPr>
        <w:snapToGrid w:val="0"/>
        <w:spacing w:line="360" w:lineRule="auto"/>
        <w:jc w:val="left"/>
        <w:rPr>
          <w:rFonts w:ascii="宋体" w:eastAsia="宋体" w:hAnsi="宋体"/>
          <w:color w:val="000000"/>
          <w:sz w:val="24"/>
          <w:szCs w:val="24"/>
        </w:rPr>
      </w:pPr>
    </w:p>
    <w:p w14:paraId="0E9D6F9A" w14:textId="77777777" w:rsidR="00877A68" w:rsidRDefault="00B15F19">
      <w:pPr>
        <w:pStyle w:val="1"/>
        <w:snapToGrid w:val="0"/>
        <w:spacing w:line="360" w:lineRule="auto"/>
        <w:jc w:val="center"/>
        <w:rPr>
          <w:rFonts w:ascii="黑体" w:eastAsia="黑体" w:hAnsi="黑体"/>
        </w:rPr>
      </w:pPr>
      <w:r>
        <w:rPr>
          <w:rFonts w:ascii="黑体" w:eastAsia="黑体" w:hAnsi="黑体"/>
        </w:rPr>
        <w:t>第五章 营销策略</w:t>
      </w:r>
    </w:p>
    <w:p w14:paraId="48CF32C6" w14:textId="77777777" w:rsidR="00877A68" w:rsidRDefault="00B15F19">
      <w:pPr>
        <w:snapToGrid w:val="0"/>
        <w:spacing w:line="600" w:lineRule="exact"/>
        <w:jc w:val="left"/>
        <w:rPr>
          <w:rFonts w:ascii="黑体" w:eastAsia="黑体" w:hAnsi="黑体"/>
          <w:b/>
          <w:bCs/>
          <w:color w:val="000000"/>
          <w:sz w:val="32"/>
          <w:szCs w:val="32"/>
        </w:rPr>
      </w:pPr>
      <w:r>
        <w:rPr>
          <w:rFonts w:ascii="宋体" w:eastAsia="宋体" w:hAnsi="宋体"/>
          <w:b/>
          <w:bCs/>
          <w:color w:val="000000"/>
          <w:sz w:val="32"/>
          <w:szCs w:val="32"/>
        </w:rPr>
        <w:t>5.1市场细分</w:t>
      </w:r>
    </w:p>
    <w:p w14:paraId="4FDBA8E0" w14:textId="77777777" w:rsidR="00877A68" w:rsidRDefault="00B15F19">
      <w:pPr>
        <w:snapToGrid w:val="0"/>
        <w:spacing w:line="600" w:lineRule="exact"/>
        <w:ind w:firstLineChars="200" w:firstLine="562"/>
        <w:jc w:val="left"/>
        <w:rPr>
          <w:rFonts w:ascii="黑体" w:eastAsia="黑体" w:hAnsi="黑体"/>
          <w:b/>
          <w:bCs/>
          <w:color w:val="000000"/>
          <w:sz w:val="30"/>
          <w:szCs w:val="30"/>
        </w:rPr>
      </w:pPr>
      <w:r>
        <w:rPr>
          <w:rFonts w:ascii="宋体" w:eastAsia="宋体" w:hAnsi="宋体"/>
          <w:b/>
          <w:bCs/>
          <w:color w:val="000000"/>
          <w:sz w:val="28"/>
          <w:szCs w:val="28"/>
        </w:rPr>
        <w:t>5.1.1选定市场范围：</w:t>
      </w:r>
    </w:p>
    <w:p w14:paraId="38EA7623"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经过上述分析我们准备进入手机应用软件市场中的生活消费类别的APP市场，对此进行市场细分。</w:t>
      </w:r>
    </w:p>
    <w:p w14:paraId="15C2F19D" w14:textId="77777777" w:rsidR="00877A68" w:rsidRDefault="00B15F19">
      <w:pPr>
        <w:snapToGrid w:val="0"/>
        <w:spacing w:line="600" w:lineRule="exact"/>
        <w:ind w:firstLineChars="200" w:firstLine="562"/>
        <w:jc w:val="left"/>
        <w:rPr>
          <w:rFonts w:ascii="宋体" w:eastAsia="宋体" w:hAnsi="宋体"/>
          <w:b/>
          <w:bCs/>
          <w:color w:val="000000"/>
          <w:sz w:val="28"/>
          <w:szCs w:val="28"/>
        </w:rPr>
      </w:pPr>
      <w:r>
        <w:rPr>
          <w:rFonts w:ascii="宋体" w:eastAsia="宋体" w:hAnsi="宋体"/>
          <w:b/>
          <w:bCs/>
          <w:color w:val="000000"/>
          <w:sz w:val="28"/>
          <w:szCs w:val="28"/>
        </w:rPr>
        <w:t>5.1.2潜在顾客的需求指标：</w:t>
      </w:r>
    </w:p>
    <w:p w14:paraId="72BBBFCA"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地理因素：作为大学生生活指南的APP其地理范围是明确给定的了，我们再次给予其地理定位是该大学的全部地方以及以该学校外围开始1km以内的商业圈等配套设施。</w:t>
      </w:r>
    </w:p>
    <w:p w14:paraId="27B9AB96"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人口因素：服务对象为整个学校学生群体，以大学生和在职老师作为一个投放整体。但在学生中有不同年级追求不同。我们准备把大一新生作为重点受</w:t>
      </w:r>
      <w:r>
        <w:rPr>
          <w:rFonts w:ascii="宋体" w:eastAsia="宋体" w:hAnsi="宋体"/>
          <w:color w:val="000000"/>
          <w:sz w:val="24"/>
          <w:szCs w:val="24"/>
        </w:rPr>
        <w:lastRenderedPageBreak/>
        <w:t>众对象。</w:t>
      </w:r>
    </w:p>
    <w:p w14:paraId="18F84F12"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心理因素：包括个性、购买动机、价值观念、生活格调、追求利益。考虑到个人价值观念、追求利益不同，因为目标人群和产品的单一性我们可以把产品分为用户版和管理员版。</w:t>
      </w:r>
    </w:p>
    <w:p w14:paraId="08FE1426"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行为因素：包括消费者进入市场的程度、使用频率、偏好程度。因现在智能手机市场占有率里Android系统和IOS系统是最高的两个，所以“大学生生活指南”APP准备分为IOS系统版和Android系统版。</w:t>
      </w:r>
    </w:p>
    <w:p w14:paraId="1657A889" w14:textId="77777777" w:rsidR="00877A68" w:rsidRDefault="00B15F19">
      <w:pPr>
        <w:snapToGrid w:val="0"/>
        <w:spacing w:line="600" w:lineRule="exact"/>
        <w:jc w:val="left"/>
        <w:rPr>
          <w:rFonts w:ascii="黑体" w:eastAsia="黑体" w:hAnsi="黑体"/>
          <w:b/>
          <w:bCs/>
          <w:color w:val="000000"/>
          <w:sz w:val="32"/>
          <w:szCs w:val="32"/>
        </w:rPr>
      </w:pPr>
      <w:r>
        <w:rPr>
          <w:rFonts w:ascii="宋体" w:eastAsia="宋体" w:hAnsi="宋体"/>
          <w:b/>
          <w:bCs/>
          <w:color w:val="000000"/>
          <w:sz w:val="32"/>
          <w:szCs w:val="32"/>
        </w:rPr>
        <w:t>5.2 选择目标市场，制定营销战略</w:t>
      </w:r>
    </w:p>
    <w:p w14:paraId="3BE9421F"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因为细分市场只有两种，目标顾客群体非常明确分别是学生和老师，但主体是学生且重点投放大一新生，我们准备采用市场集中化的目标市场覆盖模式。</w:t>
      </w:r>
    </w:p>
    <w:p w14:paraId="7E9A7B7F"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我们准备采用差异性的营销战略，根据不同市场细分依据企业资源及实力制定不同市场营销组合。</w:t>
      </w:r>
    </w:p>
    <w:p w14:paraId="0780A7FC"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APP营销模式——用户参与模式</w:t>
      </w:r>
    </w:p>
    <w:p w14:paraId="6DB910F0"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APP营销指的是应用程序营销，这里的APP就是应用程序application的意思。APP营销是通过特制手机、社区、SNS等平台上运行的应用程序来开展营销活动。APP营销模式有三种，这里准备采用用户参与模式，把“大学生生活指南”APP应用发布到应用商店内供智能手机用户下载，用户是应用的使用者，此APP能成为目标用户的一种工具，为目标用户的生活带来便利性，且可以由有意愿目标用户自主管理维护升级，这样能不仅让目标用户了解产品，且亲身参与到APP的管理中，有利于增强产品信心，提高产品的知名度和美誉度。</w:t>
      </w:r>
    </w:p>
    <w:p w14:paraId="6FCBAF56"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APP营销策略——功能策略、体系策略：</w:t>
      </w:r>
    </w:p>
    <w:p w14:paraId="741262A9"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大学生生活指南”APP的营销功能策略是“全功能包含品牌”，一款APP里包含除推广品牌以外还带有多种功能，包括生活指南、学习指南、娱乐指南等等功能。APP营销的体系策略为综合型，既打响产品功能也让其品牌深入目标用户的心里。</w:t>
      </w:r>
    </w:p>
    <w:p w14:paraId="005FE74F"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APP营销策略——具体策略</w:t>
      </w:r>
    </w:p>
    <w:p w14:paraId="7A396330"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联合周边商户，服务同学联合学校周边的一系列配套设施，饭店、旅店、</w:t>
      </w:r>
      <w:r>
        <w:rPr>
          <w:rFonts w:ascii="宋体" w:eastAsia="宋体" w:hAnsi="宋体"/>
          <w:color w:val="000000"/>
          <w:sz w:val="24"/>
          <w:szCs w:val="24"/>
        </w:rPr>
        <w:lastRenderedPageBreak/>
        <w:t>商铺等，为其在APP里提供详细信息和广告，使其加盟大学生生活指南APP，周边商户可在APP里提供电子优惠券功能、团购功能、二维码功能吸引目标用户。与学校联合，大一新生作为重点</w:t>
      </w:r>
    </w:p>
    <w:p w14:paraId="069F3010"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学校资讯提供方面肯定要和学校有一定合作才能提供相应的信息，可与学校谈妥把学校的日常信息、介绍放进APP内。与学校合作对于刚进校的新生来做推广，把其加进开学教育内容，对大一新生做全面的推广，在学校醒目地方贴该APP应用的二维码让学生们下载，并在校内网上做宣传。之后与多个学校合作，推广到各大高校。</w:t>
      </w:r>
    </w:p>
    <w:p w14:paraId="24038ED6" w14:textId="77777777" w:rsidR="00877A68" w:rsidRDefault="00B15F19">
      <w:pPr>
        <w:snapToGrid w:val="0"/>
        <w:spacing w:line="600" w:lineRule="exact"/>
        <w:jc w:val="left"/>
        <w:rPr>
          <w:rFonts w:ascii="黑体" w:eastAsia="黑体" w:hAnsi="黑体"/>
          <w:b/>
          <w:bCs/>
          <w:color w:val="000000"/>
          <w:sz w:val="32"/>
          <w:szCs w:val="32"/>
        </w:rPr>
      </w:pPr>
      <w:r>
        <w:rPr>
          <w:rFonts w:ascii="宋体" w:eastAsia="宋体" w:hAnsi="宋体"/>
          <w:b/>
          <w:bCs/>
          <w:color w:val="000000"/>
          <w:sz w:val="32"/>
          <w:szCs w:val="32"/>
        </w:rPr>
        <w:t>5.3销售计划</w:t>
      </w:r>
    </w:p>
    <w:p w14:paraId="378B63FC" w14:textId="77777777" w:rsidR="00877A68" w:rsidRDefault="00B15F19">
      <w:pPr>
        <w:snapToGrid w:val="0"/>
        <w:spacing w:line="600" w:lineRule="exact"/>
        <w:ind w:firstLineChars="200" w:firstLine="562"/>
        <w:jc w:val="left"/>
        <w:rPr>
          <w:rFonts w:ascii="宋体" w:eastAsia="宋体" w:hAnsi="宋体"/>
          <w:b/>
          <w:bCs/>
          <w:color w:val="000000"/>
          <w:sz w:val="32"/>
          <w:szCs w:val="32"/>
        </w:rPr>
      </w:pPr>
      <w:r>
        <w:rPr>
          <w:rFonts w:ascii="宋体" w:eastAsia="宋体" w:hAnsi="宋体"/>
          <w:b/>
          <w:bCs/>
          <w:color w:val="000000"/>
          <w:sz w:val="28"/>
          <w:szCs w:val="28"/>
        </w:rPr>
        <w:t>5.3.1 商品计划：</w:t>
      </w:r>
    </w:p>
    <w:p w14:paraId="798795E2"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根据营销战略市场分析大学生生活指南APP准备推出Android和IOS两个版本</w:t>
      </w:r>
    </w:p>
    <w:p w14:paraId="618DE90C" w14:textId="77777777" w:rsidR="00877A68" w:rsidRDefault="00B15F19">
      <w:pPr>
        <w:snapToGrid w:val="0"/>
        <w:spacing w:line="600" w:lineRule="exact"/>
        <w:ind w:firstLineChars="200" w:firstLine="562"/>
        <w:jc w:val="left"/>
        <w:rPr>
          <w:rFonts w:ascii="黑体" w:eastAsia="黑体" w:hAnsi="黑体"/>
          <w:b/>
          <w:bCs/>
          <w:color w:val="000000"/>
          <w:sz w:val="30"/>
          <w:szCs w:val="30"/>
        </w:rPr>
      </w:pPr>
      <w:r>
        <w:rPr>
          <w:rFonts w:ascii="宋体" w:eastAsia="宋体" w:hAnsi="宋体"/>
          <w:b/>
          <w:bCs/>
          <w:color w:val="000000"/>
          <w:sz w:val="28"/>
          <w:szCs w:val="28"/>
        </w:rPr>
        <w:t>5.3.2 渠道计划：</w:t>
      </w:r>
    </w:p>
    <w:p w14:paraId="1C326B92"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初期计划：先投放于大一新生做试点，测试市场和受众APP分别投放在IOS系统的APPLE STORE，Android系统的Google play和安卓市场里面学校显眼地方如食堂宿舍门口以及学校周边商户设置二维码扫描</w:t>
      </w:r>
    </w:p>
    <w:p w14:paraId="55557D54" w14:textId="77777777" w:rsidR="00877A68" w:rsidRDefault="00B15F19">
      <w:pPr>
        <w:snapToGrid w:val="0"/>
        <w:spacing w:line="600" w:lineRule="exact"/>
        <w:ind w:firstLineChars="200" w:firstLine="562"/>
        <w:jc w:val="left"/>
        <w:rPr>
          <w:rFonts w:ascii="黑体" w:eastAsia="黑体" w:hAnsi="黑体"/>
          <w:b/>
          <w:bCs/>
          <w:color w:val="000000"/>
          <w:sz w:val="30"/>
          <w:szCs w:val="30"/>
        </w:rPr>
      </w:pPr>
      <w:r>
        <w:rPr>
          <w:rFonts w:ascii="宋体" w:eastAsia="宋体" w:hAnsi="宋体"/>
          <w:b/>
          <w:bCs/>
          <w:color w:val="000000"/>
          <w:sz w:val="28"/>
          <w:szCs w:val="28"/>
        </w:rPr>
        <w:t>5.3.3 推广宣传计划，逐渐扩大市场：</w:t>
      </w:r>
    </w:p>
    <w:p w14:paraId="4BB5EFAF"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web宣传:与学校网站合作，可放置学校宣传网站以及学校先关论坛。</w:t>
      </w:r>
    </w:p>
    <w:p w14:paraId="1DB8E332"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wap宣传:通过打广告与WAP门户网站合作分成宣传栏及二维码:在学校显眼地方以及商铺放置宣传栏和二维码提供下载专刊宣传:在校内报刊和校内杂志上刊登广告宣传。</w:t>
      </w:r>
    </w:p>
    <w:p w14:paraId="58F0A7BD" w14:textId="77777777" w:rsidR="00877A68" w:rsidRDefault="00877A68">
      <w:pPr>
        <w:snapToGrid w:val="0"/>
        <w:spacing w:line="360" w:lineRule="auto"/>
        <w:ind w:firstLineChars="200" w:firstLine="480"/>
        <w:jc w:val="left"/>
        <w:rPr>
          <w:rFonts w:ascii="宋体" w:eastAsia="宋体" w:hAnsi="宋体"/>
          <w:color w:val="000000"/>
          <w:sz w:val="24"/>
          <w:szCs w:val="24"/>
        </w:rPr>
      </w:pPr>
    </w:p>
    <w:p w14:paraId="235FEECE" w14:textId="77777777" w:rsidR="00877A68" w:rsidRDefault="00B15F19">
      <w:pPr>
        <w:snapToGrid w:val="0"/>
        <w:spacing w:line="600" w:lineRule="exact"/>
        <w:jc w:val="left"/>
        <w:rPr>
          <w:rFonts w:ascii="黑体" w:eastAsia="黑体" w:hAnsi="黑体"/>
          <w:color w:val="000000"/>
          <w:sz w:val="32"/>
          <w:szCs w:val="32"/>
        </w:rPr>
      </w:pPr>
      <w:r>
        <w:rPr>
          <w:rFonts w:ascii="宋体" w:eastAsia="宋体" w:hAnsi="宋体"/>
          <w:b/>
          <w:bCs/>
          <w:color w:val="000000"/>
          <w:sz w:val="32"/>
          <w:szCs w:val="32"/>
        </w:rPr>
        <w:t>5.4 销售目标</w:t>
      </w:r>
      <w:r>
        <w:rPr>
          <w:rFonts w:ascii="黑体" w:eastAsia="黑体" w:hAnsi="黑体"/>
          <w:color w:val="000000"/>
          <w:sz w:val="32"/>
          <w:szCs w:val="32"/>
        </w:rPr>
        <w:t xml:space="preserve"> </w:t>
      </w:r>
    </w:p>
    <w:p w14:paraId="325912F4"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目标：在短的时间内使营销业绩快速成长，再年底使自身产品成为行业内知名品牌，取代国内同水平产品的一部分市场。跨越生成点，成为快速成长的成功品牌。致力于发展分销市场，在行业中取得一定的营销业绩。</w:t>
      </w:r>
    </w:p>
    <w:p w14:paraId="1E38E45F" w14:textId="77777777" w:rsidR="00877A68" w:rsidRDefault="00B15F19">
      <w:pPr>
        <w:pStyle w:val="1"/>
        <w:snapToGrid w:val="0"/>
        <w:spacing w:line="360" w:lineRule="auto"/>
        <w:jc w:val="center"/>
        <w:rPr>
          <w:rFonts w:ascii="黑体" w:eastAsia="黑体" w:hAnsi="黑体"/>
        </w:rPr>
      </w:pPr>
      <w:r>
        <w:rPr>
          <w:rFonts w:ascii="黑体" w:eastAsia="黑体" w:hAnsi="黑体"/>
        </w:rPr>
        <w:lastRenderedPageBreak/>
        <w:t>第六章 生产制造计划</w:t>
      </w:r>
    </w:p>
    <w:p w14:paraId="079DE02A" w14:textId="77777777" w:rsidR="00877A68" w:rsidRDefault="00B15F19">
      <w:pPr>
        <w:snapToGrid w:val="0"/>
        <w:spacing w:line="360" w:lineRule="auto"/>
        <w:ind w:firstLineChars="200" w:firstLine="480"/>
        <w:rPr>
          <w:rFonts w:ascii="宋体" w:eastAsia="宋体" w:hAnsi="宋体"/>
          <w:color w:val="000000"/>
          <w:sz w:val="24"/>
          <w:szCs w:val="24"/>
        </w:rPr>
      </w:pPr>
      <w:r>
        <w:rPr>
          <w:rFonts w:ascii="宋体" w:eastAsia="宋体" w:hAnsi="宋体"/>
          <w:color w:val="000000"/>
          <w:sz w:val="24"/>
          <w:szCs w:val="24"/>
        </w:rPr>
        <w:t>根据下载数以及点击量，控制好下载流程，尽量减少下载中可能出现的问题，提高用户的满意度。</w:t>
      </w:r>
    </w:p>
    <w:p w14:paraId="4EAD61F4" w14:textId="77777777" w:rsidR="00877A68" w:rsidRDefault="00B15F19">
      <w:pPr>
        <w:snapToGrid w:val="0"/>
        <w:spacing w:line="360" w:lineRule="auto"/>
        <w:ind w:firstLineChars="200" w:firstLine="480"/>
        <w:rPr>
          <w:rFonts w:ascii="宋体" w:eastAsia="宋体" w:hAnsi="宋体"/>
          <w:color w:val="000000"/>
          <w:sz w:val="24"/>
          <w:szCs w:val="24"/>
        </w:rPr>
      </w:pPr>
      <w:r>
        <w:rPr>
          <w:rFonts w:ascii="宋体" w:eastAsia="宋体" w:hAnsi="宋体"/>
          <w:color w:val="000000"/>
          <w:sz w:val="24"/>
          <w:szCs w:val="24"/>
        </w:rPr>
        <w:t>初期主要由技术小组制作并设计完成产品，以大学生角度和方向为指引，做到简洁、方便、灵敏的要求。</w:t>
      </w:r>
    </w:p>
    <w:p w14:paraId="6C93BE68" w14:textId="77777777" w:rsidR="00877A68" w:rsidRDefault="00877A68">
      <w:pPr>
        <w:snapToGrid w:val="0"/>
        <w:spacing w:line="360" w:lineRule="auto"/>
        <w:ind w:firstLineChars="200" w:firstLine="480"/>
        <w:rPr>
          <w:rFonts w:ascii="宋体" w:eastAsia="宋体" w:hAnsi="宋体"/>
          <w:color w:val="000000"/>
          <w:sz w:val="24"/>
          <w:szCs w:val="24"/>
        </w:rPr>
      </w:pPr>
    </w:p>
    <w:p w14:paraId="7AFC83C7" w14:textId="77777777" w:rsidR="00877A68" w:rsidRDefault="00B15F19">
      <w:pPr>
        <w:pStyle w:val="1"/>
        <w:snapToGrid w:val="0"/>
        <w:spacing w:line="360" w:lineRule="auto"/>
        <w:jc w:val="center"/>
        <w:rPr>
          <w:rFonts w:ascii="黑体" w:eastAsia="黑体" w:hAnsi="黑体"/>
        </w:rPr>
      </w:pPr>
      <w:r>
        <w:rPr>
          <w:rFonts w:ascii="黑体" w:eastAsia="黑体" w:hAnsi="黑体"/>
        </w:rPr>
        <w:t>第七章 财务规划</w:t>
      </w:r>
    </w:p>
    <w:p w14:paraId="44586DFE" w14:textId="77777777" w:rsidR="00877A68" w:rsidRDefault="00B15F19">
      <w:pPr>
        <w:snapToGrid w:val="0"/>
        <w:spacing w:line="600" w:lineRule="exact"/>
        <w:jc w:val="left"/>
        <w:rPr>
          <w:rFonts w:ascii="黑体" w:eastAsia="黑体" w:hAnsi="黑体"/>
          <w:b/>
          <w:bCs/>
          <w:color w:val="000000"/>
          <w:sz w:val="32"/>
          <w:szCs w:val="32"/>
        </w:rPr>
      </w:pPr>
      <w:r>
        <w:rPr>
          <w:rFonts w:ascii="宋体" w:eastAsia="宋体" w:hAnsi="宋体"/>
          <w:b/>
          <w:bCs/>
          <w:color w:val="000000"/>
          <w:sz w:val="32"/>
          <w:szCs w:val="32"/>
        </w:rPr>
        <w:t>7.1现金流量表</w:t>
      </w:r>
    </w:p>
    <w:p w14:paraId="0F807721" w14:textId="77777777" w:rsidR="00877A68" w:rsidRDefault="00B15F19">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通过上述的经营模式，基于成本的考虑，可采用与学校相关部门(包括计算机专业、学校校园网及通信社等)合作的路线来开展项目，并对该项目未来三年内做详细的财务预算分析，包括前期项目投入费用预算、项目运营中各种成本—收入以及现金流量预算等。</w:t>
      </w:r>
    </w:p>
    <w:p w14:paraId="4E66D5E6" w14:textId="77777777" w:rsidR="00877A68" w:rsidRDefault="00B15F19">
      <w:pPr>
        <w:snapToGrid w:val="0"/>
        <w:spacing w:line="360" w:lineRule="auto"/>
        <w:ind w:firstLine="480"/>
        <w:jc w:val="left"/>
        <w:rPr>
          <w:rFonts w:ascii="宋体" w:eastAsia="宋体" w:hAnsi="宋体"/>
          <w:color w:val="000000"/>
          <w:sz w:val="24"/>
          <w:szCs w:val="24"/>
        </w:rPr>
      </w:pPr>
      <w:r>
        <w:rPr>
          <w:rFonts w:ascii="宋体" w:eastAsia="宋体" w:hAnsi="宋体"/>
          <w:color w:val="000000"/>
          <w:sz w:val="24"/>
          <w:szCs w:val="24"/>
        </w:rPr>
        <w:t>具体情况投入如下：</w:t>
      </w:r>
    </w:p>
    <w:p w14:paraId="5A28B923" w14:textId="77777777" w:rsidR="00877A68" w:rsidRDefault="00B15F19">
      <w:pPr>
        <w:snapToGrid w:val="0"/>
        <w:spacing w:line="360" w:lineRule="auto"/>
        <w:ind w:firstLine="482"/>
        <w:jc w:val="center"/>
        <w:rPr>
          <w:rFonts w:ascii="宋体" w:eastAsia="宋体" w:hAnsi="宋体"/>
          <w:color w:val="000000"/>
          <w:sz w:val="20"/>
          <w:szCs w:val="20"/>
        </w:rPr>
      </w:pPr>
      <w:r>
        <w:rPr>
          <w:rFonts w:ascii="宋体" w:eastAsia="宋体" w:hAnsi="宋体"/>
          <w:color w:val="000000"/>
          <w:sz w:val="20"/>
          <w:szCs w:val="20"/>
        </w:rPr>
        <w:t>表7-1项目经费支出预算表</w:t>
      </w:r>
    </w:p>
    <w:p w14:paraId="675352B9" w14:textId="77777777" w:rsidR="00877A68" w:rsidRDefault="00B15F19">
      <w:pPr>
        <w:snapToGrid w:val="0"/>
        <w:spacing w:line="360" w:lineRule="auto"/>
        <w:ind w:firstLine="480"/>
        <w:jc w:val="center"/>
        <w:rPr>
          <w:rFonts w:ascii="宋体" w:eastAsia="宋体" w:hAnsi="宋体"/>
          <w:color w:val="000000"/>
          <w:sz w:val="20"/>
          <w:szCs w:val="20"/>
        </w:rPr>
      </w:pPr>
      <w:r>
        <w:rPr>
          <w:rFonts w:ascii="宋体" w:eastAsia="宋体" w:hAnsi="宋体"/>
          <w:color w:val="000000"/>
          <w:sz w:val="20"/>
          <w:szCs w:val="20"/>
        </w:rPr>
        <w:t xml:space="preserve">                                                      单位:元</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3390"/>
        <w:gridCol w:w="2580"/>
        <w:gridCol w:w="2535"/>
      </w:tblGrid>
      <w:tr w:rsidR="00877A68" w14:paraId="11A4E518" w14:textId="77777777">
        <w:trPr>
          <w:trHeight w:val="165"/>
        </w:trPr>
        <w:tc>
          <w:tcPr>
            <w:tcW w:w="3390" w:type="dxa"/>
            <w:tcBorders>
              <w:top w:val="single" w:sz="8" w:space="0" w:color="000000"/>
              <w:left w:val="single" w:sz="8" w:space="0" w:color="000000"/>
              <w:bottom w:val="single" w:sz="8" w:space="0" w:color="000000"/>
              <w:right w:val="single" w:sz="8" w:space="0" w:color="000000"/>
            </w:tcBorders>
          </w:tcPr>
          <w:p w14:paraId="02996957" w14:textId="77777777" w:rsidR="00877A68" w:rsidRDefault="00B15F19">
            <w:pPr>
              <w:snapToGrid w:val="0"/>
              <w:spacing w:line="360" w:lineRule="auto"/>
              <w:ind w:firstLine="420"/>
              <w:jc w:val="center"/>
              <w:rPr>
                <w:rFonts w:ascii="宋体" w:eastAsia="宋体" w:hAnsi="宋体"/>
                <w:color w:val="000000"/>
                <w:sz w:val="20"/>
                <w:szCs w:val="20"/>
              </w:rPr>
            </w:pPr>
            <w:r>
              <w:rPr>
                <w:rFonts w:ascii="宋体" w:eastAsia="宋体" w:hAnsi="宋体"/>
                <w:color w:val="000000"/>
                <w:sz w:val="20"/>
                <w:szCs w:val="20"/>
              </w:rPr>
              <w:t>科目</w:t>
            </w:r>
          </w:p>
        </w:tc>
        <w:tc>
          <w:tcPr>
            <w:tcW w:w="2580" w:type="dxa"/>
            <w:tcBorders>
              <w:top w:val="single" w:sz="8" w:space="0" w:color="000000"/>
              <w:left w:val="single" w:sz="8" w:space="0" w:color="000000"/>
              <w:bottom w:val="single" w:sz="8" w:space="0" w:color="000000"/>
              <w:right w:val="single" w:sz="8" w:space="0" w:color="000000"/>
            </w:tcBorders>
          </w:tcPr>
          <w:p w14:paraId="526AD1D2" w14:textId="77777777" w:rsidR="00877A68" w:rsidRDefault="00B15F19">
            <w:pPr>
              <w:snapToGrid w:val="0"/>
              <w:spacing w:line="360" w:lineRule="auto"/>
              <w:ind w:firstLine="420"/>
              <w:jc w:val="center"/>
              <w:rPr>
                <w:rFonts w:ascii="宋体" w:eastAsia="宋体" w:hAnsi="宋体"/>
                <w:color w:val="000000"/>
                <w:sz w:val="20"/>
                <w:szCs w:val="20"/>
              </w:rPr>
            </w:pPr>
            <w:r>
              <w:rPr>
                <w:rFonts w:ascii="宋体" w:eastAsia="宋体" w:hAnsi="宋体"/>
                <w:color w:val="000000"/>
                <w:sz w:val="20"/>
                <w:szCs w:val="20"/>
              </w:rPr>
              <w:t>金额</w:t>
            </w:r>
          </w:p>
        </w:tc>
        <w:tc>
          <w:tcPr>
            <w:tcW w:w="2535" w:type="dxa"/>
            <w:tcBorders>
              <w:top w:val="single" w:sz="8" w:space="0" w:color="000000"/>
              <w:left w:val="single" w:sz="8" w:space="0" w:color="000000"/>
              <w:bottom w:val="single" w:sz="8" w:space="0" w:color="000000"/>
              <w:right w:val="single" w:sz="8" w:space="0" w:color="000000"/>
            </w:tcBorders>
          </w:tcPr>
          <w:p w14:paraId="67004D5D" w14:textId="77777777" w:rsidR="00877A68" w:rsidRDefault="00B15F19">
            <w:pPr>
              <w:snapToGrid w:val="0"/>
              <w:spacing w:line="360" w:lineRule="auto"/>
              <w:ind w:firstLine="420"/>
              <w:jc w:val="center"/>
              <w:rPr>
                <w:rFonts w:ascii="宋体" w:eastAsia="宋体" w:hAnsi="宋体"/>
                <w:color w:val="000000"/>
                <w:sz w:val="20"/>
                <w:szCs w:val="20"/>
              </w:rPr>
            </w:pPr>
            <w:r>
              <w:rPr>
                <w:rFonts w:ascii="宋体" w:eastAsia="宋体" w:hAnsi="宋体"/>
                <w:color w:val="000000"/>
                <w:sz w:val="20"/>
                <w:szCs w:val="20"/>
              </w:rPr>
              <w:t>备注</w:t>
            </w:r>
          </w:p>
        </w:tc>
      </w:tr>
      <w:tr w:rsidR="00877A68" w14:paraId="5F2B70EE" w14:textId="77777777">
        <w:trPr>
          <w:trHeight w:val="165"/>
        </w:trPr>
        <w:tc>
          <w:tcPr>
            <w:tcW w:w="3390" w:type="dxa"/>
            <w:tcBorders>
              <w:top w:val="single" w:sz="8" w:space="0" w:color="000000"/>
              <w:left w:val="single" w:sz="8" w:space="0" w:color="000000"/>
              <w:bottom w:val="single" w:sz="8" w:space="0" w:color="000000"/>
              <w:right w:val="single" w:sz="8" w:space="0" w:color="000000"/>
            </w:tcBorders>
          </w:tcPr>
          <w:p w14:paraId="7DF58A4E" w14:textId="77777777" w:rsidR="00877A68" w:rsidRDefault="00B15F19">
            <w:pPr>
              <w:snapToGrid w:val="0"/>
              <w:spacing w:line="360" w:lineRule="auto"/>
              <w:ind w:firstLine="420"/>
              <w:jc w:val="center"/>
              <w:rPr>
                <w:rFonts w:ascii="宋体" w:eastAsia="宋体" w:hAnsi="宋体"/>
                <w:color w:val="000000"/>
                <w:sz w:val="20"/>
                <w:szCs w:val="20"/>
              </w:rPr>
            </w:pPr>
            <w:r>
              <w:rPr>
                <w:rFonts w:ascii="宋体" w:eastAsia="宋体" w:hAnsi="宋体"/>
                <w:color w:val="000000"/>
                <w:sz w:val="20"/>
                <w:szCs w:val="20"/>
              </w:rPr>
              <w:t>研发设备</w:t>
            </w:r>
          </w:p>
        </w:tc>
        <w:tc>
          <w:tcPr>
            <w:tcW w:w="2580" w:type="dxa"/>
            <w:tcBorders>
              <w:top w:val="single" w:sz="8" w:space="0" w:color="000000"/>
              <w:left w:val="single" w:sz="8" w:space="0" w:color="000000"/>
              <w:bottom w:val="single" w:sz="8" w:space="0" w:color="000000"/>
              <w:right w:val="single" w:sz="8" w:space="0" w:color="000000"/>
            </w:tcBorders>
          </w:tcPr>
          <w:p w14:paraId="4FC7C234" w14:textId="77777777" w:rsidR="00877A68" w:rsidRDefault="00877A68">
            <w:pPr>
              <w:snapToGrid w:val="0"/>
              <w:spacing w:line="360" w:lineRule="auto"/>
              <w:ind w:firstLine="420"/>
              <w:jc w:val="center"/>
              <w:rPr>
                <w:rFonts w:ascii="宋体" w:eastAsia="宋体" w:hAnsi="宋体"/>
                <w:color w:val="000000"/>
                <w:sz w:val="20"/>
                <w:szCs w:val="20"/>
              </w:rPr>
            </w:pPr>
          </w:p>
        </w:tc>
        <w:tc>
          <w:tcPr>
            <w:tcW w:w="2535" w:type="dxa"/>
            <w:tcBorders>
              <w:top w:val="single" w:sz="8" w:space="0" w:color="000000"/>
              <w:left w:val="single" w:sz="8" w:space="0" w:color="000000"/>
              <w:bottom w:val="single" w:sz="8" w:space="0" w:color="000000"/>
              <w:right w:val="single" w:sz="8" w:space="0" w:color="000000"/>
            </w:tcBorders>
          </w:tcPr>
          <w:p w14:paraId="3D722613" w14:textId="77777777" w:rsidR="00877A68" w:rsidRDefault="00877A68">
            <w:pPr>
              <w:snapToGrid w:val="0"/>
              <w:spacing w:line="360" w:lineRule="auto"/>
              <w:jc w:val="center"/>
              <w:rPr>
                <w:rFonts w:ascii="宋体" w:eastAsia="宋体" w:hAnsi="宋体"/>
                <w:color w:val="000000"/>
                <w:sz w:val="20"/>
                <w:szCs w:val="20"/>
              </w:rPr>
            </w:pPr>
          </w:p>
        </w:tc>
      </w:tr>
      <w:tr w:rsidR="00877A68" w14:paraId="23D358F5" w14:textId="77777777">
        <w:trPr>
          <w:trHeight w:val="165"/>
        </w:trPr>
        <w:tc>
          <w:tcPr>
            <w:tcW w:w="3390" w:type="dxa"/>
            <w:tcBorders>
              <w:top w:val="single" w:sz="8" w:space="0" w:color="000000"/>
              <w:left w:val="single" w:sz="8" w:space="0" w:color="000000"/>
              <w:bottom w:val="single" w:sz="8" w:space="0" w:color="000000"/>
              <w:right w:val="single" w:sz="8" w:space="0" w:color="000000"/>
            </w:tcBorders>
          </w:tcPr>
          <w:p w14:paraId="209845FC" w14:textId="77777777" w:rsidR="00877A68" w:rsidRDefault="00B15F19">
            <w:pPr>
              <w:snapToGrid w:val="0"/>
              <w:spacing w:line="360" w:lineRule="auto"/>
              <w:ind w:firstLine="420"/>
              <w:jc w:val="center"/>
              <w:rPr>
                <w:rFonts w:ascii="宋体" w:eastAsia="宋体" w:hAnsi="宋体"/>
                <w:color w:val="000000"/>
                <w:sz w:val="20"/>
                <w:szCs w:val="20"/>
              </w:rPr>
            </w:pPr>
            <w:r>
              <w:rPr>
                <w:rFonts w:ascii="宋体" w:eastAsia="宋体" w:hAnsi="宋体"/>
                <w:color w:val="000000"/>
                <w:sz w:val="20"/>
                <w:szCs w:val="20"/>
              </w:rPr>
              <w:t>从事研发活动人员人工费用</w:t>
            </w:r>
          </w:p>
        </w:tc>
        <w:tc>
          <w:tcPr>
            <w:tcW w:w="2580" w:type="dxa"/>
            <w:tcBorders>
              <w:top w:val="single" w:sz="8" w:space="0" w:color="000000"/>
              <w:left w:val="single" w:sz="8" w:space="0" w:color="000000"/>
              <w:bottom w:val="single" w:sz="8" w:space="0" w:color="000000"/>
              <w:right w:val="single" w:sz="8" w:space="0" w:color="000000"/>
            </w:tcBorders>
          </w:tcPr>
          <w:p w14:paraId="0CC1A121" w14:textId="77777777" w:rsidR="00877A68" w:rsidRDefault="00877A68">
            <w:pPr>
              <w:snapToGrid w:val="0"/>
              <w:spacing w:line="360" w:lineRule="auto"/>
              <w:ind w:firstLine="420"/>
              <w:jc w:val="center"/>
              <w:rPr>
                <w:rFonts w:ascii="宋体" w:eastAsia="宋体" w:hAnsi="宋体"/>
                <w:color w:val="000000"/>
                <w:sz w:val="20"/>
                <w:szCs w:val="20"/>
              </w:rPr>
            </w:pPr>
          </w:p>
        </w:tc>
        <w:tc>
          <w:tcPr>
            <w:tcW w:w="2535" w:type="dxa"/>
            <w:tcBorders>
              <w:top w:val="single" w:sz="8" w:space="0" w:color="000000"/>
              <w:left w:val="single" w:sz="8" w:space="0" w:color="000000"/>
              <w:bottom w:val="single" w:sz="8" w:space="0" w:color="000000"/>
              <w:right w:val="single" w:sz="8" w:space="0" w:color="000000"/>
            </w:tcBorders>
          </w:tcPr>
          <w:p w14:paraId="7B4F1486" w14:textId="77777777" w:rsidR="00877A68" w:rsidRDefault="00877A68">
            <w:pPr>
              <w:snapToGrid w:val="0"/>
              <w:spacing w:line="360" w:lineRule="auto"/>
              <w:ind w:firstLine="630"/>
              <w:rPr>
                <w:rFonts w:ascii="宋体" w:eastAsia="宋体" w:hAnsi="宋体"/>
                <w:color w:val="000000"/>
                <w:sz w:val="20"/>
                <w:szCs w:val="20"/>
              </w:rPr>
            </w:pPr>
          </w:p>
        </w:tc>
      </w:tr>
      <w:tr w:rsidR="00877A68" w14:paraId="2C896451" w14:textId="77777777">
        <w:trPr>
          <w:trHeight w:val="165"/>
        </w:trPr>
        <w:tc>
          <w:tcPr>
            <w:tcW w:w="3390" w:type="dxa"/>
            <w:tcBorders>
              <w:top w:val="single" w:sz="8" w:space="0" w:color="000000"/>
              <w:left w:val="single" w:sz="8" w:space="0" w:color="000000"/>
              <w:bottom w:val="single" w:sz="8" w:space="0" w:color="000000"/>
              <w:right w:val="single" w:sz="8" w:space="0" w:color="000000"/>
            </w:tcBorders>
          </w:tcPr>
          <w:p w14:paraId="7E0887A4" w14:textId="77777777" w:rsidR="00877A68" w:rsidRDefault="00B15F19">
            <w:pPr>
              <w:snapToGrid w:val="0"/>
              <w:spacing w:line="360" w:lineRule="auto"/>
              <w:ind w:firstLine="420"/>
              <w:jc w:val="center"/>
              <w:rPr>
                <w:rFonts w:ascii="宋体" w:eastAsia="宋体" w:hAnsi="宋体"/>
                <w:color w:val="000000"/>
                <w:sz w:val="20"/>
                <w:szCs w:val="20"/>
              </w:rPr>
            </w:pPr>
            <w:r>
              <w:rPr>
                <w:rFonts w:ascii="宋体" w:eastAsia="宋体" w:hAnsi="宋体"/>
                <w:color w:val="000000"/>
                <w:sz w:val="20"/>
                <w:szCs w:val="20"/>
              </w:rPr>
              <w:t>研发活动投入费用</w:t>
            </w:r>
          </w:p>
        </w:tc>
        <w:tc>
          <w:tcPr>
            <w:tcW w:w="2580" w:type="dxa"/>
            <w:tcBorders>
              <w:top w:val="single" w:sz="8" w:space="0" w:color="000000"/>
              <w:left w:val="single" w:sz="8" w:space="0" w:color="000000"/>
              <w:bottom w:val="single" w:sz="8" w:space="0" w:color="000000"/>
              <w:right w:val="single" w:sz="8" w:space="0" w:color="000000"/>
            </w:tcBorders>
          </w:tcPr>
          <w:p w14:paraId="28489A36" w14:textId="77777777" w:rsidR="00877A68" w:rsidRDefault="00877A68">
            <w:pPr>
              <w:snapToGrid w:val="0"/>
              <w:spacing w:line="360" w:lineRule="auto"/>
              <w:ind w:firstLine="420"/>
              <w:jc w:val="center"/>
              <w:rPr>
                <w:rFonts w:ascii="宋体" w:eastAsia="宋体" w:hAnsi="宋体"/>
                <w:color w:val="000000"/>
                <w:sz w:val="20"/>
                <w:szCs w:val="20"/>
              </w:rPr>
            </w:pPr>
          </w:p>
        </w:tc>
        <w:tc>
          <w:tcPr>
            <w:tcW w:w="2535" w:type="dxa"/>
            <w:tcBorders>
              <w:top w:val="single" w:sz="8" w:space="0" w:color="000000"/>
              <w:left w:val="single" w:sz="8" w:space="0" w:color="000000"/>
              <w:bottom w:val="single" w:sz="8" w:space="0" w:color="000000"/>
              <w:right w:val="single" w:sz="8" w:space="0" w:color="000000"/>
            </w:tcBorders>
          </w:tcPr>
          <w:p w14:paraId="0450D85F" w14:textId="77777777" w:rsidR="00877A68" w:rsidRDefault="00877A68">
            <w:pPr>
              <w:snapToGrid w:val="0"/>
              <w:spacing w:line="360" w:lineRule="auto"/>
              <w:rPr>
                <w:rFonts w:ascii="宋体" w:eastAsia="宋体" w:hAnsi="宋体"/>
                <w:color w:val="000000"/>
                <w:sz w:val="20"/>
                <w:szCs w:val="20"/>
              </w:rPr>
            </w:pPr>
          </w:p>
        </w:tc>
      </w:tr>
      <w:tr w:rsidR="00877A68" w14:paraId="36AFC62B" w14:textId="77777777">
        <w:trPr>
          <w:trHeight w:val="165"/>
        </w:trPr>
        <w:tc>
          <w:tcPr>
            <w:tcW w:w="3390" w:type="dxa"/>
            <w:tcBorders>
              <w:top w:val="single" w:sz="8" w:space="0" w:color="000000"/>
              <w:left w:val="single" w:sz="8" w:space="0" w:color="000000"/>
              <w:bottom w:val="single" w:sz="8" w:space="0" w:color="000000"/>
              <w:right w:val="single" w:sz="8" w:space="0" w:color="000000"/>
            </w:tcBorders>
          </w:tcPr>
          <w:p w14:paraId="2DDA4CEC" w14:textId="77777777" w:rsidR="00877A68" w:rsidRDefault="00B15F19">
            <w:pPr>
              <w:snapToGrid w:val="0"/>
              <w:spacing w:line="360" w:lineRule="auto"/>
              <w:ind w:firstLine="420"/>
              <w:jc w:val="center"/>
              <w:rPr>
                <w:rFonts w:ascii="宋体" w:eastAsia="宋体" w:hAnsi="宋体"/>
                <w:color w:val="000000"/>
                <w:sz w:val="20"/>
                <w:szCs w:val="20"/>
              </w:rPr>
            </w:pPr>
            <w:r>
              <w:rPr>
                <w:rFonts w:ascii="宋体" w:eastAsia="宋体" w:hAnsi="宋体"/>
                <w:color w:val="000000"/>
                <w:sz w:val="20"/>
                <w:szCs w:val="20"/>
              </w:rPr>
              <w:t>设计费用</w:t>
            </w:r>
          </w:p>
        </w:tc>
        <w:tc>
          <w:tcPr>
            <w:tcW w:w="2580" w:type="dxa"/>
            <w:tcBorders>
              <w:top w:val="single" w:sz="8" w:space="0" w:color="000000"/>
              <w:left w:val="single" w:sz="8" w:space="0" w:color="000000"/>
              <w:bottom w:val="single" w:sz="8" w:space="0" w:color="000000"/>
              <w:right w:val="single" w:sz="8" w:space="0" w:color="000000"/>
            </w:tcBorders>
          </w:tcPr>
          <w:p w14:paraId="2AC5B6E1" w14:textId="77777777" w:rsidR="00877A68" w:rsidRDefault="00877A68">
            <w:pPr>
              <w:snapToGrid w:val="0"/>
              <w:spacing w:line="360" w:lineRule="auto"/>
              <w:ind w:firstLine="420"/>
              <w:jc w:val="center"/>
              <w:rPr>
                <w:rFonts w:ascii="宋体" w:eastAsia="宋体" w:hAnsi="宋体"/>
                <w:color w:val="000000"/>
                <w:sz w:val="20"/>
                <w:szCs w:val="20"/>
              </w:rPr>
            </w:pPr>
          </w:p>
        </w:tc>
        <w:tc>
          <w:tcPr>
            <w:tcW w:w="2535" w:type="dxa"/>
            <w:tcBorders>
              <w:top w:val="single" w:sz="8" w:space="0" w:color="000000"/>
              <w:left w:val="single" w:sz="8" w:space="0" w:color="000000"/>
              <w:bottom w:val="single" w:sz="8" w:space="0" w:color="000000"/>
              <w:right w:val="single" w:sz="8" w:space="0" w:color="000000"/>
            </w:tcBorders>
          </w:tcPr>
          <w:p w14:paraId="7E05919A" w14:textId="77777777" w:rsidR="00877A68" w:rsidRDefault="00877A68">
            <w:pPr>
              <w:snapToGrid w:val="0"/>
              <w:spacing w:line="360" w:lineRule="auto"/>
              <w:ind w:firstLine="420"/>
              <w:jc w:val="center"/>
              <w:rPr>
                <w:rFonts w:ascii="宋体" w:eastAsia="宋体" w:hAnsi="宋体"/>
                <w:color w:val="000000"/>
                <w:sz w:val="20"/>
                <w:szCs w:val="20"/>
              </w:rPr>
            </w:pPr>
          </w:p>
        </w:tc>
      </w:tr>
      <w:tr w:rsidR="00877A68" w14:paraId="06F846DA" w14:textId="77777777">
        <w:trPr>
          <w:trHeight w:val="165"/>
        </w:trPr>
        <w:tc>
          <w:tcPr>
            <w:tcW w:w="3390" w:type="dxa"/>
            <w:tcBorders>
              <w:top w:val="single" w:sz="8" w:space="0" w:color="000000"/>
              <w:left w:val="single" w:sz="8" w:space="0" w:color="000000"/>
              <w:bottom w:val="single" w:sz="8" w:space="0" w:color="000000"/>
              <w:right w:val="single" w:sz="8" w:space="0" w:color="000000"/>
            </w:tcBorders>
          </w:tcPr>
          <w:p w14:paraId="105237F7" w14:textId="77777777" w:rsidR="00877A68" w:rsidRDefault="00B15F19">
            <w:pPr>
              <w:snapToGrid w:val="0"/>
              <w:spacing w:line="360" w:lineRule="auto"/>
              <w:ind w:firstLine="420"/>
              <w:jc w:val="center"/>
              <w:rPr>
                <w:rFonts w:ascii="宋体" w:eastAsia="宋体" w:hAnsi="宋体"/>
                <w:color w:val="000000"/>
                <w:sz w:val="20"/>
                <w:szCs w:val="20"/>
              </w:rPr>
            </w:pPr>
            <w:r>
              <w:rPr>
                <w:rFonts w:ascii="宋体" w:eastAsia="宋体" w:hAnsi="宋体"/>
                <w:color w:val="000000"/>
                <w:sz w:val="20"/>
                <w:szCs w:val="20"/>
              </w:rPr>
              <w:t>测试费用</w:t>
            </w:r>
          </w:p>
        </w:tc>
        <w:tc>
          <w:tcPr>
            <w:tcW w:w="2580" w:type="dxa"/>
            <w:tcBorders>
              <w:top w:val="single" w:sz="8" w:space="0" w:color="000000"/>
              <w:left w:val="single" w:sz="8" w:space="0" w:color="000000"/>
              <w:bottom w:val="single" w:sz="8" w:space="0" w:color="000000"/>
              <w:right w:val="single" w:sz="8" w:space="0" w:color="000000"/>
            </w:tcBorders>
          </w:tcPr>
          <w:p w14:paraId="3D39B820" w14:textId="77777777" w:rsidR="00877A68" w:rsidRDefault="00877A68">
            <w:pPr>
              <w:snapToGrid w:val="0"/>
              <w:spacing w:line="360" w:lineRule="auto"/>
              <w:ind w:firstLine="420"/>
              <w:jc w:val="center"/>
              <w:rPr>
                <w:rFonts w:ascii="宋体" w:eastAsia="宋体" w:hAnsi="宋体"/>
                <w:color w:val="000000"/>
                <w:sz w:val="20"/>
                <w:szCs w:val="20"/>
              </w:rPr>
            </w:pPr>
          </w:p>
        </w:tc>
        <w:tc>
          <w:tcPr>
            <w:tcW w:w="2535" w:type="dxa"/>
            <w:tcBorders>
              <w:top w:val="single" w:sz="8" w:space="0" w:color="000000"/>
              <w:left w:val="single" w:sz="8" w:space="0" w:color="000000"/>
              <w:bottom w:val="single" w:sz="8" w:space="0" w:color="000000"/>
              <w:right w:val="single" w:sz="8" w:space="0" w:color="000000"/>
            </w:tcBorders>
          </w:tcPr>
          <w:p w14:paraId="6A5982B5" w14:textId="77777777" w:rsidR="00877A68" w:rsidRDefault="00877A68">
            <w:pPr>
              <w:snapToGrid w:val="0"/>
              <w:spacing w:line="360" w:lineRule="auto"/>
              <w:rPr>
                <w:rFonts w:ascii="宋体" w:eastAsia="宋体" w:hAnsi="宋体"/>
                <w:color w:val="000000"/>
                <w:sz w:val="20"/>
                <w:szCs w:val="20"/>
              </w:rPr>
            </w:pPr>
          </w:p>
        </w:tc>
      </w:tr>
      <w:tr w:rsidR="00877A68" w14:paraId="54368B5D" w14:textId="77777777">
        <w:trPr>
          <w:trHeight w:val="165"/>
        </w:trPr>
        <w:tc>
          <w:tcPr>
            <w:tcW w:w="3390" w:type="dxa"/>
            <w:tcBorders>
              <w:top w:val="single" w:sz="8" w:space="0" w:color="000000"/>
              <w:left w:val="single" w:sz="8" w:space="0" w:color="000000"/>
              <w:bottom w:val="single" w:sz="8" w:space="0" w:color="000000"/>
              <w:right w:val="single" w:sz="8" w:space="0" w:color="000000"/>
            </w:tcBorders>
          </w:tcPr>
          <w:p w14:paraId="7DC2DEA7" w14:textId="77777777" w:rsidR="00877A68" w:rsidRDefault="00B15F19">
            <w:pPr>
              <w:snapToGrid w:val="0"/>
              <w:spacing w:line="360" w:lineRule="auto"/>
              <w:ind w:firstLine="420"/>
              <w:jc w:val="center"/>
              <w:rPr>
                <w:rFonts w:ascii="宋体" w:eastAsia="宋体" w:hAnsi="宋体"/>
                <w:color w:val="000000"/>
                <w:sz w:val="20"/>
                <w:szCs w:val="20"/>
              </w:rPr>
            </w:pPr>
            <w:r>
              <w:rPr>
                <w:rFonts w:ascii="宋体" w:eastAsia="宋体" w:hAnsi="宋体"/>
                <w:color w:val="000000"/>
                <w:sz w:val="20"/>
                <w:szCs w:val="20"/>
              </w:rPr>
              <w:t>推广费用</w:t>
            </w:r>
          </w:p>
        </w:tc>
        <w:tc>
          <w:tcPr>
            <w:tcW w:w="2580" w:type="dxa"/>
            <w:tcBorders>
              <w:top w:val="single" w:sz="8" w:space="0" w:color="000000"/>
              <w:left w:val="single" w:sz="8" w:space="0" w:color="000000"/>
              <w:bottom w:val="single" w:sz="8" w:space="0" w:color="000000"/>
              <w:right w:val="single" w:sz="8" w:space="0" w:color="000000"/>
            </w:tcBorders>
          </w:tcPr>
          <w:p w14:paraId="37E4951E" w14:textId="77777777" w:rsidR="00877A68" w:rsidRDefault="00877A68">
            <w:pPr>
              <w:snapToGrid w:val="0"/>
              <w:spacing w:line="360" w:lineRule="auto"/>
              <w:ind w:firstLine="420"/>
              <w:jc w:val="center"/>
              <w:rPr>
                <w:rFonts w:ascii="宋体" w:eastAsia="宋体" w:hAnsi="宋体"/>
                <w:color w:val="000000"/>
                <w:sz w:val="20"/>
                <w:szCs w:val="20"/>
              </w:rPr>
            </w:pPr>
          </w:p>
        </w:tc>
        <w:tc>
          <w:tcPr>
            <w:tcW w:w="2535" w:type="dxa"/>
            <w:tcBorders>
              <w:top w:val="single" w:sz="8" w:space="0" w:color="000000"/>
              <w:left w:val="single" w:sz="8" w:space="0" w:color="000000"/>
              <w:bottom w:val="single" w:sz="8" w:space="0" w:color="000000"/>
              <w:right w:val="single" w:sz="8" w:space="0" w:color="000000"/>
            </w:tcBorders>
          </w:tcPr>
          <w:p w14:paraId="573981D4" w14:textId="77777777" w:rsidR="00877A68" w:rsidRDefault="00877A68">
            <w:pPr>
              <w:snapToGrid w:val="0"/>
              <w:spacing w:line="360" w:lineRule="auto"/>
              <w:rPr>
                <w:rFonts w:ascii="宋体" w:eastAsia="宋体" w:hAnsi="宋体"/>
                <w:color w:val="000000"/>
                <w:sz w:val="20"/>
                <w:szCs w:val="20"/>
              </w:rPr>
            </w:pPr>
          </w:p>
        </w:tc>
      </w:tr>
      <w:tr w:rsidR="00877A68" w14:paraId="1992AEE0" w14:textId="77777777">
        <w:trPr>
          <w:trHeight w:val="165"/>
        </w:trPr>
        <w:tc>
          <w:tcPr>
            <w:tcW w:w="3390" w:type="dxa"/>
            <w:tcBorders>
              <w:top w:val="single" w:sz="8" w:space="0" w:color="000000"/>
              <w:left w:val="single" w:sz="8" w:space="0" w:color="000000"/>
              <w:bottom w:val="single" w:sz="8" w:space="0" w:color="000000"/>
              <w:right w:val="single" w:sz="8" w:space="0" w:color="000000"/>
            </w:tcBorders>
          </w:tcPr>
          <w:p w14:paraId="4B8D5776" w14:textId="77777777" w:rsidR="00877A68" w:rsidRDefault="00B15F19">
            <w:pPr>
              <w:snapToGrid w:val="0"/>
              <w:spacing w:line="360" w:lineRule="auto"/>
              <w:ind w:firstLine="420"/>
              <w:jc w:val="center"/>
              <w:rPr>
                <w:rFonts w:ascii="宋体" w:eastAsia="宋体" w:hAnsi="宋体"/>
                <w:color w:val="000000"/>
                <w:sz w:val="20"/>
                <w:szCs w:val="20"/>
              </w:rPr>
            </w:pPr>
            <w:r>
              <w:rPr>
                <w:rFonts w:ascii="宋体" w:eastAsia="宋体" w:hAnsi="宋体"/>
                <w:color w:val="000000"/>
                <w:sz w:val="20"/>
                <w:szCs w:val="20"/>
              </w:rPr>
              <w:t>广告费用</w:t>
            </w:r>
          </w:p>
        </w:tc>
        <w:tc>
          <w:tcPr>
            <w:tcW w:w="2580" w:type="dxa"/>
            <w:tcBorders>
              <w:top w:val="single" w:sz="8" w:space="0" w:color="000000"/>
              <w:left w:val="single" w:sz="8" w:space="0" w:color="000000"/>
              <w:bottom w:val="single" w:sz="8" w:space="0" w:color="000000"/>
              <w:right w:val="single" w:sz="8" w:space="0" w:color="000000"/>
            </w:tcBorders>
          </w:tcPr>
          <w:p w14:paraId="08611A32" w14:textId="77777777" w:rsidR="00877A68" w:rsidRDefault="00877A68">
            <w:pPr>
              <w:snapToGrid w:val="0"/>
              <w:spacing w:line="360" w:lineRule="auto"/>
              <w:ind w:firstLine="420"/>
              <w:jc w:val="center"/>
              <w:rPr>
                <w:rFonts w:ascii="宋体" w:eastAsia="宋体" w:hAnsi="宋体"/>
                <w:color w:val="000000"/>
                <w:sz w:val="20"/>
                <w:szCs w:val="20"/>
              </w:rPr>
            </w:pPr>
          </w:p>
        </w:tc>
        <w:tc>
          <w:tcPr>
            <w:tcW w:w="2535" w:type="dxa"/>
            <w:tcBorders>
              <w:top w:val="single" w:sz="8" w:space="0" w:color="000000"/>
              <w:left w:val="single" w:sz="8" w:space="0" w:color="000000"/>
              <w:bottom w:val="single" w:sz="8" w:space="0" w:color="000000"/>
              <w:right w:val="single" w:sz="8" w:space="0" w:color="000000"/>
            </w:tcBorders>
          </w:tcPr>
          <w:p w14:paraId="103698DA" w14:textId="77777777" w:rsidR="00877A68" w:rsidRDefault="00877A68">
            <w:pPr>
              <w:snapToGrid w:val="0"/>
              <w:spacing w:line="360" w:lineRule="auto"/>
              <w:rPr>
                <w:rFonts w:ascii="宋体" w:eastAsia="宋体" w:hAnsi="宋体"/>
                <w:color w:val="000000"/>
                <w:sz w:val="20"/>
                <w:szCs w:val="20"/>
              </w:rPr>
            </w:pPr>
          </w:p>
        </w:tc>
      </w:tr>
      <w:tr w:rsidR="00877A68" w14:paraId="2410414F" w14:textId="77777777">
        <w:trPr>
          <w:trHeight w:val="165"/>
        </w:trPr>
        <w:tc>
          <w:tcPr>
            <w:tcW w:w="3390" w:type="dxa"/>
            <w:tcBorders>
              <w:top w:val="single" w:sz="8" w:space="0" w:color="000000"/>
              <w:left w:val="single" w:sz="8" w:space="0" w:color="000000"/>
              <w:bottom w:val="single" w:sz="8" w:space="0" w:color="000000"/>
              <w:right w:val="single" w:sz="8" w:space="0" w:color="000000"/>
            </w:tcBorders>
          </w:tcPr>
          <w:p w14:paraId="2B4B8C63" w14:textId="77777777" w:rsidR="00877A68" w:rsidRDefault="00B15F19">
            <w:pPr>
              <w:snapToGrid w:val="0"/>
              <w:spacing w:line="360" w:lineRule="auto"/>
              <w:ind w:firstLine="420"/>
              <w:jc w:val="center"/>
              <w:rPr>
                <w:rFonts w:ascii="宋体" w:eastAsia="宋体" w:hAnsi="宋体"/>
                <w:color w:val="000000"/>
                <w:sz w:val="20"/>
                <w:szCs w:val="20"/>
              </w:rPr>
            </w:pPr>
            <w:r>
              <w:rPr>
                <w:rFonts w:ascii="宋体" w:eastAsia="宋体" w:hAnsi="宋体"/>
                <w:color w:val="000000"/>
                <w:sz w:val="20"/>
                <w:szCs w:val="20"/>
              </w:rPr>
              <w:lastRenderedPageBreak/>
              <w:t>其他</w:t>
            </w:r>
          </w:p>
        </w:tc>
        <w:tc>
          <w:tcPr>
            <w:tcW w:w="2580" w:type="dxa"/>
            <w:tcBorders>
              <w:top w:val="single" w:sz="8" w:space="0" w:color="000000"/>
              <w:left w:val="single" w:sz="8" w:space="0" w:color="000000"/>
              <w:bottom w:val="single" w:sz="8" w:space="0" w:color="000000"/>
              <w:right w:val="single" w:sz="8" w:space="0" w:color="000000"/>
            </w:tcBorders>
          </w:tcPr>
          <w:p w14:paraId="0C55709C" w14:textId="77777777" w:rsidR="00877A68" w:rsidRDefault="00877A68">
            <w:pPr>
              <w:snapToGrid w:val="0"/>
              <w:spacing w:line="360" w:lineRule="auto"/>
              <w:ind w:firstLine="420"/>
              <w:jc w:val="center"/>
              <w:rPr>
                <w:rFonts w:ascii="宋体" w:eastAsia="宋体" w:hAnsi="宋体"/>
                <w:color w:val="000000"/>
                <w:sz w:val="20"/>
                <w:szCs w:val="20"/>
              </w:rPr>
            </w:pPr>
          </w:p>
        </w:tc>
        <w:tc>
          <w:tcPr>
            <w:tcW w:w="2535" w:type="dxa"/>
            <w:tcBorders>
              <w:top w:val="single" w:sz="8" w:space="0" w:color="000000"/>
              <w:left w:val="single" w:sz="8" w:space="0" w:color="000000"/>
              <w:bottom w:val="single" w:sz="8" w:space="0" w:color="000000"/>
              <w:right w:val="single" w:sz="8" w:space="0" w:color="000000"/>
            </w:tcBorders>
          </w:tcPr>
          <w:p w14:paraId="44CDBE74" w14:textId="77777777" w:rsidR="00877A68" w:rsidRDefault="00877A68">
            <w:pPr>
              <w:snapToGrid w:val="0"/>
              <w:spacing w:line="360" w:lineRule="auto"/>
              <w:rPr>
                <w:rFonts w:ascii="宋体" w:eastAsia="宋体" w:hAnsi="宋体"/>
                <w:color w:val="000000"/>
                <w:sz w:val="20"/>
                <w:szCs w:val="20"/>
              </w:rPr>
            </w:pPr>
          </w:p>
        </w:tc>
      </w:tr>
      <w:tr w:rsidR="00877A68" w14:paraId="255E974C" w14:textId="77777777">
        <w:trPr>
          <w:trHeight w:val="165"/>
        </w:trPr>
        <w:tc>
          <w:tcPr>
            <w:tcW w:w="3390" w:type="dxa"/>
            <w:tcBorders>
              <w:top w:val="single" w:sz="8" w:space="0" w:color="000000"/>
              <w:left w:val="single" w:sz="8" w:space="0" w:color="000000"/>
              <w:bottom w:val="single" w:sz="8" w:space="0" w:color="000000"/>
              <w:right w:val="single" w:sz="8" w:space="0" w:color="000000"/>
            </w:tcBorders>
          </w:tcPr>
          <w:p w14:paraId="1EA62D06" w14:textId="77777777" w:rsidR="00877A68" w:rsidRDefault="00B15F19">
            <w:pPr>
              <w:snapToGrid w:val="0"/>
              <w:spacing w:line="360" w:lineRule="auto"/>
              <w:ind w:firstLine="420"/>
              <w:jc w:val="center"/>
              <w:rPr>
                <w:rFonts w:ascii="宋体" w:eastAsia="宋体" w:hAnsi="宋体"/>
                <w:color w:val="000000"/>
                <w:sz w:val="20"/>
                <w:szCs w:val="20"/>
              </w:rPr>
            </w:pPr>
            <w:r>
              <w:rPr>
                <w:rFonts w:ascii="宋体" w:eastAsia="宋体" w:hAnsi="宋体"/>
                <w:color w:val="000000"/>
                <w:sz w:val="20"/>
                <w:szCs w:val="20"/>
              </w:rPr>
              <w:t>合计</w:t>
            </w:r>
          </w:p>
        </w:tc>
        <w:tc>
          <w:tcPr>
            <w:tcW w:w="2580" w:type="dxa"/>
            <w:tcBorders>
              <w:top w:val="single" w:sz="8" w:space="0" w:color="000000"/>
              <w:left w:val="single" w:sz="8" w:space="0" w:color="000000"/>
              <w:bottom w:val="single" w:sz="8" w:space="0" w:color="000000"/>
              <w:right w:val="single" w:sz="8" w:space="0" w:color="000000"/>
            </w:tcBorders>
          </w:tcPr>
          <w:p w14:paraId="6819F0EE" w14:textId="77777777" w:rsidR="00877A68" w:rsidRDefault="00877A68">
            <w:pPr>
              <w:snapToGrid w:val="0"/>
              <w:spacing w:line="360" w:lineRule="auto"/>
              <w:ind w:firstLine="420"/>
              <w:jc w:val="center"/>
              <w:rPr>
                <w:rFonts w:ascii="宋体" w:eastAsia="宋体" w:hAnsi="宋体"/>
                <w:color w:val="000000"/>
                <w:sz w:val="20"/>
                <w:szCs w:val="20"/>
              </w:rPr>
            </w:pPr>
          </w:p>
        </w:tc>
        <w:tc>
          <w:tcPr>
            <w:tcW w:w="2535" w:type="dxa"/>
            <w:tcBorders>
              <w:top w:val="single" w:sz="8" w:space="0" w:color="000000"/>
              <w:left w:val="single" w:sz="8" w:space="0" w:color="000000"/>
              <w:bottom w:val="single" w:sz="8" w:space="0" w:color="000000"/>
              <w:right w:val="single" w:sz="8" w:space="0" w:color="000000"/>
            </w:tcBorders>
          </w:tcPr>
          <w:p w14:paraId="463CCBAD" w14:textId="77777777" w:rsidR="00877A68" w:rsidRDefault="00877A68">
            <w:pPr>
              <w:snapToGrid w:val="0"/>
              <w:spacing w:line="360" w:lineRule="auto"/>
              <w:rPr>
                <w:rFonts w:ascii="宋体" w:eastAsia="宋体" w:hAnsi="宋体"/>
                <w:color w:val="000000"/>
                <w:sz w:val="20"/>
                <w:szCs w:val="20"/>
              </w:rPr>
            </w:pPr>
          </w:p>
        </w:tc>
      </w:tr>
    </w:tbl>
    <w:p w14:paraId="38DF0438" w14:textId="77777777" w:rsidR="00877A68" w:rsidRDefault="00B15F19">
      <w:pPr>
        <w:snapToGrid w:val="0"/>
        <w:spacing w:line="360" w:lineRule="auto"/>
        <w:ind w:firstLine="480"/>
        <w:jc w:val="left"/>
        <w:rPr>
          <w:rFonts w:ascii="宋体" w:eastAsia="宋体" w:hAnsi="宋体"/>
          <w:color w:val="000000"/>
          <w:sz w:val="24"/>
          <w:szCs w:val="24"/>
        </w:rPr>
      </w:pPr>
      <w:r>
        <w:rPr>
          <w:rFonts w:ascii="宋体" w:eastAsia="宋体" w:hAnsi="宋体"/>
          <w:color w:val="000000"/>
          <w:sz w:val="24"/>
          <w:szCs w:val="24"/>
        </w:rPr>
        <w:t>项目运营后主要通过学校周边商家的广告信息获取收益，其次与具备手机团购功能的商家进行盈利分成。</w:t>
      </w:r>
    </w:p>
    <w:p w14:paraId="5EB1A85E" w14:textId="77777777" w:rsidR="00877A68" w:rsidRDefault="00B15F19">
      <w:pPr>
        <w:snapToGrid w:val="0"/>
        <w:spacing w:line="360" w:lineRule="auto"/>
        <w:ind w:firstLine="482"/>
        <w:jc w:val="center"/>
        <w:rPr>
          <w:rFonts w:ascii="宋体" w:eastAsia="宋体" w:hAnsi="宋体"/>
          <w:color w:val="000000"/>
          <w:sz w:val="20"/>
          <w:szCs w:val="20"/>
        </w:rPr>
      </w:pPr>
      <w:r>
        <w:rPr>
          <w:rFonts w:ascii="宋体" w:eastAsia="宋体" w:hAnsi="宋体"/>
          <w:color w:val="000000"/>
          <w:sz w:val="20"/>
          <w:szCs w:val="20"/>
        </w:rPr>
        <w:t>表7-3预计损益表</w:t>
      </w:r>
    </w:p>
    <w:p w14:paraId="6094F7B0" w14:textId="77777777" w:rsidR="00877A68" w:rsidRDefault="00B15F19">
      <w:pPr>
        <w:snapToGrid w:val="0"/>
        <w:spacing w:line="360" w:lineRule="auto"/>
        <w:ind w:firstLine="480"/>
        <w:rPr>
          <w:rFonts w:ascii="宋体" w:eastAsia="宋体" w:hAnsi="宋体"/>
          <w:color w:val="000000"/>
          <w:sz w:val="20"/>
          <w:szCs w:val="20"/>
        </w:rPr>
      </w:pPr>
      <w:r>
        <w:rPr>
          <w:rFonts w:ascii="宋体" w:eastAsia="宋体" w:hAnsi="宋体"/>
          <w:color w:val="000000"/>
          <w:sz w:val="20"/>
          <w:szCs w:val="20"/>
        </w:rPr>
        <w:t>年度：                                                  单位:    元</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80"/>
        <w:gridCol w:w="1830"/>
        <w:gridCol w:w="1920"/>
        <w:gridCol w:w="1980"/>
      </w:tblGrid>
      <w:tr w:rsidR="00877A68" w14:paraId="56C04A9A" w14:textId="77777777">
        <w:trPr>
          <w:trHeight w:val="165"/>
        </w:trPr>
        <w:tc>
          <w:tcPr>
            <w:tcW w:w="2280" w:type="dxa"/>
            <w:tcBorders>
              <w:top w:val="single" w:sz="8" w:space="0" w:color="000000"/>
              <w:left w:val="single" w:sz="8" w:space="0" w:color="000000"/>
              <w:bottom w:val="single" w:sz="8" w:space="0" w:color="000000"/>
              <w:right w:val="single" w:sz="8" w:space="0" w:color="000000"/>
            </w:tcBorders>
          </w:tcPr>
          <w:p w14:paraId="4DEEF719" w14:textId="77777777" w:rsidR="00877A68" w:rsidRDefault="00B15F19">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项目</w:t>
            </w:r>
          </w:p>
        </w:tc>
        <w:tc>
          <w:tcPr>
            <w:tcW w:w="1830" w:type="dxa"/>
            <w:tcBorders>
              <w:top w:val="single" w:sz="8" w:space="0" w:color="000000"/>
              <w:left w:val="single" w:sz="8" w:space="0" w:color="000000"/>
              <w:bottom w:val="single" w:sz="8" w:space="0" w:color="000000"/>
              <w:right w:val="single" w:sz="8" w:space="0" w:color="000000"/>
            </w:tcBorders>
          </w:tcPr>
          <w:p w14:paraId="638A63F4" w14:textId="77777777" w:rsidR="00877A68" w:rsidRDefault="00877A68">
            <w:pPr>
              <w:snapToGrid w:val="0"/>
              <w:spacing w:line="360" w:lineRule="auto"/>
              <w:rPr>
                <w:rFonts w:ascii="宋体" w:eastAsia="宋体" w:hAnsi="宋体"/>
                <w:color w:val="000000"/>
                <w:sz w:val="20"/>
                <w:szCs w:val="20"/>
              </w:rPr>
            </w:pPr>
          </w:p>
        </w:tc>
        <w:tc>
          <w:tcPr>
            <w:tcW w:w="1920" w:type="dxa"/>
            <w:tcBorders>
              <w:top w:val="single" w:sz="8" w:space="0" w:color="000000"/>
              <w:left w:val="single" w:sz="8" w:space="0" w:color="000000"/>
              <w:bottom w:val="single" w:sz="8" w:space="0" w:color="000000"/>
              <w:right w:val="single" w:sz="8" w:space="0" w:color="000000"/>
            </w:tcBorders>
          </w:tcPr>
          <w:p w14:paraId="4F297ABB" w14:textId="77777777" w:rsidR="00877A68" w:rsidRDefault="00877A68">
            <w:pPr>
              <w:snapToGrid w:val="0"/>
              <w:spacing w:line="360" w:lineRule="auto"/>
              <w:rPr>
                <w:rFonts w:ascii="宋体" w:eastAsia="宋体" w:hAnsi="宋体"/>
                <w:color w:val="000000"/>
                <w:sz w:val="20"/>
                <w:szCs w:val="20"/>
              </w:rPr>
            </w:pPr>
          </w:p>
        </w:tc>
        <w:tc>
          <w:tcPr>
            <w:tcW w:w="1980" w:type="dxa"/>
            <w:tcBorders>
              <w:top w:val="single" w:sz="8" w:space="0" w:color="000000"/>
              <w:left w:val="single" w:sz="8" w:space="0" w:color="000000"/>
              <w:bottom w:val="single" w:sz="8" w:space="0" w:color="000000"/>
              <w:right w:val="single" w:sz="8" w:space="0" w:color="000000"/>
            </w:tcBorders>
          </w:tcPr>
          <w:p w14:paraId="055631C7" w14:textId="77777777" w:rsidR="00877A68" w:rsidRDefault="00877A68">
            <w:pPr>
              <w:snapToGrid w:val="0"/>
              <w:spacing w:line="360" w:lineRule="auto"/>
              <w:rPr>
                <w:rFonts w:ascii="宋体" w:eastAsia="宋体" w:hAnsi="宋体"/>
                <w:color w:val="000000"/>
                <w:sz w:val="20"/>
                <w:szCs w:val="20"/>
              </w:rPr>
            </w:pPr>
          </w:p>
        </w:tc>
      </w:tr>
      <w:tr w:rsidR="00877A68" w14:paraId="5D8CC494" w14:textId="77777777">
        <w:trPr>
          <w:trHeight w:val="165"/>
        </w:trPr>
        <w:tc>
          <w:tcPr>
            <w:tcW w:w="2280" w:type="dxa"/>
            <w:tcBorders>
              <w:top w:val="single" w:sz="8" w:space="0" w:color="000000"/>
              <w:left w:val="single" w:sz="8" w:space="0" w:color="000000"/>
              <w:bottom w:val="single" w:sz="8" w:space="0" w:color="000000"/>
              <w:right w:val="single" w:sz="8" w:space="0" w:color="000000"/>
            </w:tcBorders>
          </w:tcPr>
          <w:p w14:paraId="29FACF56" w14:textId="77777777" w:rsidR="00877A68" w:rsidRDefault="00B15F19">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一、营业收入</w:t>
            </w:r>
          </w:p>
        </w:tc>
        <w:tc>
          <w:tcPr>
            <w:tcW w:w="1830" w:type="dxa"/>
            <w:tcBorders>
              <w:top w:val="single" w:sz="8" w:space="0" w:color="000000"/>
              <w:left w:val="single" w:sz="8" w:space="0" w:color="000000"/>
              <w:bottom w:val="single" w:sz="8" w:space="0" w:color="000000"/>
              <w:right w:val="single" w:sz="8" w:space="0" w:color="000000"/>
            </w:tcBorders>
          </w:tcPr>
          <w:p w14:paraId="15F0E478" w14:textId="77777777" w:rsidR="00877A68" w:rsidRDefault="00877A68">
            <w:pPr>
              <w:snapToGrid w:val="0"/>
              <w:spacing w:line="360" w:lineRule="auto"/>
              <w:ind w:firstLine="420"/>
              <w:rPr>
                <w:rFonts w:ascii="宋体" w:eastAsia="宋体" w:hAnsi="宋体"/>
                <w:color w:val="000000"/>
                <w:sz w:val="20"/>
                <w:szCs w:val="20"/>
              </w:rPr>
            </w:pPr>
          </w:p>
        </w:tc>
        <w:tc>
          <w:tcPr>
            <w:tcW w:w="1920" w:type="dxa"/>
            <w:tcBorders>
              <w:top w:val="single" w:sz="8" w:space="0" w:color="000000"/>
              <w:left w:val="single" w:sz="8" w:space="0" w:color="000000"/>
              <w:bottom w:val="single" w:sz="8" w:space="0" w:color="000000"/>
              <w:right w:val="single" w:sz="8" w:space="0" w:color="000000"/>
            </w:tcBorders>
          </w:tcPr>
          <w:p w14:paraId="55799B58" w14:textId="77777777" w:rsidR="00877A68" w:rsidRDefault="00877A68">
            <w:pPr>
              <w:snapToGrid w:val="0"/>
              <w:spacing w:line="360" w:lineRule="auto"/>
              <w:ind w:firstLine="420"/>
              <w:rPr>
                <w:rFonts w:ascii="宋体" w:eastAsia="宋体" w:hAnsi="宋体"/>
                <w:color w:val="000000"/>
                <w:sz w:val="20"/>
                <w:szCs w:val="20"/>
              </w:rPr>
            </w:pPr>
          </w:p>
        </w:tc>
        <w:tc>
          <w:tcPr>
            <w:tcW w:w="1980" w:type="dxa"/>
            <w:tcBorders>
              <w:top w:val="single" w:sz="8" w:space="0" w:color="000000"/>
              <w:left w:val="single" w:sz="8" w:space="0" w:color="000000"/>
              <w:bottom w:val="single" w:sz="8" w:space="0" w:color="000000"/>
              <w:right w:val="single" w:sz="8" w:space="0" w:color="000000"/>
            </w:tcBorders>
          </w:tcPr>
          <w:p w14:paraId="3549714F" w14:textId="77777777" w:rsidR="00877A68" w:rsidRDefault="00877A68">
            <w:pPr>
              <w:snapToGrid w:val="0"/>
              <w:spacing w:line="360" w:lineRule="auto"/>
              <w:ind w:firstLine="420"/>
              <w:rPr>
                <w:rFonts w:ascii="宋体" w:eastAsia="宋体" w:hAnsi="宋体"/>
                <w:color w:val="000000"/>
                <w:sz w:val="20"/>
                <w:szCs w:val="20"/>
              </w:rPr>
            </w:pPr>
          </w:p>
        </w:tc>
      </w:tr>
      <w:tr w:rsidR="00877A68" w14:paraId="3577C0DC" w14:textId="77777777">
        <w:trPr>
          <w:trHeight w:val="165"/>
        </w:trPr>
        <w:tc>
          <w:tcPr>
            <w:tcW w:w="2280" w:type="dxa"/>
            <w:tcBorders>
              <w:top w:val="single" w:sz="8" w:space="0" w:color="000000"/>
              <w:left w:val="single" w:sz="8" w:space="0" w:color="000000"/>
              <w:bottom w:val="single" w:sz="8" w:space="0" w:color="000000"/>
              <w:right w:val="single" w:sz="8" w:space="0" w:color="000000"/>
            </w:tcBorders>
          </w:tcPr>
          <w:p w14:paraId="7C5E5CA5" w14:textId="77777777" w:rsidR="00877A68" w:rsidRDefault="00B15F19">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减:营业成本</w:t>
            </w:r>
          </w:p>
        </w:tc>
        <w:tc>
          <w:tcPr>
            <w:tcW w:w="1830" w:type="dxa"/>
            <w:tcBorders>
              <w:top w:val="single" w:sz="8" w:space="0" w:color="000000"/>
              <w:left w:val="single" w:sz="8" w:space="0" w:color="000000"/>
              <w:bottom w:val="single" w:sz="8" w:space="0" w:color="000000"/>
              <w:right w:val="single" w:sz="8" w:space="0" w:color="000000"/>
            </w:tcBorders>
          </w:tcPr>
          <w:p w14:paraId="4B1521F3" w14:textId="77777777" w:rsidR="00877A68" w:rsidRDefault="00877A68">
            <w:pPr>
              <w:snapToGrid w:val="0"/>
              <w:spacing w:line="360" w:lineRule="auto"/>
              <w:ind w:firstLine="420"/>
              <w:rPr>
                <w:rFonts w:ascii="宋体" w:eastAsia="宋体" w:hAnsi="宋体"/>
                <w:color w:val="000000"/>
                <w:sz w:val="20"/>
                <w:szCs w:val="20"/>
              </w:rPr>
            </w:pPr>
          </w:p>
        </w:tc>
        <w:tc>
          <w:tcPr>
            <w:tcW w:w="1920" w:type="dxa"/>
            <w:tcBorders>
              <w:top w:val="single" w:sz="8" w:space="0" w:color="000000"/>
              <w:left w:val="single" w:sz="8" w:space="0" w:color="000000"/>
              <w:bottom w:val="single" w:sz="8" w:space="0" w:color="000000"/>
              <w:right w:val="single" w:sz="8" w:space="0" w:color="000000"/>
            </w:tcBorders>
          </w:tcPr>
          <w:p w14:paraId="04C4326F" w14:textId="77777777" w:rsidR="00877A68" w:rsidRDefault="00877A68">
            <w:pPr>
              <w:snapToGrid w:val="0"/>
              <w:spacing w:line="360" w:lineRule="auto"/>
              <w:ind w:firstLine="420"/>
              <w:rPr>
                <w:rFonts w:ascii="宋体" w:eastAsia="宋体" w:hAnsi="宋体"/>
                <w:color w:val="000000"/>
                <w:sz w:val="20"/>
                <w:szCs w:val="20"/>
              </w:rPr>
            </w:pPr>
          </w:p>
        </w:tc>
        <w:tc>
          <w:tcPr>
            <w:tcW w:w="1980" w:type="dxa"/>
            <w:tcBorders>
              <w:top w:val="single" w:sz="8" w:space="0" w:color="000000"/>
              <w:left w:val="single" w:sz="8" w:space="0" w:color="000000"/>
              <w:bottom w:val="single" w:sz="8" w:space="0" w:color="000000"/>
              <w:right w:val="single" w:sz="8" w:space="0" w:color="000000"/>
            </w:tcBorders>
          </w:tcPr>
          <w:p w14:paraId="75CF86EA" w14:textId="77777777" w:rsidR="00877A68" w:rsidRDefault="00877A68">
            <w:pPr>
              <w:snapToGrid w:val="0"/>
              <w:spacing w:line="360" w:lineRule="auto"/>
              <w:ind w:firstLine="420"/>
              <w:rPr>
                <w:rFonts w:ascii="宋体" w:eastAsia="宋体" w:hAnsi="宋体"/>
                <w:color w:val="000000"/>
                <w:sz w:val="20"/>
                <w:szCs w:val="20"/>
              </w:rPr>
            </w:pPr>
          </w:p>
        </w:tc>
      </w:tr>
      <w:tr w:rsidR="00877A68" w14:paraId="39C2394F" w14:textId="77777777">
        <w:trPr>
          <w:trHeight w:val="165"/>
        </w:trPr>
        <w:tc>
          <w:tcPr>
            <w:tcW w:w="2280" w:type="dxa"/>
            <w:tcBorders>
              <w:top w:val="single" w:sz="8" w:space="0" w:color="000000"/>
              <w:left w:val="single" w:sz="8" w:space="0" w:color="000000"/>
              <w:bottom w:val="single" w:sz="8" w:space="0" w:color="000000"/>
              <w:right w:val="single" w:sz="8" w:space="0" w:color="000000"/>
            </w:tcBorders>
          </w:tcPr>
          <w:p w14:paraId="4E2E8985" w14:textId="77777777" w:rsidR="00877A68" w:rsidRDefault="00B15F19">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营业税金及附加</w:t>
            </w:r>
          </w:p>
        </w:tc>
        <w:tc>
          <w:tcPr>
            <w:tcW w:w="1830" w:type="dxa"/>
            <w:tcBorders>
              <w:top w:val="single" w:sz="8" w:space="0" w:color="000000"/>
              <w:left w:val="single" w:sz="8" w:space="0" w:color="000000"/>
              <w:bottom w:val="single" w:sz="8" w:space="0" w:color="000000"/>
              <w:right w:val="single" w:sz="8" w:space="0" w:color="000000"/>
            </w:tcBorders>
          </w:tcPr>
          <w:p w14:paraId="6A5E85BC" w14:textId="77777777" w:rsidR="00877A68" w:rsidRDefault="00877A68">
            <w:pPr>
              <w:snapToGrid w:val="0"/>
              <w:spacing w:line="360" w:lineRule="auto"/>
              <w:ind w:firstLine="420"/>
              <w:rPr>
                <w:rFonts w:ascii="宋体" w:eastAsia="宋体" w:hAnsi="宋体"/>
                <w:color w:val="000000"/>
                <w:sz w:val="20"/>
                <w:szCs w:val="20"/>
              </w:rPr>
            </w:pPr>
          </w:p>
        </w:tc>
        <w:tc>
          <w:tcPr>
            <w:tcW w:w="1920" w:type="dxa"/>
            <w:tcBorders>
              <w:top w:val="single" w:sz="8" w:space="0" w:color="000000"/>
              <w:left w:val="single" w:sz="8" w:space="0" w:color="000000"/>
              <w:bottom w:val="single" w:sz="8" w:space="0" w:color="000000"/>
              <w:right w:val="single" w:sz="8" w:space="0" w:color="000000"/>
            </w:tcBorders>
          </w:tcPr>
          <w:p w14:paraId="473D7602" w14:textId="77777777" w:rsidR="00877A68" w:rsidRDefault="00877A68">
            <w:pPr>
              <w:snapToGrid w:val="0"/>
              <w:spacing w:line="360" w:lineRule="auto"/>
              <w:ind w:firstLine="420"/>
              <w:rPr>
                <w:rFonts w:ascii="宋体" w:eastAsia="宋体" w:hAnsi="宋体"/>
                <w:color w:val="000000"/>
                <w:sz w:val="20"/>
                <w:szCs w:val="20"/>
              </w:rPr>
            </w:pPr>
          </w:p>
        </w:tc>
        <w:tc>
          <w:tcPr>
            <w:tcW w:w="1980" w:type="dxa"/>
            <w:tcBorders>
              <w:top w:val="single" w:sz="8" w:space="0" w:color="000000"/>
              <w:left w:val="single" w:sz="8" w:space="0" w:color="000000"/>
              <w:bottom w:val="single" w:sz="8" w:space="0" w:color="000000"/>
              <w:right w:val="single" w:sz="8" w:space="0" w:color="000000"/>
            </w:tcBorders>
          </w:tcPr>
          <w:p w14:paraId="1BE4F61B" w14:textId="77777777" w:rsidR="00877A68" w:rsidRDefault="00877A68">
            <w:pPr>
              <w:snapToGrid w:val="0"/>
              <w:spacing w:line="360" w:lineRule="auto"/>
              <w:ind w:firstLine="420"/>
              <w:rPr>
                <w:rFonts w:ascii="宋体" w:eastAsia="宋体" w:hAnsi="宋体"/>
                <w:color w:val="000000"/>
                <w:sz w:val="20"/>
                <w:szCs w:val="20"/>
              </w:rPr>
            </w:pPr>
          </w:p>
        </w:tc>
      </w:tr>
      <w:tr w:rsidR="00877A68" w14:paraId="07DCD6A4" w14:textId="77777777">
        <w:trPr>
          <w:trHeight w:val="165"/>
        </w:trPr>
        <w:tc>
          <w:tcPr>
            <w:tcW w:w="2280" w:type="dxa"/>
            <w:tcBorders>
              <w:top w:val="single" w:sz="8" w:space="0" w:color="000000"/>
              <w:left w:val="single" w:sz="8" w:space="0" w:color="000000"/>
              <w:bottom w:val="single" w:sz="8" w:space="0" w:color="000000"/>
              <w:right w:val="single" w:sz="8" w:space="0" w:color="000000"/>
            </w:tcBorders>
          </w:tcPr>
          <w:p w14:paraId="6B1D5AD2" w14:textId="77777777" w:rsidR="00877A68" w:rsidRDefault="00B15F19">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销售费用</w:t>
            </w:r>
          </w:p>
        </w:tc>
        <w:tc>
          <w:tcPr>
            <w:tcW w:w="1830" w:type="dxa"/>
            <w:tcBorders>
              <w:top w:val="single" w:sz="8" w:space="0" w:color="000000"/>
              <w:left w:val="single" w:sz="8" w:space="0" w:color="000000"/>
              <w:bottom w:val="single" w:sz="8" w:space="0" w:color="000000"/>
              <w:right w:val="single" w:sz="8" w:space="0" w:color="000000"/>
            </w:tcBorders>
          </w:tcPr>
          <w:p w14:paraId="6032234C" w14:textId="77777777" w:rsidR="00877A68" w:rsidRDefault="00877A68">
            <w:pPr>
              <w:snapToGrid w:val="0"/>
              <w:spacing w:line="360" w:lineRule="auto"/>
              <w:ind w:firstLine="420"/>
              <w:rPr>
                <w:rFonts w:ascii="宋体" w:eastAsia="宋体" w:hAnsi="宋体"/>
                <w:color w:val="000000"/>
                <w:sz w:val="20"/>
                <w:szCs w:val="20"/>
              </w:rPr>
            </w:pPr>
          </w:p>
        </w:tc>
        <w:tc>
          <w:tcPr>
            <w:tcW w:w="1920" w:type="dxa"/>
            <w:tcBorders>
              <w:top w:val="single" w:sz="8" w:space="0" w:color="000000"/>
              <w:left w:val="single" w:sz="8" w:space="0" w:color="000000"/>
              <w:bottom w:val="single" w:sz="8" w:space="0" w:color="000000"/>
              <w:right w:val="single" w:sz="8" w:space="0" w:color="000000"/>
            </w:tcBorders>
          </w:tcPr>
          <w:p w14:paraId="7E8101EF" w14:textId="77777777" w:rsidR="00877A68" w:rsidRDefault="00877A68">
            <w:pPr>
              <w:snapToGrid w:val="0"/>
              <w:spacing w:line="360" w:lineRule="auto"/>
              <w:ind w:firstLine="420"/>
              <w:rPr>
                <w:rFonts w:ascii="宋体" w:eastAsia="宋体" w:hAnsi="宋体"/>
                <w:color w:val="000000"/>
                <w:sz w:val="20"/>
                <w:szCs w:val="20"/>
              </w:rPr>
            </w:pPr>
          </w:p>
        </w:tc>
        <w:tc>
          <w:tcPr>
            <w:tcW w:w="1980" w:type="dxa"/>
            <w:tcBorders>
              <w:top w:val="single" w:sz="8" w:space="0" w:color="000000"/>
              <w:left w:val="single" w:sz="8" w:space="0" w:color="000000"/>
              <w:bottom w:val="single" w:sz="8" w:space="0" w:color="000000"/>
              <w:right w:val="single" w:sz="8" w:space="0" w:color="000000"/>
            </w:tcBorders>
          </w:tcPr>
          <w:p w14:paraId="36341A2C" w14:textId="77777777" w:rsidR="00877A68" w:rsidRDefault="00877A68">
            <w:pPr>
              <w:snapToGrid w:val="0"/>
              <w:spacing w:line="360" w:lineRule="auto"/>
              <w:ind w:firstLine="420"/>
              <w:rPr>
                <w:rFonts w:ascii="宋体" w:eastAsia="宋体" w:hAnsi="宋体"/>
                <w:color w:val="000000"/>
                <w:sz w:val="20"/>
                <w:szCs w:val="20"/>
              </w:rPr>
            </w:pPr>
          </w:p>
        </w:tc>
      </w:tr>
      <w:tr w:rsidR="00877A68" w14:paraId="0245D3E4" w14:textId="77777777">
        <w:trPr>
          <w:trHeight w:val="165"/>
        </w:trPr>
        <w:tc>
          <w:tcPr>
            <w:tcW w:w="2280" w:type="dxa"/>
            <w:tcBorders>
              <w:top w:val="single" w:sz="8" w:space="0" w:color="000000"/>
              <w:left w:val="single" w:sz="8" w:space="0" w:color="000000"/>
              <w:bottom w:val="single" w:sz="8" w:space="0" w:color="000000"/>
              <w:right w:val="single" w:sz="8" w:space="0" w:color="000000"/>
            </w:tcBorders>
          </w:tcPr>
          <w:p w14:paraId="3E22FE16" w14:textId="77777777" w:rsidR="00877A68" w:rsidRDefault="00B15F19">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管理维护费用</w:t>
            </w:r>
          </w:p>
        </w:tc>
        <w:tc>
          <w:tcPr>
            <w:tcW w:w="1830" w:type="dxa"/>
            <w:tcBorders>
              <w:top w:val="single" w:sz="8" w:space="0" w:color="000000"/>
              <w:left w:val="single" w:sz="8" w:space="0" w:color="000000"/>
              <w:bottom w:val="single" w:sz="8" w:space="0" w:color="000000"/>
              <w:right w:val="single" w:sz="8" w:space="0" w:color="000000"/>
            </w:tcBorders>
          </w:tcPr>
          <w:p w14:paraId="5F7A67C9" w14:textId="77777777" w:rsidR="00877A68" w:rsidRDefault="00877A68">
            <w:pPr>
              <w:snapToGrid w:val="0"/>
              <w:spacing w:line="360" w:lineRule="auto"/>
              <w:ind w:firstLine="420"/>
              <w:rPr>
                <w:rFonts w:ascii="宋体" w:eastAsia="宋体" w:hAnsi="宋体"/>
                <w:color w:val="000000"/>
                <w:sz w:val="20"/>
                <w:szCs w:val="20"/>
              </w:rPr>
            </w:pPr>
          </w:p>
        </w:tc>
        <w:tc>
          <w:tcPr>
            <w:tcW w:w="1920" w:type="dxa"/>
            <w:tcBorders>
              <w:top w:val="single" w:sz="8" w:space="0" w:color="000000"/>
              <w:left w:val="single" w:sz="8" w:space="0" w:color="000000"/>
              <w:bottom w:val="single" w:sz="8" w:space="0" w:color="000000"/>
              <w:right w:val="single" w:sz="8" w:space="0" w:color="000000"/>
            </w:tcBorders>
          </w:tcPr>
          <w:p w14:paraId="75EC6308" w14:textId="77777777" w:rsidR="00877A68" w:rsidRDefault="00877A68">
            <w:pPr>
              <w:snapToGrid w:val="0"/>
              <w:spacing w:line="360" w:lineRule="auto"/>
              <w:ind w:firstLine="420"/>
              <w:rPr>
                <w:rFonts w:ascii="宋体" w:eastAsia="宋体" w:hAnsi="宋体"/>
                <w:color w:val="000000"/>
                <w:sz w:val="20"/>
                <w:szCs w:val="20"/>
              </w:rPr>
            </w:pPr>
          </w:p>
        </w:tc>
        <w:tc>
          <w:tcPr>
            <w:tcW w:w="1980" w:type="dxa"/>
            <w:tcBorders>
              <w:top w:val="single" w:sz="8" w:space="0" w:color="000000"/>
              <w:left w:val="single" w:sz="8" w:space="0" w:color="000000"/>
              <w:bottom w:val="single" w:sz="8" w:space="0" w:color="000000"/>
              <w:right w:val="single" w:sz="8" w:space="0" w:color="000000"/>
            </w:tcBorders>
          </w:tcPr>
          <w:p w14:paraId="08A02205" w14:textId="77777777" w:rsidR="00877A68" w:rsidRDefault="00877A68">
            <w:pPr>
              <w:snapToGrid w:val="0"/>
              <w:spacing w:line="360" w:lineRule="auto"/>
              <w:ind w:firstLine="420"/>
              <w:rPr>
                <w:rFonts w:ascii="宋体" w:eastAsia="宋体" w:hAnsi="宋体"/>
                <w:color w:val="000000"/>
                <w:sz w:val="20"/>
                <w:szCs w:val="20"/>
              </w:rPr>
            </w:pPr>
          </w:p>
        </w:tc>
      </w:tr>
      <w:tr w:rsidR="00877A68" w14:paraId="705013A3" w14:textId="77777777">
        <w:trPr>
          <w:trHeight w:val="165"/>
        </w:trPr>
        <w:tc>
          <w:tcPr>
            <w:tcW w:w="2280" w:type="dxa"/>
            <w:tcBorders>
              <w:top w:val="single" w:sz="8" w:space="0" w:color="000000"/>
              <w:left w:val="single" w:sz="8" w:space="0" w:color="000000"/>
              <w:bottom w:val="single" w:sz="8" w:space="0" w:color="000000"/>
              <w:right w:val="single" w:sz="8" w:space="0" w:color="000000"/>
            </w:tcBorders>
          </w:tcPr>
          <w:p w14:paraId="4BDE7C89" w14:textId="77777777" w:rsidR="00877A68" w:rsidRDefault="00B15F19">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财务费用</w:t>
            </w:r>
          </w:p>
        </w:tc>
        <w:tc>
          <w:tcPr>
            <w:tcW w:w="1830" w:type="dxa"/>
            <w:tcBorders>
              <w:top w:val="single" w:sz="8" w:space="0" w:color="000000"/>
              <w:left w:val="single" w:sz="8" w:space="0" w:color="000000"/>
              <w:bottom w:val="single" w:sz="8" w:space="0" w:color="000000"/>
              <w:right w:val="single" w:sz="8" w:space="0" w:color="000000"/>
            </w:tcBorders>
          </w:tcPr>
          <w:p w14:paraId="315C8224" w14:textId="77777777" w:rsidR="00877A68" w:rsidRDefault="00877A68">
            <w:pPr>
              <w:snapToGrid w:val="0"/>
              <w:spacing w:line="360" w:lineRule="auto"/>
              <w:ind w:firstLine="420"/>
              <w:rPr>
                <w:rFonts w:ascii="宋体" w:eastAsia="宋体" w:hAnsi="宋体"/>
                <w:color w:val="000000"/>
                <w:sz w:val="20"/>
                <w:szCs w:val="20"/>
              </w:rPr>
            </w:pPr>
          </w:p>
        </w:tc>
        <w:tc>
          <w:tcPr>
            <w:tcW w:w="1920" w:type="dxa"/>
            <w:tcBorders>
              <w:top w:val="single" w:sz="8" w:space="0" w:color="000000"/>
              <w:left w:val="single" w:sz="8" w:space="0" w:color="000000"/>
              <w:bottom w:val="single" w:sz="8" w:space="0" w:color="000000"/>
              <w:right w:val="single" w:sz="8" w:space="0" w:color="000000"/>
            </w:tcBorders>
          </w:tcPr>
          <w:p w14:paraId="44F97EE9" w14:textId="77777777" w:rsidR="00877A68" w:rsidRDefault="00877A68">
            <w:pPr>
              <w:snapToGrid w:val="0"/>
              <w:spacing w:line="360" w:lineRule="auto"/>
              <w:ind w:firstLine="420"/>
              <w:rPr>
                <w:rFonts w:ascii="宋体" w:eastAsia="宋体" w:hAnsi="宋体"/>
                <w:color w:val="000000"/>
                <w:sz w:val="20"/>
                <w:szCs w:val="20"/>
              </w:rPr>
            </w:pPr>
          </w:p>
        </w:tc>
        <w:tc>
          <w:tcPr>
            <w:tcW w:w="1980" w:type="dxa"/>
            <w:tcBorders>
              <w:top w:val="single" w:sz="8" w:space="0" w:color="000000"/>
              <w:left w:val="single" w:sz="8" w:space="0" w:color="000000"/>
              <w:bottom w:val="single" w:sz="8" w:space="0" w:color="000000"/>
              <w:right w:val="single" w:sz="8" w:space="0" w:color="000000"/>
            </w:tcBorders>
          </w:tcPr>
          <w:p w14:paraId="328696B3" w14:textId="77777777" w:rsidR="00877A68" w:rsidRDefault="00877A68">
            <w:pPr>
              <w:snapToGrid w:val="0"/>
              <w:spacing w:line="360" w:lineRule="auto"/>
              <w:ind w:firstLine="420"/>
              <w:rPr>
                <w:rFonts w:ascii="宋体" w:eastAsia="宋体" w:hAnsi="宋体"/>
                <w:color w:val="000000"/>
                <w:sz w:val="20"/>
                <w:szCs w:val="20"/>
              </w:rPr>
            </w:pPr>
          </w:p>
        </w:tc>
      </w:tr>
      <w:tr w:rsidR="00877A68" w14:paraId="0C236747" w14:textId="77777777">
        <w:trPr>
          <w:trHeight w:val="165"/>
        </w:trPr>
        <w:tc>
          <w:tcPr>
            <w:tcW w:w="2280" w:type="dxa"/>
            <w:tcBorders>
              <w:top w:val="single" w:sz="8" w:space="0" w:color="000000"/>
              <w:left w:val="single" w:sz="8" w:space="0" w:color="000000"/>
              <w:bottom w:val="single" w:sz="8" w:space="0" w:color="000000"/>
              <w:right w:val="single" w:sz="8" w:space="0" w:color="000000"/>
            </w:tcBorders>
          </w:tcPr>
          <w:p w14:paraId="4B0E4069" w14:textId="77777777" w:rsidR="00877A68" w:rsidRDefault="00B15F19">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资产减值损失</w:t>
            </w:r>
          </w:p>
        </w:tc>
        <w:tc>
          <w:tcPr>
            <w:tcW w:w="1830" w:type="dxa"/>
            <w:tcBorders>
              <w:top w:val="single" w:sz="8" w:space="0" w:color="000000"/>
              <w:left w:val="single" w:sz="8" w:space="0" w:color="000000"/>
              <w:bottom w:val="single" w:sz="8" w:space="0" w:color="000000"/>
              <w:right w:val="single" w:sz="8" w:space="0" w:color="000000"/>
            </w:tcBorders>
          </w:tcPr>
          <w:p w14:paraId="7CC9E112" w14:textId="77777777" w:rsidR="00877A68" w:rsidRDefault="00877A68">
            <w:pPr>
              <w:snapToGrid w:val="0"/>
              <w:spacing w:line="360" w:lineRule="auto"/>
              <w:ind w:firstLine="420"/>
              <w:rPr>
                <w:rFonts w:ascii="宋体" w:eastAsia="宋体" w:hAnsi="宋体"/>
                <w:color w:val="000000"/>
                <w:sz w:val="20"/>
                <w:szCs w:val="20"/>
              </w:rPr>
            </w:pPr>
          </w:p>
        </w:tc>
        <w:tc>
          <w:tcPr>
            <w:tcW w:w="1920" w:type="dxa"/>
            <w:tcBorders>
              <w:top w:val="single" w:sz="8" w:space="0" w:color="000000"/>
              <w:left w:val="single" w:sz="8" w:space="0" w:color="000000"/>
              <w:bottom w:val="single" w:sz="8" w:space="0" w:color="000000"/>
              <w:right w:val="single" w:sz="8" w:space="0" w:color="000000"/>
            </w:tcBorders>
          </w:tcPr>
          <w:p w14:paraId="67CC6314" w14:textId="77777777" w:rsidR="00877A68" w:rsidRDefault="00877A68">
            <w:pPr>
              <w:snapToGrid w:val="0"/>
              <w:spacing w:line="360" w:lineRule="auto"/>
              <w:ind w:firstLine="420"/>
              <w:rPr>
                <w:rFonts w:ascii="宋体" w:eastAsia="宋体" w:hAnsi="宋体"/>
                <w:color w:val="000000"/>
                <w:sz w:val="20"/>
                <w:szCs w:val="20"/>
              </w:rPr>
            </w:pPr>
          </w:p>
        </w:tc>
        <w:tc>
          <w:tcPr>
            <w:tcW w:w="1980" w:type="dxa"/>
            <w:tcBorders>
              <w:top w:val="single" w:sz="8" w:space="0" w:color="000000"/>
              <w:left w:val="single" w:sz="8" w:space="0" w:color="000000"/>
              <w:bottom w:val="single" w:sz="8" w:space="0" w:color="000000"/>
              <w:right w:val="single" w:sz="8" w:space="0" w:color="000000"/>
            </w:tcBorders>
          </w:tcPr>
          <w:p w14:paraId="2701D3B4" w14:textId="77777777" w:rsidR="00877A68" w:rsidRDefault="00877A68">
            <w:pPr>
              <w:snapToGrid w:val="0"/>
              <w:spacing w:line="360" w:lineRule="auto"/>
              <w:ind w:firstLine="420"/>
              <w:rPr>
                <w:rFonts w:ascii="宋体" w:eastAsia="宋体" w:hAnsi="宋体"/>
                <w:color w:val="000000"/>
                <w:sz w:val="20"/>
                <w:szCs w:val="20"/>
              </w:rPr>
            </w:pPr>
          </w:p>
        </w:tc>
      </w:tr>
      <w:tr w:rsidR="00877A68" w14:paraId="2A04322B" w14:textId="77777777">
        <w:trPr>
          <w:trHeight w:val="165"/>
        </w:trPr>
        <w:tc>
          <w:tcPr>
            <w:tcW w:w="2280" w:type="dxa"/>
            <w:tcBorders>
              <w:top w:val="single" w:sz="8" w:space="0" w:color="000000"/>
              <w:left w:val="single" w:sz="8" w:space="0" w:color="000000"/>
              <w:bottom w:val="single" w:sz="8" w:space="0" w:color="000000"/>
              <w:right w:val="single" w:sz="8" w:space="0" w:color="000000"/>
            </w:tcBorders>
          </w:tcPr>
          <w:p w14:paraId="453DBBD3" w14:textId="77777777" w:rsidR="00877A68" w:rsidRDefault="00B15F19">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加：投资收益</w:t>
            </w:r>
          </w:p>
        </w:tc>
        <w:tc>
          <w:tcPr>
            <w:tcW w:w="1830" w:type="dxa"/>
            <w:tcBorders>
              <w:top w:val="single" w:sz="8" w:space="0" w:color="000000"/>
              <w:left w:val="single" w:sz="8" w:space="0" w:color="000000"/>
              <w:bottom w:val="single" w:sz="8" w:space="0" w:color="000000"/>
              <w:right w:val="single" w:sz="8" w:space="0" w:color="000000"/>
            </w:tcBorders>
          </w:tcPr>
          <w:p w14:paraId="6C5B6DDC" w14:textId="77777777" w:rsidR="00877A68" w:rsidRDefault="00877A68">
            <w:pPr>
              <w:snapToGrid w:val="0"/>
              <w:spacing w:line="360" w:lineRule="auto"/>
              <w:ind w:firstLine="420"/>
              <w:rPr>
                <w:rFonts w:ascii="宋体" w:eastAsia="宋体" w:hAnsi="宋体"/>
                <w:color w:val="000000"/>
                <w:sz w:val="20"/>
                <w:szCs w:val="20"/>
              </w:rPr>
            </w:pPr>
          </w:p>
        </w:tc>
        <w:tc>
          <w:tcPr>
            <w:tcW w:w="1920" w:type="dxa"/>
            <w:tcBorders>
              <w:top w:val="single" w:sz="8" w:space="0" w:color="000000"/>
              <w:left w:val="single" w:sz="8" w:space="0" w:color="000000"/>
              <w:bottom w:val="single" w:sz="8" w:space="0" w:color="000000"/>
              <w:right w:val="single" w:sz="8" w:space="0" w:color="000000"/>
            </w:tcBorders>
          </w:tcPr>
          <w:p w14:paraId="0A927375" w14:textId="77777777" w:rsidR="00877A68" w:rsidRDefault="00877A68">
            <w:pPr>
              <w:snapToGrid w:val="0"/>
              <w:spacing w:line="360" w:lineRule="auto"/>
              <w:ind w:firstLineChars="400" w:firstLine="800"/>
              <w:rPr>
                <w:rFonts w:ascii="宋体" w:eastAsia="宋体" w:hAnsi="宋体"/>
                <w:color w:val="000000"/>
                <w:sz w:val="20"/>
                <w:szCs w:val="20"/>
              </w:rPr>
            </w:pPr>
          </w:p>
        </w:tc>
        <w:tc>
          <w:tcPr>
            <w:tcW w:w="1980" w:type="dxa"/>
            <w:tcBorders>
              <w:top w:val="single" w:sz="8" w:space="0" w:color="000000"/>
              <w:left w:val="single" w:sz="8" w:space="0" w:color="000000"/>
              <w:bottom w:val="single" w:sz="8" w:space="0" w:color="000000"/>
              <w:right w:val="single" w:sz="8" w:space="0" w:color="000000"/>
            </w:tcBorders>
          </w:tcPr>
          <w:p w14:paraId="2F63FD96" w14:textId="77777777" w:rsidR="00877A68" w:rsidRDefault="00877A68">
            <w:pPr>
              <w:snapToGrid w:val="0"/>
              <w:spacing w:line="360" w:lineRule="auto"/>
              <w:ind w:firstLine="420"/>
              <w:rPr>
                <w:rFonts w:ascii="宋体" w:eastAsia="宋体" w:hAnsi="宋体"/>
                <w:color w:val="000000"/>
                <w:sz w:val="20"/>
                <w:szCs w:val="20"/>
              </w:rPr>
            </w:pPr>
          </w:p>
        </w:tc>
      </w:tr>
      <w:tr w:rsidR="00877A68" w14:paraId="019437A4" w14:textId="77777777">
        <w:trPr>
          <w:trHeight w:val="165"/>
        </w:trPr>
        <w:tc>
          <w:tcPr>
            <w:tcW w:w="2280" w:type="dxa"/>
            <w:tcBorders>
              <w:top w:val="single" w:sz="8" w:space="0" w:color="000000"/>
              <w:left w:val="single" w:sz="8" w:space="0" w:color="000000"/>
              <w:bottom w:val="single" w:sz="8" w:space="0" w:color="000000"/>
              <w:right w:val="single" w:sz="8" w:space="0" w:color="000000"/>
            </w:tcBorders>
          </w:tcPr>
          <w:p w14:paraId="7E056AD1" w14:textId="77777777" w:rsidR="00877A68" w:rsidRDefault="00B15F19">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二、营业利润</w:t>
            </w:r>
          </w:p>
        </w:tc>
        <w:tc>
          <w:tcPr>
            <w:tcW w:w="1830" w:type="dxa"/>
            <w:tcBorders>
              <w:top w:val="single" w:sz="8" w:space="0" w:color="000000"/>
              <w:left w:val="single" w:sz="8" w:space="0" w:color="000000"/>
              <w:bottom w:val="single" w:sz="8" w:space="0" w:color="000000"/>
              <w:right w:val="single" w:sz="8" w:space="0" w:color="000000"/>
            </w:tcBorders>
          </w:tcPr>
          <w:p w14:paraId="30DFD3E8" w14:textId="77777777" w:rsidR="00877A68" w:rsidRDefault="00877A68">
            <w:pPr>
              <w:snapToGrid w:val="0"/>
              <w:spacing w:line="360" w:lineRule="auto"/>
              <w:ind w:firstLine="420"/>
              <w:rPr>
                <w:rFonts w:ascii="宋体" w:eastAsia="宋体" w:hAnsi="宋体"/>
                <w:color w:val="000000"/>
                <w:sz w:val="20"/>
                <w:szCs w:val="20"/>
              </w:rPr>
            </w:pPr>
          </w:p>
        </w:tc>
        <w:tc>
          <w:tcPr>
            <w:tcW w:w="1920" w:type="dxa"/>
            <w:tcBorders>
              <w:top w:val="single" w:sz="8" w:space="0" w:color="000000"/>
              <w:left w:val="single" w:sz="8" w:space="0" w:color="000000"/>
              <w:bottom w:val="single" w:sz="8" w:space="0" w:color="000000"/>
              <w:right w:val="single" w:sz="8" w:space="0" w:color="000000"/>
            </w:tcBorders>
          </w:tcPr>
          <w:p w14:paraId="15D1280D" w14:textId="77777777" w:rsidR="00877A68" w:rsidRDefault="00877A68">
            <w:pPr>
              <w:snapToGrid w:val="0"/>
              <w:spacing w:line="360" w:lineRule="auto"/>
              <w:ind w:firstLine="420"/>
              <w:rPr>
                <w:rFonts w:ascii="宋体" w:eastAsia="宋体" w:hAnsi="宋体"/>
                <w:color w:val="000000"/>
                <w:sz w:val="20"/>
                <w:szCs w:val="20"/>
              </w:rPr>
            </w:pPr>
          </w:p>
        </w:tc>
        <w:tc>
          <w:tcPr>
            <w:tcW w:w="1980" w:type="dxa"/>
            <w:tcBorders>
              <w:top w:val="single" w:sz="8" w:space="0" w:color="000000"/>
              <w:left w:val="single" w:sz="8" w:space="0" w:color="000000"/>
              <w:bottom w:val="single" w:sz="8" w:space="0" w:color="000000"/>
              <w:right w:val="single" w:sz="8" w:space="0" w:color="000000"/>
            </w:tcBorders>
          </w:tcPr>
          <w:p w14:paraId="13FA3A1D" w14:textId="77777777" w:rsidR="00877A68" w:rsidRDefault="00877A68">
            <w:pPr>
              <w:snapToGrid w:val="0"/>
              <w:spacing w:line="360" w:lineRule="auto"/>
              <w:ind w:firstLine="420"/>
              <w:rPr>
                <w:rFonts w:ascii="宋体" w:eastAsia="宋体" w:hAnsi="宋体"/>
                <w:color w:val="000000"/>
                <w:sz w:val="20"/>
                <w:szCs w:val="20"/>
              </w:rPr>
            </w:pPr>
          </w:p>
        </w:tc>
      </w:tr>
      <w:tr w:rsidR="00877A68" w14:paraId="1A65D20B" w14:textId="77777777">
        <w:trPr>
          <w:trHeight w:val="165"/>
        </w:trPr>
        <w:tc>
          <w:tcPr>
            <w:tcW w:w="2280" w:type="dxa"/>
            <w:tcBorders>
              <w:top w:val="single" w:sz="8" w:space="0" w:color="000000"/>
              <w:left w:val="single" w:sz="8" w:space="0" w:color="000000"/>
              <w:bottom w:val="single" w:sz="8" w:space="0" w:color="000000"/>
              <w:right w:val="single" w:sz="8" w:space="0" w:color="000000"/>
            </w:tcBorders>
          </w:tcPr>
          <w:p w14:paraId="2E273E89" w14:textId="77777777" w:rsidR="00877A68" w:rsidRDefault="00B15F19">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加：营业外收入</w:t>
            </w:r>
          </w:p>
        </w:tc>
        <w:tc>
          <w:tcPr>
            <w:tcW w:w="1830" w:type="dxa"/>
            <w:tcBorders>
              <w:top w:val="single" w:sz="8" w:space="0" w:color="000000"/>
              <w:left w:val="single" w:sz="8" w:space="0" w:color="000000"/>
              <w:bottom w:val="single" w:sz="8" w:space="0" w:color="000000"/>
              <w:right w:val="single" w:sz="8" w:space="0" w:color="000000"/>
            </w:tcBorders>
          </w:tcPr>
          <w:p w14:paraId="3296CAD7" w14:textId="77777777" w:rsidR="00877A68" w:rsidRDefault="00877A68">
            <w:pPr>
              <w:snapToGrid w:val="0"/>
              <w:spacing w:line="360" w:lineRule="auto"/>
              <w:ind w:firstLine="420"/>
              <w:rPr>
                <w:rFonts w:ascii="宋体" w:eastAsia="宋体" w:hAnsi="宋体"/>
                <w:color w:val="000000"/>
                <w:sz w:val="20"/>
                <w:szCs w:val="20"/>
              </w:rPr>
            </w:pPr>
          </w:p>
        </w:tc>
        <w:tc>
          <w:tcPr>
            <w:tcW w:w="1920" w:type="dxa"/>
            <w:tcBorders>
              <w:top w:val="single" w:sz="8" w:space="0" w:color="000000"/>
              <w:left w:val="single" w:sz="8" w:space="0" w:color="000000"/>
              <w:bottom w:val="single" w:sz="8" w:space="0" w:color="000000"/>
              <w:right w:val="single" w:sz="8" w:space="0" w:color="000000"/>
            </w:tcBorders>
          </w:tcPr>
          <w:p w14:paraId="5DF05A81" w14:textId="77777777" w:rsidR="00877A68" w:rsidRDefault="00877A68">
            <w:pPr>
              <w:snapToGrid w:val="0"/>
              <w:spacing w:line="360" w:lineRule="auto"/>
              <w:ind w:firstLineChars="400" w:firstLine="800"/>
              <w:rPr>
                <w:rFonts w:ascii="宋体" w:eastAsia="宋体" w:hAnsi="宋体"/>
                <w:color w:val="000000"/>
                <w:sz w:val="20"/>
                <w:szCs w:val="20"/>
              </w:rPr>
            </w:pPr>
          </w:p>
        </w:tc>
        <w:tc>
          <w:tcPr>
            <w:tcW w:w="1980" w:type="dxa"/>
            <w:tcBorders>
              <w:top w:val="single" w:sz="8" w:space="0" w:color="000000"/>
              <w:left w:val="single" w:sz="8" w:space="0" w:color="000000"/>
              <w:bottom w:val="single" w:sz="8" w:space="0" w:color="000000"/>
              <w:right w:val="single" w:sz="8" w:space="0" w:color="000000"/>
            </w:tcBorders>
          </w:tcPr>
          <w:p w14:paraId="68CCF87D" w14:textId="77777777" w:rsidR="00877A68" w:rsidRDefault="00877A68">
            <w:pPr>
              <w:snapToGrid w:val="0"/>
              <w:spacing w:line="360" w:lineRule="auto"/>
              <w:ind w:firstLine="420"/>
              <w:rPr>
                <w:rFonts w:ascii="宋体" w:eastAsia="宋体" w:hAnsi="宋体"/>
                <w:color w:val="000000"/>
                <w:sz w:val="20"/>
                <w:szCs w:val="20"/>
              </w:rPr>
            </w:pPr>
          </w:p>
        </w:tc>
      </w:tr>
      <w:tr w:rsidR="00877A68" w14:paraId="565AAC51" w14:textId="77777777">
        <w:trPr>
          <w:trHeight w:val="165"/>
        </w:trPr>
        <w:tc>
          <w:tcPr>
            <w:tcW w:w="2280" w:type="dxa"/>
            <w:tcBorders>
              <w:top w:val="single" w:sz="8" w:space="0" w:color="000000"/>
              <w:left w:val="single" w:sz="8" w:space="0" w:color="000000"/>
              <w:bottom w:val="single" w:sz="8" w:space="0" w:color="000000"/>
              <w:right w:val="single" w:sz="8" w:space="0" w:color="000000"/>
            </w:tcBorders>
          </w:tcPr>
          <w:p w14:paraId="4F37A26C" w14:textId="77777777" w:rsidR="00877A68" w:rsidRDefault="00B15F19">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减：营业外支出</w:t>
            </w:r>
          </w:p>
        </w:tc>
        <w:tc>
          <w:tcPr>
            <w:tcW w:w="1830" w:type="dxa"/>
            <w:tcBorders>
              <w:top w:val="single" w:sz="8" w:space="0" w:color="000000"/>
              <w:left w:val="single" w:sz="8" w:space="0" w:color="000000"/>
              <w:bottom w:val="single" w:sz="8" w:space="0" w:color="000000"/>
              <w:right w:val="single" w:sz="8" w:space="0" w:color="000000"/>
            </w:tcBorders>
          </w:tcPr>
          <w:p w14:paraId="245EEC71" w14:textId="77777777" w:rsidR="00877A68" w:rsidRDefault="00877A68">
            <w:pPr>
              <w:snapToGrid w:val="0"/>
              <w:spacing w:line="360" w:lineRule="auto"/>
              <w:ind w:firstLine="420"/>
              <w:rPr>
                <w:rFonts w:ascii="宋体" w:eastAsia="宋体" w:hAnsi="宋体"/>
                <w:color w:val="000000"/>
                <w:sz w:val="20"/>
                <w:szCs w:val="20"/>
              </w:rPr>
            </w:pPr>
          </w:p>
        </w:tc>
        <w:tc>
          <w:tcPr>
            <w:tcW w:w="1920" w:type="dxa"/>
            <w:tcBorders>
              <w:top w:val="single" w:sz="8" w:space="0" w:color="000000"/>
              <w:left w:val="single" w:sz="8" w:space="0" w:color="000000"/>
              <w:bottom w:val="single" w:sz="8" w:space="0" w:color="000000"/>
              <w:right w:val="single" w:sz="8" w:space="0" w:color="000000"/>
            </w:tcBorders>
          </w:tcPr>
          <w:p w14:paraId="68A17168" w14:textId="77777777" w:rsidR="00877A68" w:rsidRDefault="00877A68">
            <w:pPr>
              <w:snapToGrid w:val="0"/>
              <w:spacing w:line="360" w:lineRule="auto"/>
              <w:ind w:firstLineChars="400" w:firstLine="800"/>
              <w:rPr>
                <w:rFonts w:ascii="宋体" w:eastAsia="宋体" w:hAnsi="宋体"/>
                <w:color w:val="000000"/>
                <w:sz w:val="20"/>
                <w:szCs w:val="20"/>
              </w:rPr>
            </w:pPr>
          </w:p>
        </w:tc>
        <w:tc>
          <w:tcPr>
            <w:tcW w:w="1980" w:type="dxa"/>
            <w:tcBorders>
              <w:top w:val="single" w:sz="8" w:space="0" w:color="000000"/>
              <w:left w:val="single" w:sz="8" w:space="0" w:color="000000"/>
              <w:bottom w:val="single" w:sz="8" w:space="0" w:color="000000"/>
              <w:right w:val="single" w:sz="8" w:space="0" w:color="000000"/>
            </w:tcBorders>
          </w:tcPr>
          <w:p w14:paraId="14889221" w14:textId="77777777" w:rsidR="00877A68" w:rsidRDefault="00877A68">
            <w:pPr>
              <w:snapToGrid w:val="0"/>
              <w:spacing w:line="360" w:lineRule="auto"/>
              <w:ind w:firstLine="420"/>
              <w:rPr>
                <w:rFonts w:ascii="宋体" w:eastAsia="宋体" w:hAnsi="宋体"/>
                <w:color w:val="000000"/>
                <w:sz w:val="20"/>
                <w:szCs w:val="20"/>
              </w:rPr>
            </w:pPr>
          </w:p>
        </w:tc>
      </w:tr>
      <w:tr w:rsidR="00877A68" w14:paraId="6F8D39FD" w14:textId="77777777">
        <w:trPr>
          <w:trHeight w:val="165"/>
        </w:trPr>
        <w:tc>
          <w:tcPr>
            <w:tcW w:w="2280" w:type="dxa"/>
            <w:tcBorders>
              <w:top w:val="single" w:sz="8" w:space="0" w:color="000000"/>
              <w:left w:val="single" w:sz="8" w:space="0" w:color="000000"/>
              <w:bottom w:val="single" w:sz="8" w:space="0" w:color="000000"/>
              <w:right w:val="single" w:sz="8" w:space="0" w:color="000000"/>
            </w:tcBorders>
          </w:tcPr>
          <w:p w14:paraId="6F917F55" w14:textId="77777777" w:rsidR="00877A68" w:rsidRDefault="00B15F19">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三、利润总额</w:t>
            </w:r>
          </w:p>
        </w:tc>
        <w:tc>
          <w:tcPr>
            <w:tcW w:w="1830" w:type="dxa"/>
            <w:tcBorders>
              <w:top w:val="single" w:sz="8" w:space="0" w:color="000000"/>
              <w:left w:val="single" w:sz="8" w:space="0" w:color="000000"/>
              <w:bottom w:val="single" w:sz="8" w:space="0" w:color="000000"/>
              <w:right w:val="single" w:sz="8" w:space="0" w:color="000000"/>
            </w:tcBorders>
          </w:tcPr>
          <w:p w14:paraId="3BCECCE6" w14:textId="77777777" w:rsidR="00877A68" w:rsidRDefault="00877A68">
            <w:pPr>
              <w:snapToGrid w:val="0"/>
              <w:spacing w:line="360" w:lineRule="auto"/>
              <w:ind w:firstLine="420"/>
              <w:rPr>
                <w:rFonts w:ascii="宋体" w:eastAsia="宋体" w:hAnsi="宋体"/>
                <w:color w:val="000000"/>
                <w:sz w:val="20"/>
                <w:szCs w:val="20"/>
              </w:rPr>
            </w:pPr>
          </w:p>
        </w:tc>
        <w:tc>
          <w:tcPr>
            <w:tcW w:w="1920" w:type="dxa"/>
            <w:tcBorders>
              <w:top w:val="single" w:sz="8" w:space="0" w:color="000000"/>
              <w:left w:val="single" w:sz="8" w:space="0" w:color="000000"/>
              <w:bottom w:val="single" w:sz="8" w:space="0" w:color="000000"/>
              <w:right w:val="single" w:sz="8" w:space="0" w:color="000000"/>
            </w:tcBorders>
          </w:tcPr>
          <w:p w14:paraId="0797787D" w14:textId="77777777" w:rsidR="00877A68" w:rsidRDefault="00877A68">
            <w:pPr>
              <w:snapToGrid w:val="0"/>
              <w:spacing w:line="360" w:lineRule="auto"/>
              <w:ind w:firstLine="420"/>
              <w:rPr>
                <w:rFonts w:ascii="宋体" w:eastAsia="宋体" w:hAnsi="宋体"/>
                <w:color w:val="000000"/>
                <w:sz w:val="20"/>
                <w:szCs w:val="20"/>
              </w:rPr>
            </w:pPr>
          </w:p>
        </w:tc>
        <w:tc>
          <w:tcPr>
            <w:tcW w:w="1980" w:type="dxa"/>
            <w:tcBorders>
              <w:top w:val="single" w:sz="8" w:space="0" w:color="000000"/>
              <w:left w:val="single" w:sz="8" w:space="0" w:color="000000"/>
              <w:bottom w:val="single" w:sz="8" w:space="0" w:color="000000"/>
              <w:right w:val="single" w:sz="8" w:space="0" w:color="000000"/>
            </w:tcBorders>
          </w:tcPr>
          <w:p w14:paraId="58F5FA39" w14:textId="77777777" w:rsidR="00877A68" w:rsidRDefault="00877A68">
            <w:pPr>
              <w:snapToGrid w:val="0"/>
              <w:spacing w:line="360" w:lineRule="auto"/>
              <w:ind w:firstLine="420"/>
              <w:rPr>
                <w:rFonts w:ascii="宋体" w:eastAsia="宋体" w:hAnsi="宋体"/>
                <w:color w:val="000000"/>
                <w:sz w:val="20"/>
                <w:szCs w:val="20"/>
              </w:rPr>
            </w:pPr>
          </w:p>
        </w:tc>
      </w:tr>
      <w:tr w:rsidR="00877A68" w14:paraId="78B40A20" w14:textId="77777777">
        <w:trPr>
          <w:trHeight w:val="165"/>
        </w:trPr>
        <w:tc>
          <w:tcPr>
            <w:tcW w:w="2280" w:type="dxa"/>
            <w:tcBorders>
              <w:top w:val="single" w:sz="8" w:space="0" w:color="000000"/>
              <w:left w:val="single" w:sz="8" w:space="0" w:color="000000"/>
              <w:bottom w:val="single" w:sz="8" w:space="0" w:color="000000"/>
              <w:right w:val="single" w:sz="8" w:space="0" w:color="000000"/>
            </w:tcBorders>
          </w:tcPr>
          <w:p w14:paraId="17F6A496" w14:textId="77777777" w:rsidR="00877A68" w:rsidRDefault="00B15F19">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减:所得税费用</w:t>
            </w:r>
          </w:p>
        </w:tc>
        <w:tc>
          <w:tcPr>
            <w:tcW w:w="1830" w:type="dxa"/>
            <w:tcBorders>
              <w:top w:val="single" w:sz="8" w:space="0" w:color="000000"/>
              <w:left w:val="single" w:sz="8" w:space="0" w:color="000000"/>
              <w:bottom w:val="single" w:sz="8" w:space="0" w:color="000000"/>
              <w:right w:val="single" w:sz="8" w:space="0" w:color="000000"/>
            </w:tcBorders>
          </w:tcPr>
          <w:p w14:paraId="6C14C3C4" w14:textId="77777777" w:rsidR="00877A68" w:rsidRDefault="00877A68">
            <w:pPr>
              <w:snapToGrid w:val="0"/>
              <w:spacing w:line="360" w:lineRule="auto"/>
              <w:ind w:firstLine="420"/>
              <w:rPr>
                <w:rFonts w:ascii="宋体" w:eastAsia="宋体" w:hAnsi="宋体"/>
                <w:color w:val="000000"/>
                <w:sz w:val="20"/>
                <w:szCs w:val="20"/>
              </w:rPr>
            </w:pPr>
          </w:p>
        </w:tc>
        <w:tc>
          <w:tcPr>
            <w:tcW w:w="1920" w:type="dxa"/>
            <w:tcBorders>
              <w:top w:val="single" w:sz="8" w:space="0" w:color="000000"/>
              <w:left w:val="single" w:sz="8" w:space="0" w:color="000000"/>
              <w:bottom w:val="single" w:sz="8" w:space="0" w:color="000000"/>
              <w:right w:val="single" w:sz="8" w:space="0" w:color="000000"/>
            </w:tcBorders>
          </w:tcPr>
          <w:p w14:paraId="73A715A9" w14:textId="77777777" w:rsidR="00877A68" w:rsidRDefault="00877A68">
            <w:pPr>
              <w:snapToGrid w:val="0"/>
              <w:spacing w:line="360" w:lineRule="auto"/>
              <w:ind w:firstLine="420"/>
              <w:rPr>
                <w:rFonts w:ascii="宋体" w:eastAsia="宋体" w:hAnsi="宋体"/>
                <w:color w:val="000000"/>
                <w:sz w:val="20"/>
                <w:szCs w:val="20"/>
              </w:rPr>
            </w:pPr>
          </w:p>
        </w:tc>
        <w:tc>
          <w:tcPr>
            <w:tcW w:w="1980" w:type="dxa"/>
            <w:tcBorders>
              <w:top w:val="single" w:sz="8" w:space="0" w:color="000000"/>
              <w:left w:val="single" w:sz="8" w:space="0" w:color="000000"/>
              <w:bottom w:val="single" w:sz="8" w:space="0" w:color="000000"/>
              <w:right w:val="single" w:sz="8" w:space="0" w:color="000000"/>
            </w:tcBorders>
          </w:tcPr>
          <w:p w14:paraId="6BF6DE1E" w14:textId="77777777" w:rsidR="00877A68" w:rsidRDefault="00877A68">
            <w:pPr>
              <w:snapToGrid w:val="0"/>
              <w:spacing w:line="360" w:lineRule="auto"/>
              <w:ind w:firstLine="420"/>
              <w:rPr>
                <w:rFonts w:ascii="宋体" w:eastAsia="宋体" w:hAnsi="宋体"/>
                <w:color w:val="000000"/>
                <w:sz w:val="20"/>
                <w:szCs w:val="20"/>
              </w:rPr>
            </w:pPr>
          </w:p>
        </w:tc>
      </w:tr>
      <w:tr w:rsidR="00877A68" w14:paraId="732C7753" w14:textId="77777777">
        <w:trPr>
          <w:trHeight w:val="165"/>
        </w:trPr>
        <w:tc>
          <w:tcPr>
            <w:tcW w:w="2280" w:type="dxa"/>
            <w:tcBorders>
              <w:top w:val="single" w:sz="8" w:space="0" w:color="000000"/>
              <w:left w:val="single" w:sz="8" w:space="0" w:color="000000"/>
              <w:bottom w:val="single" w:sz="8" w:space="0" w:color="000000"/>
              <w:right w:val="single" w:sz="8" w:space="0" w:color="000000"/>
            </w:tcBorders>
          </w:tcPr>
          <w:p w14:paraId="2DF556C0" w14:textId="77777777" w:rsidR="00877A68" w:rsidRDefault="00B15F19">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四、净利润</w:t>
            </w:r>
          </w:p>
        </w:tc>
        <w:tc>
          <w:tcPr>
            <w:tcW w:w="1830" w:type="dxa"/>
            <w:tcBorders>
              <w:top w:val="single" w:sz="8" w:space="0" w:color="000000"/>
              <w:left w:val="single" w:sz="8" w:space="0" w:color="000000"/>
              <w:bottom w:val="single" w:sz="8" w:space="0" w:color="000000"/>
              <w:right w:val="single" w:sz="8" w:space="0" w:color="000000"/>
            </w:tcBorders>
          </w:tcPr>
          <w:p w14:paraId="380DD798" w14:textId="77777777" w:rsidR="00877A68" w:rsidRDefault="00877A68">
            <w:pPr>
              <w:snapToGrid w:val="0"/>
              <w:spacing w:line="360" w:lineRule="auto"/>
              <w:ind w:firstLine="420"/>
              <w:rPr>
                <w:rFonts w:ascii="宋体" w:eastAsia="宋体" w:hAnsi="宋体"/>
                <w:color w:val="000000"/>
                <w:sz w:val="20"/>
                <w:szCs w:val="20"/>
              </w:rPr>
            </w:pPr>
          </w:p>
        </w:tc>
        <w:tc>
          <w:tcPr>
            <w:tcW w:w="1920" w:type="dxa"/>
            <w:tcBorders>
              <w:top w:val="single" w:sz="8" w:space="0" w:color="000000"/>
              <w:left w:val="single" w:sz="8" w:space="0" w:color="000000"/>
              <w:bottom w:val="single" w:sz="8" w:space="0" w:color="000000"/>
              <w:right w:val="single" w:sz="8" w:space="0" w:color="000000"/>
            </w:tcBorders>
          </w:tcPr>
          <w:p w14:paraId="0614C5E1" w14:textId="77777777" w:rsidR="00877A68" w:rsidRDefault="00877A68">
            <w:pPr>
              <w:snapToGrid w:val="0"/>
              <w:spacing w:line="360" w:lineRule="auto"/>
              <w:ind w:firstLine="420"/>
              <w:rPr>
                <w:rFonts w:ascii="宋体" w:eastAsia="宋体" w:hAnsi="宋体"/>
                <w:color w:val="000000"/>
                <w:sz w:val="20"/>
                <w:szCs w:val="20"/>
              </w:rPr>
            </w:pPr>
          </w:p>
        </w:tc>
        <w:tc>
          <w:tcPr>
            <w:tcW w:w="1980" w:type="dxa"/>
            <w:tcBorders>
              <w:top w:val="single" w:sz="8" w:space="0" w:color="000000"/>
              <w:left w:val="single" w:sz="8" w:space="0" w:color="000000"/>
              <w:bottom w:val="single" w:sz="8" w:space="0" w:color="000000"/>
              <w:right w:val="single" w:sz="8" w:space="0" w:color="000000"/>
            </w:tcBorders>
          </w:tcPr>
          <w:p w14:paraId="65F7EC2D" w14:textId="77777777" w:rsidR="00877A68" w:rsidRDefault="00877A68">
            <w:pPr>
              <w:snapToGrid w:val="0"/>
              <w:spacing w:line="360" w:lineRule="auto"/>
              <w:ind w:firstLine="420"/>
              <w:rPr>
                <w:rFonts w:ascii="宋体" w:eastAsia="宋体" w:hAnsi="宋体"/>
                <w:color w:val="000000"/>
                <w:sz w:val="20"/>
                <w:szCs w:val="20"/>
              </w:rPr>
            </w:pPr>
          </w:p>
        </w:tc>
      </w:tr>
    </w:tbl>
    <w:p w14:paraId="0BEAAA76" w14:textId="77777777" w:rsidR="00877A68" w:rsidRDefault="00B15F19">
      <w:pPr>
        <w:pStyle w:val="1"/>
        <w:snapToGrid w:val="0"/>
        <w:spacing w:line="360" w:lineRule="auto"/>
        <w:jc w:val="center"/>
        <w:rPr>
          <w:rFonts w:ascii="黑体" w:eastAsia="黑体" w:hAnsi="黑体"/>
        </w:rPr>
      </w:pPr>
      <w:r>
        <w:rPr>
          <w:rFonts w:ascii="黑体" w:eastAsia="黑体" w:hAnsi="黑体"/>
        </w:rPr>
        <w:lastRenderedPageBreak/>
        <w:t>第八章 风险以应对措施</w:t>
      </w:r>
    </w:p>
    <w:p w14:paraId="449A155B" w14:textId="77777777" w:rsidR="00877A68" w:rsidRDefault="00B15F19">
      <w:pPr>
        <w:snapToGrid w:val="0"/>
        <w:spacing w:line="600" w:lineRule="exact"/>
        <w:jc w:val="left"/>
        <w:rPr>
          <w:rFonts w:ascii="黑体" w:eastAsia="黑体" w:hAnsi="黑体"/>
          <w:b/>
          <w:bCs/>
          <w:color w:val="000000"/>
          <w:sz w:val="32"/>
          <w:szCs w:val="32"/>
        </w:rPr>
      </w:pPr>
      <w:r>
        <w:rPr>
          <w:rFonts w:ascii="宋体" w:eastAsia="宋体" w:hAnsi="宋体"/>
          <w:b/>
          <w:bCs/>
          <w:color w:val="000000"/>
          <w:sz w:val="32"/>
          <w:szCs w:val="32"/>
        </w:rPr>
        <w:t>8.1 风险因素</w:t>
      </w:r>
    </w:p>
    <w:p w14:paraId="66322F81" w14:textId="77777777" w:rsidR="00877A68" w:rsidRDefault="00B15F19">
      <w:pPr>
        <w:snapToGrid w:val="0"/>
        <w:spacing w:line="600" w:lineRule="exact"/>
        <w:ind w:firstLineChars="200" w:firstLine="562"/>
        <w:jc w:val="left"/>
        <w:rPr>
          <w:rFonts w:ascii="黑体" w:eastAsia="黑体" w:hAnsi="黑体"/>
          <w:b/>
          <w:bCs/>
          <w:color w:val="000000"/>
          <w:sz w:val="32"/>
          <w:szCs w:val="32"/>
        </w:rPr>
      </w:pPr>
      <w:r>
        <w:rPr>
          <w:rFonts w:ascii="宋体" w:eastAsia="宋体" w:hAnsi="宋体"/>
          <w:b/>
          <w:bCs/>
          <w:color w:val="000000"/>
          <w:sz w:val="28"/>
          <w:szCs w:val="28"/>
        </w:rPr>
        <w:t>8.1.1 APP正对大量行业产生深刻的影响</w:t>
      </w:r>
    </w:p>
    <w:p w14:paraId="2E5553D6"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随着APP的大量开发和出现，在游戏、艺术品、零售等多个行业中，APP正逐渐在改变人们接受和进入这些个行业的方式，越来越多的人已经习惯了在上班途中使用手机游戏的APP度过空闲的时间，在手机上完成物品的采购或是预定。所以在贴近人们日常生活的领域，还有很大的空间可以通过APP来填补空白，所以在正确的思路指导下，APP市场仍然还具有很大的发展潜力。</w:t>
      </w:r>
    </w:p>
    <w:p w14:paraId="1A7E08C5" w14:textId="77777777" w:rsidR="00877A68" w:rsidRDefault="00B15F19">
      <w:pPr>
        <w:snapToGrid w:val="0"/>
        <w:spacing w:line="600" w:lineRule="exact"/>
        <w:ind w:firstLineChars="200" w:firstLine="562"/>
        <w:jc w:val="left"/>
        <w:rPr>
          <w:rFonts w:ascii="宋体" w:eastAsia="宋体" w:hAnsi="宋体"/>
          <w:color w:val="000000"/>
          <w:sz w:val="24"/>
          <w:szCs w:val="24"/>
        </w:rPr>
      </w:pPr>
      <w:r>
        <w:rPr>
          <w:rFonts w:ascii="宋体" w:eastAsia="宋体" w:hAnsi="宋体"/>
          <w:b/>
          <w:bCs/>
          <w:color w:val="000000"/>
          <w:sz w:val="28"/>
          <w:szCs w:val="28"/>
        </w:rPr>
        <w:t>8.1.2 APP的发展还存在若干尚未被很好解决的硬伤</w:t>
      </w:r>
    </w:p>
    <w:p w14:paraId="702320BD"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缺乏不可替代性，大部分APP还只是停留在作为互联网在电脑上的应用基于手机开发出来的外延产品，单纯的成为了“移动”的互联网，这会导致推广渠道和应用广泛度的局限性。</w:t>
      </w:r>
    </w:p>
    <w:p w14:paraId="0EABF530"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缺乏有效的盈利模式，暂时的APP盈利模式并不具备长期占有市场并且长期获利的能力，这对于投资方而言是最不愿意面对的结果。</w:t>
      </w:r>
    </w:p>
    <w:p w14:paraId="75E9F618"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APP应用体验的下降和用户需求标准的提升，当越来越多的嵌入式广告出现在APP的使用过程中，当免费试用的范围越发缩小，面对的却是经历了更多的APP应用，对于应用标准愈发苛刻的用户群时，用户满意度的下降似乎已经成为了不可避免的问题。</w:t>
      </w:r>
    </w:p>
    <w:p w14:paraId="2B92F7BF" w14:textId="77777777" w:rsidR="00877A68" w:rsidRDefault="00B15F19">
      <w:pPr>
        <w:snapToGrid w:val="0"/>
        <w:spacing w:line="600" w:lineRule="exact"/>
        <w:ind w:firstLineChars="200" w:firstLine="562"/>
        <w:jc w:val="left"/>
        <w:rPr>
          <w:rFonts w:ascii="黑体" w:eastAsia="黑体" w:hAnsi="黑体"/>
          <w:b/>
          <w:bCs/>
          <w:color w:val="000000"/>
          <w:sz w:val="32"/>
          <w:szCs w:val="32"/>
        </w:rPr>
      </w:pPr>
      <w:r>
        <w:rPr>
          <w:rFonts w:ascii="宋体" w:eastAsia="宋体" w:hAnsi="宋体"/>
          <w:b/>
          <w:bCs/>
          <w:color w:val="000000"/>
          <w:sz w:val="28"/>
          <w:szCs w:val="28"/>
        </w:rPr>
        <w:t>8.1.3 国内的整个知识产权环境较差</w:t>
      </w:r>
    </w:p>
    <w:p w14:paraId="40372C22"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开发者的创意很快就会被抄袭例如Zynga收购Draw Something这件事，在国内很可能变成Zynga同样做一个与Draw Something玩法相似的东西。</w:t>
      </w:r>
    </w:p>
    <w:p w14:paraId="1FA4F4B6"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用户付费习惯尚未形成，破解应用仍然是常态，开发者的收入会受到很大的影响。其次，是操作系统平台的选择问题。iOS的SDK更加完备，用户付费意愿更高，但App Store的审核更严格。Android的用户量更大，Android市场的审核更轻松，但是没有形成良好的付费机制，主要靠广告盈利。</w:t>
      </w:r>
    </w:p>
    <w:p w14:paraId="164CB439"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应用商店的刷排名问题，由于各个平台的应用数量巨大，不少应用开发商为了突出自己的产品，冒着风险选择刷排名的推广方式，使自己的产品进入</w:t>
      </w:r>
      <w:r>
        <w:rPr>
          <w:rFonts w:ascii="宋体" w:eastAsia="宋体" w:hAnsi="宋体"/>
          <w:color w:val="000000"/>
          <w:sz w:val="24"/>
          <w:szCs w:val="24"/>
        </w:rPr>
        <w:lastRenderedPageBreak/>
        <w:t>App Store的排行榜，不时引发媒体的指责和市场的处罚。</w:t>
      </w:r>
    </w:p>
    <w:p w14:paraId="17AABAD6" w14:textId="77777777" w:rsidR="00877A68" w:rsidRDefault="00B15F19">
      <w:pPr>
        <w:snapToGrid w:val="0"/>
        <w:spacing w:line="600" w:lineRule="exact"/>
        <w:jc w:val="left"/>
        <w:rPr>
          <w:rFonts w:ascii="黑体" w:eastAsia="黑体" w:hAnsi="黑体"/>
          <w:b/>
          <w:bCs/>
          <w:color w:val="000000"/>
          <w:sz w:val="32"/>
          <w:szCs w:val="32"/>
        </w:rPr>
      </w:pPr>
      <w:r>
        <w:rPr>
          <w:rFonts w:ascii="宋体" w:eastAsia="宋体" w:hAnsi="宋体"/>
          <w:b/>
          <w:bCs/>
          <w:color w:val="000000"/>
          <w:sz w:val="32"/>
          <w:szCs w:val="32"/>
        </w:rPr>
        <w:t>8.2 风险应对措施</w:t>
      </w:r>
    </w:p>
    <w:p w14:paraId="0BCE6C34"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1.强化团队支持，避免独立的项目结构。通过有效的团队建设增进团队之间的项目支持，可以有效地避免一些技术风险。</w:t>
      </w:r>
    </w:p>
    <w:p w14:paraId="0919ACCF"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2.各项目经理的权限。有些问题可以在项目经理的层次解决而不需向更高一层汇报，这样可以有效地缩短解决风险的时间。</w:t>
      </w:r>
    </w:p>
    <w:p w14:paraId="3907313B"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3.改善沟通和问题解决。同时还可以通过改善沟通，加强和改善信息流通来促使一些问题得到合理解决。</w:t>
      </w:r>
    </w:p>
    <w:p w14:paraId="63F86877"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4.经常性地进行项目监督及项目检查和管理。</w:t>
      </w:r>
    </w:p>
    <w:p w14:paraId="4BCC9ABC" w14:textId="77777777" w:rsidR="00877A68" w:rsidRDefault="00B15F19">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5.细化WBS，使用网络计划。在项目计划阶段通过细化工作包，采用网络计划等一些比较完善的计划手段编制计划，从而使造成技术风险的根源消除掉，实现降低技术风险的目的。</w:t>
      </w:r>
    </w:p>
    <w:p w14:paraId="035901A8" w14:textId="77777777" w:rsidR="00877A68" w:rsidRDefault="00877A68">
      <w:pPr>
        <w:snapToGrid w:val="0"/>
        <w:spacing w:line="360" w:lineRule="auto"/>
        <w:ind w:firstLineChars="200" w:firstLine="480"/>
        <w:jc w:val="left"/>
        <w:rPr>
          <w:rFonts w:ascii="宋体" w:eastAsia="宋体" w:hAnsi="宋体"/>
          <w:color w:val="000000"/>
          <w:sz w:val="24"/>
          <w:szCs w:val="24"/>
        </w:rPr>
      </w:pPr>
    </w:p>
    <w:p w14:paraId="08A137F7" w14:textId="77777777" w:rsidR="00877A68" w:rsidRDefault="00B15F19">
      <w:pPr>
        <w:snapToGrid w:val="0"/>
        <w:spacing w:line="360" w:lineRule="auto"/>
        <w:rPr>
          <w:rFonts w:ascii="宋体" w:eastAsia="宋体" w:hAnsi="宋体"/>
          <w:color w:val="000000"/>
          <w:sz w:val="20"/>
          <w:szCs w:val="20"/>
        </w:rPr>
      </w:pPr>
      <w:r>
        <w:rPr>
          <w:rFonts w:ascii="宋体" w:eastAsia="宋体" w:hAnsi="宋体"/>
          <w:color w:val="000000"/>
          <w:sz w:val="20"/>
          <w:szCs w:val="20"/>
        </w:rPr>
        <w:t xml:space="preserve">         </w:t>
      </w:r>
    </w:p>
    <w:p w14:paraId="2BECBF78" w14:textId="77777777" w:rsidR="00877A68" w:rsidRDefault="00877A68">
      <w:pPr>
        <w:snapToGrid w:val="0"/>
        <w:spacing w:line="360" w:lineRule="auto"/>
        <w:rPr>
          <w:rFonts w:ascii="宋体" w:eastAsia="宋体" w:hAnsi="宋体"/>
          <w:color w:val="000000"/>
          <w:sz w:val="20"/>
          <w:szCs w:val="20"/>
        </w:rPr>
      </w:pPr>
    </w:p>
    <w:p w14:paraId="347A3609" w14:textId="77777777" w:rsidR="00877A68" w:rsidRDefault="00877A68">
      <w:pPr>
        <w:snapToGrid w:val="0"/>
        <w:spacing w:line="360" w:lineRule="auto"/>
        <w:jc w:val="center"/>
        <w:rPr>
          <w:rFonts w:ascii="宋体" w:eastAsia="宋体" w:hAnsi="宋体"/>
          <w:color w:val="000000"/>
          <w:sz w:val="20"/>
          <w:szCs w:val="20"/>
        </w:rPr>
      </w:pPr>
    </w:p>
    <w:sectPr w:rsidR="00877A68">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5B0A0" w14:textId="77777777" w:rsidR="006D3242" w:rsidRDefault="006D3242">
      <w:r>
        <w:separator/>
      </w:r>
    </w:p>
  </w:endnote>
  <w:endnote w:type="continuationSeparator" w:id="0">
    <w:p w14:paraId="0129341C" w14:textId="77777777" w:rsidR="006D3242" w:rsidRDefault="006D3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88E38" w14:textId="77777777" w:rsidR="00877A68" w:rsidRDefault="00B15F19">
    <w:pPr>
      <w:snapToGrid w:val="0"/>
      <w:jc w:val="left"/>
      <w:rPr>
        <w:rFonts w:ascii="黑体" w:eastAsia="黑体" w:hAnsi="黑体"/>
        <w:color w:val="000000"/>
        <w:sz w:val="18"/>
        <w:szCs w:val="18"/>
      </w:rPr>
    </w:pPr>
    <w:r>
      <w:fldChar w:fldCharType="begin"/>
    </w:r>
    <w:r>
      <w:rPr>
        <w:rFonts w:ascii="黑体" w:eastAsia="黑体" w:hAnsi="黑体"/>
        <w:color w:val="000000"/>
        <w:sz w:val="18"/>
        <w:szCs w:val="18"/>
      </w:rPr>
      <w:instrText>PAGE</w:instrText>
    </w:r>
    <w:r>
      <w:fldChar w:fldCharType="separate"/>
    </w:r>
    <w:r w:rsidR="00DE3813">
      <w:rPr>
        <w:rFonts w:ascii="黑体" w:eastAsia="黑体" w:hAnsi="黑体"/>
        <w:noProof/>
        <w:color w:val="000000"/>
        <w:sz w:val="18"/>
        <w:szCs w:val="18"/>
      </w:rPr>
      <w:t>1</w:t>
    </w:r>
    <w:r>
      <w:fldChar w:fldCharType="end"/>
    </w:r>
  </w:p>
  <w:p w14:paraId="2E74E86A" w14:textId="77777777" w:rsidR="00877A68" w:rsidRDefault="00877A68">
    <w:pPr>
      <w:snapToGrid w:val="0"/>
      <w:ind w:right="360"/>
      <w:jc w:val="left"/>
      <w:rPr>
        <w:rFonts w:ascii="黑体" w:eastAsia="黑体" w:hAnsi="黑体"/>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8F104" w14:textId="77777777" w:rsidR="006D3242" w:rsidRDefault="006D3242">
      <w:r>
        <w:separator/>
      </w:r>
    </w:p>
  </w:footnote>
  <w:footnote w:type="continuationSeparator" w:id="0">
    <w:p w14:paraId="31E2E78C" w14:textId="77777777" w:rsidR="006D3242" w:rsidRDefault="006D32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27F1D46"/>
    <w:multiLevelType w:val="multilevel"/>
    <w:tmpl w:val="566E539A"/>
    <w:lvl w:ilvl="0">
      <w:start w:val="9"/>
      <w:numFmt w:val="decimal"/>
      <w:lvlText w:val="%1"/>
      <w:lvlJc w:val="left"/>
      <w:pPr>
        <w:ind w:left="420" w:hanging="420"/>
      </w:pPr>
      <w:rPr>
        <w:rFonts w:ascii="黑体" w:eastAsia="黑体" w:hAnsi="黑体" w:hint="default"/>
        <w:bCs/>
      </w:rPr>
    </w:lvl>
    <w:lvl w:ilvl="1">
      <w:start w:val="1"/>
      <w:numFmt w:val="decimal"/>
      <w:lvlText w:val="%1.%2"/>
      <w:lvlJc w:val="left"/>
      <w:pPr>
        <w:ind w:left="840" w:hanging="420"/>
      </w:pPr>
      <w:rPr>
        <w:rFonts w:ascii="黑体" w:eastAsia="黑体" w:hAnsi="黑体" w:hint="default"/>
        <w:bCs/>
      </w:rPr>
    </w:lvl>
    <w:lvl w:ilvl="2">
      <w:start w:val="1"/>
      <w:numFmt w:val="decimal"/>
      <w:lvlText w:val="%1.%2.%3"/>
      <w:lvlJc w:val="left"/>
      <w:pPr>
        <w:ind w:left="1260" w:hanging="420"/>
      </w:pPr>
      <w:rPr>
        <w:rFonts w:ascii="黑体" w:eastAsia="黑体" w:hAnsi="黑体" w:hint="default"/>
        <w:bCs/>
      </w:rPr>
    </w:lvl>
    <w:lvl w:ilvl="3">
      <w:start w:val="1"/>
      <w:numFmt w:val="decimal"/>
      <w:lvlText w:val="%1.%2.%3.%4"/>
      <w:lvlJc w:val="left"/>
      <w:pPr>
        <w:ind w:left="1680" w:hanging="420"/>
      </w:pPr>
      <w:rPr>
        <w:rFonts w:ascii="黑体" w:eastAsia="黑体" w:hAnsi="黑体" w:hint="default"/>
        <w:bCs/>
      </w:rPr>
    </w:lvl>
    <w:lvl w:ilvl="4">
      <w:start w:val="1"/>
      <w:numFmt w:val="decimal"/>
      <w:lvlText w:val="%1.%2.%3.%4.%5"/>
      <w:lvlJc w:val="left"/>
      <w:pPr>
        <w:ind w:left="2100" w:hanging="420"/>
      </w:pPr>
      <w:rPr>
        <w:rFonts w:ascii="黑体" w:eastAsia="黑体" w:hAnsi="黑体" w:hint="default"/>
        <w:bCs/>
      </w:rPr>
    </w:lvl>
    <w:lvl w:ilvl="5">
      <w:start w:val="1"/>
      <w:numFmt w:val="decimal"/>
      <w:lvlText w:val="%1.%2.%3.%4.%5.%6"/>
      <w:lvlJc w:val="left"/>
      <w:pPr>
        <w:ind w:left="2520" w:hanging="420"/>
      </w:pPr>
      <w:rPr>
        <w:rFonts w:ascii="黑体" w:eastAsia="黑体" w:hAnsi="黑体" w:hint="default"/>
        <w:bCs/>
      </w:rPr>
    </w:lvl>
    <w:lvl w:ilvl="6">
      <w:start w:val="1"/>
      <w:numFmt w:val="decimal"/>
      <w:lvlText w:val="%1.%2.%3.%4.%5.%6.%7"/>
      <w:lvlJc w:val="left"/>
      <w:pPr>
        <w:ind w:left="2940" w:hanging="420"/>
      </w:pPr>
      <w:rPr>
        <w:rFonts w:ascii="黑体" w:eastAsia="黑体" w:hAnsi="黑体" w:hint="default"/>
        <w:bCs/>
      </w:rPr>
    </w:lvl>
    <w:lvl w:ilvl="7">
      <w:start w:val="1"/>
      <w:numFmt w:val="decimal"/>
      <w:lvlText w:val="%1.%2.%3.%4.%5.%6.%7.%8"/>
      <w:lvlJc w:val="left"/>
      <w:pPr>
        <w:ind w:left="3360" w:hanging="420"/>
      </w:pPr>
      <w:rPr>
        <w:rFonts w:ascii="黑体" w:eastAsia="黑体" w:hAnsi="黑体" w:hint="default"/>
        <w:bCs/>
      </w:rPr>
    </w:lvl>
    <w:lvl w:ilvl="8">
      <w:start w:val="1"/>
      <w:numFmt w:val="decimal"/>
      <w:lvlText w:val="%1.%2.%3.%4.%5.%6.%7.%8.%9"/>
      <w:lvlJc w:val="left"/>
      <w:pPr>
        <w:ind w:left="3780" w:hanging="420"/>
      </w:pPr>
      <w:rPr>
        <w:rFonts w:ascii="黑体" w:eastAsia="黑体" w:hAnsi="黑体" w:hint="default"/>
        <w:bCs/>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2"/>
  </w:num>
  <w:num w:numId="31">
    <w:abstractNumId w:val="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59531B"/>
    <w:rsid w:val="00616505"/>
    <w:rsid w:val="0062213C"/>
    <w:rsid w:val="00633F40"/>
    <w:rsid w:val="006549AD"/>
    <w:rsid w:val="00684D9C"/>
    <w:rsid w:val="006D3242"/>
    <w:rsid w:val="00877A68"/>
    <w:rsid w:val="0097354F"/>
    <w:rsid w:val="00A60633"/>
    <w:rsid w:val="00A94C88"/>
    <w:rsid w:val="00B15F19"/>
    <w:rsid w:val="00BA0C1A"/>
    <w:rsid w:val="00C061CB"/>
    <w:rsid w:val="00C604EC"/>
    <w:rsid w:val="00DE3813"/>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121797B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1482</Words>
  <Characters>8454</Characters>
  <Application>Microsoft Office Word</Application>
  <DocSecurity>0</DocSecurity>
  <Lines>70</Lines>
  <Paragraphs>19</Paragraphs>
  <ScaleCrop>false</ScaleCrop>
  <Company>Microsoft</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汪 铀</cp:lastModifiedBy>
  <cp:revision>11</cp:revision>
  <dcterms:created xsi:type="dcterms:W3CDTF">2017-01-10T09:10:00Z</dcterms:created>
  <dcterms:modified xsi:type="dcterms:W3CDTF">2021-11-24T08:02:00Z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