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D50D9" w14:textId="77777777" w:rsidR="00C1280B" w:rsidRDefault="004A5757">
      <w:pPr>
        <w:snapToGrid w:val="0"/>
        <w:jc w:val="center"/>
        <w:rPr>
          <w:rFonts w:ascii="楷体" w:eastAsia="楷体" w:hAnsi="楷体"/>
          <w:color w:val="000000"/>
          <w:sz w:val="84"/>
          <w:szCs w:val="84"/>
        </w:rPr>
      </w:pPr>
      <w:proofErr w:type="gramStart"/>
      <w:r>
        <w:rPr>
          <w:rFonts w:ascii="楷体" w:eastAsia="楷体" w:hAnsi="楷体"/>
          <w:color w:val="000000"/>
          <w:sz w:val="84"/>
          <w:szCs w:val="84"/>
        </w:rPr>
        <w:t>宠</w:t>
      </w:r>
      <w:proofErr w:type="gramEnd"/>
    </w:p>
    <w:p w14:paraId="08537040" w14:textId="77777777" w:rsidR="00C1280B" w:rsidRDefault="004A5757">
      <w:pPr>
        <w:snapToGrid w:val="0"/>
        <w:jc w:val="center"/>
        <w:rPr>
          <w:rFonts w:ascii="楷体" w:eastAsia="楷体" w:hAnsi="楷体"/>
          <w:color w:val="000000"/>
          <w:sz w:val="84"/>
          <w:szCs w:val="84"/>
        </w:rPr>
      </w:pPr>
      <w:r>
        <w:rPr>
          <w:rFonts w:ascii="楷体" w:eastAsia="楷体" w:hAnsi="楷体"/>
          <w:color w:val="000000"/>
          <w:sz w:val="84"/>
          <w:szCs w:val="84"/>
        </w:rPr>
        <w:t>物</w:t>
      </w:r>
    </w:p>
    <w:p w14:paraId="0405EB72" w14:textId="77777777" w:rsidR="00C1280B" w:rsidRDefault="004A5757">
      <w:pPr>
        <w:snapToGrid w:val="0"/>
        <w:jc w:val="center"/>
        <w:rPr>
          <w:rFonts w:ascii="楷体" w:eastAsia="楷体" w:hAnsi="楷体"/>
          <w:color w:val="000000"/>
          <w:sz w:val="84"/>
          <w:szCs w:val="84"/>
        </w:rPr>
      </w:pPr>
      <w:r>
        <w:rPr>
          <w:rFonts w:ascii="楷体" w:eastAsia="楷体" w:hAnsi="楷体"/>
          <w:color w:val="000000"/>
          <w:sz w:val="84"/>
          <w:szCs w:val="84"/>
        </w:rPr>
        <w:t>店</w:t>
      </w:r>
    </w:p>
    <w:p w14:paraId="72261D9F" w14:textId="77777777" w:rsidR="00C1280B" w:rsidRDefault="004A5757">
      <w:pPr>
        <w:snapToGrid w:val="0"/>
        <w:jc w:val="center"/>
        <w:rPr>
          <w:rFonts w:ascii="楷体" w:eastAsia="楷体" w:hAnsi="楷体"/>
          <w:color w:val="000000"/>
          <w:sz w:val="84"/>
          <w:szCs w:val="84"/>
        </w:rPr>
      </w:pPr>
      <w:r>
        <w:rPr>
          <w:rFonts w:ascii="楷体" w:eastAsia="楷体" w:hAnsi="楷体"/>
          <w:color w:val="000000"/>
          <w:sz w:val="84"/>
          <w:szCs w:val="84"/>
        </w:rPr>
        <w:t>创</w:t>
      </w:r>
    </w:p>
    <w:p w14:paraId="3B4B5938" w14:textId="77777777" w:rsidR="00C1280B" w:rsidRDefault="004A5757">
      <w:pPr>
        <w:snapToGrid w:val="0"/>
        <w:jc w:val="center"/>
        <w:rPr>
          <w:rFonts w:ascii="楷体" w:eastAsia="楷体" w:hAnsi="楷体"/>
          <w:color w:val="000000"/>
          <w:sz w:val="84"/>
          <w:szCs w:val="84"/>
        </w:rPr>
      </w:pPr>
      <w:r>
        <w:rPr>
          <w:rFonts w:ascii="楷体" w:eastAsia="楷体" w:hAnsi="楷体"/>
          <w:color w:val="000000"/>
          <w:sz w:val="84"/>
          <w:szCs w:val="84"/>
        </w:rPr>
        <w:t>业</w:t>
      </w:r>
    </w:p>
    <w:p w14:paraId="54AA87F1" w14:textId="77777777" w:rsidR="00C1280B" w:rsidRDefault="004A5757">
      <w:pPr>
        <w:snapToGrid w:val="0"/>
        <w:jc w:val="center"/>
        <w:rPr>
          <w:rFonts w:ascii="楷体" w:eastAsia="楷体" w:hAnsi="楷体"/>
          <w:color w:val="000000"/>
          <w:sz w:val="84"/>
          <w:szCs w:val="84"/>
        </w:rPr>
      </w:pPr>
      <w:r>
        <w:rPr>
          <w:rFonts w:ascii="楷体" w:eastAsia="楷体" w:hAnsi="楷体"/>
          <w:color w:val="000000"/>
          <w:sz w:val="84"/>
          <w:szCs w:val="84"/>
        </w:rPr>
        <w:t>企</w:t>
      </w:r>
    </w:p>
    <w:p w14:paraId="2D2E1725" w14:textId="77777777" w:rsidR="00C1280B" w:rsidRDefault="004A5757">
      <w:pPr>
        <w:snapToGrid w:val="0"/>
        <w:jc w:val="center"/>
        <w:rPr>
          <w:rFonts w:ascii="楷体" w:eastAsia="楷体" w:hAnsi="楷体"/>
          <w:color w:val="000000"/>
          <w:sz w:val="84"/>
          <w:szCs w:val="84"/>
        </w:rPr>
      </w:pPr>
      <w:r>
        <w:rPr>
          <w:rFonts w:ascii="楷体" w:eastAsia="楷体" w:hAnsi="楷体"/>
          <w:color w:val="000000"/>
          <w:sz w:val="84"/>
          <w:szCs w:val="84"/>
        </w:rPr>
        <w:t>划</w:t>
      </w:r>
    </w:p>
    <w:p w14:paraId="5C3AC42D" w14:textId="7359F9B5" w:rsidR="00C1280B" w:rsidRDefault="004A5757">
      <w:pPr>
        <w:snapToGrid w:val="0"/>
        <w:jc w:val="center"/>
        <w:rPr>
          <w:rFonts w:ascii="楷体" w:eastAsia="楷体" w:hAnsi="楷体"/>
          <w:color w:val="000000"/>
          <w:sz w:val="84"/>
          <w:szCs w:val="84"/>
        </w:rPr>
      </w:pPr>
      <w:r>
        <w:rPr>
          <w:rFonts w:ascii="楷体" w:eastAsia="楷体" w:hAnsi="楷体"/>
          <w:color w:val="000000"/>
          <w:sz w:val="84"/>
          <w:szCs w:val="84"/>
        </w:rPr>
        <w:t>书</w:t>
      </w:r>
    </w:p>
    <w:p w14:paraId="5DCD8585" w14:textId="77777777" w:rsidR="007A5C09" w:rsidRDefault="007A5C09">
      <w:pPr>
        <w:snapToGrid w:val="0"/>
        <w:jc w:val="center"/>
        <w:rPr>
          <w:rFonts w:ascii="楷体" w:eastAsia="楷体" w:hAnsi="楷体"/>
          <w:color w:val="000000"/>
          <w:sz w:val="84"/>
          <w:szCs w:val="84"/>
        </w:rPr>
      </w:pPr>
    </w:p>
    <w:p w14:paraId="5584D51A" w14:textId="77777777" w:rsidR="00C1280B" w:rsidRDefault="004A5757">
      <w:pPr>
        <w:snapToGrid w:val="0"/>
        <w:jc w:val="right"/>
        <w:rPr>
          <w:rFonts w:ascii="楷体" w:eastAsia="楷体" w:hAnsi="楷体"/>
          <w:color w:val="000000"/>
          <w:sz w:val="28"/>
          <w:szCs w:val="28"/>
        </w:rPr>
      </w:pPr>
      <w:r>
        <w:rPr>
          <w:rFonts w:ascii="楷体" w:eastAsia="楷体" w:hAnsi="楷体"/>
          <w:color w:val="000000"/>
          <w:sz w:val="84"/>
          <w:szCs w:val="84"/>
        </w:rPr>
        <w:t xml:space="preserve">           </w:t>
      </w:r>
      <w:r>
        <w:rPr>
          <w:rFonts w:ascii="楷体" w:eastAsia="楷体" w:hAnsi="楷体"/>
          <w:color w:val="000000"/>
          <w:sz w:val="28"/>
          <w:szCs w:val="28"/>
        </w:rPr>
        <w:t xml:space="preserve">                                                                                       </w:t>
      </w:r>
    </w:p>
    <w:p w14:paraId="63F02FB8" w14:textId="4DF341F4" w:rsidR="00C1280B" w:rsidRDefault="004A5757">
      <w:pPr>
        <w:snapToGrid w:val="0"/>
        <w:jc w:val="center"/>
        <w:rPr>
          <w:rFonts w:ascii="楷体" w:eastAsia="楷体" w:hAnsi="楷体"/>
          <w:color w:val="000000"/>
          <w:sz w:val="44"/>
          <w:szCs w:val="44"/>
        </w:rPr>
      </w:pPr>
      <w:r w:rsidRPr="007A5C09">
        <w:rPr>
          <w:rFonts w:ascii="楷体" w:eastAsia="楷体" w:hAnsi="楷体"/>
          <w:color w:val="000000"/>
          <w:sz w:val="44"/>
          <w:szCs w:val="44"/>
        </w:rPr>
        <w:t>2021年11月</w:t>
      </w:r>
    </w:p>
    <w:p w14:paraId="63E0D452" w14:textId="75237ACC" w:rsidR="00361C67" w:rsidRPr="008970D6" w:rsidRDefault="00361C67" w:rsidP="008970D6">
      <w:pPr>
        <w:snapToGrid w:val="0"/>
        <w:jc w:val="center"/>
        <w:rPr>
          <w:rFonts w:ascii="楷体" w:eastAsia="楷体" w:hAnsi="楷体"/>
          <w:color w:val="000000"/>
          <w:sz w:val="28"/>
          <w:szCs w:val="28"/>
        </w:rPr>
      </w:pPr>
      <w:r w:rsidRPr="008970D6">
        <w:rPr>
          <w:rFonts w:ascii="楷体" w:eastAsia="楷体" w:hAnsi="楷体" w:hint="eastAsia"/>
          <w:color w:val="000000"/>
          <w:sz w:val="28"/>
          <w:szCs w:val="28"/>
        </w:rPr>
        <w:t>策划人</w:t>
      </w:r>
    </w:p>
    <w:p w14:paraId="1063878E" w14:textId="17C6FFE3" w:rsidR="00C1280B" w:rsidRDefault="00361C67" w:rsidP="008970D6">
      <w:pPr>
        <w:snapToGrid w:val="0"/>
        <w:jc w:val="center"/>
        <w:rPr>
          <w:rFonts w:ascii="楷体" w:eastAsia="楷体" w:hAnsi="楷体"/>
          <w:color w:val="000000"/>
          <w:sz w:val="20"/>
          <w:szCs w:val="20"/>
        </w:rPr>
      </w:pPr>
      <w:r w:rsidRPr="00361C67">
        <w:rPr>
          <w:rFonts w:ascii="楷体" w:eastAsia="楷体" w:hAnsi="楷体" w:hint="eastAsia"/>
          <w:color w:val="000000"/>
          <w:sz w:val="20"/>
          <w:szCs w:val="20"/>
        </w:rPr>
        <w:t>20012335</w:t>
      </w:r>
      <w:r w:rsidR="008970D6">
        <w:rPr>
          <w:rFonts w:ascii="楷体" w:eastAsia="楷体" w:hAnsi="楷体"/>
          <w:color w:val="000000"/>
          <w:sz w:val="20"/>
          <w:szCs w:val="20"/>
        </w:rPr>
        <w:t xml:space="preserve"> </w:t>
      </w:r>
      <w:r w:rsidRPr="00361C67">
        <w:rPr>
          <w:rFonts w:ascii="楷体" w:eastAsia="楷体" w:hAnsi="楷体" w:hint="eastAsia"/>
          <w:color w:val="000000"/>
          <w:sz w:val="20"/>
          <w:szCs w:val="20"/>
        </w:rPr>
        <w:t>蒙睿瑞</w:t>
      </w:r>
    </w:p>
    <w:p w14:paraId="476864C6" w14:textId="311EE5CF" w:rsidR="00361C67" w:rsidRDefault="00361C67" w:rsidP="008970D6">
      <w:pPr>
        <w:snapToGrid w:val="0"/>
        <w:jc w:val="center"/>
        <w:rPr>
          <w:rFonts w:ascii="楷体" w:eastAsia="楷体" w:hAnsi="楷体"/>
          <w:color w:val="000000"/>
          <w:sz w:val="20"/>
          <w:szCs w:val="20"/>
        </w:rPr>
      </w:pPr>
      <w:r>
        <w:rPr>
          <w:rFonts w:ascii="楷体" w:eastAsia="楷体" w:hAnsi="楷体" w:hint="eastAsia"/>
          <w:color w:val="000000"/>
          <w:sz w:val="20"/>
          <w:szCs w:val="20"/>
        </w:rPr>
        <w:t>20012363</w:t>
      </w:r>
      <w:r>
        <w:rPr>
          <w:rFonts w:ascii="楷体" w:eastAsia="楷体" w:hAnsi="楷体"/>
          <w:color w:val="000000"/>
          <w:sz w:val="20"/>
          <w:szCs w:val="20"/>
        </w:rPr>
        <w:t xml:space="preserve"> </w:t>
      </w:r>
      <w:r>
        <w:rPr>
          <w:rFonts w:ascii="楷体" w:eastAsia="楷体" w:hAnsi="楷体" w:hint="eastAsia"/>
          <w:color w:val="000000"/>
          <w:sz w:val="20"/>
          <w:szCs w:val="20"/>
        </w:rPr>
        <w:t>佟雨竹</w:t>
      </w:r>
    </w:p>
    <w:p w14:paraId="09630673" w14:textId="2BDE3DA3" w:rsidR="00361C67" w:rsidRPr="00361C67" w:rsidRDefault="00361C67" w:rsidP="008970D6">
      <w:pPr>
        <w:snapToGrid w:val="0"/>
        <w:jc w:val="center"/>
        <w:rPr>
          <w:rFonts w:ascii="宋体" w:eastAsia="宋体" w:hAnsi="宋体"/>
          <w:color w:val="000000"/>
          <w:sz w:val="20"/>
          <w:szCs w:val="20"/>
        </w:rPr>
      </w:pPr>
      <w:r>
        <w:rPr>
          <w:rFonts w:ascii="楷体" w:eastAsia="楷体" w:hAnsi="楷体" w:hint="eastAsia"/>
          <w:color w:val="000000"/>
          <w:sz w:val="20"/>
          <w:szCs w:val="20"/>
        </w:rPr>
        <w:t>20012</w:t>
      </w:r>
      <w:r w:rsidR="008970D6">
        <w:rPr>
          <w:rFonts w:ascii="楷体" w:eastAsia="楷体" w:hAnsi="楷体" w:hint="eastAsia"/>
          <w:color w:val="000000"/>
          <w:sz w:val="20"/>
          <w:szCs w:val="20"/>
        </w:rPr>
        <w:t>367</w:t>
      </w:r>
      <w:r>
        <w:rPr>
          <w:rFonts w:ascii="楷体" w:eastAsia="楷体" w:hAnsi="楷体"/>
          <w:color w:val="000000"/>
          <w:sz w:val="20"/>
          <w:szCs w:val="20"/>
        </w:rPr>
        <w:t xml:space="preserve"> </w:t>
      </w:r>
      <w:proofErr w:type="gramStart"/>
      <w:r>
        <w:rPr>
          <w:rFonts w:ascii="楷体" w:eastAsia="楷体" w:hAnsi="楷体" w:hint="eastAsia"/>
          <w:color w:val="000000"/>
          <w:sz w:val="20"/>
          <w:szCs w:val="20"/>
        </w:rPr>
        <w:t>谭</w:t>
      </w:r>
      <w:proofErr w:type="gramEnd"/>
      <w:r>
        <w:rPr>
          <w:rFonts w:ascii="楷体" w:eastAsia="楷体" w:hAnsi="楷体" w:hint="eastAsia"/>
          <w:color w:val="000000"/>
          <w:sz w:val="20"/>
          <w:szCs w:val="20"/>
        </w:rPr>
        <w:t xml:space="preserve"> </w:t>
      </w:r>
      <w:r w:rsidR="008970D6">
        <w:rPr>
          <w:rFonts w:ascii="楷体" w:eastAsia="楷体" w:hAnsi="楷体"/>
          <w:color w:val="000000"/>
          <w:sz w:val="20"/>
          <w:szCs w:val="20"/>
        </w:rPr>
        <w:t xml:space="preserve"> </w:t>
      </w:r>
      <w:proofErr w:type="gramStart"/>
      <w:r>
        <w:rPr>
          <w:rFonts w:ascii="楷体" w:eastAsia="楷体" w:hAnsi="楷体" w:hint="eastAsia"/>
          <w:color w:val="000000"/>
          <w:sz w:val="20"/>
          <w:szCs w:val="20"/>
        </w:rPr>
        <w:t>悦</w:t>
      </w:r>
      <w:proofErr w:type="gramEnd"/>
    </w:p>
    <w:p w14:paraId="7043C7EE" w14:textId="77777777" w:rsidR="007A5C09" w:rsidRDefault="007A5C09">
      <w:pPr>
        <w:snapToGrid w:val="0"/>
        <w:jc w:val="center"/>
        <w:rPr>
          <w:rFonts w:ascii="宋体" w:eastAsia="宋体" w:hAnsi="宋体"/>
          <w:color w:val="000000"/>
          <w:sz w:val="84"/>
          <w:szCs w:val="84"/>
        </w:rPr>
      </w:pPr>
    </w:p>
    <w:p w14:paraId="555400AA" w14:textId="77777777" w:rsidR="00C1280B" w:rsidRDefault="004A5757">
      <w:pPr>
        <w:snapToGrid w:val="0"/>
        <w:jc w:val="center"/>
        <w:rPr>
          <w:rFonts w:ascii="楷体" w:eastAsia="楷体" w:hAnsi="楷体"/>
          <w:color w:val="000000"/>
          <w:sz w:val="84"/>
          <w:szCs w:val="84"/>
        </w:rPr>
      </w:pPr>
      <w:r>
        <w:rPr>
          <w:rFonts w:ascii="楷体" w:eastAsia="楷体" w:hAnsi="楷体"/>
          <w:color w:val="000000"/>
          <w:sz w:val="84"/>
          <w:szCs w:val="84"/>
        </w:rPr>
        <w:lastRenderedPageBreak/>
        <w:t>目录</w:t>
      </w:r>
    </w:p>
    <w:p w14:paraId="12AA6ECD" w14:textId="45EBA8B0" w:rsidR="00C1280B" w:rsidRDefault="004A5757" w:rsidP="007A5C09">
      <w:pPr>
        <w:numPr>
          <w:ilvl w:val="0"/>
          <w:numId w:val="33"/>
        </w:numPr>
        <w:snapToGrid w:val="0"/>
        <w:spacing w:line="360" w:lineRule="auto"/>
        <w:rPr>
          <w:rFonts w:ascii="楷体" w:eastAsia="楷体" w:hAnsi="楷体"/>
          <w:color w:val="000000"/>
          <w:sz w:val="32"/>
          <w:szCs w:val="32"/>
        </w:rPr>
      </w:pPr>
      <w:r>
        <w:rPr>
          <w:rFonts w:ascii="楷体" w:eastAsia="楷体" w:hAnsi="楷体"/>
          <w:color w:val="000000"/>
          <w:sz w:val="32"/>
          <w:szCs w:val="32"/>
        </w:rPr>
        <w:t xml:space="preserve"> 项目背景</w:t>
      </w:r>
      <w:r w:rsidR="000A2CBE">
        <w:rPr>
          <w:rFonts w:ascii="楷体" w:eastAsia="楷体" w:hAnsi="楷体" w:hint="eastAsia"/>
          <w:color w:val="000000"/>
          <w:sz w:val="32"/>
          <w:szCs w:val="32"/>
        </w:rPr>
        <w:t>及研究意义</w:t>
      </w:r>
    </w:p>
    <w:p w14:paraId="2F69574F" w14:textId="77777777" w:rsidR="00C1280B" w:rsidRDefault="004A5757" w:rsidP="007A5C09">
      <w:pPr>
        <w:snapToGrid w:val="0"/>
        <w:spacing w:line="360" w:lineRule="auto"/>
        <w:rPr>
          <w:rFonts w:ascii="楷体" w:eastAsia="楷体" w:hAnsi="楷体"/>
          <w:color w:val="000000"/>
          <w:sz w:val="32"/>
          <w:szCs w:val="32"/>
        </w:rPr>
      </w:pPr>
      <w:r>
        <w:rPr>
          <w:rFonts w:ascii="楷体" w:eastAsia="楷体" w:hAnsi="楷体"/>
          <w:color w:val="000000"/>
          <w:sz w:val="32"/>
          <w:szCs w:val="32"/>
        </w:rPr>
        <w:t xml:space="preserve">       一、项目背景</w:t>
      </w:r>
    </w:p>
    <w:p w14:paraId="538779CA" w14:textId="30C84615" w:rsidR="007A5C09" w:rsidRDefault="004A5757" w:rsidP="007A5C09">
      <w:pPr>
        <w:snapToGrid w:val="0"/>
        <w:spacing w:line="360" w:lineRule="auto"/>
        <w:jc w:val="left"/>
        <w:rPr>
          <w:rFonts w:ascii="楷体" w:eastAsia="楷体" w:hAnsi="楷体"/>
          <w:color w:val="000000"/>
          <w:sz w:val="32"/>
          <w:szCs w:val="32"/>
        </w:rPr>
      </w:pPr>
      <w:r>
        <w:rPr>
          <w:rFonts w:ascii="楷体" w:eastAsia="楷体" w:hAnsi="楷体"/>
          <w:color w:val="000000"/>
          <w:sz w:val="32"/>
          <w:szCs w:val="32"/>
        </w:rPr>
        <w:t xml:space="preserve">       二、项目研究意义</w:t>
      </w:r>
    </w:p>
    <w:p w14:paraId="05211F32" w14:textId="77777777" w:rsidR="00C1280B" w:rsidRDefault="004A5757" w:rsidP="007A5C09">
      <w:pPr>
        <w:numPr>
          <w:ilvl w:val="0"/>
          <w:numId w:val="33"/>
        </w:numPr>
        <w:snapToGrid w:val="0"/>
        <w:spacing w:line="360" w:lineRule="auto"/>
        <w:rPr>
          <w:rFonts w:ascii="楷体" w:eastAsia="楷体" w:hAnsi="楷体"/>
          <w:color w:val="000000"/>
          <w:sz w:val="32"/>
          <w:szCs w:val="32"/>
        </w:rPr>
      </w:pPr>
      <w:r>
        <w:rPr>
          <w:rFonts w:ascii="楷体" w:eastAsia="楷体" w:hAnsi="楷体"/>
          <w:color w:val="000000"/>
          <w:sz w:val="32"/>
          <w:szCs w:val="32"/>
        </w:rPr>
        <w:t xml:space="preserve"> 具体项目</w:t>
      </w:r>
    </w:p>
    <w:p w14:paraId="62B680A0" w14:textId="77777777" w:rsidR="00C1280B" w:rsidRDefault="004A5757" w:rsidP="007A5C09">
      <w:pPr>
        <w:snapToGrid w:val="0"/>
        <w:spacing w:line="360" w:lineRule="auto"/>
        <w:rPr>
          <w:rFonts w:ascii="楷体" w:eastAsia="楷体" w:hAnsi="楷体"/>
          <w:color w:val="000000"/>
          <w:sz w:val="32"/>
          <w:szCs w:val="32"/>
        </w:rPr>
      </w:pPr>
      <w:r>
        <w:rPr>
          <w:rFonts w:ascii="楷体" w:eastAsia="楷体" w:hAnsi="楷体"/>
          <w:color w:val="000000"/>
          <w:sz w:val="32"/>
          <w:szCs w:val="32"/>
        </w:rPr>
        <w:t xml:space="preserve">       一、项目简介</w:t>
      </w:r>
    </w:p>
    <w:p w14:paraId="0E717490" w14:textId="77777777" w:rsidR="00C1280B" w:rsidRDefault="004A5757" w:rsidP="007A5C09">
      <w:pPr>
        <w:snapToGrid w:val="0"/>
        <w:spacing w:line="360" w:lineRule="auto"/>
        <w:rPr>
          <w:rFonts w:ascii="楷体" w:eastAsia="楷体" w:hAnsi="楷体"/>
          <w:color w:val="000000"/>
          <w:sz w:val="32"/>
          <w:szCs w:val="32"/>
        </w:rPr>
      </w:pPr>
      <w:r>
        <w:rPr>
          <w:rFonts w:ascii="楷体" w:eastAsia="楷体" w:hAnsi="楷体"/>
          <w:color w:val="000000"/>
          <w:sz w:val="32"/>
          <w:szCs w:val="32"/>
        </w:rPr>
        <w:t xml:space="preserve">       二、主要顾客</w:t>
      </w:r>
    </w:p>
    <w:p w14:paraId="31916426" w14:textId="77777777" w:rsidR="00C1280B" w:rsidRDefault="004A5757" w:rsidP="007A5C09">
      <w:pPr>
        <w:snapToGrid w:val="0"/>
        <w:spacing w:line="360" w:lineRule="auto"/>
        <w:rPr>
          <w:rFonts w:ascii="楷体" w:eastAsia="楷体" w:hAnsi="楷体"/>
          <w:color w:val="000000"/>
          <w:sz w:val="32"/>
          <w:szCs w:val="32"/>
        </w:rPr>
      </w:pPr>
      <w:r>
        <w:rPr>
          <w:rFonts w:ascii="楷体" w:eastAsia="楷体" w:hAnsi="楷体"/>
          <w:color w:val="000000"/>
          <w:sz w:val="32"/>
          <w:szCs w:val="32"/>
        </w:rPr>
        <w:t xml:space="preserve">       三、顾客特点</w:t>
      </w:r>
    </w:p>
    <w:p w14:paraId="31BBC33F" w14:textId="60421967" w:rsidR="00C1280B" w:rsidRDefault="004A5757" w:rsidP="007A5C09">
      <w:pPr>
        <w:snapToGrid w:val="0"/>
        <w:spacing w:line="360" w:lineRule="auto"/>
        <w:rPr>
          <w:rFonts w:ascii="楷体" w:eastAsia="楷体" w:hAnsi="楷体"/>
          <w:color w:val="000000"/>
          <w:sz w:val="32"/>
          <w:szCs w:val="32"/>
        </w:rPr>
      </w:pPr>
      <w:r>
        <w:rPr>
          <w:rFonts w:ascii="楷体" w:eastAsia="楷体" w:hAnsi="楷体"/>
          <w:color w:val="000000"/>
          <w:sz w:val="32"/>
          <w:szCs w:val="32"/>
        </w:rPr>
        <w:t xml:space="preserve">       四、竞争者分析</w:t>
      </w:r>
    </w:p>
    <w:p w14:paraId="0B3E1FA2" w14:textId="77777777" w:rsidR="00C1280B" w:rsidRDefault="004A5757" w:rsidP="007A5C09">
      <w:pPr>
        <w:snapToGrid w:val="0"/>
        <w:spacing w:line="360" w:lineRule="auto"/>
        <w:rPr>
          <w:rFonts w:ascii="楷体" w:eastAsia="楷体" w:hAnsi="楷体"/>
          <w:color w:val="000000"/>
          <w:sz w:val="32"/>
          <w:szCs w:val="32"/>
        </w:rPr>
      </w:pPr>
      <w:r>
        <w:rPr>
          <w:rFonts w:ascii="楷体" w:eastAsia="楷体" w:hAnsi="楷体"/>
          <w:color w:val="000000"/>
          <w:sz w:val="32"/>
          <w:szCs w:val="32"/>
        </w:rPr>
        <w:t xml:space="preserve">       五、经营观念</w:t>
      </w:r>
    </w:p>
    <w:p w14:paraId="695031DC" w14:textId="071A02B8" w:rsidR="00C1280B" w:rsidRDefault="004A5757" w:rsidP="007A5C09">
      <w:pPr>
        <w:snapToGrid w:val="0"/>
        <w:spacing w:line="360" w:lineRule="auto"/>
        <w:rPr>
          <w:rFonts w:ascii="楷体" w:eastAsia="楷体" w:hAnsi="楷体"/>
          <w:color w:val="000000"/>
          <w:sz w:val="32"/>
          <w:szCs w:val="32"/>
        </w:rPr>
      </w:pPr>
      <w:r>
        <w:rPr>
          <w:rFonts w:ascii="楷体" w:eastAsia="楷体" w:hAnsi="楷体"/>
          <w:color w:val="000000"/>
          <w:sz w:val="32"/>
          <w:szCs w:val="32"/>
        </w:rPr>
        <w:t xml:space="preserve">       六、</w:t>
      </w:r>
      <w:r w:rsidR="000A2CBE" w:rsidRPr="000A2CBE">
        <w:rPr>
          <w:rFonts w:ascii="楷体" w:eastAsia="楷体" w:hAnsi="楷体"/>
          <w:color w:val="000000"/>
          <w:sz w:val="32"/>
          <w:szCs w:val="32"/>
        </w:rPr>
        <w:t>宠物服务及用品</w:t>
      </w:r>
    </w:p>
    <w:p w14:paraId="4495C4F9" w14:textId="77777777" w:rsidR="00C1280B" w:rsidRDefault="004A5757" w:rsidP="007A5C09">
      <w:pPr>
        <w:snapToGrid w:val="0"/>
        <w:spacing w:line="360" w:lineRule="auto"/>
        <w:rPr>
          <w:rFonts w:ascii="楷体" w:eastAsia="楷体" w:hAnsi="楷体"/>
          <w:color w:val="000000"/>
          <w:sz w:val="32"/>
          <w:szCs w:val="32"/>
        </w:rPr>
      </w:pPr>
      <w:r>
        <w:rPr>
          <w:rFonts w:ascii="楷体" w:eastAsia="楷体" w:hAnsi="楷体"/>
          <w:color w:val="000000"/>
          <w:sz w:val="32"/>
          <w:szCs w:val="32"/>
        </w:rPr>
        <w:t xml:space="preserve">       七、文化理念</w:t>
      </w:r>
    </w:p>
    <w:p w14:paraId="40B26E8E" w14:textId="77777777" w:rsidR="00C1280B" w:rsidRDefault="004A5757" w:rsidP="007A5C09">
      <w:pPr>
        <w:snapToGrid w:val="0"/>
        <w:spacing w:line="360" w:lineRule="auto"/>
        <w:rPr>
          <w:rFonts w:ascii="楷体" w:eastAsia="楷体" w:hAnsi="楷体"/>
          <w:color w:val="000000"/>
          <w:sz w:val="32"/>
          <w:szCs w:val="32"/>
        </w:rPr>
      </w:pPr>
      <w:r>
        <w:rPr>
          <w:rFonts w:ascii="楷体" w:eastAsia="楷体" w:hAnsi="楷体"/>
          <w:color w:val="000000"/>
          <w:sz w:val="32"/>
          <w:szCs w:val="32"/>
        </w:rPr>
        <w:t xml:space="preserve">       八、市场评估</w:t>
      </w:r>
    </w:p>
    <w:p w14:paraId="18481F38" w14:textId="0F5828AE" w:rsidR="00C1280B" w:rsidRDefault="004A5757" w:rsidP="007A5C09">
      <w:pPr>
        <w:snapToGrid w:val="0"/>
        <w:spacing w:line="360" w:lineRule="auto"/>
        <w:rPr>
          <w:rFonts w:ascii="楷体" w:eastAsia="楷体" w:hAnsi="楷体"/>
          <w:color w:val="000000"/>
          <w:sz w:val="32"/>
          <w:szCs w:val="32"/>
        </w:rPr>
      </w:pPr>
      <w:r>
        <w:rPr>
          <w:rFonts w:ascii="楷体" w:eastAsia="楷体" w:hAnsi="楷体"/>
          <w:color w:val="000000"/>
          <w:sz w:val="32"/>
          <w:szCs w:val="32"/>
        </w:rPr>
        <w:t xml:space="preserve">       九、服务价格</w:t>
      </w:r>
    </w:p>
    <w:p w14:paraId="441D5D13" w14:textId="77777777" w:rsidR="007A5C09" w:rsidRDefault="007A5C09" w:rsidP="007A5C09">
      <w:pPr>
        <w:snapToGrid w:val="0"/>
        <w:spacing w:line="360" w:lineRule="auto"/>
        <w:rPr>
          <w:rFonts w:ascii="楷体" w:eastAsia="楷体" w:hAnsi="楷体"/>
          <w:color w:val="000000"/>
          <w:sz w:val="32"/>
          <w:szCs w:val="32"/>
        </w:rPr>
      </w:pPr>
    </w:p>
    <w:p w14:paraId="21E274D2" w14:textId="35886EC8" w:rsidR="00C1280B" w:rsidRDefault="004A5757" w:rsidP="007A5C09">
      <w:pPr>
        <w:numPr>
          <w:ilvl w:val="0"/>
          <w:numId w:val="33"/>
        </w:numPr>
        <w:snapToGrid w:val="0"/>
        <w:spacing w:line="360" w:lineRule="auto"/>
        <w:rPr>
          <w:rFonts w:ascii="楷体" w:eastAsia="楷体" w:hAnsi="楷体"/>
          <w:color w:val="000000"/>
          <w:sz w:val="32"/>
          <w:szCs w:val="32"/>
        </w:rPr>
      </w:pPr>
      <w:r>
        <w:rPr>
          <w:rFonts w:ascii="楷体" w:eastAsia="楷体" w:hAnsi="楷体"/>
          <w:color w:val="000000"/>
          <w:sz w:val="32"/>
          <w:szCs w:val="32"/>
        </w:rPr>
        <w:t xml:space="preserve"> 项目优势</w:t>
      </w:r>
    </w:p>
    <w:p w14:paraId="4E0EB011" w14:textId="77777777" w:rsidR="007A5C09" w:rsidRDefault="007A5C09" w:rsidP="007A5C09">
      <w:pPr>
        <w:snapToGrid w:val="0"/>
        <w:spacing w:line="360" w:lineRule="auto"/>
        <w:ind w:left="420"/>
        <w:rPr>
          <w:rFonts w:ascii="楷体" w:eastAsia="楷体" w:hAnsi="楷体"/>
          <w:color w:val="000000"/>
          <w:sz w:val="32"/>
          <w:szCs w:val="32"/>
        </w:rPr>
      </w:pPr>
    </w:p>
    <w:p w14:paraId="07A86F17" w14:textId="24856BF9" w:rsidR="00C1280B" w:rsidRDefault="004A5757" w:rsidP="007A5C09">
      <w:pPr>
        <w:numPr>
          <w:ilvl w:val="0"/>
          <w:numId w:val="33"/>
        </w:numPr>
        <w:snapToGrid w:val="0"/>
        <w:spacing w:line="360" w:lineRule="auto"/>
        <w:rPr>
          <w:rFonts w:ascii="楷体" w:eastAsia="楷体" w:hAnsi="楷体"/>
          <w:color w:val="000000"/>
          <w:sz w:val="32"/>
          <w:szCs w:val="32"/>
        </w:rPr>
      </w:pPr>
      <w:r>
        <w:rPr>
          <w:rFonts w:ascii="楷体" w:eastAsia="楷体" w:hAnsi="楷体"/>
          <w:color w:val="000000"/>
          <w:sz w:val="32"/>
          <w:szCs w:val="32"/>
        </w:rPr>
        <w:t xml:space="preserve"> 企业组成结构</w:t>
      </w:r>
    </w:p>
    <w:p w14:paraId="2D8BE33C" w14:textId="77777777" w:rsidR="007A5C09" w:rsidRDefault="007A5C09" w:rsidP="007A5C09">
      <w:pPr>
        <w:snapToGrid w:val="0"/>
        <w:spacing w:line="360" w:lineRule="auto"/>
        <w:rPr>
          <w:rFonts w:ascii="楷体" w:eastAsia="楷体" w:hAnsi="楷体"/>
          <w:color w:val="000000"/>
          <w:sz w:val="32"/>
          <w:szCs w:val="32"/>
        </w:rPr>
      </w:pPr>
    </w:p>
    <w:p w14:paraId="63BA6DD1" w14:textId="77777777" w:rsidR="00C1280B" w:rsidRDefault="004A5757" w:rsidP="007A5C09">
      <w:pPr>
        <w:numPr>
          <w:ilvl w:val="0"/>
          <w:numId w:val="33"/>
        </w:numPr>
        <w:snapToGrid w:val="0"/>
        <w:spacing w:line="360" w:lineRule="auto"/>
        <w:rPr>
          <w:rFonts w:ascii="楷体" w:eastAsia="楷体" w:hAnsi="楷体"/>
          <w:color w:val="000000"/>
          <w:sz w:val="32"/>
          <w:szCs w:val="32"/>
        </w:rPr>
      </w:pPr>
      <w:r>
        <w:rPr>
          <w:rFonts w:ascii="楷体" w:eastAsia="楷体" w:hAnsi="楷体"/>
          <w:color w:val="000000"/>
          <w:sz w:val="32"/>
          <w:szCs w:val="32"/>
        </w:rPr>
        <w:t xml:space="preserve"> 营销策略及财务分析</w:t>
      </w:r>
    </w:p>
    <w:p w14:paraId="182E3448" w14:textId="0E356228" w:rsidR="007A5C09" w:rsidRDefault="007A5C09">
      <w:pPr>
        <w:snapToGrid w:val="0"/>
        <w:rPr>
          <w:rFonts w:ascii="楷体" w:eastAsia="楷体" w:hAnsi="楷体"/>
          <w:color w:val="000000"/>
          <w:sz w:val="32"/>
          <w:szCs w:val="32"/>
        </w:rPr>
      </w:pPr>
    </w:p>
    <w:p w14:paraId="310359CC" w14:textId="77777777" w:rsidR="000A2CBE" w:rsidRDefault="000A2CBE">
      <w:pPr>
        <w:snapToGrid w:val="0"/>
        <w:rPr>
          <w:rFonts w:ascii="楷体" w:eastAsia="楷体" w:hAnsi="楷体"/>
          <w:color w:val="000000"/>
          <w:sz w:val="32"/>
          <w:szCs w:val="32"/>
        </w:rPr>
      </w:pPr>
    </w:p>
    <w:p w14:paraId="2100FE9C" w14:textId="352EF2AB" w:rsidR="00521F22" w:rsidRPr="00521F22" w:rsidRDefault="004A5757" w:rsidP="00521F22">
      <w:pPr>
        <w:pStyle w:val="a8"/>
        <w:numPr>
          <w:ilvl w:val="0"/>
          <w:numId w:val="34"/>
        </w:numPr>
        <w:snapToGrid w:val="0"/>
        <w:ind w:firstLineChars="0"/>
        <w:rPr>
          <w:rFonts w:ascii="楷体" w:eastAsia="楷体" w:hAnsi="楷体"/>
          <w:color w:val="000000"/>
          <w:sz w:val="24"/>
          <w:szCs w:val="24"/>
        </w:rPr>
      </w:pPr>
      <w:r w:rsidRPr="00521F22">
        <w:rPr>
          <w:rFonts w:ascii="楷体" w:eastAsia="楷体" w:hAnsi="楷体"/>
          <w:b/>
          <w:bCs/>
          <w:color w:val="000000"/>
          <w:sz w:val="36"/>
          <w:szCs w:val="36"/>
        </w:rPr>
        <w:lastRenderedPageBreak/>
        <w:t>项目背景</w:t>
      </w:r>
    </w:p>
    <w:p w14:paraId="483A4B3F" w14:textId="617A8AE2" w:rsidR="00C1280B" w:rsidRDefault="004A5757">
      <w:pPr>
        <w:snapToGrid w:val="0"/>
        <w:rPr>
          <w:rFonts w:ascii="楷体" w:eastAsia="楷体" w:hAnsi="楷体"/>
          <w:color w:val="000000"/>
          <w:sz w:val="24"/>
          <w:szCs w:val="24"/>
        </w:rPr>
      </w:pPr>
      <w:r>
        <w:rPr>
          <w:rFonts w:ascii="楷体" w:eastAsia="楷体" w:hAnsi="楷体"/>
          <w:b/>
          <w:bCs/>
          <w:color w:val="000000"/>
          <w:sz w:val="32"/>
          <w:szCs w:val="32"/>
        </w:rPr>
        <w:t>一</w:t>
      </w:r>
      <w:r w:rsidR="00521F22">
        <w:rPr>
          <w:rFonts w:ascii="楷体" w:eastAsia="楷体" w:hAnsi="楷体" w:hint="eastAsia"/>
          <w:b/>
          <w:bCs/>
          <w:color w:val="000000"/>
          <w:sz w:val="32"/>
          <w:szCs w:val="32"/>
        </w:rPr>
        <w:t>、</w:t>
      </w:r>
      <w:r>
        <w:rPr>
          <w:rFonts w:ascii="楷体" w:eastAsia="楷体" w:hAnsi="楷体"/>
          <w:b/>
          <w:bCs/>
          <w:color w:val="000000"/>
          <w:sz w:val="32"/>
          <w:szCs w:val="32"/>
        </w:rPr>
        <w:t>项目背景：</w:t>
      </w:r>
    </w:p>
    <w:p w14:paraId="7F658AC5" w14:textId="77777777" w:rsidR="00C1280B" w:rsidRDefault="004A5757" w:rsidP="007A5C09">
      <w:pPr>
        <w:snapToGrid w:val="0"/>
        <w:spacing w:line="360" w:lineRule="auto"/>
        <w:ind w:firstLineChars="150" w:firstLine="300"/>
        <w:rPr>
          <w:rFonts w:ascii="楷体" w:eastAsia="楷体" w:hAnsi="楷体"/>
          <w:color w:val="000000"/>
          <w:sz w:val="20"/>
          <w:szCs w:val="20"/>
        </w:rPr>
      </w:pPr>
      <w:r>
        <w:rPr>
          <w:rFonts w:ascii="楷体" w:eastAsia="楷体" w:hAnsi="楷体"/>
          <w:color w:val="000000"/>
          <w:sz w:val="20"/>
          <w:szCs w:val="20"/>
        </w:rPr>
        <w:t xml:space="preserve"> 各种各样的宠物正在成为世界各地各大城市里的一个</w:t>
      </w:r>
      <w:r w:rsidRPr="003477EA">
        <w:rPr>
          <w:rFonts w:ascii="楷体" w:eastAsia="楷体" w:hAnsi="楷体"/>
          <w:color w:val="000000"/>
          <w:sz w:val="20"/>
          <w:szCs w:val="20"/>
          <w:highlight w:val="yellow"/>
        </w:rPr>
        <w:t>新型“居民”</w:t>
      </w:r>
      <w:r>
        <w:rPr>
          <w:rFonts w:ascii="楷体" w:eastAsia="楷体" w:hAnsi="楷体"/>
          <w:color w:val="000000"/>
          <w:sz w:val="20"/>
          <w:szCs w:val="20"/>
        </w:rPr>
        <w:t>随着养宠物的人不断增多，人们对宠物的关注也逐渐增加。而随之而来的兴起的新星产业就如雨后春笋般的逐渐出现在人们的视野里。“饲养宠物赚钱”和“为宠物服务——赚宠物的钱”这两部分组成了</w:t>
      </w:r>
      <w:r w:rsidRPr="00521F22">
        <w:rPr>
          <w:rFonts w:ascii="楷体" w:eastAsia="楷体" w:hAnsi="楷体"/>
          <w:color w:val="000000"/>
          <w:sz w:val="20"/>
          <w:szCs w:val="20"/>
          <w:highlight w:val="yellow"/>
        </w:rPr>
        <w:t>宠物经济庞大的产业链</w:t>
      </w:r>
      <w:r>
        <w:rPr>
          <w:rFonts w:ascii="楷体" w:eastAsia="楷体" w:hAnsi="楷体"/>
          <w:color w:val="000000"/>
          <w:sz w:val="20"/>
          <w:szCs w:val="20"/>
        </w:rPr>
        <w:t>。在宠物经济尘埃落定的今天，涉及到宠物的方方面面，都会发展出许许多多的新星的产业。</w:t>
      </w:r>
    </w:p>
    <w:p w14:paraId="7589B46E" w14:textId="77777777" w:rsidR="00C1280B" w:rsidRDefault="004A5757" w:rsidP="007A5C09">
      <w:pPr>
        <w:snapToGrid w:val="0"/>
        <w:spacing w:line="360" w:lineRule="auto"/>
        <w:ind w:firstLineChars="150" w:firstLine="300"/>
        <w:rPr>
          <w:rFonts w:ascii="楷体" w:eastAsia="楷体" w:hAnsi="楷体"/>
          <w:color w:val="000000"/>
          <w:sz w:val="20"/>
          <w:szCs w:val="20"/>
        </w:rPr>
      </w:pPr>
      <w:r>
        <w:rPr>
          <w:rFonts w:ascii="楷体" w:eastAsia="楷体" w:hAnsi="楷体"/>
          <w:color w:val="000000"/>
          <w:sz w:val="20"/>
          <w:szCs w:val="20"/>
        </w:rPr>
        <w:t xml:space="preserve"> </w:t>
      </w:r>
      <w:r>
        <w:rPr>
          <w:rFonts w:ascii="楷体" w:eastAsia="楷体" w:hAnsi="楷体"/>
          <w:noProof/>
          <w:color w:val="000000"/>
          <w:sz w:val="20"/>
          <w:szCs w:val="20"/>
        </w:rPr>
        <w:drawing>
          <wp:inline distT="0" distB="0" distL="0" distR="0" wp14:anchorId="0833F844" wp14:editId="2E0DDB7C">
            <wp:extent cx="4693920" cy="277653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0394" cy="2780367"/>
                    </a:xfrm>
                    <a:prstGeom prst="rect">
                      <a:avLst/>
                    </a:prstGeom>
                  </pic:spPr>
                </pic:pic>
              </a:graphicData>
            </a:graphic>
          </wp:inline>
        </w:drawing>
      </w:r>
    </w:p>
    <w:p w14:paraId="3EDBCC62" w14:textId="2A900CDE" w:rsidR="00C1280B" w:rsidRDefault="004A5757" w:rsidP="003477EA">
      <w:pPr>
        <w:snapToGrid w:val="0"/>
        <w:spacing w:line="360" w:lineRule="auto"/>
        <w:ind w:firstLineChars="200" w:firstLine="360"/>
        <w:jc w:val="left"/>
        <w:rPr>
          <w:rFonts w:ascii="楷体" w:eastAsia="楷体" w:hAnsi="楷体"/>
          <w:color w:val="000000"/>
          <w:sz w:val="20"/>
          <w:szCs w:val="20"/>
        </w:rPr>
      </w:pPr>
      <w:r>
        <w:rPr>
          <w:rFonts w:ascii="微软雅黑" w:eastAsia="微软雅黑" w:hAnsi="微软雅黑"/>
          <w:color w:val="999999"/>
          <w:sz w:val="18"/>
          <w:szCs w:val="18"/>
          <w:shd w:val="clear" w:color="auto" w:fill="FFFFFF"/>
        </w:rPr>
        <w:t xml:space="preserve">                                    来源：2021年08月19日 19:37 来源： 上游新闻</w:t>
      </w:r>
    </w:p>
    <w:p w14:paraId="113C9F26" w14:textId="0511094C" w:rsidR="00C1280B" w:rsidRDefault="004A5757" w:rsidP="007A5C09">
      <w:pPr>
        <w:snapToGrid w:val="0"/>
        <w:spacing w:line="360" w:lineRule="auto"/>
        <w:ind w:firstLineChars="200" w:firstLine="400"/>
        <w:rPr>
          <w:rFonts w:ascii="楷体" w:eastAsia="楷体" w:hAnsi="楷体"/>
          <w:color w:val="000000"/>
          <w:sz w:val="20"/>
          <w:szCs w:val="20"/>
        </w:rPr>
      </w:pPr>
      <w:r>
        <w:rPr>
          <w:rFonts w:ascii="楷体" w:eastAsia="楷体" w:hAnsi="楷体"/>
          <w:color w:val="000000"/>
          <w:sz w:val="20"/>
          <w:szCs w:val="20"/>
        </w:rPr>
        <w:t>上表的数据充分展现了今年来我国</w:t>
      </w:r>
      <w:r w:rsidRPr="00521F22">
        <w:rPr>
          <w:rFonts w:ascii="楷体" w:eastAsia="楷体" w:hAnsi="楷体"/>
          <w:color w:val="000000"/>
          <w:sz w:val="20"/>
          <w:szCs w:val="20"/>
          <w:highlight w:val="yellow"/>
        </w:rPr>
        <w:t>宠物行业的各种发展非常迅速</w:t>
      </w:r>
      <w:r>
        <w:rPr>
          <w:rFonts w:ascii="楷体" w:eastAsia="楷体" w:hAnsi="楷体"/>
          <w:color w:val="000000"/>
          <w:sz w:val="20"/>
          <w:szCs w:val="20"/>
        </w:rPr>
        <w:t>，而这些产业能持续发展的本源在于人们对于宠物的热爱。因为人们对于宠物的热爱，也衍生出了许多对于宠物而言的致命产业。人们都喜欢漂亮的事物，在宠物身上也充分的体现了这一点。因此，就</w:t>
      </w:r>
      <w:r w:rsidRPr="00521F22">
        <w:rPr>
          <w:rFonts w:ascii="楷体" w:eastAsia="楷体" w:hAnsi="楷体"/>
          <w:color w:val="000000"/>
          <w:sz w:val="20"/>
          <w:szCs w:val="20"/>
          <w:highlight w:val="yellow"/>
        </w:rPr>
        <w:t>会出现诸如繁殖宠物、宠物地下交易等黑色的产业链。</w:t>
      </w:r>
    </w:p>
    <w:p w14:paraId="799E49F3" w14:textId="77777777" w:rsidR="00521F22" w:rsidRDefault="00521F22" w:rsidP="007A5C09">
      <w:pPr>
        <w:snapToGrid w:val="0"/>
        <w:spacing w:line="360" w:lineRule="auto"/>
        <w:ind w:firstLineChars="200" w:firstLine="400"/>
        <w:rPr>
          <w:rFonts w:ascii="楷体" w:eastAsia="楷体" w:hAnsi="楷体"/>
          <w:color w:val="000000"/>
          <w:sz w:val="20"/>
          <w:szCs w:val="20"/>
        </w:rPr>
      </w:pPr>
    </w:p>
    <w:p w14:paraId="5DB23C96" w14:textId="25181804" w:rsidR="00C1280B" w:rsidRDefault="004A5757" w:rsidP="007A5C09">
      <w:pPr>
        <w:snapToGrid w:val="0"/>
        <w:spacing w:line="360" w:lineRule="auto"/>
        <w:jc w:val="left"/>
        <w:rPr>
          <w:rFonts w:ascii="楷体" w:eastAsia="楷体" w:hAnsi="楷体"/>
          <w:color w:val="000000"/>
          <w:sz w:val="32"/>
          <w:szCs w:val="32"/>
        </w:rPr>
      </w:pPr>
      <w:r>
        <w:rPr>
          <w:rFonts w:ascii="楷体" w:eastAsia="楷体" w:hAnsi="楷体"/>
          <w:b/>
          <w:bCs/>
          <w:color w:val="000000"/>
          <w:sz w:val="32"/>
          <w:szCs w:val="32"/>
        </w:rPr>
        <w:t>二</w:t>
      </w:r>
      <w:r w:rsidR="00521F22">
        <w:rPr>
          <w:rFonts w:ascii="楷体" w:eastAsia="楷体" w:hAnsi="楷体" w:hint="eastAsia"/>
          <w:b/>
          <w:bCs/>
          <w:color w:val="000000"/>
          <w:sz w:val="32"/>
          <w:szCs w:val="32"/>
        </w:rPr>
        <w:t>、</w:t>
      </w:r>
      <w:r>
        <w:rPr>
          <w:rFonts w:ascii="楷体" w:eastAsia="楷体" w:hAnsi="楷体"/>
          <w:b/>
          <w:bCs/>
          <w:color w:val="000000"/>
          <w:sz w:val="32"/>
          <w:szCs w:val="32"/>
        </w:rPr>
        <w:t>项目研究意义:</w:t>
      </w:r>
    </w:p>
    <w:p w14:paraId="2AD88A19" w14:textId="77777777" w:rsidR="003477EA" w:rsidRDefault="004A5757" w:rsidP="00521F22">
      <w:pPr>
        <w:snapToGrid w:val="0"/>
        <w:spacing w:line="360" w:lineRule="auto"/>
        <w:ind w:firstLineChars="200" w:firstLine="400"/>
        <w:jc w:val="left"/>
        <w:rPr>
          <w:rFonts w:ascii="楷体" w:eastAsia="楷体" w:hAnsi="楷体"/>
          <w:color w:val="000000"/>
          <w:sz w:val="20"/>
          <w:szCs w:val="20"/>
        </w:rPr>
      </w:pPr>
      <w:r>
        <w:rPr>
          <w:rFonts w:ascii="楷体" w:eastAsia="楷体" w:hAnsi="楷体"/>
          <w:color w:val="000000"/>
          <w:sz w:val="20"/>
          <w:szCs w:val="20"/>
        </w:rPr>
        <w:t>如今，以宠物为主题的各种活动可谓是百花齐放。伴随着宠物经济带来的这些热潮，</w:t>
      </w:r>
      <w:r w:rsidRPr="00521F22">
        <w:rPr>
          <w:rFonts w:ascii="楷体" w:eastAsia="楷体" w:hAnsi="楷体"/>
          <w:color w:val="000000"/>
          <w:sz w:val="20"/>
          <w:szCs w:val="20"/>
          <w:highlight w:val="yellow"/>
        </w:rPr>
        <w:t>与宠物相关的新鲜“商机”更是层出不穷</w:t>
      </w:r>
      <w:r>
        <w:rPr>
          <w:rFonts w:ascii="楷体" w:eastAsia="楷体" w:hAnsi="楷体"/>
          <w:color w:val="000000"/>
          <w:sz w:val="20"/>
          <w:szCs w:val="20"/>
        </w:rPr>
        <w:t>。据资料中国宠物保险发展报告显示: 2025年宠物保险保费规模有望达到14亿元</w:t>
      </w:r>
      <w:r w:rsidR="003477EA">
        <w:rPr>
          <w:rFonts w:ascii="楷体" w:eastAsia="楷体" w:hAnsi="楷体" w:hint="eastAsia"/>
          <w:color w:val="000000"/>
          <w:sz w:val="20"/>
          <w:szCs w:val="20"/>
        </w:rPr>
        <w:t>。</w:t>
      </w:r>
      <w:r w:rsidR="003477EA">
        <w:rPr>
          <w:rFonts w:ascii="楷体" w:eastAsia="楷体" w:hAnsi="楷体"/>
          <w:noProof/>
          <w:color w:val="000000"/>
          <w:sz w:val="20"/>
          <w:szCs w:val="20"/>
        </w:rPr>
        <w:lastRenderedPageBreak/>
        <w:drawing>
          <wp:inline distT="0" distB="0" distL="0" distR="0" wp14:anchorId="149579EB" wp14:editId="77F33A47">
            <wp:extent cx="5044440" cy="3216331"/>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0"/>
                    <a:stretch>
                      <a:fillRect/>
                    </a:stretch>
                  </pic:blipFill>
                  <pic:spPr>
                    <a:xfrm>
                      <a:off x="0" y="0"/>
                      <a:ext cx="5081370" cy="3239877"/>
                    </a:xfrm>
                    <a:prstGeom prst="rect">
                      <a:avLst/>
                    </a:prstGeom>
                  </pic:spPr>
                </pic:pic>
              </a:graphicData>
            </a:graphic>
          </wp:inline>
        </w:drawing>
      </w:r>
      <w:r w:rsidR="003477EA">
        <w:rPr>
          <w:rFonts w:ascii="楷体" w:eastAsia="楷体" w:hAnsi="楷体"/>
          <w:color w:val="000000"/>
          <w:sz w:val="20"/>
          <w:szCs w:val="20"/>
        </w:rPr>
        <w:t xml:space="preserve">   </w:t>
      </w:r>
    </w:p>
    <w:p w14:paraId="5A97707B" w14:textId="285E2839" w:rsidR="003477EA" w:rsidRDefault="003477EA" w:rsidP="003477EA">
      <w:pPr>
        <w:snapToGrid w:val="0"/>
        <w:spacing w:line="360" w:lineRule="auto"/>
        <w:ind w:firstLineChars="1900" w:firstLine="3800"/>
        <w:jc w:val="left"/>
        <w:rPr>
          <w:rFonts w:ascii="楷体" w:eastAsia="楷体" w:hAnsi="楷体"/>
          <w:color w:val="000000"/>
          <w:sz w:val="20"/>
          <w:szCs w:val="20"/>
        </w:rPr>
      </w:pPr>
      <w:r w:rsidRPr="003477EA">
        <w:rPr>
          <w:rFonts w:ascii="楷体" w:eastAsia="楷体" w:hAnsi="楷体" w:hint="eastAsia"/>
          <w:color w:val="000000"/>
          <w:sz w:val="20"/>
          <w:szCs w:val="20"/>
        </w:rPr>
        <w:t>资料来源:宠物行业白皮书</w:t>
      </w:r>
      <w:r w:rsidR="00521F22">
        <w:rPr>
          <w:rFonts w:ascii="楷体" w:eastAsia="楷体" w:hAnsi="楷体" w:hint="eastAsia"/>
          <w:color w:val="000000"/>
          <w:sz w:val="20"/>
          <w:szCs w:val="20"/>
        </w:rPr>
        <w:t xml:space="preserve"> </w:t>
      </w:r>
      <w:r w:rsidRPr="003477EA">
        <w:rPr>
          <w:rFonts w:ascii="楷体" w:eastAsia="楷体" w:hAnsi="楷体" w:hint="eastAsia"/>
          <w:color w:val="000000"/>
          <w:sz w:val="20"/>
          <w:szCs w:val="20"/>
        </w:rPr>
        <w:t>前瞻产业研究院整理</w:t>
      </w:r>
    </w:p>
    <w:p w14:paraId="19CB20C9" w14:textId="000BB186" w:rsidR="00C1280B" w:rsidRDefault="003477EA" w:rsidP="00521F22">
      <w:pPr>
        <w:snapToGrid w:val="0"/>
        <w:spacing w:line="360" w:lineRule="auto"/>
        <w:ind w:firstLineChars="100" w:firstLine="200"/>
        <w:jc w:val="left"/>
        <w:rPr>
          <w:rFonts w:ascii="微软雅黑" w:eastAsia="微软雅黑" w:hAnsi="微软雅黑"/>
          <w:color w:val="000000"/>
          <w:szCs w:val="21"/>
        </w:rPr>
      </w:pPr>
      <w:r>
        <w:rPr>
          <w:rFonts w:ascii="楷体" w:eastAsia="楷体" w:hAnsi="楷体"/>
          <w:color w:val="000000"/>
          <w:sz w:val="20"/>
          <w:szCs w:val="20"/>
        </w:rPr>
        <w:t xml:space="preserve"> </w:t>
      </w:r>
      <w:r w:rsidR="004A5757">
        <w:rPr>
          <w:rFonts w:ascii="楷体" w:eastAsia="楷体" w:hAnsi="楷体"/>
          <w:color w:val="000000"/>
          <w:sz w:val="20"/>
          <w:szCs w:val="20"/>
        </w:rPr>
        <w:t>在普通人在买不买保险犹豫时，宠物行业已经衍生出了</w:t>
      </w:r>
      <w:r w:rsidR="004A5757" w:rsidRPr="00521F22">
        <w:rPr>
          <w:rFonts w:ascii="楷体" w:eastAsia="楷体" w:hAnsi="楷体"/>
          <w:color w:val="000000"/>
          <w:sz w:val="20"/>
          <w:szCs w:val="20"/>
          <w:highlight w:val="yellow"/>
        </w:rPr>
        <w:t>宠物保险</w:t>
      </w:r>
      <w:r w:rsidR="004A5757">
        <w:rPr>
          <w:rFonts w:ascii="楷体" w:eastAsia="楷体" w:hAnsi="楷体"/>
          <w:color w:val="000000"/>
          <w:sz w:val="20"/>
          <w:szCs w:val="20"/>
        </w:rPr>
        <w:t>！</w:t>
      </w:r>
      <w:r w:rsidR="00521F22">
        <w:rPr>
          <w:rFonts w:ascii="楷体" w:eastAsia="楷体" w:hAnsi="楷体" w:hint="eastAsia"/>
          <w:color w:val="000000"/>
          <w:sz w:val="20"/>
          <w:szCs w:val="20"/>
        </w:rPr>
        <w:t>在宠物行业这块大蛋糕面前，大家都</w:t>
      </w:r>
      <w:r w:rsidR="004A5757">
        <w:rPr>
          <w:rFonts w:ascii="楷体" w:eastAsia="楷体" w:hAnsi="楷体"/>
          <w:color w:val="000000"/>
          <w:sz w:val="20"/>
          <w:szCs w:val="20"/>
        </w:rPr>
        <w:t>希望在</w:t>
      </w:r>
      <w:r w:rsidR="00521F22">
        <w:rPr>
          <w:rFonts w:ascii="楷体" w:eastAsia="楷体" w:hAnsi="楷体" w:hint="eastAsia"/>
          <w:color w:val="000000"/>
          <w:sz w:val="20"/>
          <w:szCs w:val="20"/>
        </w:rPr>
        <w:t>它</w:t>
      </w:r>
      <w:r w:rsidR="004A5757">
        <w:rPr>
          <w:rFonts w:ascii="楷体" w:eastAsia="楷体" w:hAnsi="楷体"/>
          <w:color w:val="000000"/>
          <w:sz w:val="20"/>
          <w:szCs w:val="20"/>
        </w:rPr>
        <w:t>散发着迷人的甜香时，</w:t>
      </w:r>
      <w:r w:rsidR="00521F22">
        <w:rPr>
          <w:rFonts w:ascii="楷体" w:eastAsia="楷体" w:hAnsi="楷体" w:hint="eastAsia"/>
          <w:color w:val="000000"/>
          <w:sz w:val="20"/>
          <w:szCs w:val="20"/>
        </w:rPr>
        <w:t>能</w:t>
      </w:r>
      <w:r w:rsidR="004A5757">
        <w:rPr>
          <w:rFonts w:ascii="楷体" w:eastAsia="楷体" w:hAnsi="楷体"/>
          <w:color w:val="000000"/>
          <w:sz w:val="20"/>
          <w:szCs w:val="20"/>
        </w:rPr>
        <w:t>更迅速地抢到其中</w:t>
      </w:r>
      <w:proofErr w:type="gramStart"/>
      <w:r w:rsidR="004A5757">
        <w:rPr>
          <w:rFonts w:ascii="楷体" w:eastAsia="楷体" w:hAnsi="楷体"/>
          <w:color w:val="000000"/>
          <w:sz w:val="20"/>
          <w:szCs w:val="20"/>
        </w:rPr>
        <w:t>最</w:t>
      </w:r>
      <w:proofErr w:type="gramEnd"/>
      <w:r w:rsidR="004A5757">
        <w:rPr>
          <w:rFonts w:ascii="楷体" w:eastAsia="楷体" w:hAnsi="楷体"/>
          <w:color w:val="000000"/>
          <w:sz w:val="20"/>
          <w:szCs w:val="20"/>
        </w:rPr>
        <w:t>美味、最香甜的那一块。</w:t>
      </w:r>
      <w:r w:rsidR="004A5757">
        <w:rPr>
          <w:rFonts w:ascii="楷体" w:eastAsia="楷体" w:hAnsi="楷体"/>
          <w:color w:val="2D2D2D"/>
          <w:spacing w:val="7"/>
          <w:sz w:val="20"/>
          <w:szCs w:val="20"/>
        </w:rPr>
        <w:t>随着养宠物的人群不断扩大，与之</w:t>
      </w:r>
      <w:r w:rsidR="004A5757" w:rsidRPr="00521F22">
        <w:rPr>
          <w:rFonts w:ascii="楷体" w:eastAsia="楷体" w:hAnsi="楷体"/>
          <w:color w:val="2D2D2D"/>
          <w:spacing w:val="7"/>
          <w:sz w:val="20"/>
          <w:szCs w:val="20"/>
          <w:highlight w:val="yellow"/>
        </w:rPr>
        <w:t>相伴而来的宠物医疗行业也呈现出了迅猛的发展</w:t>
      </w:r>
      <w:r w:rsidR="004A5757">
        <w:rPr>
          <w:rFonts w:ascii="楷体" w:eastAsia="楷体" w:hAnsi="楷体"/>
          <w:color w:val="2D2D2D"/>
          <w:spacing w:val="7"/>
          <w:sz w:val="20"/>
          <w:szCs w:val="20"/>
        </w:rPr>
        <w:t>。据资料显示，但由于缺少相应的法律监管，该行业也存在收费不规范、宠物用药混乱等现象。而</w:t>
      </w:r>
      <w:r w:rsidR="004A5757" w:rsidRPr="00105119">
        <w:rPr>
          <w:rFonts w:ascii="楷体" w:eastAsia="楷体" w:hAnsi="楷体"/>
          <w:color w:val="2D2D2D"/>
          <w:spacing w:val="7"/>
          <w:sz w:val="20"/>
          <w:szCs w:val="20"/>
          <w:highlight w:val="yellow"/>
        </w:rPr>
        <w:t>宠物保险主要分为健康医疗保险、第三责任险、宠物被盗保险和其他一些意外险种。</w:t>
      </w:r>
    </w:p>
    <w:p w14:paraId="20B56DC7" w14:textId="77777777" w:rsidR="00C1280B" w:rsidRDefault="004A5757" w:rsidP="007A5C09">
      <w:pPr>
        <w:snapToGrid w:val="0"/>
        <w:spacing w:line="360" w:lineRule="auto"/>
        <w:ind w:firstLineChars="200" w:firstLine="400"/>
        <w:rPr>
          <w:rFonts w:ascii="楷体" w:eastAsia="楷体" w:hAnsi="楷体"/>
          <w:color w:val="000000"/>
          <w:sz w:val="20"/>
          <w:szCs w:val="20"/>
        </w:rPr>
      </w:pPr>
      <w:r>
        <w:rPr>
          <w:rFonts w:ascii="楷体" w:eastAsia="楷体" w:hAnsi="楷体"/>
          <w:noProof/>
          <w:color w:val="000000"/>
          <w:sz w:val="20"/>
          <w:szCs w:val="20"/>
        </w:rPr>
        <w:drawing>
          <wp:inline distT="0" distB="0" distL="0" distR="0" wp14:anchorId="26EC51FE" wp14:editId="5312505E">
            <wp:extent cx="5274310" cy="20409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a:stretch>
                      <a:fillRect/>
                    </a:stretch>
                  </pic:blipFill>
                  <pic:spPr>
                    <a:xfrm>
                      <a:off x="0" y="0"/>
                      <a:ext cx="5274310" cy="2040975"/>
                    </a:xfrm>
                    <a:prstGeom prst="rect">
                      <a:avLst/>
                    </a:prstGeom>
                  </pic:spPr>
                </pic:pic>
              </a:graphicData>
            </a:graphic>
          </wp:inline>
        </w:drawing>
      </w:r>
    </w:p>
    <w:p w14:paraId="3E40267A" w14:textId="3D946D09" w:rsidR="00C1280B" w:rsidRPr="007A5C09" w:rsidRDefault="004A5757" w:rsidP="007A5C09">
      <w:pPr>
        <w:snapToGrid w:val="0"/>
        <w:spacing w:line="360" w:lineRule="auto"/>
        <w:jc w:val="left"/>
        <w:rPr>
          <w:rFonts w:ascii="微软雅黑" w:eastAsia="微软雅黑" w:hAnsi="微软雅黑"/>
          <w:color w:val="000000"/>
          <w:szCs w:val="21"/>
        </w:rPr>
      </w:pPr>
      <w:r>
        <w:rPr>
          <w:rFonts w:ascii="楷体" w:eastAsia="楷体" w:hAnsi="楷体"/>
          <w:color w:val="000000"/>
          <w:sz w:val="20"/>
          <w:szCs w:val="20"/>
        </w:rPr>
        <w:t xml:space="preserve">                              资料来源: 2020 年中国宠物行业白皮书，信</w:t>
      </w:r>
      <w:proofErr w:type="gramStart"/>
      <w:r>
        <w:rPr>
          <w:rFonts w:ascii="楷体" w:eastAsia="楷体" w:hAnsi="楷体"/>
          <w:color w:val="000000"/>
          <w:sz w:val="20"/>
          <w:szCs w:val="20"/>
        </w:rPr>
        <w:t>达证券研发</w:t>
      </w:r>
      <w:proofErr w:type="gramEnd"/>
      <w:r>
        <w:rPr>
          <w:rFonts w:ascii="楷体" w:eastAsia="楷体" w:hAnsi="楷体"/>
          <w:color w:val="000000"/>
          <w:sz w:val="20"/>
          <w:szCs w:val="20"/>
        </w:rPr>
        <w:t>中心</w:t>
      </w:r>
    </w:p>
    <w:p w14:paraId="3E10F375" w14:textId="77777777" w:rsidR="00C1280B" w:rsidRDefault="004A5757" w:rsidP="007A5C09">
      <w:pPr>
        <w:snapToGrid w:val="0"/>
        <w:spacing w:line="360" w:lineRule="auto"/>
        <w:ind w:firstLineChars="200" w:firstLine="400"/>
        <w:rPr>
          <w:rFonts w:ascii="楷体" w:eastAsia="楷体" w:hAnsi="楷体"/>
          <w:color w:val="000000"/>
          <w:sz w:val="20"/>
          <w:szCs w:val="20"/>
        </w:rPr>
      </w:pPr>
      <w:r>
        <w:rPr>
          <w:rFonts w:ascii="楷体" w:eastAsia="楷体" w:hAnsi="楷体"/>
          <w:color w:val="000000"/>
          <w:sz w:val="20"/>
          <w:szCs w:val="20"/>
        </w:rPr>
        <w:t>“宠物”这一词在</w:t>
      </w:r>
      <w:r w:rsidRPr="00105119">
        <w:rPr>
          <w:rFonts w:ascii="楷体" w:eastAsia="楷体" w:hAnsi="楷体"/>
          <w:color w:val="000000"/>
          <w:sz w:val="20"/>
          <w:szCs w:val="20"/>
          <w:highlight w:val="yellow"/>
        </w:rPr>
        <w:t>中国出现的比较晚</w:t>
      </w:r>
      <w:r>
        <w:rPr>
          <w:rFonts w:ascii="楷体" w:eastAsia="楷体" w:hAnsi="楷体"/>
          <w:color w:val="000000"/>
          <w:sz w:val="20"/>
          <w:szCs w:val="20"/>
        </w:rPr>
        <w:t>，但</w:t>
      </w:r>
      <w:r w:rsidRPr="00105119">
        <w:rPr>
          <w:rFonts w:ascii="楷体" w:eastAsia="楷体" w:hAnsi="楷体"/>
          <w:color w:val="000000"/>
          <w:sz w:val="20"/>
          <w:szCs w:val="20"/>
          <w:highlight w:val="yellow"/>
        </w:rPr>
        <w:t>发展的速度却是非常之快的</w:t>
      </w:r>
      <w:r>
        <w:rPr>
          <w:rFonts w:ascii="楷体" w:eastAsia="楷体" w:hAnsi="楷体"/>
          <w:color w:val="000000"/>
          <w:sz w:val="20"/>
          <w:szCs w:val="20"/>
        </w:rPr>
        <w:t>。作为猫、狗、鸟等这些动物现在不仅是饲养者的玩物，更是被饲养者亲切的称之为“儿子”、“宝贝”等。它们会穿上人的衣服，并且享受着像人一样的生活习惯。同时，它们也已经</w:t>
      </w:r>
      <w:r w:rsidRPr="00105119">
        <w:rPr>
          <w:rFonts w:ascii="楷体" w:eastAsia="楷体" w:hAnsi="楷体"/>
          <w:color w:val="000000"/>
          <w:sz w:val="20"/>
          <w:szCs w:val="20"/>
          <w:highlight w:val="yellow"/>
        </w:rPr>
        <w:t>不是简单的作为商品流通于市场上，慢慢的变成了一个不小的“消费群体”</w:t>
      </w:r>
      <w:r>
        <w:rPr>
          <w:rFonts w:ascii="楷体" w:eastAsia="楷体" w:hAnsi="楷体"/>
          <w:color w:val="000000"/>
          <w:sz w:val="20"/>
          <w:szCs w:val="20"/>
        </w:rPr>
        <w:t>。它们同样需要生活用品、住房、伴侣等；它们也有生老病死所以他们也要处理身后事。</w:t>
      </w:r>
    </w:p>
    <w:p w14:paraId="46B1EA7C" w14:textId="0A96284B" w:rsidR="00C1280B" w:rsidRPr="007A5C09" w:rsidRDefault="004A5757" w:rsidP="007A5C09">
      <w:pPr>
        <w:snapToGrid w:val="0"/>
        <w:spacing w:line="360" w:lineRule="auto"/>
        <w:ind w:firstLineChars="200" w:firstLine="400"/>
        <w:rPr>
          <w:rFonts w:ascii="楷体" w:eastAsia="楷体" w:hAnsi="楷体"/>
          <w:color w:val="000000"/>
          <w:sz w:val="20"/>
          <w:szCs w:val="20"/>
        </w:rPr>
      </w:pPr>
      <w:r>
        <w:rPr>
          <w:rFonts w:ascii="楷体" w:eastAsia="楷体" w:hAnsi="楷体"/>
          <w:color w:val="000000"/>
          <w:sz w:val="20"/>
          <w:szCs w:val="20"/>
        </w:rPr>
        <w:t xml:space="preserve"> 我们今天不止要关注那些被人们看到的宠物，还要</w:t>
      </w:r>
      <w:r w:rsidRPr="00105119">
        <w:rPr>
          <w:rFonts w:ascii="楷体" w:eastAsia="楷体" w:hAnsi="楷体"/>
          <w:color w:val="000000"/>
          <w:sz w:val="20"/>
          <w:szCs w:val="20"/>
          <w:highlight w:val="yellow"/>
        </w:rPr>
        <w:t>关注那些被人们看不到的宠物</w:t>
      </w:r>
      <w:r>
        <w:rPr>
          <w:rFonts w:ascii="楷体" w:eastAsia="楷体" w:hAnsi="楷体"/>
          <w:color w:val="000000"/>
          <w:sz w:val="20"/>
          <w:szCs w:val="20"/>
        </w:rPr>
        <w:t>。在流浪</w:t>
      </w:r>
      <w:r>
        <w:rPr>
          <w:rFonts w:ascii="楷体" w:eastAsia="楷体" w:hAnsi="楷体"/>
          <w:color w:val="000000"/>
          <w:sz w:val="20"/>
          <w:szCs w:val="20"/>
        </w:rPr>
        <w:lastRenderedPageBreak/>
        <w:t>猫流浪狗的世界里，它们也需要爱美与健康。因此，我们今天要做的更是要在现代生活中</w:t>
      </w:r>
      <w:r w:rsidRPr="00105119">
        <w:rPr>
          <w:rFonts w:ascii="楷体" w:eastAsia="楷体" w:hAnsi="楷体"/>
          <w:color w:val="000000"/>
          <w:sz w:val="20"/>
          <w:szCs w:val="20"/>
          <w:highlight w:val="yellow"/>
        </w:rPr>
        <w:t>给更多的宠物们更多的温暖</w:t>
      </w:r>
      <w:r>
        <w:rPr>
          <w:rFonts w:ascii="楷体" w:eastAsia="楷体" w:hAnsi="楷体"/>
          <w:color w:val="000000"/>
          <w:sz w:val="20"/>
          <w:szCs w:val="20"/>
        </w:rPr>
        <w:t>！在现疫情时代，有许多的都市青年因为各种各样的工作和个人原因</w:t>
      </w:r>
      <w:r w:rsidRPr="00105119">
        <w:rPr>
          <w:rFonts w:ascii="楷体" w:eastAsia="楷体" w:hAnsi="楷体"/>
          <w:color w:val="000000"/>
          <w:sz w:val="20"/>
          <w:szCs w:val="20"/>
          <w:highlight w:val="yellow"/>
        </w:rPr>
        <w:t>无法及时照顾自己的宠物</w:t>
      </w:r>
      <w:r>
        <w:rPr>
          <w:rFonts w:ascii="楷体" w:eastAsia="楷体" w:hAnsi="楷体"/>
          <w:color w:val="000000"/>
          <w:sz w:val="20"/>
          <w:szCs w:val="20"/>
        </w:rPr>
        <w:t xml:space="preserve">。所以，我们会关注到越来越多的宠物群体，在未来的日子尽自己最大的力量去关注宠物。 </w:t>
      </w:r>
    </w:p>
    <w:p w14:paraId="327D7981" w14:textId="77777777" w:rsidR="00C1280B" w:rsidRDefault="004A5757" w:rsidP="007A5C09">
      <w:pPr>
        <w:snapToGrid w:val="0"/>
        <w:spacing w:line="360" w:lineRule="auto"/>
        <w:rPr>
          <w:rFonts w:ascii="楷体" w:eastAsia="楷体" w:hAnsi="楷体"/>
          <w:color w:val="000000"/>
          <w:sz w:val="28"/>
          <w:szCs w:val="28"/>
        </w:rPr>
      </w:pPr>
      <w:r>
        <w:rPr>
          <w:rFonts w:ascii="楷体" w:eastAsia="楷体" w:hAnsi="楷体"/>
          <w:b/>
          <w:bCs/>
          <w:color w:val="000000"/>
          <w:sz w:val="36"/>
          <w:szCs w:val="36"/>
        </w:rPr>
        <w:t>第二章 具体项目</w:t>
      </w:r>
    </w:p>
    <w:p w14:paraId="12AB1744" w14:textId="2F977D07" w:rsidR="00C1280B" w:rsidRDefault="004A5757" w:rsidP="007A5C09">
      <w:pPr>
        <w:snapToGrid w:val="0"/>
        <w:spacing w:line="360" w:lineRule="auto"/>
        <w:rPr>
          <w:rFonts w:ascii="微软雅黑" w:eastAsia="微软雅黑" w:hAnsi="微软雅黑"/>
          <w:b/>
          <w:bCs/>
          <w:color w:val="000000"/>
          <w:sz w:val="32"/>
          <w:szCs w:val="32"/>
        </w:rPr>
      </w:pPr>
      <w:r>
        <w:rPr>
          <w:rFonts w:ascii="楷体" w:eastAsia="楷体" w:hAnsi="楷体"/>
          <w:b/>
          <w:bCs/>
          <w:color w:val="000000"/>
          <w:sz w:val="32"/>
          <w:szCs w:val="32"/>
        </w:rPr>
        <w:t>一</w:t>
      </w:r>
      <w:r w:rsidR="00105119">
        <w:rPr>
          <w:rFonts w:ascii="楷体" w:eastAsia="楷体" w:hAnsi="楷体" w:hint="eastAsia"/>
          <w:b/>
          <w:bCs/>
          <w:color w:val="000000"/>
          <w:sz w:val="32"/>
          <w:szCs w:val="32"/>
        </w:rPr>
        <w:t>、</w:t>
      </w:r>
      <w:r>
        <w:rPr>
          <w:rFonts w:ascii="楷体" w:eastAsia="楷体" w:hAnsi="楷体"/>
          <w:b/>
          <w:bCs/>
          <w:color w:val="000000"/>
          <w:sz w:val="32"/>
          <w:szCs w:val="32"/>
        </w:rPr>
        <w:t>项目简介：</w:t>
      </w:r>
    </w:p>
    <w:p w14:paraId="7D32CF59" w14:textId="46F338E5" w:rsidR="00C1280B" w:rsidRPr="00105119" w:rsidRDefault="00105119" w:rsidP="00105119">
      <w:pPr>
        <w:snapToGrid w:val="0"/>
        <w:spacing w:line="360" w:lineRule="auto"/>
        <w:ind w:firstLineChars="200" w:firstLine="420"/>
        <w:rPr>
          <w:rFonts w:ascii="微软雅黑" w:eastAsia="微软雅黑" w:hAnsi="微软雅黑"/>
          <w:color w:val="000000"/>
          <w:szCs w:val="21"/>
        </w:rPr>
      </w:pPr>
      <w:r>
        <w:rPr>
          <w:rFonts w:ascii="楷体" w:eastAsia="楷体" w:hAnsi="楷体" w:hint="eastAsia"/>
          <w:color w:val="000000"/>
          <w:szCs w:val="21"/>
        </w:rPr>
        <w:t>我们会</w:t>
      </w:r>
      <w:r w:rsidRPr="00105119">
        <w:rPr>
          <w:rFonts w:ascii="楷体" w:eastAsia="楷体" w:hAnsi="楷体" w:hint="eastAsia"/>
          <w:color w:val="000000"/>
          <w:szCs w:val="21"/>
          <w:highlight w:val="yellow"/>
        </w:rPr>
        <w:t>成立</w:t>
      </w:r>
      <w:r>
        <w:rPr>
          <w:rFonts w:ascii="楷体" w:eastAsia="楷体" w:hAnsi="楷体" w:hint="eastAsia"/>
          <w:color w:val="000000"/>
          <w:szCs w:val="21"/>
        </w:rPr>
        <w:t>一家</w:t>
      </w:r>
      <w:r w:rsidR="003D740E">
        <w:rPr>
          <w:rFonts w:ascii="楷体" w:eastAsia="楷体" w:hAnsi="楷体" w:hint="eastAsia"/>
          <w:color w:val="000000"/>
          <w:szCs w:val="21"/>
        </w:rPr>
        <w:t>名为宠</w:t>
      </w:r>
      <w:proofErr w:type="gramStart"/>
      <w:r w:rsidR="003D740E">
        <w:rPr>
          <w:rFonts w:ascii="楷体" w:eastAsia="楷体" w:hAnsi="楷体" w:hint="eastAsia"/>
          <w:color w:val="000000"/>
          <w:szCs w:val="21"/>
        </w:rPr>
        <w:t>饵</w:t>
      </w:r>
      <w:proofErr w:type="gramEnd"/>
      <w:r w:rsidR="003D740E">
        <w:rPr>
          <w:rFonts w:ascii="楷体" w:eastAsia="楷体" w:hAnsi="楷体" w:hint="eastAsia"/>
          <w:color w:val="000000"/>
          <w:szCs w:val="21"/>
        </w:rPr>
        <w:t>的</w:t>
      </w:r>
      <w:r w:rsidR="004A5757" w:rsidRPr="00105119">
        <w:rPr>
          <w:rFonts w:ascii="楷体" w:eastAsia="楷体" w:hAnsi="楷体"/>
          <w:color w:val="000000"/>
          <w:szCs w:val="21"/>
          <w:highlight w:val="yellow"/>
        </w:rPr>
        <w:t>股份所有制公司</w:t>
      </w:r>
      <w:r w:rsidR="004A5757">
        <w:rPr>
          <w:rFonts w:ascii="楷体" w:eastAsia="楷体" w:hAnsi="楷体"/>
          <w:color w:val="000000"/>
          <w:szCs w:val="21"/>
        </w:rPr>
        <w:t>，</w:t>
      </w:r>
      <w:r>
        <w:rPr>
          <w:rFonts w:ascii="楷体" w:eastAsia="楷体" w:hAnsi="楷体" w:hint="eastAsia"/>
          <w:color w:val="000000"/>
          <w:szCs w:val="21"/>
        </w:rPr>
        <w:t>实行</w:t>
      </w:r>
      <w:r w:rsidR="004A5757">
        <w:rPr>
          <w:rFonts w:ascii="楷体" w:eastAsia="楷体" w:hAnsi="楷体"/>
          <w:color w:val="000000"/>
          <w:szCs w:val="21"/>
        </w:rPr>
        <w:t>多人入股集资，从而降低个人投资的风险。本公司预计坐落于二</w:t>
      </w:r>
      <w:r w:rsidR="003D740E">
        <w:rPr>
          <w:rFonts w:ascii="楷体" w:eastAsia="楷体" w:hAnsi="楷体" w:hint="eastAsia"/>
          <w:color w:val="000000"/>
          <w:szCs w:val="21"/>
        </w:rPr>
        <w:t>、三</w:t>
      </w:r>
      <w:r w:rsidR="004A5757">
        <w:rPr>
          <w:rFonts w:ascii="楷体" w:eastAsia="楷体" w:hAnsi="楷体"/>
          <w:color w:val="000000"/>
          <w:szCs w:val="21"/>
        </w:rPr>
        <w:t>线城市。</w:t>
      </w:r>
      <w:r>
        <w:rPr>
          <w:rFonts w:ascii="楷体" w:eastAsia="楷体" w:hAnsi="楷体" w:hint="eastAsia"/>
          <w:color w:val="000000"/>
          <w:szCs w:val="21"/>
        </w:rPr>
        <w:t>伴</w:t>
      </w:r>
      <w:r w:rsidR="004A5757">
        <w:rPr>
          <w:rFonts w:ascii="楷体" w:eastAsia="楷体" w:hAnsi="楷体"/>
          <w:color w:val="000000"/>
          <w:szCs w:val="21"/>
        </w:rPr>
        <w:t>随着当地的消费者的口口相传，我们会慢慢的接近不同消费顾客。有很好的顾客生源。我们主要的服务技能包括：</w:t>
      </w:r>
      <w:r w:rsidR="004A5757" w:rsidRPr="00105119">
        <w:rPr>
          <w:rFonts w:ascii="楷体" w:eastAsia="楷体" w:hAnsi="楷体"/>
          <w:color w:val="000000"/>
          <w:szCs w:val="21"/>
          <w:highlight w:val="yellow"/>
        </w:rPr>
        <w:t>宠物用品、宠物美容，宠物医疗、宠物寄养等</w:t>
      </w:r>
      <w:r w:rsidR="004A5757">
        <w:rPr>
          <w:rFonts w:ascii="楷体" w:eastAsia="楷体" w:hAnsi="楷体"/>
          <w:color w:val="000000"/>
          <w:szCs w:val="21"/>
        </w:rPr>
        <w:t>。在一期的项目计划中，我们会积累创业收入为二期的</w:t>
      </w:r>
      <w:r w:rsidR="004A5757" w:rsidRPr="00105119">
        <w:rPr>
          <w:rFonts w:ascii="楷体" w:eastAsia="楷体" w:hAnsi="楷体"/>
          <w:color w:val="000000"/>
          <w:szCs w:val="21"/>
          <w:highlight w:val="yellow"/>
        </w:rPr>
        <w:t>服务流浪狗和流浪猫做准备</w:t>
      </w:r>
      <w:r w:rsidR="004A5757">
        <w:rPr>
          <w:rFonts w:ascii="楷体" w:eastAsia="楷体" w:hAnsi="楷体"/>
          <w:color w:val="000000"/>
          <w:szCs w:val="21"/>
        </w:rPr>
        <w:t>。</w:t>
      </w:r>
    </w:p>
    <w:p w14:paraId="749C5F0D" w14:textId="3419F141" w:rsidR="003D740E" w:rsidRDefault="004A5757" w:rsidP="007A5C09">
      <w:pPr>
        <w:snapToGrid w:val="0"/>
        <w:spacing w:line="360" w:lineRule="auto"/>
        <w:rPr>
          <w:rFonts w:ascii="楷体" w:eastAsia="楷体" w:hAnsi="楷体"/>
          <w:color w:val="000000"/>
          <w:sz w:val="20"/>
          <w:szCs w:val="20"/>
        </w:rPr>
      </w:pPr>
      <w:r>
        <w:rPr>
          <w:rFonts w:ascii="楷体" w:eastAsia="楷体" w:hAnsi="楷体"/>
          <w:color w:val="000000"/>
          <w:sz w:val="20"/>
          <w:szCs w:val="20"/>
        </w:rPr>
        <w:t xml:space="preserve">   所谓的宠物美容，不只是替宠物洗澡而已，而是为宠物设计各种造型。这不仅是为了它们</w:t>
      </w:r>
      <w:r w:rsidRPr="00105119">
        <w:rPr>
          <w:rFonts w:ascii="楷体" w:eastAsia="楷体" w:hAnsi="楷体"/>
          <w:color w:val="000000"/>
          <w:sz w:val="20"/>
          <w:szCs w:val="20"/>
          <w:highlight w:val="yellow"/>
        </w:rPr>
        <w:t>遮掩体型缺失，也为了增添美感</w:t>
      </w:r>
      <w:r>
        <w:rPr>
          <w:rFonts w:ascii="楷体" w:eastAsia="楷体" w:hAnsi="楷体"/>
          <w:color w:val="000000"/>
          <w:sz w:val="20"/>
          <w:szCs w:val="20"/>
        </w:rPr>
        <w:t>。现代宠物的美容更具有现代生活的各种特征。带宠物到宠物美容院就跟女主人到美发厅去一样重要。宠物美容已经职业化，因此宠物主人对宠物美容师的选择如同她们对自己发型师的选择一样的精心。</w:t>
      </w:r>
    </w:p>
    <w:p w14:paraId="6249111E" w14:textId="2822A92E" w:rsidR="0021417E" w:rsidRDefault="0021417E" w:rsidP="007A5C09">
      <w:pPr>
        <w:snapToGrid w:val="0"/>
        <w:spacing w:line="360" w:lineRule="auto"/>
        <w:rPr>
          <w:rFonts w:ascii="楷体" w:eastAsia="楷体" w:hAnsi="楷体"/>
          <w:color w:val="000000"/>
          <w:sz w:val="20"/>
          <w:szCs w:val="20"/>
        </w:rPr>
      </w:pPr>
    </w:p>
    <w:p w14:paraId="54C11829" w14:textId="63112706" w:rsidR="0021417E" w:rsidRDefault="0021417E" w:rsidP="0021417E">
      <w:pPr>
        <w:snapToGrid w:val="0"/>
        <w:spacing w:line="360" w:lineRule="auto"/>
        <w:jc w:val="center"/>
        <w:rPr>
          <w:rFonts w:ascii="楷体" w:eastAsia="楷体" w:hAnsi="楷体"/>
          <w:color w:val="000000"/>
          <w:sz w:val="20"/>
          <w:szCs w:val="20"/>
        </w:rPr>
      </w:pPr>
      <w:r>
        <w:fldChar w:fldCharType="begin"/>
      </w:r>
      <w:r>
        <w:instrText xml:space="preserve"> INCLUDEPICTURE "C:\\Users\\Tan</w:instrText>
      </w:r>
      <w:r>
        <w:instrText>漂亮</w:instrText>
      </w:r>
      <w:r>
        <w:instrText xml:space="preserve">\\Documents\\Tencent Files\\2758521425\\Image\\C2C\\5C5EAD470E15CA8C989DD502A2D68E68.png" \* MERGEFORMATINET </w:instrText>
      </w:r>
      <w:r>
        <w:fldChar w:fldCharType="separate"/>
      </w:r>
      <w:r w:rsidR="00E7691E">
        <w:fldChar w:fldCharType="begin"/>
      </w:r>
      <w:r w:rsidR="00E7691E">
        <w:instrText xml:space="preserve"> </w:instrText>
      </w:r>
      <w:r w:rsidR="00E7691E">
        <w:rPr>
          <w:rFonts w:hint="eastAsia"/>
        </w:rPr>
        <w:instrText>INCLUDEPICTURE  "C:\\Users\\lenovo\\OneDrive\\</w:instrText>
      </w:r>
      <w:r w:rsidR="00E7691E">
        <w:rPr>
          <w:rFonts w:hint="eastAsia"/>
        </w:rPr>
        <w:instrText>文档</w:instrText>
      </w:r>
      <w:r w:rsidR="00E7691E">
        <w:rPr>
          <w:rFonts w:hint="eastAsia"/>
        </w:rPr>
        <w:instrText>\\tencent files\\1710298246\\Documents\\Tencent Files\\2758521425\\Image\\C2C\\5C5EAD470E15CA8C989DD502A2D68E68.png" \* MERGEFORMATINET</w:instrText>
      </w:r>
      <w:r w:rsidR="00E7691E">
        <w:instrText xml:space="preserve"> </w:instrText>
      </w:r>
      <w:r w:rsidR="00E7691E">
        <w:fldChar w:fldCharType="separate"/>
      </w:r>
      <w:r w:rsidR="00EF07E5">
        <w:pict w14:anchorId="70F44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1.35pt;height:76.4pt">
            <v:imagedata r:id="rId12" r:href="rId13"/>
          </v:shape>
        </w:pict>
      </w:r>
      <w:r w:rsidR="00E7691E">
        <w:fldChar w:fldCharType="end"/>
      </w:r>
      <w:r>
        <w:fldChar w:fldCharType="end"/>
      </w:r>
    </w:p>
    <w:p w14:paraId="07F02FBA" w14:textId="77777777" w:rsidR="0021417E" w:rsidRDefault="0021417E" w:rsidP="007A5C09">
      <w:pPr>
        <w:snapToGrid w:val="0"/>
        <w:spacing w:line="360" w:lineRule="auto"/>
        <w:rPr>
          <w:rFonts w:ascii="楷体" w:eastAsia="楷体" w:hAnsi="楷体"/>
          <w:color w:val="000000"/>
          <w:sz w:val="20"/>
          <w:szCs w:val="20"/>
        </w:rPr>
      </w:pPr>
    </w:p>
    <w:p w14:paraId="1D9E398D" w14:textId="46AAE781" w:rsidR="00C1280B" w:rsidRDefault="004A5757" w:rsidP="007A5C09">
      <w:pPr>
        <w:snapToGrid w:val="0"/>
        <w:spacing w:line="360" w:lineRule="auto"/>
        <w:rPr>
          <w:rFonts w:ascii="楷体" w:eastAsia="楷体" w:hAnsi="楷体"/>
          <w:color w:val="000000"/>
          <w:sz w:val="20"/>
          <w:szCs w:val="20"/>
        </w:rPr>
      </w:pPr>
      <w:r>
        <w:rPr>
          <w:rFonts w:ascii="楷体" w:eastAsia="楷体" w:hAnsi="楷体"/>
          <w:b/>
          <w:bCs/>
          <w:color w:val="000000"/>
          <w:sz w:val="32"/>
          <w:szCs w:val="32"/>
        </w:rPr>
        <w:t>二</w:t>
      </w:r>
      <w:r w:rsidR="00105119">
        <w:rPr>
          <w:rFonts w:ascii="楷体" w:eastAsia="楷体" w:hAnsi="楷体" w:hint="eastAsia"/>
          <w:b/>
          <w:bCs/>
          <w:color w:val="000000"/>
          <w:sz w:val="32"/>
          <w:szCs w:val="32"/>
        </w:rPr>
        <w:t>、</w:t>
      </w:r>
      <w:r>
        <w:rPr>
          <w:rFonts w:ascii="楷体" w:eastAsia="楷体" w:hAnsi="楷体"/>
          <w:b/>
          <w:bCs/>
          <w:color w:val="000000"/>
          <w:sz w:val="32"/>
          <w:szCs w:val="32"/>
        </w:rPr>
        <w:t>目标顾客：</w:t>
      </w:r>
    </w:p>
    <w:p w14:paraId="5A128FEB" w14:textId="2C247FBF" w:rsidR="00C1280B" w:rsidRDefault="004A5757" w:rsidP="007A5C09">
      <w:pPr>
        <w:snapToGrid w:val="0"/>
        <w:spacing w:line="360" w:lineRule="auto"/>
        <w:rPr>
          <w:rFonts w:ascii="楷体" w:eastAsia="楷体" w:hAnsi="楷体"/>
          <w:color w:val="000000"/>
          <w:sz w:val="20"/>
          <w:szCs w:val="20"/>
        </w:rPr>
      </w:pPr>
      <w:r>
        <w:rPr>
          <w:rFonts w:ascii="楷体" w:eastAsia="楷体" w:hAnsi="楷体"/>
          <w:color w:val="000000"/>
          <w:sz w:val="20"/>
          <w:szCs w:val="20"/>
        </w:rPr>
        <w:t>    经过我组分析讨论决定，将宠物美容的目标顾客定位在</w:t>
      </w:r>
      <w:r w:rsidRPr="00105119">
        <w:rPr>
          <w:rFonts w:ascii="楷体" w:eastAsia="楷体" w:hAnsi="楷体"/>
          <w:color w:val="000000"/>
          <w:sz w:val="20"/>
          <w:szCs w:val="20"/>
          <w:highlight w:val="yellow"/>
        </w:rPr>
        <w:t>收入一般偏高的都市青年</w:t>
      </w:r>
      <w:r>
        <w:rPr>
          <w:rFonts w:ascii="楷体" w:eastAsia="楷体" w:hAnsi="楷体"/>
          <w:color w:val="000000"/>
          <w:sz w:val="20"/>
          <w:szCs w:val="20"/>
        </w:rPr>
        <w:t>。</w:t>
      </w:r>
      <w:r w:rsidR="00105119">
        <w:rPr>
          <w:rFonts w:ascii="楷体" w:eastAsia="楷体" w:hAnsi="楷体" w:hint="eastAsia"/>
          <w:color w:val="000000"/>
          <w:sz w:val="20"/>
          <w:szCs w:val="20"/>
        </w:rPr>
        <w:t>还有</w:t>
      </w:r>
      <w:r>
        <w:rPr>
          <w:rFonts w:ascii="楷体" w:eastAsia="楷体" w:hAnsi="楷体"/>
          <w:color w:val="000000"/>
          <w:sz w:val="20"/>
          <w:szCs w:val="20"/>
        </w:rPr>
        <w:t>已经独立生活的</w:t>
      </w:r>
      <w:r w:rsidRPr="00105119">
        <w:rPr>
          <w:rFonts w:ascii="楷体" w:eastAsia="楷体" w:hAnsi="楷体"/>
          <w:color w:val="000000"/>
          <w:sz w:val="20"/>
          <w:szCs w:val="20"/>
          <w:highlight w:val="yellow"/>
        </w:rPr>
        <w:t>空巢老人</w:t>
      </w:r>
      <w:r>
        <w:rPr>
          <w:rFonts w:ascii="楷体" w:eastAsia="楷体" w:hAnsi="楷体"/>
          <w:color w:val="000000"/>
          <w:sz w:val="20"/>
          <w:szCs w:val="20"/>
        </w:rPr>
        <w:t>以及城市中</w:t>
      </w:r>
      <w:r w:rsidRPr="00105119">
        <w:rPr>
          <w:rFonts w:ascii="楷体" w:eastAsia="楷体" w:hAnsi="楷体"/>
          <w:color w:val="000000"/>
          <w:sz w:val="20"/>
          <w:szCs w:val="20"/>
          <w:highlight w:val="yellow"/>
        </w:rPr>
        <w:t>高收入的白领</w:t>
      </w:r>
      <w:r>
        <w:rPr>
          <w:rFonts w:ascii="楷体" w:eastAsia="楷体" w:hAnsi="楷体"/>
          <w:color w:val="000000"/>
          <w:sz w:val="20"/>
          <w:szCs w:val="20"/>
        </w:rPr>
        <w:t>等。</w:t>
      </w:r>
    </w:p>
    <w:p w14:paraId="1527FEF8" w14:textId="5B5B0766" w:rsidR="00C1280B" w:rsidRDefault="004A5757" w:rsidP="007A5C09">
      <w:pPr>
        <w:snapToGrid w:val="0"/>
        <w:spacing w:line="360" w:lineRule="auto"/>
        <w:rPr>
          <w:rFonts w:ascii="楷体" w:eastAsia="楷体" w:hAnsi="楷体"/>
          <w:b/>
          <w:bCs/>
          <w:color w:val="000000"/>
          <w:sz w:val="32"/>
          <w:szCs w:val="32"/>
        </w:rPr>
      </w:pPr>
      <w:r>
        <w:rPr>
          <w:rFonts w:ascii="楷体" w:eastAsia="楷体" w:hAnsi="楷体"/>
          <w:b/>
          <w:bCs/>
          <w:color w:val="000000"/>
          <w:sz w:val="32"/>
          <w:szCs w:val="32"/>
        </w:rPr>
        <w:t>三</w:t>
      </w:r>
      <w:r w:rsidR="00105119">
        <w:rPr>
          <w:rFonts w:ascii="楷体" w:eastAsia="楷体" w:hAnsi="楷体" w:hint="eastAsia"/>
          <w:b/>
          <w:bCs/>
          <w:color w:val="000000"/>
          <w:sz w:val="32"/>
          <w:szCs w:val="32"/>
        </w:rPr>
        <w:t>、</w:t>
      </w:r>
      <w:r>
        <w:rPr>
          <w:rFonts w:ascii="楷体" w:eastAsia="楷体" w:hAnsi="楷体"/>
          <w:b/>
          <w:bCs/>
          <w:color w:val="000000"/>
          <w:sz w:val="32"/>
          <w:szCs w:val="32"/>
        </w:rPr>
        <w:t>顾客特点：</w:t>
      </w:r>
    </w:p>
    <w:p w14:paraId="3A6D2658" w14:textId="1827A438" w:rsidR="00C1280B" w:rsidRDefault="004A5757" w:rsidP="003D740E">
      <w:pPr>
        <w:snapToGrid w:val="0"/>
        <w:spacing w:line="360" w:lineRule="auto"/>
        <w:ind w:firstLineChars="200" w:firstLine="400"/>
        <w:rPr>
          <w:rFonts w:ascii="楷体" w:eastAsia="楷体" w:hAnsi="楷体"/>
          <w:color w:val="000000"/>
          <w:sz w:val="20"/>
          <w:szCs w:val="20"/>
        </w:rPr>
      </w:pPr>
      <w:r>
        <w:rPr>
          <w:rFonts w:ascii="楷体" w:eastAsia="楷体" w:hAnsi="楷体"/>
          <w:color w:val="000000"/>
          <w:sz w:val="20"/>
          <w:szCs w:val="20"/>
        </w:rPr>
        <w:t>1</w:t>
      </w:r>
      <w:r w:rsidR="003D740E">
        <w:rPr>
          <w:rFonts w:ascii="楷体" w:eastAsia="楷体" w:hAnsi="楷体" w:hint="eastAsia"/>
          <w:color w:val="000000"/>
          <w:sz w:val="20"/>
          <w:szCs w:val="20"/>
        </w:rPr>
        <w:t>．</w:t>
      </w:r>
      <w:r w:rsidRPr="00105119">
        <w:rPr>
          <w:rFonts w:ascii="楷体" w:eastAsia="楷体" w:hAnsi="楷体"/>
          <w:color w:val="000000"/>
          <w:sz w:val="20"/>
          <w:szCs w:val="20"/>
          <w:highlight w:val="yellow"/>
        </w:rPr>
        <w:t>收入</w:t>
      </w:r>
      <w:r>
        <w:rPr>
          <w:rFonts w:ascii="楷体" w:eastAsia="楷体" w:hAnsi="楷体"/>
          <w:color w:val="000000"/>
          <w:sz w:val="20"/>
          <w:szCs w:val="20"/>
        </w:rPr>
        <w:t>一般偏上</w:t>
      </w:r>
    </w:p>
    <w:p w14:paraId="0864C4EE" w14:textId="2EABB1FA" w:rsidR="00C1280B" w:rsidRDefault="004A5757" w:rsidP="007A5C09">
      <w:pPr>
        <w:snapToGrid w:val="0"/>
        <w:spacing w:line="360" w:lineRule="auto"/>
        <w:rPr>
          <w:rFonts w:ascii="楷体" w:eastAsia="楷体" w:hAnsi="楷体"/>
          <w:color w:val="000000"/>
          <w:sz w:val="20"/>
          <w:szCs w:val="20"/>
        </w:rPr>
      </w:pPr>
      <w:r>
        <w:rPr>
          <w:rFonts w:ascii="楷体" w:eastAsia="楷体" w:hAnsi="楷体"/>
          <w:color w:val="000000"/>
          <w:sz w:val="20"/>
          <w:szCs w:val="20"/>
        </w:rPr>
        <w:t xml:space="preserve">    2</w:t>
      </w:r>
      <w:r w:rsidR="003D740E">
        <w:rPr>
          <w:rFonts w:ascii="楷体" w:eastAsia="楷体" w:hAnsi="楷体" w:hint="eastAsia"/>
          <w:color w:val="000000"/>
          <w:sz w:val="20"/>
          <w:szCs w:val="20"/>
        </w:rPr>
        <w:t>．</w:t>
      </w:r>
      <w:r>
        <w:rPr>
          <w:rFonts w:ascii="楷体" w:eastAsia="楷体" w:hAnsi="楷体"/>
          <w:color w:val="000000"/>
          <w:sz w:val="20"/>
          <w:szCs w:val="20"/>
        </w:rPr>
        <w:t>购买</w:t>
      </w:r>
      <w:r w:rsidRPr="00105119">
        <w:rPr>
          <w:rFonts w:ascii="楷体" w:eastAsia="楷体" w:hAnsi="楷体"/>
          <w:color w:val="000000"/>
          <w:sz w:val="20"/>
          <w:szCs w:val="20"/>
          <w:highlight w:val="yellow"/>
        </w:rPr>
        <w:t>能力</w:t>
      </w:r>
      <w:r>
        <w:rPr>
          <w:rFonts w:ascii="楷体" w:eastAsia="楷体" w:hAnsi="楷体"/>
          <w:color w:val="000000"/>
          <w:sz w:val="20"/>
          <w:szCs w:val="20"/>
        </w:rPr>
        <w:t>强</w:t>
      </w:r>
    </w:p>
    <w:p w14:paraId="1CE39277" w14:textId="4775E609" w:rsidR="00C1280B" w:rsidRDefault="004A5757" w:rsidP="003D740E">
      <w:pPr>
        <w:snapToGrid w:val="0"/>
        <w:spacing w:line="360" w:lineRule="auto"/>
        <w:ind w:firstLineChars="200" w:firstLine="400"/>
        <w:rPr>
          <w:rFonts w:ascii="楷体" w:eastAsia="楷体" w:hAnsi="楷体"/>
          <w:color w:val="000000"/>
          <w:sz w:val="20"/>
          <w:szCs w:val="20"/>
        </w:rPr>
      </w:pPr>
      <w:r>
        <w:rPr>
          <w:rFonts w:ascii="楷体" w:eastAsia="楷体" w:hAnsi="楷体"/>
          <w:color w:val="000000"/>
          <w:sz w:val="20"/>
          <w:szCs w:val="20"/>
        </w:rPr>
        <w:t>3</w:t>
      </w:r>
      <w:r w:rsidR="003D740E">
        <w:rPr>
          <w:rFonts w:ascii="楷体" w:eastAsia="楷体" w:hAnsi="楷体" w:hint="eastAsia"/>
          <w:color w:val="000000"/>
          <w:sz w:val="20"/>
          <w:szCs w:val="20"/>
        </w:rPr>
        <w:t>．</w:t>
      </w:r>
      <w:r>
        <w:rPr>
          <w:rFonts w:ascii="楷体" w:eastAsia="楷体" w:hAnsi="楷体"/>
          <w:color w:val="000000"/>
          <w:sz w:val="20"/>
          <w:szCs w:val="20"/>
        </w:rPr>
        <w:t>具有</w:t>
      </w:r>
      <w:r w:rsidRPr="00105119">
        <w:rPr>
          <w:rFonts w:ascii="楷体" w:eastAsia="楷体" w:hAnsi="楷体"/>
          <w:color w:val="000000"/>
          <w:sz w:val="20"/>
          <w:szCs w:val="20"/>
          <w:highlight w:val="yellow"/>
        </w:rPr>
        <w:t>爱心</w:t>
      </w:r>
    </w:p>
    <w:p w14:paraId="617694F4" w14:textId="1C3F7A5F" w:rsidR="00C1280B" w:rsidRDefault="004A5757" w:rsidP="007A5C09">
      <w:pPr>
        <w:snapToGrid w:val="0"/>
        <w:spacing w:line="360" w:lineRule="auto"/>
        <w:rPr>
          <w:rFonts w:ascii="楷体" w:eastAsia="楷体" w:hAnsi="楷体"/>
          <w:b/>
          <w:bCs/>
          <w:color w:val="000000"/>
          <w:sz w:val="32"/>
          <w:szCs w:val="32"/>
        </w:rPr>
      </w:pPr>
      <w:r>
        <w:rPr>
          <w:rFonts w:ascii="楷体" w:eastAsia="楷体" w:hAnsi="楷体"/>
          <w:b/>
          <w:bCs/>
          <w:color w:val="000000"/>
          <w:sz w:val="32"/>
          <w:szCs w:val="32"/>
        </w:rPr>
        <w:t>四</w:t>
      </w:r>
      <w:r w:rsidR="00105119">
        <w:rPr>
          <w:rFonts w:ascii="楷体" w:eastAsia="楷体" w:hAnsi="楷体" w:hint="eastAsia"/>
          <w:b/>
          <w:bCs/>
          <w:color w:val="000000"/>
          <w:sz w:val="32"/>
          <w:szCs w:val="32"/>
        </w:rPr>
        <w:t>、</w:t>
      </w:r>
      <w:r>
        <w:rPr>
          <w:rFonts w:ascii="楷体" w:eastAsia="楷体" w:hAnsi="楷体"/>
          <w:b/>
          <w:bCs/>
          <w:color w:val="000000"/>
          <w:sz w:val="32"/>
          <w:szCs w:val="32"/>
        </w:rPr>
        <w:t>竞争者分析：</w:t>
      </w:r>
    </w:p>
    <w:p w14:paraId="2441F75E" w14:textId="77777777" w:rsidR="00EF07E5" w:rsidRDefault="004A5757" w:rsidP="007A5C09">
      <w:pPr>
        <w:snapToGrid w:val="0"/>
        <w:spacing w:line="360" w:lineRule="auto"/>
        <w:ind w:firstLineChars="200" w:firstLine="400"/>
        <w:rPr>
          <w:rFonts w:ascii="楷体" w:eastAsia="楷体" w:hAnsi="楷体"/>
          <w:color w:val="000000"/>
          <w:sz w:val="20"/>
          <w:szCs w:val="20"/>
        </w:rPr>
      </w:pPr>
      <w:r>
        <w:rPr>
          <w:rFonts w:ascii="楷体" w:eastAsia="楷体" w:hAnsi="楷体"/>
          <w:color w:val="000000"/>
          <w:sz w:val="20"/>
          <w:szCs w:val="20"/>
        </w:rPr>
        <w:t> </w:t>
      </w:r>
      <w:r w:rsidR="00EF07E5">
        <w:rPr>
          <w:rFonts w:ascii="楷体" w:eastAsia="楷体" w:hAnsi="楷体" w:hint="eastAsia"/>
          <w:color w:val="000000"/>
          <w:sz w:val="20"/>
          <w:szCs w:val="20"/>
        </w:rPr>
        <w:t>1</w:t>
      </w:r>
      <w:r w:rsidR="00EF07E5">
        <w:rPr>
          <w:rFonts w:ascii="楷体" w:eastAsia="楷体" w:hAnsi="楷体"/>
          <w:color w:val="000000"/>
          <w:sz w:val="20"/>
          <w:szCs w:val="20"/>
        </w:rPr>
        <w:t>.</w:t>
      </w:r>
      <w:r w:rsidR="00EF07E5">
        <w:rPr>
          <w:rFonts w:ascii="楷体" w:eastAsia="楷体" w:hAnsi="楷体" w:hint="eastAsia"/>
          <w:color w:val="000000"/>
          <w:sz w:val="20"/>
          <w:szCs w:val="20"/>
        </w:rPr>
        <w:t>确认竞争对手</w:t>
      </w:r>
    </w:p>
    <w:p w14:paraId="3F0EE6A6" w14:textId="77777777" w:rsidR="00EF07E5" w:rsidRDefault="00EF07E5" w:rsidP="007A5C09">
      <w:pPr>
        <w:snapToGrid w:val="0"/>
        <w:spacing w:line="360" w:lineRule="auto"/>
        <w:ind w:firstLineChars="200" w:firstLine="400"/>
        <w:rPr>
          <w:rFonts w:ascii="楷体" w:eastAsia="楷体" w:hAnsi="楷体"/>
          <w:color w:val="000000"/>
          <w:sz w:val="20"/>
          <w:szCs w:val="20"/>
        </w:rPr>
      </w:pPr>
      <w:r>
        <w:rPr>
          <w:rFonts w:ascii="楷体" w:eastAsia="楷体" w:hAnsi="楷体"/>
          <w:color w:val="000000"/>
          <w:sz w:val="20"/>
          <w:szCs w:val="20"/>
        </w:rPr>
        <w:t xml:space="preserve">  2.</w:t>
      </w:r>
      <w:r>
        <w:rPr>
          <w:rFonts w:ascii="楷体" w:eastAsia="楷体" w:hAnsi="楷体" w:hint="eastAsia"/>
          <w:color w:val="000000"/>
          <w:sz w:val="20"/>
          <w:szCs w:val="20"/>
        </w:rPr>
        <w:t>确认竞争对手的</w:t>
      </w:r>
      <w:r w:rsidRPr="00EF07E5">
        <w:rPr>
          <w:rFonts w:ascii="楷体" w:eastAsia="楷体" w:hAnsi="楷体" w:hint="eastAsia"/>
          <w:color w:val="000000"/>
          <w:sz w:val="20"/>
          <w:szCs w:val="20"/>
          <w:highlight w:val="yellow"/>
        </w:rPr>
        <w:t>优势</w:t>
      </w:r>
      <w:r>
        <w:rPr>
          <w:rFonts w:ascii="楷体" w:eastAsia="楷体" w:hAnsi="楷体" w:hint="eastAsia"/>
          <w:color w:val="000000"/>
          <w:sz w:val="20"/>
          <w:szCs w:val="20"/>
        </w:rPr>
        <w:t>和</w:t>
      </w:r>
      <w:r w:rsidRPr="00EF07E5">
        <w:rPr>
          <w:rFonts w:ascii="楷体" w:eastAsia="楷体" w:hAnsi="楷体" w:hint="eastAsia"/>
          <w:color w:val="000000"/>
          <w:sz w:val="20"/>
          <w:szCs w:val="20"/>
          <w:highlight w:val="yellow"/>
        </w:rPr>
        <w:t>弱势</w:t>
      </w:r>
    </w:p>
    <w:p w14:paraId="1D3D378C" w14:textId="479454E9" w:rsidR="00C1280B" w:rsidRDefault="00EF07E5" w:rsidP="007A5C09">
      <w:pPr>
        <w:snapToGrid w:val="0"/>
        <w:spacing w:line="360" w:lineRule="auto"/>
        <w:ind w:firstLineChars="200" w:firstLine="400"/>
        <w:rPr>
          <w:rFonts w:ascii="楷体" w:eastAsia="楷体" w:hAnsi="楷体"/>
          <w:color w:val="000000"/>
          <w:sz w:val="20"/>
          <w:szCs w:val="20"/>
        </w:rPr>
      </w:pPr>
      <w:r>
        <w:rPr>
          <w:rFonts w:ascii="楷体" w:eastAsia="楷体" w:hAnsi="楷体"/>
          <w:color w:val="000000"/>
          <w:sz w:val="20"/>
          <w:szCs w:val="20"/>
        </w:rPr>
        <w:t xml:space="preserve">  3.</w:t>
      </w:r>
      <w:r>
        <w:rPr>
          <w:rFonts w:ascii="楷体" w:eastAsia="楷体" w:hAnsi="楷体" w:hint="eastAsia"/>
          <w:color w:val="000000"/>
          <w:sz w:val="20"/>
          <w:szCs w:val="20"/>
        </w:rPr>
        <w:t>确认竞争者的</w:t>
      </w:r>
      <w:r w:rsidRPr="00EF07E5">
        <w:rPr>
          <w:rFonts w:ascii="楷体" w:eastAsia="楷体" w:hAnsi="楷体" w:hint="eastAsia"/>
          <w:color w:val="000000"/>
          <w:sz w:val="20"/>
          <w:szCs w:val="20"/>
          <w:highlight w:val="yellow"/>
        </w:rPr>
        <w:t>反应模式</w:t>
      </w:r>
    </w:p>
    <w:p w14:paraId="208A372D" w14:textId="54D2F443" w:rsidR="00EF07E5" w:rsidRDefault="00EF07E5" w:rsidP="00EF07E5">
      <w:pPr>
        <w:snapToGrid w:val="0"/>
        <w:spacing w:line="360" w:lineRule="auto"/>
        <w:ind w:firstLineChars="300" w:firstLine="600"/>
        <w:rPr>
          <w:rFonts w:ascii="楷体" w:eastAsia="楷体" w:hAnsi="楷体" w:hint="eastAsia"/>
          <w:color w:val="000000"/>
          <w:sz w:val="20"/>
          <w:szCs w:val="20"/>
        </w:rPr>
      </w:pPr>
      <w:r>
        <w:rPr>
          <w:rFonts w:ascii="楷体" w:eastAsia="楷体" w:hAnsi="楷体" w:hint="eastAsia"/>
          <w:color w:val="000000"/>
          <w:sz w:val="20"/>
          <w:szCs w:val="20"/>
        </w:rPr>
        <w:lastRenderedPageBreak/>
        <w:t>4</w:t>
      </w:r>
      <w:r>
        <w:rPr>
          <w:rFonts w:ascii="楷体" w:eastAsia="楷体" w:hAnsi="楷体"/>
          <w:color w:val="000000"/>
          <w:sz w:val="20"/>
          <w:szCs w:val="20"/>
        </w:rPr>
        <w:t>.</w:t>
      </w:r>
      <w:r>
        <w:rPr>
          <w:rFonts w:ascii="楷体" w:eastAsia="楷体" w:hAnsi="楷体" w:hint="eastAsia"/>
          <w:color w:val="000000"/>
          <w:sz w:val="20"/>
          <w:szCs w:val="20"/>
        </w:rPr>
        <w:t>我们自己的竞争力</w:t>
      </w:r>
    </w:p>
    <w:p w14:paraId="688D53CD" w14:textId="77777777" w:rsidR="00EF07E5" w:rsidRDefault="00EF07E5" w:rsidP="007A5C09">
      <w:pPr>
        <w:snapToGrid w:val="0"/>
        <w:spacing w:line="360" w:lineRule="auto"/>
        <w:ind w:firstLineChars="200" w:firstLine="400"/>
        <w:rPr>
          <w:rFonts w:ascii="楷体" w:eastAsia="楷体" w:hAnsi="楷体" w:hint="eastAsia"/>
          <w:color w:val="000000"/>
          <w:sz w:val="20"/>
          <w:szCs w:val="20"/>
        </w:rPr>
      </w:pPr>
    </w:p>
    <w:p w14:paraId="5088C6B5" w14:textId="77777777" w:rsidR="00C1280B" w:rsidRDefault="004A5757" w:rsidP="007A5C09">
      <w:pPr>
        <w:snapToGrid w:val="0"/>
        <w:spacing w:line="360" w:lineRule="auto"/>
        <w:rPr>
          <w:rFonts w:ascii="楷体" w:eastAsia="楷体" w:hAnsi="楷体"/>
          <w:b/>
          <w:bCs/>
          <w:color w:val="000000"/>
          <w:sz w:val="32"/>
          <w:szCs w:val="32"/>
        </w:rPr>
      </w:pPr>
      <w:r>
        <w:rPr>
          <w:rFonts w:ascii="楷体" w:eastAsia="楷体" w:hAnsi="楷体"/>
          <w:b/>
          <w:bCs/>
          <w:color w:val="000000"/>
          <w:sz w:val="32"/>
          <w:szCs w:val="32"/>
        </w:rPr>
        <w:t>五 经营理念：</w:t>
      </w:r>
    </w:p>
    <w:p w14:paraId="2A3BE738" w14:textId="77777777" w:rsidR="00C1280B" w:rsidRDefault="004A5757" w:rsidP="007A5C09">
      <w:pPr>
        <w:snapToGrid w:val="0"/>
        <w:spacing w:line="360" w:lineRule="auto"/>
        <w:ind w:firstLineChars="200" w:firstLine="400"/>
        <w:rPr>
          <w:rFonts w:ascii="楷体" w:eastAsia="楷体" w:hAnsi="楷体"/>
          <w:color w:val="000000"/>
          <w:sz w:val="20"/>
          <w:szCs w:val="20"/>
        </w:rPr>
      </w:pPr>
      <w:r>
        <w:rPr>
          <w:rFonts w:ascii="楷体" w:eastAsia="楷体" w:hAnsi="楷体"/>
          <w:color w:val="000000"/>
          <w:sz w:val="20"/>
          <w:szCs w:val="20"/>
        </w:rPr>
        <w:t>和谐谋</w:t>
      </w:r>
      <w:r w:rsidRPr="00067574">
        <w:rPr>
          <w:rFonts w:ascii="楷体" w:eastAsia="楷体" w:hAnsi="楷体"/>
          <w:color w:val="000000"/>
          <w:sz w:val="20"/>
          <w:szCs w:val="20"/>
          <w:highlight w:val="yellow"/>
        </w:rPr>
        <w:t>发展</w:t>
      </w:r>
    </w:p>
    <w:p w14:paraId="57222489" w14:textId="77777777" w:rsidR="00C1280B" w:rsidRDefault="004A5757" w:rsidP="007A5C09">
      <w:pPr>
        <w:snapToGrid w:val="0"/>
        <w:spacing w:line="360" w:lineRule="auto"/>
        <w:ind w:firstLineChars="200" w:firstLine="400"/>
        <w:rPr>
          <w:rFonts w:ascii="楷体" w:eastAsia="楷体" w:hAnsi="楷体"/>
          <w:color w:val="000000"/>
          <w:sz w:val="20"/>
          <w:szCs w:val="20"/>
        </w:rPr>
      </w:pPr>
      <w:r>
        <w:rPr>
          <w:rFonts w:ascii="楷体" w:eastAsia="楷体" w:hAnsi="楷体"/>
          <w:color w:val="000000"/>
          <w:sz w:val="20"/>
          <w:szCs w:val="20"/>
        </w:rPr>
        <w:t>锐利拓</w:t>
      </w:r>
      <w:r w:rsidRPr="00067574">
        <w:rPr>
          <w:rFonts w:ascii="楷体" w:eastAsia="楷体" w:hAnsi="楷体"/>
          <w:color w:val="000000"/>
          <w:sz w:val="20"/>
          <w:szCs w:val="20"/>
          <w:highlight w:val="yellow"/>
        </w:rPr>
        <w:t>市场</w:t>
      </w:r>
    </w:p>
    <w:p w14:paraId="53E089C3" w14:textId="1106BABE" w:rsidR="00C1280B" w:rsidRDefault="004A5757" w:rsidP="007A5C09">
      <w:pPr>
        <w:snapToGrid w:val="0"/>
        <w:spacing w:line="360" w:lineRule="auto"/>
        <w:ind w:firstLineChars="200" w:firstLine="400"/>
        <w:rPr>
          <w:rFonts w:ascii="楷体" w:eastAsia="楷体" w:hAnsi="楷体"/>
          <w:color w:val="000000"/>
          <w:sz w:val="20"/>
          <w:szCs w:val="20"/>
        </w:rPr>
      </w:pPr>
      <w:proofErr w:type="gramStart"/>
      <w:r>
        <w:rPr>
          <w:rFonts w:ascii="楷体" w:eastAsia="楷体" w:hAnsi="楷体"/>
          <w:color w:val="000000"/>
          <w:sz w:val="20"/>
          <w:szCs w:val="20"/>
        </w:rPr>
        <w:t>诚信达</w:t>
      </w:r>
      <w:r w:rsidRPr="00067574">
        <w:rPr>
          <w:rFonts w:ascii="楷体" w:eastAsia="楷体" w:hAnsi="楷体"/>
          <w:color w:val="000000"/>
          <w:sz w:val="20"/>
          <w:szCs w:val="20"/>
          <w:highlight w:val="yellow"/>
        </w:rPr>
        <w:t>双赢</w:t>
      </w:r>
      <w:proofErr w:type="gramEnd"/>
    </w:p>
    <w:p w14:paraId="698114E0" w14:textId="77777777" w:rsidR="003D740E" w:rsidRDefault="003D740E" w:rsidP="003D740E">
      <w:pPr>
        <w:snapToGrid w:val="0"/>
        <w:spacing w:line="360" w:lineRule="auto"/>
        <w:rPr>
          <w:rFonts w:ascii="楷体" w:eastAsia="楷体" w:hAnsi="楷体"/>
          <w:color w:val="000000"/>
          <w:sz w:val="20"/>
          <w:szCs w:val="20"/>
        </w:rPr>
      </w:pPr>
    </w:p>
    <w:p w14:paraId="7FE711B0" w14:textId="0064F421" w:rsidR="00685EFF" w:rsidRPr="00685EFF" w:rsidRDefault="004A5757" w:rsidP="00685EFF">
      <w:pPr>
        <w:pStyle w:val="a8"/>
        <w:numPr>
          <w:ilvl w:val="0"/>
          <w:numId w:val="37"/>
        </w:numPr>
        <w:snapToGrid w:val="0"/>
        <w:spacing w:line="360" w:lineRule="auto"/>
        <w:ind w:firstLineChars="0"/>
        <w:rPr>
          <w:rFonts w:ascii="楷体" w:eastAsia="楷体" w:hAnsi="楷体" w:hint="eastAsia"/>
          <w:b/>
          <w:bCs/>
          <w:color w:val="000000"/>
          <w:sz w:val="32"/>
          <w:szCs w:val="32"/>
        </w:rPr>
      </w:pPr>
      <w:r w:rsidRPr="00685EFF">
        <w:rPr>
          <w:rFonts w:ascii="楷体" w:eastAsia="楷体" w:hAnsi="楷体"/>
          <w:b/>
          <w:bCs/>
          <w:color w:val="000000"/>
          <w:sz w:val="32"/>
          <w:szCs w:val="32"/>
        </w:rPr>
        <w:t>宠物服务及用品：</w:t>
      </w:r>
    </w:p>
    <w:p w14:paraId="134654F3" w14:textId="570FC776" w:rsidR="00C1280B" w:rsidRPr="004A2F97" w:rsidRDefault="00685EFF" w:rsidP="00685EFF">
      <w:pPr>
        <w:snapToGrid w:val="0"/>
        <w:spacing w:line="360" w:lineRule="auto"/>
        <w:rPr>
          <w:rFonts w:ascii="楷体" w:eastAsia="楷体" w:hAnsi="楷体"/>
          <w:color w:val="000000"/>
          <w:sz w:val="28"/>
          <w:szCs w:val="28"/>
        </w:rPr>
      </w:pPr>
      <w:r w:rsidRPr="004A2F97">
        <w:rPr>
          <w:rFonts w:ascii="楷体" w:eastAsia="楷体" w:hAnsi="楷体" w:hint="eastAsia"/>
          <w:sz w:val="28"/>
          <w:szCs w:val="28"/>
        </w:rPr>
        <w:t>1</w:t>
      </w:r>
      <w:r w:rsidRPr="004A2F97">
        <w:rPr>
          <w:rFonts w:ascii="楷体" w:eastAsia="楷体" w:hAnsi="楷体"/>
          <w:sz w:val="28"/>
          <w:szCs w:val="28"/>
        </w:rPr>
        <w:t>.</w:t>
      </w:r>
      <w:r w:rsidR="00217A15" w:rsidRPr="004A2F97">
        <w:rPr>
          <w:rFonts w:ascii="楷体" w:eastAsia="楷体" w:hAnsi="楷体" w:hint="eastAsia"/>
          <w:sz w:val="28"/>
          <w:szCs w:val="28"/>
        </w:rPr>
        <w:t>上门服务：</w:t>
      </w:r>
    </w:p>
    <w:p w14:paraId="637EB895" w14:textId="0F7C1C60" w:rsidR="0031354E" w:rsidRPr="00685EFF" w:rsidRDefault="00217A15" w:rsidP="00685EFF">
      <w:pPr>
        <w:ind w:firstLineChars="200" w:firstLine="420"/>
        <w:rPr>
          <w:rFonts w:ascii="楷体" w:eastAsia="楷体" w:hAnsi="楷体"/>
        </w:rPr>
      </w:pPr>
      <w:r w:rsidRPr="00685EFF">
        <w:rPr>
          <w:rFonts w:ascii="楷体" w:eastAsia="楷体" w:hAnsi="楷体" w:hint="eastAsia"/>
        </w:rPr>
        <w:t>当下的宠物店的目标客户都是都市青年，但是养宠物也变成了空巢老人的一种选择，对于大多数城市来说宠物店分布</w:t>
      </w:r>
      <w:r w:rsidR="000A0AA7" w:rsidRPr="00685EFF">
        <w:rPr>
          <w:rFonts w:ascii="楷体" w:eastAsia="楷体" w:hAnsi="楷体" w:hint="eastAsia"/>
        </w:rPr>
        <w:t>不够密集，行动不便的老人养宠物成为了难题，宠</w:t>
      </w:r>
      <w:proofErr w:type="gramStart"/>
      <w:r w:rsidR="000A0AA7" w:rsidRPr="00685EFF">
        <w:rPr>
          <w:rFonts w:ascii="楷体" w:eastAsia="楷体" w:hAnsi="楷体" w:hint="eastAsia"/>
        </w:rPr>
        <w:t>饵</w:t>
      </w:r>
      <w:proofErr w:type="gramEnd"/>
      <w:r w:rsidR="000A0AA7" w:rsidRPr="00685EFF">
        <w:rPr>
          <w:rFonts w:ascii="楷体" w:eastAsia="楷体" w:hAnsi="楷体" w:hint="eastAsia"/>
        </w:rPr>
        <w:t>宠物店的上门服务</w:t>
      </w:r>
      <w:proofErr w:type="gramStart"/>
      <w:r w:rsidR="000A0AA7" w:rsidRPr="00685EFF">
        <w:rPr>
          <w:rFonts w:ascii="楷体" w:eastAsia="楷体" w:hAnsi="楷体" w:hint="eastAsia"/>
        </w:rPr>
        <w:t>之面对</w:t>
      </w:r>
      <w:proofErr w:type="gramEnd"/>
      <w:r w:rsidR="000A0AA7" w:rsidRPr="00685EFF">
        <w:rPr>
          <w:rFonts w:ascii="楷体" w:eastAsia="楷体" w:hAnsi="楷体" w:hint="eastAsia"/>
        </w:rPr>
        <w:t>老年人和一些短期或长期出差</w:t>
      </w:r>
      <w:proofErr w:type="gramStart"/>
      <w:r w:rsidR="000A0AA7" w:rsidRPr="00685EFF">
        <w:rPr>
          <w:rFonts w:ascii="楷体" w:eastAsia="楷体" w:hAnsi="楷体" w:hint="eastAsia"/>
        </w:rPr>
        <w:t>的职场青年</w:t>
      </w:r>
      <w:proofErr w:type="gramEnd"/>
      <w:r w:rsidR="000A0AA7" w:rsidRPr="00685EFF">
        <w:rPr>
          <w:rFonts w:ascii="楷体" w:eastAsia="楷体" w:hAnsi="楷体" w:hint="eastAsia"/>
        </w:rPr>
        <w:t>，照顾到所有人群的需求。</w:t>
      </w:r>
    </w:p>
    <w:p w14:paraId="6256839C" w14:textId="7AB7AD42" w:rsidR="000A2CBE" w:rsidRPr="00685EFF" w:rsidRDefault="00685EFF" w:rsidP="00685EFF">
      <w:r>
        <w:rPr>
          <w:rFonts w:ascii="楷体" w:eastAsia="楷体" w:hAnsi="楷体" w:hint="eastAsia"/>
          <w:sz w:val="28"/>
          <w:szCs w:val="28"/>
        </w:rPr>
        <w:t>2．</w:t>
      </w:r>
      <w:proofErr w:type="gramStart"/>
      <w:r w:rsidR="000A2CBE" w:rsidRPr="00685EFF">
        <w:rPr>
          <w:rFonts w:ascii="楷体" w:eastAsia="楷体" w:hAnsi="楷体"/>
          <w:sz w:val="28"/>
          <w:szCs w:val="28"/>
        </w:rPr>
        <w:t>犬粮</w:t>
      </w:r>
      <w:proofErr w:type="gramEnd"/>
      <w:r w:rsidR="000A2CBE" w:rsidRPr="00685EFF">
        <w:t>:</w:t>
      </w:r>
    </w:p>
    <w:p w14:paraId="0C35AE32" w14:textId="3FF9F1C8" w:rsidR="00C1280B" w:rsidRPr="00685EFF" w:rsidRDefault="004A5757" w:rsidP="00685EFF">
      <w:pPr>
        <w:ind w:firstLineChars="200" w:firstLine="420"/>
        <w:rPr>
          <w:rFonts w:ascii="楷体" w:eastAsia="楷体" w:hAnsi="楷体"/>
        </w:rPr>
      </w:pPr>
      <w:proofErr w:type="gramStart"/>
      <w:r w:rsidRPr="00685EFF">
        <w:rPr>
          <w:rFonts w:ascii="楷体" w:eastAsia="楷体" w:hAnsi="楷体"/>
        </w:rPr>
        <w:t>犬粮是</w:t>
      </w:r>
      <w:proofErr w:type="gramEnd"/>
      <w:r w:rsidRPr="00685EFF">
        <w:rPr>
          <w:rFonts w:ascii="楷体" w:eastAsia="楷体" w:hAnsi="楷体"/>
        </w:rPr>
        <w:t>犬生活中必不可少的食品，现在大多数养宠物的人已经意识到给自己的宠物</w:t>
      </w:r>
      <w:proofErr w:type="gramStart"/>
      <w:r w:rsidRPr="00685EFF">
        <w:rPr>
          <w:rFonts w:ascii="楷体" w:eastAsia="楷体" w:hAnsi="楷体"/>
        </w:rPr>
        <w:t>喂食犬粮的</w:t>
      </w:r>
      <w:proofErr w:type="gramEnd"/>
      <w:r w:rsidRPr="00685EFF">
        <w:rPr>
          <w:rFonts w:ascii="楷体" w:eastAsia="楷体" w:hAnsi="楷体"/>
          <w:highlight w:val="yellow"/>
        </w:rPr>
        <w:t>科学重要性</w:t>
      </w:r>
      <w:r w:rsidRPr="00685EFF">
        <w:rPr>
          <w:rFonts w:ascii="楷体" w:eastAsia="楷体" w:hAnsi="楷体"/>
        </w:rPr>
        <w:t>。据资料显示：</w:t>
      </w:r>
      <w:proofErr w:type="gramStart"/>
      <w:r w:rsidRPr="00685EFF">
        <w:rPr>
          <w:rFonts w:ascii="楷体" w:eastAsia="楷体" w:hAnsi="楷体"/>
        </w:rPr>
        <w:t>犬粮大致</w:t>
      </w:r>
      <w:proofErr w:type="gramEnd"/>
      <w:r w:rsidRPr="00685EFF">
        <w:rPr>
          <w:rFonts w:ascii="楷体" w:eastAsia="楷体" w:hAnsi="楷体"/>
        </w:rPr>
        <w:t>可分为两种。</w:t>
      </w:r>
    </w:p>
    <w:p w14:paraId="02686552" w14:textId="59104F87" w:rsidR="00C1280B" w:rsidRPr="004A2F97" w:rsidRDefault="004A5757" w:rsidP="00685EFF">
      <w:pPr>
        <w:rPr>
          <w:rFonts w:ascii="楷体" w:eastAsia="楷体" w:hAnsi="楷体"/>
          <w:szCs w:val="21"/>
        </w:rPr>
      </w:pPr>
      <w:r w:rsidRPr="00685EFF">
        <w:rPr>
          <w:rFonts w:ascii="楷体" w:eastAsia="楷体" w:hAnsi="楷体"/>
          <w:sz w:val="28"/>
          <w:szCs w:val="28"/>
        </w:rPr>
        <w:t xml:space="preserve"> </w:t>
      </w:r>
      <w:r w:rsidR="004A2F97">
        <w:rPr>
          <w:rFonts w:ascii="楷体" w:eastAsia="楷体" w:hAnsi="楷体"/>
          <w:sz w:val="28"/>
          <w:szCs w:val="28"/>
        </w:rPr>
        <w:t xml:space="preserve"> </w:t>
      </w:r>
      <w:r w:rsidRPr="004A2F97">
        <w:rPr>
          <w:rFonts w:ascii="楷体" w:eastAsia="楷体" w:hAnsi="楷体"/>
          <w:szCs w:val="21"/>
        </w:rPr>
        <w:t>（1）</w:t>
      </w:r>
      <w:proofErr w:type="gramStart"/>
      <w:r w:rsidRPr="004A2F97">
        <w:rPr>
          <w:rFonts w:ascii="楷体" w:eastAsia="楷体" w:hAnsi="楷体"/>
          <w:szCs w:val="21"/>
        </w:rPr>
        <w:t>干犬粮</w:t>
      </w:r>
      <w:proofErr w:type="gramEnd"/>
      <w:r w:rsidRPr="004A2F97">
        <w:rPr>
          <w:rFonts w:ascii="楷体" w:eastAsia="楷体" w:hAnsi="楷体"/>
          <w:szCs w:val="21"/>
        </w:rPr>
        <w:t>：</w:t>
      </w:r>
    </w:p>
    <w:p w14:paraId="31B812AD" w14:textId="6C5E8BC4" w:rsidR="000A0AA7" w:rsidRPr="00685EFF" w:rsidRDefault="004A5757" w:rsidP="00685EFF">
      <w:pPr>
        <w:rPr>
          <w:rFonts w:ascii="楷体" w:eastAsia="楷体" w:hAnsi="楷体"/>
        </w:rPr>
      </w:pPr>
      <w:r w:rsidRPr="00685EFF">
        <w:rPr>
          <w:rFonts w:ascii="楷体" w:eastAsia="楷体" w:hAnsi="楷体"/>
        </w:rPr>
        <w:t xml:space="preserve">    就是我们常见的颗粒</w:t>
      </w:r>
      <w:proofErr w:type="gramStart"/>
      <w:r w:rsidRPr="00685EFF">
        <w:rPr>
          <w:rFonts w:ascii="楷体" w:eastAsia="楷体" w:hAnsi="楷体"/>
        </w:rPr>
        <w:t>状犬粮</w:t>
      </w:r>
      <w:proofErr w:type="gramEnd"/>
      <w:r w:rsidRPr="00685EFF">
        <w:rPr>
          <w:rFonts w:ascii="楷体" w:eastAsia="楷体" w:hAnsi="楷体"/>
        </w:rPr>
        <w:t>，长期食用</w:t>
      </w:r>
      <w:r w:rsidRPr="00685EFF">
        <w:rPr>
          <w:rFonts w:ascii="楷体" w:eastAsia="楷体" w:hAnsi="楷体"/>
          <w:highlight w:val="yellow"/>
        </w:rPr>
        <w:t>可清洁犬的口  腔，锻炼犬齿的咀嚼能力</w:t>
      </w:r>
      <w:r w:rsidRPr="00685EFF">
        <w:rPr>
          <w:rFonts w:ascii="楷体" w:eastAsia="楷体" w:hAnsi="楷体"/>
        </w:rPr>
        <w:t>，通</w:t>
      </w:r>
    </w:p>
    <w:p w14:paraId="7A03B441" w14:textId="7DB14631" w:rsidR="00C1280B" w:rsidRPr="00685EFF" w:rsidRDefault="004A5757" w:rsidP="00685EFF">
      <w:pPr>
        <w:rPr>
          <w:rFonts w:ascii="楷体" w:eastAsia="楷体" w:hAnsi="楷体"/>
        </w:rPr>
      </w:pPr>
      <w:r w:rsidRPr="00685EFF">
        <w:rPr>
          <w:rFonts w:ascii="楷体" w:eastAsia="楷体" w:hAnsi="楷体"/>
        </w:rPr>
        <w:t>过小肠黏膜消化引起胃肠的蠕动。</w:t>
      </w:r>
    </w:p>
    <w:p w14:paraId="7B272E07" w14:textId="4A0C6699" w:rsidR="00C1280B" w:rsidRPr="004A2F97" w:rsidRDefault="004A5757" w:rsidP="00685EFF">
      <w:pPr>
        <w:rPr>
          <w:rFonts w:ascii="楷体" w:eastAsia="楷体" w:hAnsi="楷体"/>
          <w:szCs w:val="21"/>
        </w:rPr>
      </w:pPr>
      <w:r w:rsidRPr="00685EFF">
        <w:rPr>
          <w:rFonts w:ascii="楷体" w:eastAsia="楷体" w:hAnsi="楷体"/>
        </w:rPr>
        <w:t xml:space="preserve"> </w:t>
      </w:r>
      <w:r w:rsidR="004A2F97">
        <w:rPr>
          <w:rFonts w:ascii="楷体" w:eastAsia="楷体" w:hAnsi="楷体"/>
        </w:rPr>
        <w:t xml:space="preserve">  </w:t>
      </w:r>
      <w:r w:rsidRPr="004A2F97">
        <w:rPr>
          <w:rFonts w:ascii="楷体" w:eastAsia="楷体" w:hAnsi="楷体"/>
          <w:szCs w:val="21"/>
        </w:rPr>
        <w:t>（2）</w:t>
      </w:r>
      <w:proofErr w:type="gramStart"/>
      <w:r w:rsidRPr="004A2F97">
        <w:rPr>
          <w:rFonts w:ascii="楷体" w:eastAsia="楷体" w:hAnsi="楷体"/>
          <w:szCs w:val="21"/>
        </w:rPr>
        <w:t>湿犬粮</w:t>
      </w:r>
      <w:proofErr w:type="gramEnd"/>
      <w:r w:rsidRPr="004A2F97">
        <w:rPr>
          <w:rFonts w:ascii="楷体" w:eastAsia="楷体" w:hAnsi="楷体"/>
          <w:szCs w:val="21"/>
        </w:rPr>
        <w:t>：</w:t>
      </w:r>
    </w:p>
    <w:p w14:paraId="291DC299" w14:textId="607041C0" w:rsidR="00C1280B" w:rsidRPr="00685EFF" w:rsidRDefault="004A5757" w:rsidP="00685EFF">
      <w:pPr>
        <w:rPr>
          <w:rFonts w:ascii="楷体" w:eastAsia="楷体" w:hAnsi="楷体"/>
        </w:rPr>
      </w:pPr>
      <w:r w:rsidRPr="00685EFF">
        <w:rPr>
          <w:rFonts w:ascii="楷体" w:eastAsia="楷体" w:hAnsi="楷体"/>
        </w:rPr>
        <w:t xml:space="preserve">    主要包括狗罐头、</w:t>
      </w:r>
      <w:proofErr w:type="gramStart"/>
      <w:r w:rsidRPr="00685EFF">
        <w:rPr>
          <w:rFonts w:ascii="楷体" w:eastAsia="楷体" w:hAnsi="楷体"/>
        </w:rPr>
        <w:t>妙鲜包</w:t>
      </w:r>
      <w:proofErr w:type="gramEnd"/>
      <w:r w:rsidRPr="00685EFF">
        <w:rPr>
          <w:rFonts w:ascii="楷体" w:eastAsia="楷体" w:hAnsi="楷体"/>
        </w:rPr>
        <w:t>等，这些食品可用于</w:t>
      </w:r>
      <w:r w:rsidRPr="00685EFF">
        <w:rPr>
          <w:rFonts w:ascii="楷体" w:eastAsia="楷体" w:hAnsi="楷体"/>
          <w:highlight w:val="yellow"/>
        </w:rPr>
        <w:t>调节犬的口味</w:t>
      </w:r>
      <w:r w:rsidRPr="00685EFF">
        <w:rPr>
          <w:rFonts w:ascii="楷体" w:eastAsia="楷体" w:hAnsi="楷体"/>
        </w:rPr>
        <w:t>、奖励时，作为辅助性食品使用，比如生病的犬易厌食，可以在</w:t>
      </w:r>
      <w:proofErr w:type="gramStart"/>
      <w:r w:rsidRPr="00685EFF">
        <w:rPr>
          <w:rFonts w:ascii="楷体" w:eastAsia="楷体" w:hAnsi="楷体"/>
        </w:rPr>
        <w:t>干犬粮中拌一些</w:t>
      </w:r>
      <w:proofErr w:type="gramEnd"/>
      <w:r w:rsidRPr="00685EFF">
        <w:rPr>
          <w:rFonts w:ascii="楷体" w:eastAsia="楷体" w:hAnsi="楷体"/>
        </w:rPr>
        <w:t>狗罐头</w:t>
      </w:r>
      <w:proofErr w:type="gramStart"/>
      <w:r w:rsidRPr="00685EFF">
        <w:rPr>
          <w:rFonts w:ascii="楷体" w:eastAsia="楷体" w:hAnsi="楷体"/>
        </w:rPr>
        <w:t>或妙鲜</w:t>
      </w:r>
      <w:proofErr w:type="gramEnd"/>
      <w:r w:rsidRPr="00685EFF">
        <w:rPr>
          <w:rFonts w:ascii="楷体" w:eastAsia="楷体" w:hAnsi="楷体"/>
        </w:rPr>
        <w:t>包。</w:t>
      </w:r>
    </w:p>
    <w:p w14:paraId="75BF2B64" w14:textId="0581AEFE" w:rsidR="00C1280B" w:rsidRDefault="00685EFF" w:rsidP="00685EFF">
      <w:pPr>
        <w:snapToGrid w:val="0"/>
        <w:spacing w:line="360" w:lineRule="auto"/>
        <w:rPr>
          <w:rFonts w:ascii="楷体" w:eastAsia="楷体" w:hAnsi="楷体"/>
          <w:color w:val="000000"/>
          <w:sz w:val="20"/>
          <w:szCs w:val="20"/>
        </w:rPr>
      </w:pPr>
      <w:r>
        <w:rPr>
          <w:rFonts w:ascii="楷体" w:eastAsia="楷体" w:hAnsi="楷体"/>
          <w:color w:val="000000"/>
          <w:sz w:val="28"/>
          <w:szCs w:val="28"/>
        </w:rPr>
        <w:t>3</w:t>
      </w:r>
      <w:r w:rsidR="004A5757">
        <w:rPr>
          <w:rFonts w:ascii="楷体" w:eastAsia="楷体" w:hAnsi="楷体"/>
          <w:color w:val="000000"/>
          <w:sz w:val="28"/>
          <w:szCs w:val="28"/>
        </w:rPr>
        <w:t>.零食：</w:t>
      </w:r>
    </w:p>
    <w:p w14:paraId="41F083EE" w14:textId="445B5947" w:rsidR="00C1280B" w:rsidRDefault="004A5757" w:rsidP="007A5C09">
      <w:pPr>
        <w:snapToGrid w:val="0"/>
        <w:spacing w:line="360" w:lineRule="auto"/>
        <w:ind w:left="420" w:hanging="420"/>
        <w:rPr>
          <w:rFonts w:ascii="楷体" w:eastAsia="楷体" w:hAnsi="楷体"/>
          <w:color w:val="000000"/>
          <w:sz w:val="20"/>
          <w:szCs w:val="20"/>
        </w:rPr>
      </w:pPr>
      <w:r>
        <w:rPr>
          <w:rFonts w:ascii="楷体" w:eastAsia="楷体" w:hAnsi="楷体"/>
          <w:color w:val="000000"/>
          <w:sz w:val="20"/>
          <w:szCs w:val="20"/>
        </w:rPr>
        <w:t xml:space="preserve"> </w:t>
      </w:r>
      <w:r w:rsidR="002F1933">
        <w:rPr>
          <w:rFonts w:ascii="楷体" w:eastAsia="楷体" w:hAnsi="楷体"/>
          <w:color w:val="000000"/>
          <w:sz w:val="20"/>
          <w:szCs w:val="20"/>
        </w:rPr>
        <w:t xml:space="preserve">  </w:t>
      </w:r>
      <w:r>
        <w:rPr>
          <w:rFonts w:ascii="楷体" w:eastAsia="楷体" w:hAnsi="楷体"/>
          <w:color w:val="000000"/>
          <w:sz w:val="20"/>
          <w:szCs w:val="20"/>
        </w:rPr>
        <w:t>犬的零食种类繁多，比较常见的主要有鸡胸肉、狗咬胶、洁牙骨等。</w:t>
      </w:r>
    </w:p>
    <w:p w14:paraId="43020AD1" w14:textId="2CAB0DD3" w:rsidR="00C1280B" w:rsidRPr="004A2F97" w:rsidRDefault="004A5757" w:rsidP="007A5C09">
      <w:pPr>
        <w:snapToGrid w:val="0"/>
        <w:spacing w:line="360" w:lineRule="auto"/>
        <w:rPr>
          <w:rFonts w:ascii="楷体" w:eastAsia="楷体" w:hAnsi="楷体"/>
          <w:color w:val="000000"/>
          <w:szCs w:val="21"/>
        </w:rPr>
      </w:pPr>
      <w:r>
        <w:rPr>
          <w:rFonts w:ascii="楷体" w:eastAsia="楷体" w:hAnsi="楷体"/>
          <w:color w:val="000000"/>
          <w:sz w:val="20"/>
          <w:szCs w:val="20"/>
        </w:rPr>
        <w:t xml:space="preserve">  </w:t>
      </w:r>
      <w:r w:rsidRPr="004A2F97">
        <w:rPr>
          <w:rFonts w:ascii="楷体" w:eastAsia="楷体" w:hAnsi="楷体"/>
          <w:color w:val="000000"/>
          <w:szCs w:val="21"/>
        </w:rPr>
        <w:t>（1）鸡胸肉：</w:t>
      </w:r>
    </w:p>
    <w:p w14:paraId="4065C719" w14:textId="77777777" w:rsidR="00C1280B" w:rsidRDefault="004A5757" w:rsidP="007A5C09">
      <w:pPr>
        <w:snapToGrid w:val="0"/>
        <w:spacing w:line="360" w:lineRule="auto"/>
        <w:rPr>
          <w:rFonts w:ascii="楷体" w:eastAsia="楷体" w:hAnsi="楷体"/>
          <w:color w:val="000000"/>
          <w:sz w:val="20"/>
          <w:szCs w:val="20"/>
        </w:rPr>
      </w:pPr>
      <w:r>
        <w:rPr>
          <w:rFonts w:ascii="楷体" w:eastAsia="楷体" w:hAnsi="楷体"/>
          <w:color w:val="000000"/>
          <w:sz w:val="20"/>
          <w:szCs w:val="20"/>
        </w:rPr>
        <w:t xml:space="preserve">    分干鸡胸肉和湿鸡胸肉两种。市场上鸡胸肉的价格也有所不同，在选择时要挑选品质好的，通过</w:t>
      </w:r>
      <w:r w:rsidRPr="00067574">
        <w:rPr>
          <w:rFonts w:ascii="楷体" w:eastAsia="楷体" w:hAnsi="楷体"/>
          <w:color w:val="000000"/>
          <w:sz w:val="20"/>
          <w:szCs w:val="20"/>
          <w:highlight w:val="yellow"/>
        </w:rPr>
        <w:t>观察其表面光滑度、做工精细度</w:t>
      </w:r>
      <w:r>
        <w:rPr>
          <w:rFonts w:ascii="楷体" w:eastAsia="楷体" w:hAnsi="楷体"/>
          <w:color w:val="000000"/>
          <w:sz w:val="20"/>
          <w:szCs w:val="20"/>
        </w:rPr>
        <w:t>来挑选</w:t>
      </w:r>
    </w:p>
    <w:p w14:paraId="1B93D563" w14:textId="77777777" w:rsidR="00C1280B" w:rsidRPr="004A2F97" w:rsidRDefault="004A5757" w:rsidP="000A0AA7">
      <w:pPr>
        <w:snapToGrid w:val="0"/>
        <w:spacing w:line="360" w:lineRule="auto"/>
        <w:ind w:leftChars="100" w:left="210"/>
        <w:rPr>
          <w:rFonts w:ascii="楷体" w:eastAsia="楷体" w:hAnsi="楷体"/>
          <w:color w:val="000000"/>
          <w:szCs w:val="21"/>
        </w:rPr>
      </w:pPr>
      <w:r w:rsidRPr="004A2F97">
        <w:rPr>
          <w:rFonts w:ascii="楷体" w:eastAsia="楷体" w:hAnsi="楷体"/>
          <w:color w:val="000000"/>
          <w:szCs w:val="21"/>
        </w:rPr>
        <w:t>（2）狗咬胶：</w:t>
      </w:r>
    </w:p>
    <w:p w14:paraId="116DFF80" w14:textId="77777777" w:rsidR="00C1280B" w:rsidRDefault="004A5757" w:rsidP="007A5C09">
      <w:pPr>
        <w:snapToGrid w:val="0"/>
        <w:spacing w:line="360" w:lineRule="auto"/>
        <w:rPr>
          <w:rFonts w:ascii="楷体" w:eastAsia="楷体" w:hAnsi="楷体"/>
          <w:color w:val="000000"/>
          <w:sz w:val="20"/>
          <w:szCs w:val="20"/>
        </w:rPr>
      </w:pPr>
      <w:r>
        <w:rPr>
          <w:rFonts w:ascii="楷体" w:eastAsia="楷体" w:hAnsi="楷体"/>
          <w:color w:val="000000"/>
          <w:sz w:val="20"/>
          <w:szCs w:val="20"/>
        </w:rPr>
        <w:t xml:space="preserve">    狗咬胶主要用于给狗</w:t>
      </w:r>
      <w:proofErr w:type="gramStart"/>
      <w:r>
        <w:rPr>
          <w:rFonts w:ascii="楷体" w:eastAsia="楷体" w:hAnsi="楷体"/>
          <w:color w:val="000000"/>
          <w:sz w:val="20"/>
          <w:szCs w:val="20"/>
        </w:rPr>
        <w:t>狗</w:t>
      </w:r>
      <w:proofErr w:type="gramEnd"/>
      <w:r>
        <w:rPr>
          <w:rFonts w:ascii="楷体" w:eastAsia="楷体" w:hAnsi="楷体"/>
          <w:color w:val="000000"/>
          <w:sz w:val="20"/>
          <w:szCs w:val="20"/>
        </w:rPr>
        <w:t>解闷，其原料主要是由合成皮制成。在挑选时同样要通过观察外表光滑、做工精细来判断好坏程度。</w:t>
      </w:r>
    </w:p>
    <w:p w14:paraId="43EF7E62" w14:textId="1F6B3E10" w:rsidR="00C1280B" w:rsidRDefault="004A5757" w:rsidP="000A0AA7">
      <w:pPr>
        <w:snapToGrid w:val="0"/>
        <w:spacing w:line="360" w:lineRule="auto"/>
        <w:ind w:firstLineChars="100" w:firstLine="210"/>
        <w:rPr>
          <w:rFonts w:ascii="楷体" w:eastAsia="楷体" w:hAnsi="楷体"/>
          <w:color w:val="000000"/>
          <w:sz w:val="28"/>
          <w:szCs w:val="28"/>
        </w:rPr>
      </w:pPr>
      <w:r w:rsidRPr="004A2F97">
        <w:rPr>
          <w:rFonts w:ascii="楷体" w:eastAsia="楷体" w:hAnsi="楷体"/>
          <w:color w:val="000000"/>
          <w:szCs w:val="21"/>
        </w:rPr>
        <w:t>（3）洁牙骨</w:t>
      </w:r>
      <w:r>
        <w:rPr>
          <w:rFonts w:ascii="楷体" w:eastAsia="楷体" w:hAnsi="楷体"/>
          <w:color w:val="000000"/>
          <w:sz w:val="28"/>
          <w:szCs w:val="28"/>
        </w:rPr>
        <w:t>：</w:t>
      </w:r>
    </w:p>
    <w:p w14:paraId="55D047DF" w14:textId="77777777" w:rsidR="00C1280B" w:rsidRDefault="004A5757" w:rsidP="007A5C09">
      <w:pPr>
        <w:snapToGrid w:val="0"/>
        <w:spacing w:line="360" w:lineRule="auto"/>
        <w:rPr>
          <w:rFonts w:ascii="楷体" w:eastAsia="楷体" w:hAnsi="楷体"/>
          <w:color w:val="000000"/>
          <w:sz w:val="20"/>
          <w:szCs w:val="20"/>
        </w:rPr>
      </w:pPr>
      <w:r>
        <w:rPr>
          <w:rFonts w:ascii="楷体" w:eastAsia="楷体" w:hAnsi="楷体"/>
          <w:color w:val="000000"/>
          <w:sz w:val="20"/>
          <w:szCs w:val="20"/>
        </w:rPr>
        <w:t xml:space="preserve">    主要用于犬的口腔清洁，一般口臭的狗一星期吃两根，无口臭的狗每星期吃一根，要注意洁牙骨不能向狗咬</w:t>
      </w:r>
      <w:proofErr w:type="gramStart"/>
      <w:r>
        <w:rPr>
          <w:rFonts w:ascii="楷体" w:eastAsia="楷体" w:hAnsi="楷体"/>
          <w:color w:val="000000"/>
          <w:sz w:val="20"/>
          <w:szCs w:val="20"/>
        </w:rPr>
        <w:t>胶那样</w:t>
      </w:r>
      <w:proofErr w:type="gramEnd"/>
      <w:r>
        <w:rPr>
          <w:rFonts w:ascii="楷体" w:eastAsia="楷体" w:hAnsi="楷体"/>
          <w:color w:val="000000"/>
          <w:sz w:val="20"/>
          <w:szCs w:val="20"/>
        </w:rPr>
        <w:t>经常喂食，如果吃的过量会造成狗</w:t>
      </w:r>
      <w:proofErr w:type="gramStart"/>
      <w:r>
        <w:rPr>
          <w:rFonts w:ascii="楷体" w:eastAsia="楷体" w:hAnsi="楷体"/>
          <w:color w:val="000000"/>
          <w:sz w:val="20"/>
          <w:szCs w:val="20"/>
        </w:rPr>
        <w:t>狗</w:t>
      </w:r>
      <w:proofErr w:type="gramEnd"/>
      <w:r>
        <w:rPr>
          <w:rFonts w:ascii="楷体" w:eastAsia="楷体" w:hAnsi="楷体"/>
          <w:color w:val="000000"/>
          <w:sz w:val="20"/>
          <w:szCs w:val="20"/>
        </w:rPr>
        <w:t xml:space="preserve">呕吐。　　</w:t>
      </w:r>
    </w:p>
    <w:p w14:paraId="326220C9" w14:textId="66BA5918" w:rsidR="00C1280B" w:rsidRDefault="00685EFF" w:rsidP="007A5C09">
      <w:pPr>
        <w:snapToGrid w:val="0"/>
        <w:spacing w:line="360" w:lineRule="auto"/>
        <w:ind w:left="420" w:hanging="420"/>
        <w:rPr>
          <w:rFonts w:ascii="楷体" w:eastAsia="楷体" w:hAnsi="楷体"/>
          <w:color w:val="000000"/>
          <w:sz w:val="28"/>
          <w:szCs w:val="28"/>
        </w:rPr>
      </w:pPr>
      <w:r>
        <w:rPr>
          <w:rFonts w:ascii="楷体" w:eastAsia="楷体" w:hAnsi="楷体"/>
          <w:color w:val="000000"/>
          <w:sz w:val="28"/>
          <w:szCs w:val="28"/>
        </w:rPr>
        <w:t>4</w:t>
      </w:r>
      <w:r w:rsidR="004A5757">
        <w:rPr>
          <w:rFonts w:ascii="楷体" w:eastAsia="楷体" w:hAnsi="楷体"/>
          <w:color w:val="000000"/>
          <w:sz w:val="28"/>
          <w:szCs w:val="28"/>
        </w:rPr>
        <w:t>.</w:t>
      </w:r>
      <w:r w:rsidR="00067574">
        <w:rPr>
          <w:rFonts w:ascii="楷体" w:eastAsia="楷体" w:hAnsi="楷体"/>
          <w:color w:val="000000"/>
          <w:sz w:val="28"/>
          <w:szCs w:val="28"/>
        </w:rPr>
        <w:t xml:space="preserve"> </w:t>
      </w:r>
      <w:r w:rsidR="004A5757">
        <w:rPr>
          <w:rFonts w:ascii="楷体" w:eastAsia="楷体" w:hAnsi="楷体"/>
          <w:color w:val="000000"/>
          <w:sz w:val="28"/>
          <w:szCs w:val="28"/>
        </w:rPr>
        <w:t>玩具：</w:t>
      </w:r>
    </w:p>
    <w:p w14:paraId="799092A3" w14:textId="77777777" w:rsidR="00C1280B" w:rsidRDefault="004A5757" w:rsidP="007A5C09">
      <w:pPr>
        <w:snapToGrid w:val="0"/>
        <w:spacing w:line="360" w:lineRule="auto"/>
        <w:rPr>
          <w:rFonts w:ascii="楷体" w:eastAsia="楷体" w:hAnsi="楷体"/>
          <w:color w:val="000000"/>
          <w:sz w:val="20"/>
          <w:szCs w:val="20"/>
        </w:rPr>
      </w:pPr>
      <w:r>
        <w:rPr>
          <w:rFonts w:ascii="楷体" w:eastAsia="楷体" w:hAnsi="楷体"/>
          <w:color w:val="000000"/>
          <w:sz w:val="20"/>
          <w:szCs w:val="20"/>
        </w:rPr>
        <w:t xml:space="preserve">     狗和儿童一样，天真好玩，喜欢各种各样的玩具。宠物的玩具品种繁多，有球状玩具、毛</w:t>
      </w:r>
      <w:r>
        <w:rPr>
          <w:rFonts w:ascii="楷体" w:eastAsia="楷体" w:hAnsi="楷体"/>
          <w:color w:val="000000"/>
          <w:sz w:val="20"/>
          <w:szCs w:val="20"/>
        </w:rPr>
        <w:lastRenderedPageBreak/>
        <w:t>绒玩具、会发声的玩具等很多很多，在挑选给犬玩具的时候，不仅可以娱乐而且对其身体健康方面也要考虑到。</w:t>
      </w:r>
    </w:p>
    <w:p w14:paraId="3A566C54" w14:textId="0703687C" w:rsidR="00C1280B" w:rsidRDefault="00685EFF" w:rsidP="007A5C09">
      <w:pPr>
        <w:snapToGrid w:val="0"/>
        <w:spacing w:line="360" w:lineRule="auto"/>
        <w:ind w:left="420" w:hanging="420"/>
        <w:rPr>
          <w:rFonts w:ascii="楷体" w:eastAsia="楷体" w:hAnsi="楷体"/>
          <w:color w:val="000000"/>
          <w:sz w:val="28"/>
          <w:szCs w:val="28"/>
        </w:rPr>
      </w:pPr>
      <w:r>
        <w:rPr>
          <w:rFonts w:ascii="楷体" w:eastAsia="楷体" w:hAnsi="楷体"/>
          <w:color w:val="000000"/>
          <w:sz w:val="28"/>
          <w:szCs w:val="28"/>
        </w:rPr>
        <w:t>5</w:t>
      </w:r>
      <w:r w:rsidR="004A5757">
        <w:rPr>
          <w:rFonts w:ascii="楷体" w:eastAsia="楷体" w:hAnsi="楷体"/>
          <w:color w:val="000000"/>
          <w:sz w:val="28"/>
          <w:szCs w:val="28"/>
        </w:rPr>
        <w:t>. 营养品：</w:t>
      </w:r>
    </w:p>
    <w:p w14:paraId="2086A8C3" w14:textId="77777777" w:rsidR="00C1280B" w:rsidRDefault="004A5757" w:rsidP="007A5C09">
      <w:pPr>
        <w:snapToGrid w:val="0"/>
        <w:spacing w:line="360" w:lineRule="auto"/>
        <w:rPr>
          <w:rFonts w:ascii="楷体" w:eastAsia="楷体" w:hAnsi="楷体"/>
          <w:color w:val="000000"/>
          <w:sz w:val="20"/>
          <w:szCs w:val="20"/>
        </w:rPr>
      </w:pPr>
      <w:r>
        <w:rPr>
          <w:rFonts w:ascii="楷体" w:eastAsia="楷体" w:hAnsi="楷体"/>
          <w:color w:val="000000"/>
          <w:sz w:val="20"/>
          <w:szCs w:val="20"/>
        </w:rPr>
        <w:t xml:space="preserve">    犬用营养品种类也很多，在给犬食用营养品时要长期的、恒定的，</w:t>
      </w:r>
      <w:r w:rsidRPr="00067574">
        <w:rPr>
          <w:rFonts w:ascii="楷体" w:eastAsia="楷体" w:hAnsi="楷体"/>
          <w:color w:val="000000"/>
          <w:sz w:val="20"/>
          <w:szCs w:val="20"/>
          <w:highlight w:val="yellow"/>
        </w:rPr>
        <w:t>不要频繁的更换营养品，</w:t>
      </w:r>
      <w:r>
        <w:rPr>
          <w:rFonts w:ascii="楷体" w:eastAsia="楷体" w:hAnsi="楷体"/>
          <w:color w:val="000000"/>
          <w:sz w:val="20"/>
          <w:szCs w:val="20"/>
        </w:rPr>
        <w:t>那样效果不会很明显，因为只有</w:t>
      </w:r>
      <w:r w:rsidRPr="00067574">
        <w:rPr>
          <w:rFonts w:ascii="楷体" w:eastAsia="楷体" w:hAnsi="楷体"/>
          <w:color w:val="000000"/>
          <w:sz w:val="20"/>
          <w:szCs w:val="20"/>
          <w:highlight w:val="yellow"/>
        </w:rPr>
        <w:t>长期食用才可以看出其功效</w:t>
      </w:r>
      <w:r>
        <w:rPr>
          <w:rFonts w:ascii="楷体" w:eastAsia="楷体" w:hAnsi="楷体"/>
          <w:color w:val="000000"/>
          <w:sz w:val="20"/>
          <w:szCs w:val="20"/>
        </w:rPr>
        <w:t>，频繁的更换</w:t>
      </w:r>
      <w:proofErr w:type="gramStart"/>
      <w:r>
        <w:rPr>
          <w:rFonts w:ascii="楷体" w:eastAsia="楷体" w:hAnsi="楷体"/>
          <w:color w:val="000000"/>
          <w:sz w:val="20"/>
          <w:szCs w:val="20"/>
        </w:rPr>
        <w:t>犬很难</w:t>
      </w:r>
      <w:proofErr w:type="gramEnd"/>
      <w:r>
        <w:rPr>
          <w:rFonts w:ascii="楷体" w:eastAsia="楷体" w:hAnsi="楷体"/>
          <w:color w:val="000000"/>
          <w:sz w:val="20"/>
          <w:szCs w:val="20"/>
        </w:rPr>
        <w:t>吸收，更不能体现其作用。例如：微量元素，</w:t>
      </w:r>
      <w:proofErr w:type="gramStart"/>
      <w:r>
        <w:rPr>
          <w:rFonts w:ascii="楷体" w:eastAsia="楷体" w:hAnsi="楷体"/>
          <w:color w:val="000000"/>
          <w:sz w:val="20"/>
          <w:szCs w:val="20"/>
        </w:rPr>
        <w:t>美毛产品</w:t>
      </w:r>
      <w:proofErr w:type="gramEnd"/>
      <w:r>
        <w:rPr>
          <w:rFonts w:ascii="楷体" w:eastAsia="楷体" w:hAnsi="楷体"/>
          <w:color w:val="000000"/>
          <w:sz w:val="20"/>
          <w:szCs w:val="20"/>
        </w:rPr>
        <w:t>，体内色素调节产品——雪亮口服液、海苔粉，狗奶粉等。</w:t>
      </w:r>
    </w:p>
    <w:p w14:paraId="6904F6F0" w14:textId="35808EED" w:rsidR="00C1280B" w:rsidRDefault="00685EFF" w:rsidP="007A5C09">
      <w:pPr>
        <w:snapToGrid w:val="0"/>
        <w:spacing w:line="360" w:lineRule="auto"/>
        <w:ind w:left="420" w:hanging="420"/>
        <w:rPr>
          <w:rFonts w:ascii="楷体" w:eastAsia="楷体" w:hAnsi="楷体"/>
          <w:color w:val="000000"/>
          <w:sz w:val="28"/>
          <w:szCs w:val="28"/>
        </w:rPr>
      </w:pPr>
      <w:r>
        <w:rPr>
          <w:rFonts w:ascii="楷体" w:eastAsia="楷体" w:hAnsi="楷体"/>
          <w:color w:val="000000"/>
          <w:sz w:val="28"/>
          <w:szCs w:val="28"/>
        </w:rPr>
        <w:t>6</w:t>
      </w:r>
      <w:r w:rsidR="004A5757">
        <w:rPr>
          <w:rFonts w:ascii="楷体" w:eastAsia="楷体" w:hAnsi="楷体"/>
          <w:color w:val="000000"/>
          <w:sz w:val="28"/>
          <w:szCs w:val="28"/>
        </w:rPr>
        <w:t>. 日常用具：</w:t>
      </w:r>
    </w:p>
    <w:p w14:paraId="7E823491" w14:textId="4152358A" w:rsidR="00C1280B" w:rsidRDefault="004A5757" w:rsidP="007A5C09">
      <w:pPr>
        <w:snapToGrid w:val="0"/>
        <w:spacing w:line="360" w:lineRule="auto"/>
        <w:ind w:left="566" w:hanging="420"/>
        <w:rPr>
          <w:rFonts w:ascii="楷体" w:eastAsia="楷体" w:hAnsi="楷体"/>
          <w:color w:val="000000"/>
          <w:sz w:val="20"/>
          <w:szCs w:val="20"/>
        </w:rPr>
      </w:pPr>
      <w:r>
        <w:rPr>
          <w:rFonts w:ascii="楷体" w:eastAsia="楷体" w:hAnsi="楷体"/>
          <w:color w:val="000000"/>
          <w:sz w:val="20"/>
          <w:szCs w:val="20"/>
        </w:rPr>
        <w:t>（1）牵引绳：犬的牵引绳是用来日常带犬到户外进行活动，控制的工具</w:t>
      </w:r>
      <w:r w:rsidR="00067574">
        <w:rPr>
          <w:rFonts w:ascii="楷体" w:eastAsia="楷体" w:hAnsi="楷体" w:hint="eastAsia"/>
          <w:color w:val="000000"/>
          <w:sz w:val="20"/>
          <w:szCs w:val="20"/>
        </w:rPr>
        <w:t>。</w:t>
      </w:r>
      <w:r>
        <w:rPr>
          <w:rFonts w:ascii="楷体" w:eastAsia="楷体" w:hAnsi="楷体"/>
          <w:color w:val="000000"/>
          <w:sz w:val="20"/>
          <w:szCs w:val="20"/>
        </w:rPr>
        <w:t>所以一定要选择质量好的产品。主要</w:t>
      </w:r>
      <w:r w:rsidRPr="00067574">
        <w:rPr>
          <w:rFonts w:ascii="楷体" w:eastAsia="楷体" w:hAnsi="楷体"/>
          <w:color w:val="000000"/>
          <w:sz w:val="20"/>
          <w:szCs w:val="20"/>
          <w:highlight w:val="yellow"/>
        </w:rPr>
        <w:t>分脖套式</w:t>
      </w:r>
      <w:r>
        <w:rPr>
          <w:rFonts w:ascii="楷体" w:eastAsia="楷体" w:hAnsi="楷体"/>
          <w:color w:val="000000"/>
          <w:sz w:val="20"/>
          <w:szCs w:val="20"/>
        </w:rPr>
        <w:t>和</w:t>
      </w:r>
      <w:r w:rsidRPr="00067574">
        <w:rPr>
          <w:rFonts w:ascii="楷体" w:eastAsia="楷体" w:hAnsi="楷体"/>
          <w:color w:val="000000"/>
          <w:sz w:val="20"/>
          <w:szCs w:val="20"/>
          <w:highlight w:val="yellow"/>
        </w:rPr>
        <w:t>背胸式</w:t>
      </w:r>
      <w:r>
        <w:rPr>
          <w:rFonts w:ascii="楷体" w:eastAsia="楷体" w:hAnsi="楷体"/>
          <w:color w:val="000000"/>
          <w:sz w:val="20"/>
          <w:szCs w:val="20"/>
        </w:rPr>
        <w:t>两种类型，因犬种、年龄不同分各种型号。</w:t>
      </w:r>
    </w:p>
    <w:p w14:paraId="6427A7A5" w14:textId="09DCBF03" w:rsidR="00C1280B" w:rsidRDefault="004A5757" w:rsidP="007A5C09">
      <w:pPr>
        <w:snapToGrid w:val="0"/>
        <w:spacing w:line="360" w:lineRule="auto"/>
        <w:ind w:left="566" w:hanging="420"/>
        <w:rPr>
          <w:rFonts w:ascii="楷体" w:eastAsia="楷体" w:hAnsi="楷体"/>
          <w:color w:val="000000"/>
          <w:sz w:val="20"/>
          <w:szCs w:val="20"/>
        </w:rPr>
      </w:pPr>
      <w:r>
        <w:rPr>
          <w:rFonts w:ascii="楷体" w:eastAsia="楷体" w:hAnsi="楷体"/>
          <w:color w:val="000000"/>
          <w:sz w:val="20"/>
          <w:szCs w:val="20"/>
        </w:rPr>
        <w:t>（2）狗窝：如果犬睡在地上或空调下容易引起风湿，当选择狗窝、狗垫时要注意不要选用化纤的，要用纯棉的</w:t>
      </w:r>
      <w:r w:rsidR="00067574">
        <w:rPr>
          <w:rFonts w:ascii="楷体" w:eastAsia="楷体" w:hAnsi="楷体" w:hint="eastAsia"/>
          <w:color w:val="000000"/>
          <w:sz w:val="20"/>
          <w:szCs w:val="20"/>
        </w:rPr>
        <w:t>。</w:t>
      </w:r>
    </w:p>
    <w:p w14:paraId="60574047" w14:textId="02E0B7B2" w:rsidR="00C1280B" w:rsidRDefault="00685EFF" w:rsidP="007A5C09">
      <w:pPr>
        <w:snapToGrid w:val="0"/>
        <w:spacing w:line="360" w:lineRule="auto"/>
        <w:ind w:left="420" w:hanging="420"/>
        <w:rPr>
          <w:rFonts w:ascii="楷体" w:eastAsia="楷体" w:hAnsi="楷体"/>
          <w:color w:val="000000"/>
          <w:sz w:val="28"/>
          <w:szCs w:val="28"/>
        </w:rPr>
      </w:pPr>
      <w:r>
        <w:rPr>
          <w:rFonts w:ascii="楷体" w:eastAsia="楷体" w:hAnsi="楷体"/>
          <w:color w:val="000000"/>
          <w:sz w:val="28"/>
          <w:szCs w:val="28"/>
        </w:rPr>
        <w:t>7</w:t>
      </w:r>
      <w:r w:rsidR="004A5757">
        <w:rPr>
          <w:rFonts w:ascii="楷体" w:eastAsia="楷体" w:hAnsi="楷体"/>
          <w:color w:val="000000"/>
          <w:sz w:val="28"/>
          <w:szCs w:val="28"/>
        </w:rPr>
        <w:t>. 洗护用品：</w:t>
      </w:r>
    </w:p>
    <w:p w14:paraId="7020D625" w14:textId="77777777" w:rsidR="00067574" w:rsidRDefault="004A5757" w:rsidP="007A5C09">
      <w:pPr>
        <w:snapToGrid w:val="0"/>
        <w:spacing w:line="360" w:lineRule="auto"/>
        <w:ind w:left="851" w:hanging="709"/>
        <w:rPr>
          <w:rFonts w:ascii="楷体" w:eastAsia="楷体" w:hAnsi="楷体"/>
          <w:color w:val="000000"/>
          <w:sz w:val="20"/>
          <w:szCs w:val="20"/>
        </w:rPr>
      </w:pPr>
      <w:r>
        <w:rPr>
          <w:rFonts w:ascii="楷体" w:eastAsia="楷体" w:hAnsi="楷体"/>
          <w:color w:val="000000"/>
          <w:sz w:val="20"/>
          <w:szCs w:val="20"/>
        </w:rPr>
        <w:t>（1）犬牙膏：</w:t>
      </w:r>
    </w:p>
    <w:p w14:paraId="0E49CDBF" w14:textId="36C44B25" w:rsidR="00C1280B" w:rsidRDefault="004A5757" w:rsidP="00067574">
      <w:pPr>
        <w:snapToGrid w:val="0"/>
        <w:spacing w:line="360" w:lineRule="auto"/>
        <w:ind w:leftChars="100" w:left="210" w:firstLineChars="200" w:firstLine="400"/>
        <w:rPr>
          <w:rFonts w:ascii="楷体" w:eastAsia="楷体" w:hAnsi="楷体"/>
          <w:color w:val="000000"/>
          <w:sz w:val="20"/>
          <w:szCs w:val="20"/>
        </w:rPr>
      </w:pPr>
      <w:r w:rsidRPr="00067574">
        <w:rPr>
          <w:rFonts w:ascii="楷体" w:eastAsia="楷体" w:hAnsi="楷体"/>
          <w:color w:val="000000"/>
          <w:sz w:val="20"/>
          <w:szCs w:val="20"/>
          <w:highlight w:val="yellow"/>
        </w:rPr>
        <w:t>犬的唾液是呈碱性的，容易引起牙垢的形成，</w:t>
      </w:r>
      <w:r>
        <w:rPr>
          <w:rFonts w:ascii="楷体" w:eastAsia="楷体" w:hAnsi="楷体"/>
          <w:color w:val="000000"/>
          <w:sz w:val="20"/>
          <w:szCs w:val="20"/>
        </w:rPr>
        <w:t>所以要给犬经常刷牙，但是绝对不可以使用人用的牙膏，要选择犬专用的牙膏，不仅可以清洁口腔，还有营养膏的功效，犬吞噬下去对身体无害而有益。</w:t>
      </w:r>
    </w:p>
    <w:p w14:paraId="48C4DDE9" w14:textId="7B3737B1" w:rsidR="00067574" w:rsidRDefault="004A5757" w:rsidP="007A5C09">
      <w:pPr>
        <w:snapToGrid w:val="0"/>
        <w:spacing w:line="360" w:lineRule="auto"/>
        <w:ind w:left="566" w:hanging="420"/>
        <w:rPr>
          <w:rFonts w:ascii="楷体" w:eastAsia="楷体" w:hAnsi="楷体"/>
          <w:color w:val="000000"/>
          <w:sz w:val="20"/>
          <w:szCs w:val="20"/>
        </w:rPr>
      </w:pPr>
      <w:r>
        <w:rPr>
          <w:rFonts w:ascii="楷体" w:eastAsia="楷体" w:hAnsi="楷体"/>
          <w:color w:val="000000"/>
          <w:sz w:val="20"/>
          <w:szCs w:val="20"/>
        </w:rPr>
        <w:t>（2）洗毛水：</w:t>
      </w:r>
    </w:p>
    <w:p w14:paraId="4066C5B8" w14:textId="5732F4FD" w:rsidR="00C1280B" w:rsidRDefault="004A5757" w:rsidP="00067574">
      <w:pPr>
        <w:snapToGrid w:val="0"/>
        <w:spacing w:line="360" w:lineRule="auto"/>
        <w:ind w:leftChars="100" w:left="210" w:firstLineChars="200" w:firstLine="400"/>
        <w:rPr>
          <w:rFonts w:ascii="楷体" w:eastAsia="楷体" w:hAnsi="楷体"/>
          <w:color w:val="000000"/>
          <w:sz w:val="20"/>
          <w:szCs w:val="20"/>
        </w:rPr>
      </w:pPr>
      <w:r>
        <w:rPr>
          <w:rFonts w:ascii="楷体" w:eastAsia="楷体" w:hAnsi="楷体"/>
          <w:color w:val="000000"/>
          <w:sz w:val="20"/>
          <w:szCs w:val="20"/>
        </w:rPr>
        <w:t>对于专业宠物美容师来说，了解这项产品是尤为重要的。犬</w:t>
      </w:r>
      <w:r w:rsidRPr="00067574">
        <w:rPr>
          <w:rFonts w:ascii="楷体" w:eastAsia="楷体" w:hAnsi="楷体"/>
          <w:color w:val="000000"/>
          <w:sz w:val="20"/>
          <w:szCs w:val="20"/>
          <w:highlight w:val="yellow"/>
        </w:rPr>
        <w:t>的皮毛PH值为5.5，呈酸性</w:t>
      </w:r>
      <w:r>
        <w:rPr>
          <w:rFonts w:ascii="楷体" w:eastAsia="楷体" w:hAnsi="楷体"/>
          <w:color w:val="000000"/>
          <w:sz w:val="20"/>
          <w:szCs w:val="20"/>
        </w:rPr>
        <w:t>，这与人的毛发是完全不同的，所以一定</w:t>
      </w:r>
      <w:r w:rsidRPr="00067574">
        <w:rPr>
          <w:rFonts w:ascii="楷体" w:eastAsia="楷体" w:hAnsi="楷体"/>
          <w:color w:val="000000"/>
          <w:sz w:val="20"/>
          <w:szCs w:val="20"/>
          <w:highlight w:val="yellow"/>
        </w:rPr>
        <w:t>不可以</w:t>
      </w:r>
      <w:r>
        <w:rPr>
          <w:rFonts w:ascii="楷体" w:eastAsia="楷体" w:hAnsi="楷体"/>
          <w:color w:val="000000"/>
          <w:sz w:val="20"/>
          <w:szCs w:val="20"/>
        </w:rPr>
        <w:t>给犬选用</w:t>
      </w:r>
      <w:r w:rsidRPr="00067574">
        <w:rPr>
          <w:rFonts w:ascii="楷体" w:eastAsia="楷体" w:hAnsi="楷体"/>
          <w:color w:val="000000"/>
          <w:sz w:val="20"/>
          <w:szCs w:val="20"/>
          <w:highlight w:val="yellow"/>
        </w:rPr>
        <w:t>人</w:t>
      </w:r>
      <w:r>
        <w:rPr>
          <w:rFonts w:ascii="楷体" w:eastAsia="楷体" w:hAnsi="楷体"/>
          <w:color w:val="000000"/>
          <w:sz w:val="20"/>
          <w:szCs w:val="20"/>
        </w:rPr>
        <w:t>的</w:t>
      </w:r>
      <w:r w:rsidRPr="00067574">
        <w:rPr>
          <w:rFonts w:ascii="楷体" w:eastAsia="楷体" w:hAnsi="楷体"/>
          <w:color w:val="000000"/>
          <w:sz w:val="20"/>
          <w:szCs w:val="20"/>
          <w:highlight w:val="yellow"/>
        </w:rPr>
        <w:t>洗发水</w:t>
      </w:r>
      <w:r>
        <w:rPr>
          <w:rFonts w:ascii="楷体" w:eastAsia="楷体" w:hAnsi="楷体"/>
          <w:color w:val="000000"/>
          <w:sz w:val="20"/>
          <w:szCs w:val="20"/>
        </w:rPr>
        <w:t>。</w:t>
      </w:r>
    </w:p>
    <w:p w14:paraId="41BBF990" w14:textId="039800D8" w:rsidR="00C1280B" w:rsidRDefault="00685EFF" w:rsidP="007A5C09">
      <w:pPr>
        <w:snapToGrid w:val="0"/>
        <w:spacing w:line="360" w:lineRule="auto"/>
        <w:ind w:left="420" w:hanging="420"/>
        <w:rPr>
          <w:rFonts w:ascii="楷体" w:eastAsia="楷体" w:hAnsi="楷体"/>
          <w:color w:val="000000"/>
          <w:sz w:val="28"/>
          <w:szCs w:val="28"/>
        </w:rPr>
      </w:pPr>
      <w:r>
        <w:rPr>
          <w:rFonts w:ascii="楷体" w:eastAsia="楷体" w:hAnsi="楷体"/>
          <w:color w:val="000000"/>
          <w:sz w:val="28"/>
          <w:szCs w:val="28"/>
        </w:rPr>
        <w:t>8</w:t>
      </w:r>
      <w:r w:rsidR="004A5757">
        <w:rPr>
          <w:rFonts w:ascii="楷体" w:eastAsia="楷体" w:hAnsi="楷体"/>
          <w:color w:val="000000"/>
          <w:sz w:val="28"/>
          <w:szCs w:val="28"/>
        </w:rPr>
        <w:t>. 消毒用品：</w:t>
      </w:r>
    </w:p>
    <w:p w14:paraId="6361DB5B" w14:textId="530E6E3F" w:rsidR="00C1280B" w:rsidRDefault="004A5757" w:rsidP="004A2F97">
      <w:pPr>
        <w:snapToGrid w:val="0"/>
        <w:spacing w:line="360" w:lineRule="auto"/>
        <w:ind w:firstLineChars="200" w:firstLine="400"/>
        <w:rPr>
          <w:rFonts w:ascii="楷体" w:eastAsia="楷体" w:hAnsi="楷体"/>
          <w:color w:val="000000"/>
          <w:sz w:val="20"/>
          <w:szCs w:val="20"/>
        </w:rPr>
      </w:pPr>
      <w:r>
        <w:rPr>
          <w:rFonts w:ascii="楷体" w:eastAsia="楷体" w:hAnsi="楷体"/>
          <w:color w:val="000000"/>
          <w:sz w:val="20"/>
          <w:szCs w:val="20"/>
        </w:rPr>
        <w:t>宠物消毒用品可以去除宠物体味以及排泄物的异味，对宠物生活的环境进行消毒</w:t>
      </w:r>
    </w:p>
    <w:p w14:paraId="3C292E4A" w14:textId="3296D551" w:rsidR="00C1280B" w:rsidRDefault="00685EFF" w:rsidP="007A5C09">
      <w:pPr>
        <w:snapToGrid w:val="0"/>
        <w:spacing w:line="360" w:lineRule="auto"/>
        <w:ind w:left="420" w:hanging="420"/>
        <w:rPr>
          <w:rFonts w:ascii="楷体" w:eastAsia="楷体" w:hAnsi="楷体"/>
          <w:color w:val="000000"/>
          <w:sz w:val="20"/>
          <w:szCs w:val="20"/>
        </w:rPr>
      </w:pPr>
      <w:r>
        <w:rPr>
          <w:rFonts w:ascii="楷体" w:eastAsia="楷体" w:hAnsi="楷体"/>
          <w:color w:val="000000"/>
          <w:sz w:val="28"/>
          <w:szCs w:val="28"/>
        </w:rPr>
        <w:t>9</w:t>
      </w:r>
      <w:r w:rsidR="004A5757">
        <w:rPr>
          <w:rFonts w:ascii="楷体" w:eastAsia="楷体" w:hAnsi="楷体"/>
          <w:color w:val="000000"/>
          <w:sz w:val="28"/>
          <w:szCs w:val="28"/>
        </w:rPr>
        <w:t>. 宠物服饰</w:t>
      </w:r>
      <w:r w:rsidR="004A5757">
        <w:rPr>
          <w:rFonts w:ascii="楷体" w:eastAsia="楷体" w:hAnsi="楷体"/>
          <w:color w:val="000000"/>
          <w:sz w:val="20"/>
          <w:szCs w:val="20"/>
        </w:rPr>
        <w:t>：</w:t>
      </w:r>
    </w:p>
    <w:p w14:paraId="280AA32E" w14:textId="30FBAEEA" w:rsidR="00C1280B" w:rsidRDefault="004A5757" w:rsidP="007A5C09">
      <w:pPr>
        <w:snapToGrid w:val="0"/>
        <w:spacing w:line="360" w:lineRule="auto"/>
        <w:ind w:left="420"/>
        <w:rPr>
          <w:rFonts w:ascii="楷体" w:eastAsia="楷体" w:hAnsi="楷体"/>
          <w:color w:val="000000"/>
          <w:sz w:val="20"/>
          <w:szCs w:val="20"/>
        </w:rPr>
      </w:pPr>
      <w:r>
        <w:rPr>
          <w:rFonts w:ascii="楷体" w:eastAsia="楷体" w:hAnsi="楷体"/>
          <w:color w:val="000000"/>
          <w:sz w:val="20"/>
          <w:szCs w:val="20"/>
        </w:rPr>
        <w:t>现在市场上宠物的服饰品种繁多，可根据个人喜好，选择合适的面料，量体裁衣制作合适的宠物服装</w:t>
      </w:r>
      <w:r w:rsidR="007A5C09">
        <w:rPr>
          <w:rFonts w:ascii="楷体" w:eastAsia="楷体" w:hAnsi="楷体" w:hint="eastAsia"/>
          <w:color w:val="000000"/>
          <w:sz w:val="20"/>
          <w:szCs w:val="20"/>
        </w:rPr>
        <w:t>。</w:t>
      </w:r>
    </w:p>
    <w:p w14:paraId="3B22E750" w14:textId="454EEE13" w:rsidR="00C1280B" w:rsidRDefault="004A5757" w:rsidP="007A5C09">
      <w:pPr>
        <w:snapToGrid w:val="0"/>
        <w:spacing w:line="360" w:lineRule="auto"/>
        <w:rPr>
          <w:rFonts w:ascii="楷体" w:eastAsia="楷体" w:hAnsi="楷体"/>
          <w:color w:val="000000"/>
          <w:sz w:val="20"/>
          <w:szCs w:val="20"/>
        </w:rPr>
      </w:pPr>
      <w:r>
        <w:rPr>
          <w:rFonts w:ascii="楷体" w:eastAsia="楷体" w:hAnsi="楷体"/>
          <w:b/>
          <w:bCs/>
          <w:color w:val="000000"/>
          <w:sz w:val="32"/>
          <w:szCs w:val="32"/>
        </w:rPr>
        <w:t>七</w:t>
      </w:r>
      <w:r w:rsidR="00067574">
        <w:rPr>
          <w:rFonts w:ascii="楷体" w:eastAsia="楷体" w:hAnsi="楷体" w:hint="eastAsia"/>
          <w:b/>
          <w:bCs/>
          <w:color w:val="000000"/>
          <w:sz w:val="32"/>
          <w:szCs w:val="32"/>
        </w:rPr>
        <w:t>、</w:t>
      </w:r>
      <w:r>
        <w:rPr>
          <w:rFonts w:ascii="楷体" w:eastAsia="楷体" w:hAnsi="楷体"/>
          <w:b/>
          <w:bCs/>
          <w:color w:val="000000"/>
          <w:sz w:val="32"/>
          <w:szCs w:val="32"/>
        </w:rPr>
        <w:t>文化理念：</w:t>
      </w:r>
    </w:p>
    <w:p w14:paraId="4510CC77" w14:textId="58ED6041" w:rsidR="00C1280B" w:rsidRDefault="004A5757" w:rsidP="004A2F97">
      <w:pPr>
        <w:snapToGrid w:val="0"/>
        <w:spacing w:line="360" w:lineRule="auto"/>
        <w:ind w:firstLineChars="200" w:firstLine="400"/>
        <w:rPr>
          <w:rFonts w:ascii="楷体" w:eastAsia="楷体" w:hAnsi="楷体"/>
          <w:color w:val="000000"/>
          <w:sz w:val="20"/>
          <w:szCs w:val="20"/>
        </w:rPr>
      </w:pPr>
      <w:r>
        <w:rPr>
          <w:rFonts w:ascii="楷体" w:eastAsia="楷体" w:hAnsi="楷体"/>
          <w:color w:val="000000"/>
          <w:sz w:val="20"/>
          <w:szCs w:val="20"/>
        </w:rPr>
        <w:t>爱护小动物，关心自然，让生活更美好</w:t>
      </w:r>
      <w:r w:rsidR="00067574">
        <w:rPr>
          <w:rFonts w:ascii="楷体" w:eastAsia="楷体" w:hAnsi="楷体" w:hint="eastAsia"/>
          <w:color w:val="000000"/>
          <w:sz w:val="20"/>
          <w:szCs w:val="20"/>
        </w:rPr>
        <w:t>。</w:t>
      </w:r>
    </w:p>
    <w:p w14:paraId="3080DA5B" w14:textId="05E3F61E" w:rsidR="00C1280B" w:rsidRDefault="004A5757" w:rsidP="007A5C09">
      <w:pPr>
        <w:snapToGrid w:val="0"/>
        <w:spacing w:line="360" w:lineRule="auto"/>
        <w:rPr>
          <w:rFonts w:ascii="楷体" w:eastAsia="楷体" w:hAnsi="楷体"/>
          <w:color w:val="000000"/>
          <w:sz w:val="20"/>
          <w:szCs w:val="20"/>
        </w:rPr>
      </w:pPr>
      <w:r>
        <w:rPr>
          <w:rFonts w:ascii="楷体" w:eastAsia="楷体" w:hAnsi="楷体"/>
          <w:b/>
          <w:bCs/>
          <w:color w:val="000000"/>
          <w:sz w:val="32"/>
          <w:szCs w:val="32"/>
        </w:rPr>
        <w:t>八</w:t>
      </w:r>
      <w:r w:rsidR="00067574">
        <w:rPr>
          <w:rFonts w:ascii="楷体" w:eastAsia="楷体" w:hAnsi="楷体" w:hint="eastAsia"/>
          <w:b/>
          <w:bCs/>
          <w:color w:val="000000"/>
          <w:sz w:val="32"/>
          <w:szCs w:val="32"/>
        </w:rPr>
        <w:t>、</w:t>
      </w:r>
      <w:r>
        <w:rPr>
          <w:rFonts w:ascii="楷体" w:eastAsia="楷体" w:hAnsi="楷体"/>
          <w:b/>
          <w:bCs/>
          <w:color w:val="000000"/>
          <w:sz w:val="32"/>
          <w:szCs w:val="32"/>
        </w:rPr>
        <w:t>市场评估：</w:t>
      </w:r>
    </w:p>
    <w:p w14:paraId="3D6AA9B4" w14:textId="48C27D34" w:rsidR="00C1280B" w:rsidRDefault="004A5757" w:rsidP="004A2F97">
      <w:pPr>
        <w:snapToGrid w:val="0"/>
        <w:spacing w:line="360" w:lineRule="auto"/>
        <w:rPr>
          <w:rFonts w:ascii="楷体" w:eastAsia="楷体" w:hAnsi="楷体"/>
          <w:color w:val="000000"/>
          <w:sz w:val="20"/>
          <w:szCs w:val="20"/>
        </w:rPr>
      </w:pPr>
      <w:r>
        <w:rPr>
          <w:rFonts w:ascii="楷体" w:eastAsia="楷体" w:hAnsi="楷体"/>
          <w:color w:val="000000"/>
          <w:sz w:val="20"/>
          <w:szCs w:val="20"/>
        </w:rPr>
        <w:t xml:space="preserve">  </w:t>
      </w:r>
      <w:r w:rsidR="004A2F97">
        <w:rPr>
          <w:rFonts w:ascii="楷体" w:eastAsia="楷体" w:hAnsi="楷体"/>
          <w:color w:val="000000"/>
          <w:sz w:val="20"/>
          <w:szCs w:val="20"/>
        </w:rPr>
        <w:t xml:space="preserve"> </w:t>
      </w:r>
      <w:r>
        <w:rPr>
          <w:rFonts w:ascii="楷体" w:eastAsia="楷体" w:hAnsi="楷体"/>
          <w:color w:val="000000"/>
          <w:sz w:val="20"/>
          <w:szCs w:val="20"/>
        </w:rPr>
        <w:t>随着社会经济的发展和城市化进程的加速，城市居民家庭的独立性、个性化和人口老龄化问题日益突出，</w:t>
      </w:r>
      <w:r w:rsidRPr="002A51D6">
        <w:rPr>
          <w:rFonts w:ascii="楷体" w:eastAsia="楷体" w:hAnsi="楷体"/>
          <w:color w:val="000000"/>
          <w:sz w:val="20"/>
          <w:szCs w:val="20"/>
          <w:highlight w:val="yellow"/>
        </w:rPr>
        <w:t>宠物饲养已经成为城市居民消费的新亮点</w:t>
      </w:r>
      <w:r>
        <w:rPr>
          <w:rFonts w:ascii="楷体" w:eastAsia="楷体" w:hAnsi="楷体"/>
          <w:color w:val="000000"/>
          <w:sz w:val="20"/>
          <w:szCs w:val="20"/>
        </w:rPr>
        <w:t>，宠物服务已经成为城市经济的组成部分。据有关资料显示。</w:t>
      </w:r>
    </w:p>
    <w:p w14:paraId="3FFD2C51" w14:textId="77777777" w:rsidR="00C1280B" w:rsidRDefault="004A5757" w:rsidP="007A5C09">
      <w:pPr>
        <w:snapToGrid w:val="0"/>
        <w:spacing w:line="360" w:lineRule="auto"/>
        <w:rPr>
          <w:rFonts w:ascii="楷体" w:eastAsia="楷体" w:hAnsi="楷体"/>
          <w:color w:val="000000"/>
          <w:sz w:val="20"/>
          <w:szCs w:val="20"/>
        </w:rPr>
      </w:pPr>
      <w:r>
        <w:rPr>
          <w:rFonts w:ascii="楷体" w:eastAsia="楷体" w:hAnsi="楷体"/>
          <w:noProof/>
          <w:color w:val="000000"/>
          <w:sz w:val="20"/>
          <w:szCs w:val="20"/>
        </w:rPr>
        <w:lastRenderedPageBreak/>
        <w:drawing>
          <wp:inline distT="0" distB="0" distL="0" distR="0" wp14:anchorId="00A210DA" wp14:editId="646D217B">
            <wp:extent cx="5274310" cy="30345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4"/>
                    <a:stretch>
                      <a:fillRect/>
                    </a:stretch>
                  </pic:blipFill>
                  <pic:spPr>
                    <a:xfrm>
                      <a:off x="0" y="0"/>
                      <a:ext cx="5274310" cy="3034534"/>
                    </a:xfrm>
                    <a:prstGeom prst="rect">
                      <a:avLst/>
                    </a:prstGeom>
                  </pic:spPr>
                </pic:pic>
              </a:graphicData>
            </a:graphic>
          </wp:inline>
        </w:drawing>
      </w:r>
    </w:p>
    <w:p w14:paraId="6E99F5AA" w14:textId="21D15B13" w:rsidR="00C1280B" w:rsidRDefault="004A5757" w:rsidP="007A5C09">
      <w:pPr>
        <w:snapToGrid w:val="0"/>
        <w:spacing w:line="360" w:lineRule="auto"/>
        <w:jc w:val="left"/>
        <w:rPr>
          <w:rFonts w:ascii="楷体" w:eastAsia="楷体" w:hAnsi="楷体"/>
          <w:color w:val="000000"/>
          <w:sz w:val="20"/>
          <w:szCs w:val="20"/>
        </w:rPr>
      </w:pPr>
      <w:r>
        <w:rPr>
          <w:rFonts w:ascii="楷体" w:eastAsia="楷体" w:hAnsi="楷体"/>
          <w:color w:val="000000"/>
          <w:sz w:val="20"/>
          <w:szCs w:val="20"/>
        </w:rPr>
        <w:t xml:space="preserve">                                资料来源:《 宠物行业白皮书》前瞻产业研究院整理</w:t>
      </w:r>
    </w:p>
    <w:p w14:paraId="1A069A0B" w14:textId="77777777" w:rsidR="002A51D6" w:rsidRDefault="002A51D6" w:rsidP="002A51D6">
      <w:pPr>
        <w:snapToGrid w:val="0"/>
        <w:spacing w:line="360" w:lineRule="auto"/>
        <w:ind w:firstLineChars="200" w:firstLine="400"/>
        <w:rPr>
          <w:rFonts w:ascii="楷体" w:eastAsia="楷体" w:hAnsi="楷体"/>
          <w:color w:val="000000"/>
          <w:sz w:val="20"/>
          <w:szCs w:val="20"/>
        </w:rPr>
      </w:pPr>
      <w:r>
        <w:rPr>
          <w:rFonts w:ascii="楷体" w:eastAsia="楷体" w:hAnsi="楷体"/>
          <w:color w:val="000000"/>
          <w:sz w:val="20"/>
          <w:szCs w:val="20"/>
        </w:rPr>
        <w:t>从2011年至2020年宠物食品市场规模呈现增长趋势，但增长率浮动较大。而资料显示：“在</w:t>
      </w:r>
      <w:r>
        <w:rPr>
          <w:rFonts w:ascii="楷体" w:eastAsia="楷体" w:hAnsi="楷体"/>
          <w:color w:val="2D2D2D"/>
          <w:spacing w:val="7"/>
          <w:sz w:val="20"/>
          <w:szCs w:val="20"/>
        </w:rPr>
        <w:t>2019年的中国宠物食品行业市场规模更是达到了701亿元，在过去十年中，我国宠物食品行业市场规模年复合增速达24.16%。”</w:t>
      </w:r>
      <w:r>
        <w:rPr>
          <w:rFonts w:ascii="楷体" w:eastAsia="楷体" w:hAnsi="楷体"/>
          <w:color w:val="000000"/>
          <w:sz w:val="20"/>
          <w:szCs w:val="20"/>
        </w:rPr>
        <w:t>我国在该市场领域上占有的份额仍然不大。随着中国生活水平的持续提高，</w:t>
      </w:r>
      <w:r w:rsidRPr="002A51D6">
        <w:rPr>
          <w:rFonts w:ascii="楷体" w:eastAsia="楷体" w:hAnsi="楷体"/>
          <w:color w:val="000000"/>
          <w:sz w:val="20"/>
          <w:szCs w:val="20"/>
          <w:highlight w:val="yellow"/>
        </w:rPr>
        <w:t>饲养宠物已经成为越来越多都市人生活的一部分</w:t>
      </w:r>
      <w:r>
        <w:rPr>
          <w:rFonts w:ascii="楷体" w:eastAsia="楷体" w:hAnsi="楷体"/>
          <w:color w:val="000000"/>
          <w:sz w:val="20"/>
          <w:szCs w:val="20"/>
        </w:rPr>
        <w:t>，中国的宠物消费也随之形成规模，同时展现巨大潜力。这些数据会让我们在消费者消费时</w:t>
      </w:r>
      <w:r w:rsidRPr="002A51D6">
        <w:rPr>
          <w:rFonts w:ascii="楷体" w:eastAsia="楷体" w:hAnsi="楷体"/>
          <w:color w:val="000000"/>
          <w:sz w:val="20"/>
          <w:szCs w:val="20"/>
          <w:highlight w:val="yellow"/>
        </w:rPr>
        <w:t>提供说服力</w:t>
      </w:r>
      <w:r>
        <w:rPr>
          <w:rFonts w:ascii="楷体" w:eastAsia="楷体" w:hAnsi="楷体"/>
          <w:color w:val="000000"/>
          <w:sz w:val="20"/>
          <w:szCs w:val="20"/>
        </w:rPr>
        <w:t>，并且可以</w:t>
      </w:r>
      <w:r w:rsidRPr="002A51D6">
        <w:rPr>
          <w:rFonts w:ascii="楷体" w:eastAsia="楷体" w:hAnsi="楷体"/>
          <w:color w:val="000000"/>
          <w:sz w:val="20"/>
          <w:szCs w:val="20"/>
          <w:highlight w:val="yellow"/>
        </w:rPr>
        <w:t>开发宠物食品</w:t>
      </w:r>
      <w:r>
        <w:rPr>
          <w:rFonts w:ascii="楷体" w:eastAsia="楷体" w:hAnsi="楷体"/>
          <w:color w:val="000000"/>
          <w:sz w:val="20"/>
          <w:szCs w:val="20"/>
        </w:rPr>
        <w:t>此项目以增加收入。</w:t>
      </w:r>
    </w:p>
    <w:p w14:paraId="4EAEEFF0" w14:textId="491B0836" w:rsidR="00C1280B" w:rsidRDefault="004A5757" w:rsidP="002A51D6">
      <w:pPr>
        <w:snapToGrid w:val="0"/>
        <w:spacing w:line="360" w:lineRule="auto"/>
        <w:ind w:firstLineChars="200" w:firstLine="428"/>
        <w:rPr>
          <w:rFonts w:ascii="楷体" w:eastAsia="楷体" w:hAnsi="楷体"/>
          <w:color w:val="000000"/>
          <w:sz w:val="20"/>
          <w:szCs w:val="20"/>
        </w:rPr>
      </w:pPr>
      <w:r>
        <w:rPr>
          <w:rFonts w:ascii="楷体" w:eastAsia="楷体" w:hAnsi="楷体"/>
          <w:color w:val="2D2D2D"/>
          <w:spacing w:val="7"/>
          <w:sz w:val="20"/>
          <w:szCs w:val="20"/>
        </w:rPr>
        <w:t>宠物食品(主粮、零食)消费需求为宠物日常</w:t>
      </w:r>
      <w:r w:rsidRPr="002A51D6">
        <w:rPr>
          <w:rFonts w:ascii="楷体" w:eastAsia="楷体" w:hAnsi="楷体"/>
          <w:color w:val="2D2D2D"/>
          <w:spacing w:val="7"/>
          <w:sz w:val="20"/>
          <w:szCs w:val="20"/>
          <w:highlight w:val="yellow"/>
        </w:rPr>
        <w:t>食品需求中的刚需</w:t>
      </w:r>
      <w:r>
        <w:rPr>
          <w:rFonts w:ascii="楷体" w:eastAsia="楷体" w:hAnsi="楷体"/>
          <w:color w:val="2D2D2D"/>
          <w:spacing w:val="7"/>
          <w:sz w:val="20"/>
          <w:szCs w:val="20"/>
        </w:rPr>
        <w:t>。因此，</w:t>
      </w:r>
      <w:r w:rsidRPr="002A51D6">
        <w:rPr>
          <w:rFonts w:ascii="楷体" w:eastAsia="楷体" w:hAnsi="楷体"/>
          <w:color w:val="2D2D2D"/>
          <w:spacing w:val="7"/>
          <w:sz w:val="20"/>
          <w:szCs w:val="20"/>
          <w:highlight w:val="yellow"/>
        </w:rPr>
        <w:t>主粮</w:t>
      </w:r>
      <w:r>
        <w:rPr>
          <w:rFonts w:ascii="楷体" w:eastAsia="楷体" w:hAnsi="楷体"/>
          <w:color w:val="2D2D2D"/>
          <w:spacing w:val="7"/>
          <w:sz w:val="20"/>
          <w:szCs w:val="20"/>
        </w:rPr>
        <w:t>在整个宠物消费结构中</w:t>
      </w:r>
      <w:r w:rsidRPr="002A51D6">
        <w:rPr>
          <w:rFonts w:ascii="楷体" w:eastAsia="楷体" w:hAnsi="楷体"/>
          <w:color w:val="2D2D2D"/>
          <w:spacing w:val="7"/>
          <w:sz w:val="20"/>
          <w:szCs w:val="20"/>
          <w:highlight w:val="yellow"/>
        </w:rPr>
        <w:t>占据主体地位</w:t>
      </w:r>
      <w:r>
        <w:rPr>
          <w:rFonts w:ascii="楷体" w:eastAsia="楷体" w:hAnsi="楷体"/>
          <w:color w:val="2D2D2D"/>
          <w:spacing w:val="7"/>
          <w:sz w:val="20"/>
          <w:szCs w:val="20"/>
        </w:rPr>
        <w:t>。据资料显示：在宠物食品细分市场中，宠物主粮、宠物零食消费和宠物保健品消费分别占到整体的64.17%、31.76%和4.07%。</w:t>
      </w:r>
    </w:p>
    <w:p w14:paraId="28379D6F" w14:textId="77777777" w:rsidR="00C1280B" w:rsidRDefault="004A5757" w:rsidP="007A5C09">
      <w:pPr>
        <w:snapToGrid w:val="0"/>
        <w:spacing w:line="360" w:lineRule="auto"/>
        <w:rPr>
          <w:rFonts w:ascii="楷体" w:eastAsia="楷体" w:hAnsi="楷体"/>
          <w:color w:val="000000"/>
          <w:sz w:val="20"/>
          <w:szCs w:val="20"/>
        </w:rPr>
      </w:pPr>
      <w:r>
        <w:rPr>
          <w:rFonts w:ascii="楷体" w:eastAsia="楷体" w:hAnsi="楷体"/>
          <w:noProof/>
          <w:color w:val="000000"/>
          <w:sz w:val="20"/>
          <w:szCs w:val="20"/>
        </w:rPr>
        <w:lastRenderedPageBreak/>
        <w:drawing>
          <wp:inline distT="0" distB="0" distL="0" distR="0" wp14:anchorId="49AA64EB" wp14:editId="28EE6CA1">
            <wp:extent cx="5274310" cy="333302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5"/>
                    <a:stretch>
                      <a:fillRect/>
                    </a:stretch>
                  </pic:blipFill>
                  <pic:spPr>
                    <a:xfrm>
                      <a:off x="0" y="0"/>
                      <a:ext cx="5274310" cy="3333021"/>
                    </a:xfrm>
                    <a:prstGeom prst="rect">
                      <a:avLst/>
                    </a:prstGeom>
                  </pic:spPr>
                </pic:pic>
              </a:graphicData>
            </a:graphic>
          </wp:inline>
        </w:drawing>
      </w:r>
    </w:p>
    <w:p w14:paraId="789F7D98" w14:textId="1FB402B2" w:rsidR="00C1280B" w:rsidRDefault="004A5757" w:rsidP="007A5C09">
      <w:pPr>
        <w:snapToGrid w:val="0"/>
        <w:spacing w:line="360" w:lineRule="auto"/>
        <w:rPr>
          <w:rFonts w:ascii="楷体" w:eastAsia="楷体" w:hAnsi="楷体"/>
          <w:color w:val="000000"/>
          <w:sz w:val="20"/>
          <w:szCs w:val="20"/>
        </w:rPr>
      </w:pPr>
      <w:r>
        <w:rPr>
          <w:rFonts w:ascii="楷体" w:eastAsia="楷体" w:hAnsi="楷体"/>
          <w:b/>
          <w:bCs/>
          <w:color w:val="000000"/>
          <w:sz w:val="32"/>
          <w:szCs w:val="32"/>
        </w:rPr>
        <w:t>九</w:t>
      </w:r>
      <w:r w:rsidR="002A51D6">
        <w:rPr>
          <w:rFonts w:ascii="楷体" w:eastAsia="楷体" w:hAnsi="楷体" w:hint="eastAsia"/>
          <w:b/>
          <w:bCs/>
          <w:color w:val="000000"/>
          <w:sz w:val="32"/>
          <w:szCs w:val="32"/>
        </w:rPr>
        <w:t>、</w:t>
      </w:r>
      <w:r>
        <w:rPr>
          <w:rFonts w:ascii="楷体" w:eastAsia="楷体" w:hAnsi="楷体"/>
          <w:b/>
          <w:bCs/>
          <w:color w:val="000000"/>
          <w:sz w:val="32"/>
          <w:szCs w:val="32"/>
        </w:rPr>
        <w:t>服务价格：</w:t>
      </w:r>
    </w:p>
    <w:p w14:paraId="19A21AFF" w14:textId="5F36FF78" w:rsidR="00C1280B" w:rsidRDefault="004A5757" w:rsidP="007A5C09">
      <w:pPr>
        <w:snapToGrid w:val="0"/>
        <w:spacing w:line="360" w:lineRule="auto"/>
        <w:rPr>
          <w:rFonts w:ascii="楷体" w:eastAsia="楷体" w:hAnsi="楷体"/>
          <w:color w:val="000000"/>
          <w:sz w:val="20"/>
          <w:szCs w:val="20"/>
        </w:rPr>
      </w:pPr>
      <w:r>
        <w:rPr>
          <w:rFonts w:ascii="楷体" w:eastAsia="楷体" w:hAnsi="楷体"/>
          <w:color w:val="000000"/>
          <w:sz w:val="20"/>
          <w:szCs w:val="20"/>
        </w:rPr>
        <w:t>   1洗澡全套修爪子拔耳朵毛剪指甲: 巨型犬洗澡80元，小型犬洗澡30元。</w:t>
      </w:r>
    </w:p>
    <w:p w14:paraId="7AF255F7" w14:textId="29626957" w:rsidR="00C1280B" w:rsidRDefault="004A5757" w:rsidP="007A5C09">
      <w:pPr>
        <w:snapToGrid w:val="0"/>
        <w:spacing w:line="360" w:lineRule="auto"/>
        <w:rPr>
          <w:rFonts w:ascii="楷体" w:eastAsia="楷体" w:hAnsi="楷体"/>
          <w:color w:val="000000"/>
          <w:sz w:val="20"/>
          <w:szCs w:val="20"/>
        </w:rPr>
      </w:pPr>
      <w:r>
        <w:rPr>
          <w:rFonts w:ascii="楷体" w:eastAsia="楷体" w:hAnsi="楷体"/>
          <w:color w:val="000000"/>
          <w:sz w:val="20"/>
          <w:szCs w:val="20"/>
        </w:rPr>
        <w:t>   2造型50元</w:t>
      </w:r>
    </w:p>
    <w:p w14:paraId="3DD8E0D0" w14:textId="77777777" w:rsidR="00C1280B" w:rsidRDefault="004A5757" w:rsidP="007A5C09">
      <w:pPr>
        <w:snapToGrid w:val="0"/>
        <w:spacing w:line="360" w:lineRule="auto"/>
        <w:ind w:firstLineChars="200" w:firstLine="400"/>
        <w:rPr>
          <w:rFonts w:ascii="楷体" w:eastAsia="楷体" w:hAnsi="楷体"/>
          <w:color w:val="000000"/>
          <w:sz w:val="20"/>
          <w:szCs w:val="20"/>
        </w:rPr>
      </w:pPr>
      <w:r>
        <w:rPr>
          <w:rFonts w:ascii="楷体" w:eastAsia="楷体" w:hAnsi="楷体"/>
          <w:color w:val="000000"/>
          <w:sz w:val="20"/>
          <w:szCs w:val="20"/>
        </w:rPr>
        <w:t>3染色100元</w:t>
      </w:r>
    </w:p>
    <w:p w14:paraId="44355D9C" w14:textId="77777777" w:rsidR="00C1280B" w:rsidRDefault="004A5757" w:rsidP="007A5C09">
      <w:pPr>
        <w:snapToGrid w:val="0"/>
        <w:spacing w:line="360" w:lineRule="auto"/>
        <w:rPr>
          <w:rFonts w:ascii="楷体" w:eastAsia="楷体" w:hAnsi="楷体"/>
          <w:color w:val="000000"/>
          <w:sz w:val="20"/>
          <w:szCs w:val="20"/>
        </w:rPr>
      </w:pPr>
      <w:r>
        <w:rPr>
          <w:rFonts w:ascii="楷体" w:eastAsia="楷体" w:hAnsi="楷体"/>
          <w:color w:val="000000"/>
          <w:sz w:val="20"/>
          <w:szCs w:val="20"/>
        </w:rPr>
        <w:t xml:space="preserve">    4剪毛20元。 </w:t>
      </w:r>
    </w:p>
    <w:p w14:paraId="4E54FF8A" w14:textId="77777777" w:rsidR="00C1280B" w:rsidRDefault="004A5757" w:rsidP="007A5C09">
      <w:pPr>
        <w:snapToGrid w:val="0"/>
        <w:spacing w:line="360" w:lineRule="auto"/>
        <w:rPr>
          <w:rFonts w:ascii="楷体" w:eastAsia="楷体" w:hAnsi="楷体"/>
          <w:color w:val="000000"/>
          <w:sz w:val="20"/>
          <w:szCs w:val="20"/>
        </w:rPr>
      </w:pPr>
      <w:r>
        <w:rPr>
          <w:rFonts w:ascii="楷体" w:eastAsia="楷体" w:hAnsi="楷体"/>
          <w:color w:val="000000"/>
          <w:sz w:val="20"/>
          <w:szCs w:val="20"/>
        </w:rPr>
        <w:t xml:space="preserve">    5 全套180元（洗澡、剪毛、染色、造型） </w:t>
      </w:r>
    </w:p>
    <w:p w14:paraId="2DDC311E" w14:textId="77777777" w:rsidR="00C1280B" w:rsidRDefault="004A5757" w:rsidP="007A5C09">
      <w:pPr>
        <w:snapToGrid w:val="0"/>
        <w:spacing w:line="360" w:lineRule="auto"/>
        <w:rPr>
          <w:rFonts w:ascii="楷体" w:eastAsia="楷体" w:hAnsi="楷体"/>
          <w:color w:val="000000"/>
          <w:sz w:val="20"/>
          <w:szCs w:val="20"/>
        </w:rPr>
      </w:pPr>
      <w:r>
        <w:rPr>
          <w:rFonts w:ascii="楷体" w:eastAsia="楷体" w:hAnsi="楷体"/>
          <w:color w:val="000000"/>
          <w:sz w:val="20"/>
          <w:szCs w:val="20"/>
        </w:rPr>
        <w:t xml:space="preserve">    6寄养40元</w:t>
      </w:r>
    </w:p>
    <w:p w14:paraId="73551985" w14:textId="77777777" w:rsidR="00C1280B" w:rsidRDefault="00C1280B" w:rsidP="007A5C09">
      <w:pPr>
        <w:snapToGrid w:val="0"/>
        <w:spacing w:line="360" w:lineRule="auto"/>
        <w:rPr>
          <w:rFonts w:ascii="楷体" w:eastAsia="楷体" w:hAnsi="楷体"/>
          <w:color w:val="000000"/>
          <w:sz w:val="20"/>
          <w:szCs w:val="20"/>
        </w:rPr>
      </w:pPr>
    </w:p>
    <w:p w14:paraId="22C10A6A" w14:textId="57D8247B" w:rsidR="00C1280B" w:rsidRDefault="004A5757" w:rsidP="007A5C09">
      <w:pPr>
        <w:snapToGrid w:val="0"/>
        <w:spacing w:line="360" w:lineRule="auto"/>
        <w:rPr>
          <w:rFonts w:ascii="楷体" w:eastAsia="楷体" w:hAnsi="楷体"/>
          <w:b/>
          <w:bCs/>
          <w:color w:val="000000"/>
          <w:sz w:val="36"/>
          <w:szCs w:val="36"/>
        </w:rPr>
      </w:pPr>
      <w:r>
        <w:rPr>
          <w:rFonts w:ascii="楷体" w:eastAsia="楷体" w:hAnsi="楷体"/>
          <w:color w:val="000000"/>
          <w:sz w:val="28"/>
          <w:szCs w:val="28"/>
        </w:rPr>
        <w:t> </w:t>
      </w:r>
      <w:r>
        <w:rPr>
          <w:rFonts w:ascii="楷体" w:eastAsia="楷体" w:hAnsi="楷体"/>
          <w:b/>
          <w:bCs/>
          <w:color w:val="000000"/>
          <w:sz w:val="36"/>
          <w:szCs w:val="36"/>
        </w:rPr>
        <w:t>第三章 项目优势</w:t>
      </w:r>
    </w:p>
    <w:p w14:paraId="62B94B2A" w14:textId="137A3B04" w:rsidR="00C1280B" w:rsidRPr="002A51D6" w:rsidRDefault="004A5757" w:rsidP="007A5C09">
      <w:pPr>
        <w:snapToGrid w:val="0"/>
        <w:spacing w:line="360" w:lineRule="auto"/>
        <w:rPr>
          <w:rFonts w:ascii="楷体" w:eastAsia="楷体" w:hAnsi="楷体"/>
          <w:color w:val="000000"/>
          <w:sz w:val="32"/>
          <w:szCs w:val="32"/>
        </w:rPr>
      </w:pPr>
      <w:r>
        <w:rPr>
          <w:rFonts w:ascii="楷体" w:eastAsia="楷体" w:hAnsi="楷体"/>
          <w:color w:val="000000"/>
          <w:sz w:val="20"/>
          <w:szCs w:val="20"/>
        </w:rPr>
        <w:t xml:space="preserve">  </w:t>
      </w:r>
      <w:r w:rsidRPr="002A51D6">
        <w:rPr>
          <w:rFonts w:ascii="楷体" w:eastAsia="楷体" w:hAnsi="楷体"/>
          <w:color w:val="000000"/>
          <w:sz w:val="32"/>
          <w:szCs w:val="32"/>
        </w:rPr>
        <w:t xml:space="preserve">  1</w:t>
      </w:r>
      <w:r w:rsidR="002A51D6" w:rsidRPr="002A51D6">
        <w:rPr>
          <w:rFonts w:ascii="楷体" w:eastAsia="楷体" w:hAnsi="楷体" w:hint="eastAsia"/>
          <w:color w:val="000000"/>
          <w:sz w:val="32"/>
          <w:szCs w:val="32"/>
        </w:rPr>
        <w:t>、</w:t>
      </w:r>
      <w:r w:rsidRPr="002A51D6">
        <w:rPr>
          <w:rFonts w:ascii="楷体" w:eastAsia="楷体" w:hAnsi="楷体"/>
          <w:color w:val="000000"/>
          <w:sz w:val="32"/>
          <w:szCs w:val="32"/>
        </w:rPr>
        <w:t>投资少：</w:t>
      </w:r>
    </w:p>
    <w:p w14:paraId="563AF344" w14:textId="66F958A7" w:rsidR="002A51D6" w:rsidRDefault="004A5757" w:rsidP="002A51D6">
      <w:pPr>
        <w:snapToGrid w:val="0"/>
        <w:spacing w:line="360" w:lineRule="auto"/>
        <w:ind w:firstLineChars="200" w:firstLine="400"/>
        <w:rPr>
          <w:rFonts w:ascii="楷体" w:eastAsia="楷体" w:hAnsi="楷体"/>
          <w:color w:val="000000"/>
          <w:sz w:val="20"/>
          <w:szCs w:val="20"/>
        </w:rPr>
      </w:pPr>
      <w:r>
        <w:rPr>
          <w:rFonts w:ascii="楷体" w:eastAsia="楷体" w:hAnsi="楷体"/>
          <w:color w:val="000000"/>
          <w:sz w:val="20"/>
          <w:szCs w:val="20"/>
        </w:rPr>
        <w:t>公司实行股份制，多人入股，减少了个人投资。</w:t>
      </w:r>
    </w:p>
    <w:p w14:paraId="388C6782" w14:textId="66CD9B7A" w:rsidR="00C1280B" w:rsidRDefault="004A5757" w:rsidP="002A51D6">
      <w:pPr>
        <w:snapToGrid w:val="0"/>
        <w:spacing w:line="360" w:lineRule="auto"/>
        <w:ind w:firstLine="408"/>
        <w:rPr>
          <w:rFonts w:ascii="楷体" w:eastAsia="楷体" w:hAnsi="楷体"/>
          <w:color w:val="000000"/>
          <w:sz w:val="20"/>
          <w:szCs w:val="20"/>
        </w:rPr>
      </w:pPr>
      <w:r>
        <w:rPr>
          <w:rFonts w:ascii="楷体" w:eastAsia="楷体" w:hAnsi="楷体"/>
          <w:color w:val="000000"/>
          <w:sz w:val="20"/>
          <w:szCs w:val="20"/>
        </w:rPr>
        <w:t>服务全：有关宠物的各项服务，一应俱全，堪称最完美的宠物管家</w:t>
      </w:r>
      <w:r w:rsidR="002A51D6">
        <w:rPr>
          <w:rFonts w:ascii="楷体" w:eastAsia="楷体" w:hAnsi="楷体" w:hint="eastAsia"/>
          <w:color w:val="000000"/>
          <w:sz w:val="20"/>
          <w:szCs w:val="20"/>
        </w:rPr>
        <w:t>。</w:t>
      </w:r>
    </w:p>
    <w:p w14:paraId="7D6BA5C3" w14:textId="05180340" w:rsidR="00C1280B" w:rsidRDefault="004A5757" w:rsidP="007A5C09">
      <w:pPr>
        <w:snapToGrid w:val="0"/>
        <w:spacing w:line="360" w:lineRule="auto"/>
        <w:ind w:firstLineChars="150" w:firstLine="420"/>
        <w:rPr>
          <w:rFonts w:ascii="楷体" w:eastAsia="楷体" w:hAnsi="楷体"/>
          <w:color w:val="000000"/>
          <w:sz w:val="28"/>
          <w:szCs w:val="28"/>
        </w:rPr>
      </w:pPr>
      <w:r>
        <w:rPr>
          <w:rFonts w:ascii="楷体" w:eastAsia="楷体" w:hAnsi="楷体"/>
          <w:color w:val="000000"/>
          <w:sz w:val="28"/>
          <w:szCs w:val="28"/>
        </w:rPr>
        <w:t xml:space="preserve"> </w:t>
      </w:r>
      <w:r w:rsidR="002A51D6">
        <w:rPr>
          <w:rFonts w:ascii="楷体" w:eastAsia="楷体" w:hAnsi="楷体" w:hint="eastAsia"/>
          <w:color w:val="000000"/>
          <w:sz w:val="28"/>
          <w:szCs w:val="28"/>
        </w:rPr>
        <w:t>2、</w:t>
      </w:r>
      <w:r>
        <w:rPr>
          <w:rFonts w:ascii="楷体" w:eastAsia="楷体" w:hAnsi="楷体"/>
          <w:color w:val="000000"/>
          <w:sz w:val="28"/>
          <w:szCs w:val="28"/>
        </w:rPr>
        <w:t>销售方式：</w:t>
      </w:r>
    </w:p>
    <w:p w14:paraId="25C32B3E" w14:textId="3CE3A658" w:rsidR="00C1280B" w:rsidRDefault="004A5757" w:rsidP="007A5C09">
      <w:pPr>
        <w:snapToGrid w:val="0"/>
        <w:spacing w:line="360" w:lineRule="auto"/>
        <w:ind w:firstLineChars="150" w:firstLine="300"/>
        <w:rPr>
          <w:rFonts w:ascii="楷体" w:eastAsia="楷体" w:hAnsi="楷体"/>
          <w:color w:val="000000"/>
          <w:sz w:val="20"/>
          <w:szCs w:val="20"/>
        </w:rPr>
      </w:pPr>
      <w:r>
        <w:rPr>
          <w:rFonts w:ascii="楷体" w:eastAsia="楷体" w:hAnsi="楷体"/>
          <w:color w:val="000000"/>
          <w:sz w:val="20"/>
          <w:szCs w:val="20"/>
        </w:rPr>
        <w:t xml:space="preserve">    </w:t>
      </w:r>
      <w:r w:rsidR="002A51D6">
        <w:rPr>
          <w:rFonts w:ascii="楷体" w:eastAsia="楷体" w:hAnsi="楷体" w:hint="eastAsia"/>
          <w:color w:val="000000"/>
          <w:sz w:val="20"/>
          <w:szCs w:val="20"/>
        </w:rPr>
        <w:t>前期实行</w:t>
      </w:r>
      <w:r>
        <w:rPr>
          <w:rFonts w:ascii="楷体" w:eastAsia="楷体" w:hAnsi="楷体"/>
          <w:color w:val="000000"/>
          <w:sz w:val="20"/>
          <w:szCs w:val="20"/>
        </w:rPr>
        <w:t>样品派送，附赠品</w:t>
      </w:r>
      <w:r w:rsidR="002A51D6">
        <w:rPr>
          <w:rFonts w:ascii="楷体" w:eastAsia="楷体" w:hAnsi="楷体" w:hint="eastAsia"/>
          <w:color w:val="000000"/>
          <w:sz w:val="20"/>
          <w:szCs w:val="20"/>
        </w:rPr>
        <w:t>、</w:t>
      </w:r>
      <w:r>
        <w:rPr>
          <w:rFonts w:ascii="楷体" w:eastAsia="楷体" w:hAnsi="楷体"/>
          <w:color w:val="000000"/>
          <w:sz w:val="20"/>
          <w:szCs w:val="20"/>
        </w:rPr>
        <w:t>减价优惠</w:t>
      </w:r>
      <w:r w:rsidR="002A51D6">
        <w:rPr>
          <w:rFonts w:ascii="楷体" w:eastAsia="楷体" w:hAnsi="楷体" w:hint="eastAsia"/>
          <w:color w:val="000000"/>
          <w:sz w:val="20"/>
          <w:szCs w:val="20"/>
        </w:rPr>
        <w:t>、</w:t>
      </w:r>
      <w:r>
        <w:rPr>
          <w:rFonts w:ascii="楷体" w:eastAsia="楷体" w:hAnsi="楷体"/>
          <w:color w:val="000000"/>
          <w:sz w:val="20"/>
          <w:szCs w:val="20"/>
        </w:rPr>
        <w:t>会员制促销</w:t>
      </w:r>
      <w:r w:rsidR="002A51D6">
        <w:rPr>
          <w:rFonts w:ascii="楷体" w:eastAsia="楷体" w:hAnsi="楷体" w:hint="eastAsia"/>
          <w:color w:val="000000"/>
          <w:sz w:val="20"/>
          <w:szCs w:val="20"/>
        </w:rPr>
        <w:t>、</w:t>
      </w:r>
      <w:r>
        <w:rPr>
          <w:rFonts w:ascii="楷体" w:eastAsia="楷体" w:hAnsi="楷体"/>
          <w:color w:val="000000"/>
          <w:sz w:val="20"/>
          <w:szCs w:val="20"/>
        </w:rPr>
        <w:t>折扣</w:t>
      </w:r>
      <w:proofErr w:type="gramStart"/>
      <w:r>
        <w:rPr>
          <w:rFonts w:ascii="楷体" w:eastAsia="楷体" w:hAnsi="楷体"/>
          <w:color w:val="000000"/>
          <w:sz w:val="20"/>
          <w:szCs w:val="20"/>
        </w:rPr>
        <w:t>劵</w:t>
      </w:r>
      <w:proofErr w:type="gramEnd"/>
      <w:r w:rsidR="002A51D6">
        <w:rPr>
          <w:rFonts w:ascii="楷体" w:eastAsia="楷体" w:hAnsi="楷体" w:hint="eastAsia"/>
          <w:color w:val="000000"/>
          <w:sz w:val="20"/>
          <w:szCs w:val="20"/>
        </w:rPr>
        <w:t>、</w:t>
      </w:r>
      <w:r>
        <w:rPr>
          <w:rFonts w:ascii="楷体" w:eastAsia="楷体" w:hAnsi="楷体"/>
          <w:color w:val="000000"/>
          <w:sz w:val="20"/>
          <w:szCs w:val="20"/>
        </w:rPr>
        <w:t>组团（5个宠物及以上）优惠85%</w:t>
      </w:r>
      <w:r w:rsidR="002A51D6">
        <w:rPr>
          <w:rFonts w:ascii="楷体" w:eastAsia="楷体" w:hAnsi="楷体" w:hint="eastAsia"/>
          <w:color w:val="000000"/>
          <w:sz w:val="20"/>
          <w:szCs w:val="20"/>
        </w:rPr>
        <w:t>、</w:t>
      </w:r>
      <w:r>
        <w:rPr>
          <w:rFonts w:ascii="楷体" w:eastAsia="楷体" w:hAnsi="楷体"/>
          <w:color w:val="000000"/>
          <w:sz w:val="20"/>
          <w:szCs w:val="20"/>
        </w:rPr>
        <w:t>消费满500元，可免费注册本公司会员，会员各项服务均可优惠90%，并长期有效</w:t>
      </w:r>
      <w:r w:rsidR="00361C67">
        <w:rPr>
          <w:rFonts w:ascii="楷体" w:eastAsia="楷体" w:hAnsi="楷体" w:hint="eastAsia"/>
          <w:color w:val="000000"/>
          <w:sz w:val="20"/>
          <w:szCs w:val="20"/>
        </w:rPr>
        <w:t>等。</w:t>
      </w:r>
      <w:r w:rsidRPr="00361C67">
        <w:rPr>
          <w:rFonts w:ascii="楷体" w:eastAsia="楷体" w:hAnsi="楷体"/>
          <w:color w:val="000000"/>
          <w:sz w:val="20"/>
          <w:szCs w:val="20"/>
          <w:highlight w:val="yellow"/>
        </w:rPr>
        <w:t>定期免费为宠物爱好者进行宠物护理方面的培训，</w:t>
      </w:r>
      <w:r>
        <w:rPr>
          <w:rFonts w:ascii="楷体" w:eastAsia="楷体" w:hAnsi="楷体"/>
          <w:color w:val="000000"/>
          <w:sz w:val="20"/>
          <w:szCs w:val="20"/>
        </w:rPr>
        <w:t>重大节日有丰厚赠品。</w:t>
      </w:r>
    </w:p>
    <w:p w14:paraId="4B5EB7AC" w14:textId="57D4D50A" w:rsidR="00C1280B" w:rsidRDefault="00361C67" w:rsidP="007A5C09">
      <w:pPr>
        <w:snapToGrid w:val="0"/>
        <w:spacing w:line="360" w:lineRule="auto"/>
        <w:ind w:firstLineChars="150" w:firstLine="420"/>
        <w:rPr>
          <w:rFonts w:ascii="楷体" w:eastAsia="楷体" w:hAnsi="楷体"/>
          <w:color w:val="000000"/>
          <w:sz w:val="20"/>
          <w:szCs w:val="20"/>
        </w:rPr>
      </w:pPr>
      <w:r>
        <w:rPr>
          <w:rFonts w:ascii="楷体" w:eastAsia="楷体" w:hAnsi="楷体" w:hint="eastAsia"/>
          <w:color w:val="000000"/>
          <w:sz w:val="28"/>
          <w:szCs w:val="28"/>
        </w:rPr>
        <w:t>3、</w:t>
      </w:r>
      <w:r w:rsidR="004A5757">
        <w:rPr>
          <w:rFonts w:ascii="楷体" w:eastAsia="楷体" w:hAnsi="楷体"/>
          <w:color w:val="000000"/>
          <w:sz w:val="28"/>
          <w:szCs w:val="28"/>
        </w:rPr>
        <w:t>市场营销策划：</w:t>
      </w:r>
    </w:p>
    <w:p w14:paraId="221792E5" w14:textId="743B43D0" w:rsidR="00361C67" w:rsidRDefault="004A5757" w:rsidP="007A5C09">
      <w:pPr>
        <w:snapToGrid w:val="0"/>
        <w:spacing w:line="360" w:lineRule="auto"/>
        <w:ind w:firstLineChars="150" w:firstLine="300"/>
        <w:rPr>
          <w:rFonts w:ascii="楷体" w:eastAsia="楷体" w:hAnsi="楷体"/>
          <w:color w:val="000000"/>
          <w:sz w:val="20"/>
          <w:szCs w:val="20"/>
        </w:rPr>
      </w:pPr>
      <w:r>
        <w:rPr>
          <w:rFonts w:ascii="楷体" w:eastAsia="楷体" w:hAnsi="楷体"/>
          <w:color w:val="000000"/>
          <w:sz w:val="20"/>
          <w:szCs w:val="20"/>
        </w:rPr>
        <w:t xml:space="preserve"> 1建</w:t>
      </w:r>
      <w:r w:rsidR="00361C67">
        <w:rPr>
          <w:rFonts w:ascii="楷体" w:eastAsia="楷体" w:hAnsi="楷体" w:hint="eastAsia"/>
          <w:color w:val="000000"/>
          <w:sz w:val="20"/>
          <w:szCs w:val="20"/>
        </w:rPr>
        <w:t>立</w:t>
      </w:r>
      <w:r>
        <w:rPr>
          <w:rFonts w:ascii="楷体" w:eastAsia="楷体" w:hAnsi="楷体"/>
          <w:color w:val="000000"/>
          <w:sz w:val="20"/>
          <w:szCs w:val="20"/>
        </w:rPr>
        <w:t>客户QQ群</w:t>
      </w:r>
      <w:r w:rsidR="00361C67">
        <w:rPr>
          <w:rFonts w:ascii="楷体" w:eastAsia="楷体" w:hAnsi="楷体" w:hint="eastAsia"/>
          <w:color w:val="000000"/>
          <w:sz w:val="20"/>
          <w:szCs w:val="20"/>
        </w:rPr>
        <w:t>：</w:t>
      </w:r>
    </w:p>
    <w:p w14:paraId="0BB92CA3" w14:textId="121DF39D" w:rsidR="00C1280B" w:rsidRDefault="004A5757" w:rsidP="00361C67">
      <w:pPr>
        <w:snapToGrid w:val="0"/>
        <w:spacing w:line="360" w:lineRule="auto"/>
        <w:ind w:firstLineChars="150" w:firstLine="300"/>
        <w:rPr>
          <w:rFonts w:ascii="楷体" w:eastAsia="楷体" w:hAnsi="楷体"/>
          <w:color w:val="000000"/>
          <w:sz w:val="20"/>
          <w:szCs w:val="20"/>
        </w:rPr>
      </w:pPr>
      <w:r>
        <w:rPr>
          <w:rFonts w:ascii="楷体" w:eastAsia="楷体" w:hAnsi="楷体"/>
          <w:color w:val="000000"/>
          <w:sz w:val="20"/>
          <w:szCs w:val="20"/>
        </w:rPr>
        <w:t>由客户部同事成立并作为群主，挑选老</w:t>
      </w:r>
      <w:proofErr w:type="gramStart"/>
      <w:r>
        <w:rPr>
          <w:rFonts w:ascii="楷体" w:eastAsia="楷体" w:hAnsi="楷体"/>
          <w:color w:val="000000"/>
          <w:sz w:val="20"/>
          <w:szCs w:val="20"/>
        </w:rPr>
        <w:t>顾客做群的</w:t>
      </w:r>
      <w:proofErr w:type="gramEnd"/>
      <w:r>
        <w:rPr>
          <w:rFonts w:ascii="楷体" w:eastAsia="楷体" w:hAnsi="楷体"/>
          <w:color w:val="000000"/>
          <w:sz w:val="20"/>
          <w:szCs w:val="20"/>
        </w:rPr>
        <w:t>管理员，并经常在群上聊天互动，以增加</w:t>
      </w:r>
      <w:r>
        <w:rPr>
          <w:rFonts w:ascii="楷体" w:eastAsia="楷体" w:hAnsi="楷体"/>
          <w:color w:val="000000"/>
          <w:sz w:val="20"/>
          <w:szCs w:val="20"/>
        </w:rPr>
        <w:lastRenderedPageBreak/>
        <w:t xml:space="preserve">消费者与我们之间的亲近感和拉近距离。  </w:t>
      </w:r>
    </w:p>
    <w:p w14:paraId="59F212F3" w14:textId="36DF5A85" w:rsidR="00C1280B" w:rsidRDefault="004A5757" w:rsidP="007A5C09">
      <w:pPr>
        <w:snapToGrid w:val="0"/>
        <w:spacing w:line="360" w:lineRule="auto"/>
        <w:ind w:firstLineChars="150" w:firstLine="300"/>
        <w:rPr>
          <w:rFonts w:ascii="楷体" w:eastAsia="楷体" w:hAnsi="楷体"/>
          <w:color w:val="000000"/>
          <w:sz w:val="20"/>
          <w:szCs w:val="20"/>
        </w:rPr>
      </w:pPr>
      <w:r>
        <w:rPr>
          <w:rFonts w:ascii="楷体" w:eastAsia="楷体" w:hAnsi="楷体"/>
          <w:color w:val="000000"/>
          <w:sz w:val="20"/>
          <w:szCs w:val="20"/>
        </w:rPr>
        <w:t xml:space="preserve"> 2</w:t>
      </w:r>
      <w:r w:rsidR="00361C67">
        <w:rPr>
          <w:rFonts w:ascii="楷体" w:eastAsia="楷体" w:hAnsi="楷体" w:hint="eastAsia"/>
          <w:color w:val="000000"/>
          <w:sz w:val="20"/>
          <w:szCs w:val="20"/>
        </w:rPr>
        <w:t xml:space="preserve"> </w:t>
      </w:r>
      <w:proofErr w:type="gramStart"/>
      <w:r>
        <w:rPr>
          <w:rFonts w:ascii="楷体" w:eastAsia="楷体" w:hAnsi="楷体"/>
          <w:color w:val="000000"/>
          <w:sz w:val="20"/>
          <w:szCs w:val="20"/>
        </w:rPr>
        <w:t>在新浪微博</w:t>
      </w:r>
      <w:proofErr w:type="gramEnd"/>
      <w:r>
        <w:rPr>
          <w:rFonts w:ascii="楷体" w:eastAsia="楷体" w:hAnsi="楷体"/>
          <w:color w:val="000000"/>
          <w:sz w:val="20"/>
          <w:szCs w:val="20"/>
        </w:rPr>
        <w:t>、小红书、知乎等交流平台上建立微群，及时发布有关店铺活动等的</w:t>
      </w:r>
      <w:r w:rsidR="00361C67">
        <w:rPr>
          <w:rFonts w:ascii="楷体" w:eastAsia="楷体" w:hAnsi="楷体" w:hint="eastAsia"/>
          <w:color w:val="000000"/>
          <w:sz w:val="20"/>
          <w:szCs w:val="20"/>
        </w:rPr>
        <w:t>消息</w:t>
      </w:r>
      <w:r>
        <w:rPr>
          <w:rFonts w:ascii="楷体" w:eastAsia="楷体" w:hAnsi="楷体"/>
          <w:color w:val="000000"/>
          <w:sz w:val="20"/>
          <w:szCs w:val="20"/>
        </w:rPr>
        <w:t>。在后期经营稳定时还可以</w:t>
      </w:r>
      <w:r w:rsidRPr="00361C67">
        <w:rPr>
          <w:rFonts w:ascii="楷体" w:eastAsia="楷体" w:hAnsi="楷体"/>
          <w:color w:val="000000"/>
          <w:sz w:val="20"/>
          <w:szCs w:val="20"/>
          <w:highlight w:val="yellow"/>
        </w:rPr>
        <w:t>在</w:t>
      </w:r>
      <w:r>
        <w:rPr>
          <w:rFonts w:ascii="楷体" w:eastAsia="楷体" w:hAnsi="楷体"/>
          <w:color w:val="000000"/>
          <w:sz w:val="20"/>
          <w:szCs w:val="20"/>
        </w:rPr>
        <w:t>以上</w:t>
      </w:r>
      <w:r w:rsidRPr="00361C67">
        <w:rPr>
          <w:rFonts w:ascii="楷体" w:eastAsia="楷体" w:hAnsi="楷体"/>
          <w:color w:val="000000"/>
          <w:sz w:val="20"/>
          <w:szCs w:val="20"/>
          <w:highlight w:val="yellow"/>
        </w:rPr>
        <w:t>平台上新我们的宠物食品以及玩具</w:t>
      </w:r>
      <w:r>
        <w:rPr>
          <w:rFonts w:ascii="楷体" w:eastAsia="楷体" w:hAnsi="楷体"/>
          <w:color w:val="000000"/>
          <w:sz w:val="20"/>
          <w:szCs w:val="20"/>
        </w:rPr>
        <w:t xml:space="preserve">，使顾客随时随地感受到我们的存在。  </w:t>
      </w:r>
    </w:p>
    <w:p w14:paraId="36CDD4C9" w14:textId="0B5CCFB9" w:rsidR="00C1280B" w:rsidRDefault="004A5757" w:rsidP="007A5C09">
      <w:pPr>
        <w:snapToGrid w:val="0"/>
        <w:spacing w:line="360" w:lineRule="auto"/>
        <w:rPr>
          <w:rFonts w:ascii="楷体" w:eastAsia="楷体" w:hAnsi="楷体"/>
          <w:color w:val="000000"/>
          <w:sz w:val="20"/>
          <w:szCs w:val="20"/>
        </w:rPr>
      </w:pPr>
      <w:r>
        <w:rPr>
          <w:rFonts w:ascii="楷体" w:eastAsia="楷体" w:hAnsi="楷体"/>
          <w:b/>
          <w:bCs/>
          <w:color w:val="000000"/>
          <w:sz w:val="36"/>
          <w:szCs w:val="36"/>
        </w:rPr>
        <w:t xml:space="preserve"> 第四章 宠物店内组织结构:</w:t>
      </w:r>
    </w:p>
    <w:p w14:paraId="1168FB10" w14:textId="1AB0E6A1" w:rsidR="00C1280B" w:rsidRDefault="004A5757" w:rsidP="00361C67">
      <w:pPr>
        <w:snapToGrid w:val="0"/>
        <w:spacing w:line="360" w:lineRule="auto"/>
        <w:ind w:firstLineChars="200" w:firstLine="560"/>
        <w:rPr>
          <w:rFonts w:ascii="楷体" w:eastAsia="楷体" w:hAnsi="楷体"/>
          <w:color w:val="000000"/>
          <w:sz w:val="28"/>
          <w:szCs w:val="28"/>
        </w:rPr>
      </w:pPr>
      <w:r>
        <w:rPr>
          <w:rFonts w:ascii="楷体" w:eastAsia="楷体" w:hAnsi="楷体"/>
          <w:color w:val="000000"/>
          <w:sz w:val="28"/>
          <w:szCs w:val="28"/>
        </w:rPr>
        <w:t>店长：</w:t>
      </w:r>
    </w:p>
    <w:p w14:paraId="037458B4" w14:textId="77777777" w:rsidR="00C1280B" w:rsidRDefault="004A5757" w:rsidP="007A5C09">
      <w:pPr>
        <w:snapToGrid w:val="0"/>
        <w:spacing w:line="360" w:lineRule="auto"/>
        <w:rPr>
          <w:rFonts w:ascii="楷体" w:eastAsia="楷体" w:hAnsi="楷体"/>
          <w:color w:val="000000"/>
          <w:sz w:val="20"/>
          <w:szCs w:val="20"/>
        </w:rPr>
      </w:pPr>
      <w:r>
        <w:rPr>
          <w:rFonts w:ascii="楷体" w:eastAsia="楷体" w:hAnsi="楷体"/>
          <w:color w:val="000000"/>
          <w:sz w:val="20"/>
          <w:szCs w:val="20"/>
        </w:rPr>
        <w:t xml:space="preserve">    宠物店店内的大小事宜 月薪4500元</w:t>
      </w:r>
    </w:p>
    <w:p w14:paraId="217B943C" w14:textId="77777777" w:rsidR="00C1280B" w:rsidRDefault="004A5757" w:rsidP="007A5C09">
      <w:pPr>
        <w:snapToGrid w:val="0"/>
        <w:spacing w:line="360" w:lineRule="auto"/>
        <w:rPr>
          <w:rFonts w:ascii="楷体" w:eastAsia="楷体" w:hAnsi="楷体"/>
          <w:color w:val="000000"/>
          <w:sz w:val="28"/>
          <w:szCs w:val="28"/>
        </w:rPr>
      </w:pPr>
      <w:r>
        <w:rPr>
          <w:rFonts w:ascii="楷体" w:eastAsia="楷体" w:hAnsi="楷体"/>
          <w:color w:val="000000"/>
          <w:sz w:val="20"/>
          <w:szCs w:val="20"/>
        </w:rPr>
        <w:t xml:space="preserve">    </w:t>
      </w:r>
      <w:r>
        <w:rPr>
          <w:rFonts w:ascii="楷体" w:eastAsia="楷体" w:hAnsi="楷体"/>
          <w:color w:val="000000"/>
          <w:sz w:val="28"/>
          <w:szCs w:val="28"/>
        </w:rPr>
        <w:t>副店长：</w:t>
      </w:r>
    </w:p>
    <w:p w14:paraId="1CF28708" w14:textId="77777777" w:rsidR="00C1280B" w:rsidRDefault="004A5757" w:rsidP="007A5C09">
      <w:pPr>
        <w:snapToGrid w:val="0"/>
        <w:spacing w:line="360" w:lineRule="auto"/>
        <w:rPr>
          <w:rFonts w:ascii="楷体" w:eastAsia="楷体" w:hAnsi="楷体"/>
          <w:color w:val="000000"/>
          <w:sz w:val="20"/>
          <w:szCs w:val="20"/>
        </w:rPr>
      </w:pPr>
      <w:r>
        <w:rPr>
          <w:rFonts w:ascii="楷体" w:eastAsia="楷体" w:hAnsi="楷体"/>
          <w:color w:val="000000"/>
          <w:sz w:val="20"/>
          <w:szCs w:val="20"/>
        </w:rPr>
        <w:t xml:space="preserve">    宠物美容店的采购与营销 月4200元</w:t>
      </w:r>
    </w:p>
    <w:p w14:paraId="1F331174" w14:textId="77777777" w:rsidR="00C1280B" w:rsidRDefault="004A5757" w:rsidP="007A5C09">
      <w:pPr>
        <w:snapToGrid w:val="0"/>
        <w:spacing w:line="360" w:lineRule="auto"/>
        <w:rPr>
          <w:rFonts w:ascii="楷体" w:eastAsia="楷体" w:hAnsi="楷体"/>
          <w:color w:val="000000"/>
          <w:sz w:val="28"/>
          <w:szCs w:val="28"/>
        </w:rPr>
      </w:pPr>
      <w:r>
        <w:rPr>
          <w:rFonts w:ascii="楷体" w:eastAsia="楷体" w:hAnsi="楷体"/>
          <w:color w:val="000000"/>
          <w:sz w:val="20"/>
          <w:szCs w:val="20"/>
        </w:rPr>
        <w:t xml:space="preserve">   </w:t>
      </w:r>
      <w:r>
        <w:rPr>
          <w:rFonts w:ascii="楷体" w:eastAsia="楷体" w:hAnsi="楷体"/>
          <w:color w:val="000000"/>
          <w:sz w:val="28"/>
          <w:szCs w:val="28"/>
        </w:rPr>
        <w:t xml:space="preserve"> 财务经理：</w:t>
      </w:r>
    </w:p>
    <w:p w14:paraId="053156ED" w14:textId="77777777" w:rsidR="00C1280B" w:rsidRDefault="004A5757" w:rsidP="007A5C09">
      <w:pPr>
        <w:snapToGrid w:val="0"/>
        <w:spacing w:line="360" w:lineRule="auto"/>
        <w:rPr>
          <w:rFonts w:ascii="楷体" w:eastAsia="楷体" w:hAnsi="楷体"/>
          <w:color w:val="000000"/>
          <w:sz w:val="20"/>
          <w:szCs w:val="20"/>
        </w:rPr>
      </w:pPr>
      <w:r>
        <w:rPr>
          <w:rFonts w:ascii="楷体" w:eastAsia="楷体" w:hAnsi="楷体"/>
          <w:color w:val="000000"/>
          <w:sz w:val="20"/>
          <w:szCs w:val="20"/>
        </w:rPr>
        <w:t xml:space="preserve">    负责宠物美容店的具体财务状况 月薪4000元</w:t>
      </w:r>
    </w:p>
    <w:p w14:paraId="50E07606" w14:textId="77777777" w:rsidR="00C1280B" w:rsidRDefault="004A5757" w:rsidP="007A5C09">
      <w:pPr>
        <w:snapToGrid w:val="0"/>
        <w:spacing w:line="360" w:lineRule="auto"/>
        <w:rPr>
          <w:rFonts w:ascii="楷体" w:eastAsia="楷体" w:hAnsi="楷体"/>
          <w:color w:val="000000"/>
          <w:sz w:val="28"/>
          <w:szCs w:val="28"/>
        </w:rPr>
      </w:pPr>
      <w:r>
        <w:rPr>
          <w:rFonts w:ascii="楷体" w:eastAsia="楷体" w:hAnsi="楷体"/>
          <w:color w:val="000000"/>
          <w:sz w:val="20"/>
          <w:szCs w:val="20"/>
        </w:rPr>
        <w:t xml:space="preserve">    </w:t>
      </w:r>
      <w:r>
        <w:rPr>
          <w:rFonts w:ascii="楷体" w:eastAsia="楷体" w:hAnsi="楷体"/>
          <w:color w:val="000000"/>
          <w:sz w:val="28"/>
          <w:szCs w:val="28"/>
        </w:rPr>
        <w:t>宠物美容师：</w:t>
      </w:r>
    </w:p>
    <w:p w14:paraId="4E1C994C" w14:textId="77777777" w:rsidR="00C1280B" w:rsidRDefault="004A5757" w:rsidP="007A5C09">
      <w:pPr>
        <w:snapToGrid w:val="0"/>
        <w:spacing w:line="360" w:lineRule="auto"/>
        <w:rPr>
          <w:rFonts w:ascii="楷体" w:eastAsia="楷体" w:hAnsi="楷体"/>
          <w:color w:val="000000"/>
          <w:sz w:val="20"/>
          <w:szCs w:val="20"/>
        </w:rPr>
      </w:pPr>
      <w:r>
        <w:rPr>
          <w:rFonts w:ascii="楷体" w:eastAsia="楷体" w:hAnsi="楷体"/>
          <w:color w:val="000000"/>
          <w:sz w:val="20"/>
          <w:szCs w:val="20"/>
        </w:rPr>
        <w:t xml:space="preserve">    负责宠物口腔护理 月薪3500元</w:t>
      </w:r>
    </w:p>
    <w:p w14:paraId="3A31DFA3" w14:textId="77777777" w:rsidR="00C1280B" w:rsidRDefault="004A5757" w:rsidP="007A5C09">
      <w:pPr>
        <w:snapToGrid w:val="0"/>
        <w:spacing w:line="360" w:lineRule="auto"/>
        <w:rPr>
          <w:rFonts w:ascii="楷体" w:eastAsia="楷体" w:hAnsi="楷体"/>
          <w:color w:val="000000"/>
          <w:sz w:val="28"/>
          <w:szCs w:val="28"/>
        </w:rPr>
      </w:pPr>
      <w:r>
        <w:rPr>
          <w:rFonts w:ascii="楷体" w:eastAsia="楷体" w:hAnsi="楷体"/>
          <w:color w:val="000000"/>
          <w:sz w:val="20"/>
          <w:szCs w:val="20"/>
        </w:rPr>
        <w:t xml:space="preserve">   </w:t>
      </w:r>
      <w:r>
        <w:rPr>
          <w:rFonts w:ascii="楷体" w:eastAsia="楷体" w:hAnsi="楷体"/>
          <w:color w:val="000000"/>
          <w:sz w:val="28"/>
          <w:szCs w:val="28"/>
        </w:rPr>
        <w:t xml:space="preserve"> 宠物美容师：</w:t>
      </w:r>
    </w:p>
    <w:p w14:paraId="265D40B1" w14:textId="77777777" w:rsidR="00C1280B" w:rsidRDefault="004A5757" w:rsidP="007A5C09">
      <w:pPr>
        <w:snapToGrid w:val="0"/>
        <w:spacing w:line="360" w:lineRule="auto"/>
        <w:rPr>
          <w:rFonts w:ascii="楷体" w:eastAsia="楷体" w:hAnsi="楷体"/>
          <w:color w:val="000000"/>
          <w:sz w:val="20"/>
          <w:szCs w:val="20"/>
        </w:rPr>
      </w:pPr>
      <w:r>
        <w:rPr>
          <w:rFonts w:ascii="楷体" w:eastAsia="楷体" w:hAnsi="楷体"/>
          <w:color w:val="000000"/>
          <w:sz w:val="20"/>
          <w:szCs w:val="20"/>
        </w:rPr>
        <w:t xml:space="preserve">    负责宠物毛皮护理 月薪3500元</w:t>
      </w:r>
    </w:p>
    <w:p w14:paraId="62877CEC" w14:textId="77777777" w:rsidR="00C1280B" w:rsidRDefault="004A5757" w:rsidP="007A5C09">
      <w:pPr>
        <w:snapToGrid w:val="0"/>
        <w:spacing w:line="360" w:lineRule="auto"/>
        <w:ind w:firstLineChars="150" w:firstLine="300"/>
        <w:rPr>
          <w:rFonts w:ascii="楷体" w:eastAsia="楷体" w:hAnsi="楷体"/>
          <w:color w:val="000000"/>
          <w:sz w:val="28"/>
          <w:szCs w:val="28"/>
        </w:rPr>
      </w:pPr>
      <w:r>
        <w:rPr>
          <w:rFonts w:ascii="楷体" w:eastAsia="楷体" w:hAnsi="楷体"/>
          <w:color w:val="000000"/>
          <w:sz w:val="20"/>
          <w:szCs w:val="20"/>
        </w:rPr>
        <w:t xml:space="preserve"> </w:t>
      </w:r>
      <w:r>
        <w:rPr>
          <w:rFonts w:ascii="楷体" w:eastAsia="楷体" w:hAnsi="楷体"/>
          <w:color w:val="000000"/>
          <w:sz w:val="28"/>
          <w:szCs w:val="28"/>
        </w:rPr>
        <w:t>宠物美容师：</w:t>
      </w:r>
    </w:p>
    <w:p w14:paraId="02D0538A" w14:textId="77777777" w:rsidR="00C1280B" w:rsidRDefault="004A5757" w:rsidP="007A5C09">
      <w:pPr>
        <w:snapToGrid w:val="0"/>
        <w:spacing w:line="360" w:lineRule="auto"/>
        <w:ind w:firstLineChars="150" w:firstLine="300"/>
        <w:rPr>
          <w:rFonts w:ascii="楷体" w:eastAsia="楷体" w:hAnsi="楷体"/>
          <w:color w:val="000000"/>
          <w:sz w:val="20"/>
          <w:szCs w:val="20"/>
        </w:rPr>
      </w:pPr>
      <w:r>
        <w:rPr>
          <w:rFonts w:ascii="楷体" w:eastAsia="楷体" w:hAnsi="楷体"/>
          <w:color w:val="000000"/>
          <w:sz w:val="20"/>
          <w:szCs w:val="20"/>
        </w:rPr>
        <w:t xml:space="preserve"> 负责宠物健康咨询、指甲修剪 月薪3500元</w:t>
      </w:r>
    </w:p>
    <w:p w14:paraId="0D217488" w14:textId="4ED69523" w:rsidR="00C1280B" w:rsidRDefault="004A5757" w:rsidP="007A5C09">
      <w:pPr>
        <w:snapToGrid w:val="0"/>
        <w:spacing w:line="360" w:lineRule="auto"/>
        <w:jc w:val="left"/>
        <w:rPr>
          <w:rFonts w:ascii="楷体" w:eastAsia="楷体" w:hAnsi="楷体"/>
          <w:b/>
          <w:bCs/>
          <w:color w:val="000000"/>
          <w:sz w:val="36"/>
          <w:szCs w:val="36"/>
        </w:rPr>
      </w:pPr>
      <w:r>
        <w:rPr>
          <w:rFonts w:ascii="楷体" w:eastAsia="楷体" w:hAnsi="楷体"/>
          <w:b/>
          <w:bCs/>
          <w:color w:val="000000"/>
          <w:sz w:val="36"/>
          <w:szCs w:val="36"/>
        </w:rPr>
        <w:t>第五章 营销策略</w:t>
      </w:r>
    </w:p>
    <w:p w14:paraId="57803D01" w14:textId="178E72CB" w:rsidR="00C1280B" w:rsidRDefault="004A5757" w:rsidP="007A5C09">
      <w:pPr>
        <w:snapToGrid w:val="0"/>
        <w:spacing w:line="360" w:lineRule="auto"/>
        <w:jc w:val="left"/>
        <w:rPr>
          <w:rFonts w:ascii="楷体" w:eastAsia="楷体" w:hAnsi="楷体"/>
          <w:b/>
          <w:bCs/>
          <w:color w:val="000000"/>
          <w:sz w:val="36"/>
          <w:szCs w:val="36"/>
        </w:rPr>
      </w:pPr>
      <w:r>
        <w:rPr>
          <w:rFonts w:ascii="楷体" w:eastAsia="楷体" w:hAnsi="楷体"/>
          <w:color w:val="000000"/>
          <w:sz w:val="28"/>
          <w:szCs w:val="28"/>
        </w:rPr>
        <w:t>一</w:t>
      </w:r>
      <w:r w:rsidR="00361C67">
        <w:rPr>
          <w:rFonts w:ascii="楷体" w:eastAsia="楷体" w:hAnsi="楷体" w:hint="eastAsia"/>
          <w:color w:val="000000"/>
          <w:sz w:val="28"/>
          <w:szCs w:val="28"/>
        </w:rPr>
        <w:t>、</w:t>
      </w:r>
      <w:r>
        <w:rPr>
          <w:rFonts w:ascii="楷体" w:eastAsia="楷体" w:hAnsi="楷体"/>
          <w:color w:val="000000"/>
          <w:sz w:val="28"/>
          <w:szCs w:val="28"/>
        </w:rPr>
        <w:t>策略：</w:t>
      </w:r>
    </w:p>
    <w:p w14:paraId="6DB137A7" w14:textId="77777777" w:rsidR="00C1280B" w:rsidRDefault="004A5757" w:rsidP="007A5C09">
      <w:pPr>
        <w:snapToGrid w:val="0"/>
        <w:spacing w:line="360" w:lineRule="auto"/>
        <w:jc w:val="left"/>
        <w:rPr>
          <w:rFonts w:ascii="微软雅黑" w:eastAsia="微软雅黑" w:hAnsi="微软雅黑"/>
          <w:color w:val="000000"/>
          <w:szCs w:val="21"/>
        </w:rPr>
      </w:pPr>
      <w:r>
        <w:rPr>
          <w:rFonts w:ascii="楷体" w:eastAsia="楷体" w:hAnsi="楷体"/>
          <w:color w:val="000000"/>
          <w:sz w:val="20"/>
          <w:szCs w:val="20"/>
        </w:rPr>
        <w:t xml:space="preserve">  根据宠物店的实时</w:t>
      </w:r>
      <w:r w:rsidRPr="00361C67">
        <w:rPr>
          <w:rFonts w:ascii="楷体" w:eastAsia="楷体" w:hAnsi="楷体"/>
          <w:color w:val="000000"/>
          <w:sz w:val="20"/>
          <w:szCs w:val="20"/>
          <w:highlight w:val="yellow"/>
        </w:rPr>
        <w:t>销售数据和顾客反馈</w:t>
      </w:r>
      <w:r>
        <w:rPr>
          <w:rFonts w:ascii="楷体" w:eastAsia="楷体" w:hAnsi="楷体"/>
          <w:color w:val="000000"/>
          <w:sz w:val="20"/>
          <w:szCs w:val="20"/>
        </w:rPr>
        <w:t>，我们可以进行</w:t>
      </w:r>
      <w:r w:rsidRPr="00361C67">
        <w:rPr>
          <w:rFonts w:ascii="楷体" w:eastAsia="楷体" w:hAnsi="楷体"/>
          <w:color w:val="000000"/>
          <w:sz w:val="20"/>
          <w:szCs w:val="20"/>
          <w:highlight w:val="yellow"/>
        </w:rPr>
        <w:t>分析和利用</w:t>
      </w:r>
      <w:r>
        <w:rPr>
          <w:rFonts w:ascii="楷体" w:eastAsia="楷体" w:hAnsi="楷体"/>
          <w:color w:val="000000"/>
          <w:sz w:val="20"/>
          <w:szCs w:val="20"/>
        </w:rPr>
        <w:t>。在现代生活中，网络的传播性强而且拥有容易被用户接受的性质。</w:t>
      </w:r>
    </w:p>
    <w:p w14:paraId="42B0EC97" w14:textId="1BD8243F" w:rsidR="00C1280B" w:rsidRDefault="004A5757" w:rsidP="007A5C09">
      <w:pPr>
        <w:snapToGrid w:val="0"/>
        <w:spacing w:line="360" w:lineRule="auto"/>
        <w:jc w:val="left"/>
        <w:rPr>
          <w:rFonts w:ascii="微软雅黑" w:eastAsia="微软雅黑" w:hAnsi="微软雅黑"/>
          <w:color w:val="000000"/>
          <w:szCs w:val="21"/>
        </w:rPr>
      </w:pPr>
      <w:r>
        <w:rPr>
          <w:rFonts w:ascii="楷体" w:eastAsia="楷体" w:hAnsi="楷体"/>
          <w:color w:val="000000"/>
          <w:sz w:val="20"/>
          <w:szCs w:val="20"/>
        </w:rPr>
        <w:t>策略有两种：</w:t>
      </w:r>
    </w:p>
    <w:p w14:paraId="18713E7D" w14:textId="77777777" w:rsidR="00C1280B" w:rsidRDefault="004A5757" w:rsidP="007A5C09">
      <w:pPr>
        <w:snapToGrid w:val="0"/>
        <w:spacing w:line="360" w:lineRule="auto"/>
        <w:jc w:val="left"/>
        <w:rPr>
          <w:rFonts w:ascii="微软雅黑" w:eastAsia="微软雅黑" w:hAnsi="微软雅黑"/>
          <w:color w:val="000000"/>
          <w:szCs w:val="21"/>
        </w:rPr>
      </w:pPr>
      <w:r>
        <w:rPr>
          <w:rFonts w:ascii="楷体" w:eastAsia="楷体" w:hAnsi="楷体"/>
          <w:color w:val="000000"/>
          <w:sz w:val="20"/>
          <w:szCs w:val="20"/>
        </w:rPr>
        <w:t>1.请</w:t>
      </w:r>
      <w:r w:rsidRPr="00361C67">
        <w:rPr>
          <w:rFonts w:ascii="楷体" w:eastAsia="楷体" w:hAnsi="楷体"/>
          <w:color w:val="000000"/>
          <w:sz w:val="20"/>
          <w:szCs w:val="20"/>
          <w:highlight w:val="yellow"/>
        </w:rPr>
        <w:t>权威媒体去报道</w:t>
      </w:r>
      <w:r>
        <w:rPr>
          <w:rFonts w:ascii="楷体" w:eastAsia="楷体" w:hAnsi="楷体"/>
          <w:color w:val="000000"/>
          <w:sz w:val="20"/>
          <w:szCs w:val="20"/>
        </w:rPr>
        <w:t>。</w:t>
      </w:r>
    </w:p>
    <w:p w14:paraId="318D0CCD" w14:textId="40CC37FA" w:rsidR="00C1280B" w:rsidRDefault="004A5757" w:rsidP="007A5C09">
      <w:pPr>
        <w:snapToGrid w:val="0"/>
        <w:spacing w:line="360" w:lineRule="auto"/>
        <w:jc w:val="left"/>
        <w:rPr>
          <w:rFonts w:ascii="微软雅黑" w:eastAsia="微软雅黑" w:hAnsi="微软雅黑"/>
          <w:color w:val="000000"/>
          <w:szCs w:val="21"/>
        </w:rPr>
      </w:pPr>
      <w:r>
        <w:rPr>
          <w:rFonts w:ascii="楷体" w:eastAsia="楷体" w:hAnsi="楷体"/>
          <w:color w:val="000000"/>
          <w:sz w:val="20"/>
          <w:szCs w:val="20"/>
        </w:rPr>
        <w:t>2.请专业机构或媒体对我们的店铺进行</w:t>
      </w:r>
      <w:r w:rsidRPr="00361C67">
        <w:rPr>
          <w:rFonts w:ascii="楷体" w:eastAsia="楷体" w:hAnsi="楷体"/>
          <w:color w:val="000000"/>
          <w:sz w:val="20"/>
          <w:szCs w:val="20"/>
          <w:highlight w:val="yellow"/>
        </w:rPr>
        <w:t>评测</w:t>
      </w:r>
      <w:r>
        <w:rPr>
          <w:rFonts w:ascii="楷体" w:eastAsia="楷体" w:hAnsi="楷体"/>
          <w:color w:val="000000"/>
          <w:sz w:val="20"/>
          <w:szCs w:val="20"/>
        </w:rPr>
        <w:t>。</w:t>
      </w:r>
    </w:p>
    <w:p w14:paraId="0B30F489" w14:textId="77777777" w:rsidR="00C1280B" w:rsidRDefault="004A5757">
      <w:pPr>
        <w:pStyle w:val="3"/>
        <w:snapToGrid w:val="0"/>
        <w:spacing w:before="260" w:after="260" w:line="412" w:lineRule="auto"/>
        <w:jc w:val="both"/>
        <w:rPr>
          <w:rFonts w:ascii="楷体" w:eastAsia="楷体" w:hAnsi="楷体"/>
          <w:shd w:val="clear" w:color="auto" w:fill="FFFFFF"/>
        </w:rPr>
      </w:pPr>
      <w:r>
        <w:rPr>
          <w:rFonts w:ascii="楷体" w:eastAsia="楷体" w:hAnsi="楷体"/>
          <w:shd w:val="clear" w:color="auto" w:fill="FFFFFF"/>
        </w:rPr>
        <w:lastRenderedPageBreak/>
        <w:t>二 财务分析：</w:t>
      </w:r>
    </w:p>
    <w:p w14:paraId="7021D9FF" w14:textId="77777777" w:rsidR="00C1280B" w:rsidRDefault="004A5757">
      <w:pPr>
        <w:pStyle w:val="3"/>
        <w:snapToGrid w:val="0"/>
        <w:spacing w:before="260" w:after="260" w:line="412" w:lineRule="auto"/>
        <w:jc w:val="both"/>
        <w:rPr>
          <w:rFonts w:ascii="楷体" w:eastAsia="楷体" w:hAnsi="楷体"/>
          <w:sz w:val="20"/>
          <w:szCs w:val="20"/>
          <w:shd w:val="clear" w:color="auto" w:fill="FFFFFF"/>
        </w:rPr>
      </w:pPr>
      <w:r>
        <w:rPr>
          <w:rFonts w:ascii="楷体" w:eastAsia="楷体" w:hAnsi="楷体"/>
          <w:sz w:val="28"/>
          <w:szCs w:val="28"/>
          <w:shd w:val="clear" w:color="auto" w:fill="FFFFFF"/>
        </w:rPr>
        <w:t xml:space="preserve">  </w:t>
      </w:r>
      <w:proofErr w:type="gramStart"/>
      <w:r>
        <w:rPr>
          <w:rFonts w:ascii="楷体" w:eastAsia="楷体" w:hAnsi="楷体"/>
          <w:sz w:val="28"/>
          <w:szCs w:val="28"/>
          <w:shd w:val="clear" w:color="auto" w:fill="FFFFFF"/>
        </w:rPr>
        <w:t>一</w:t>
      </w:r>
      <w:proofErr w:type="gramEnd"/>
      <w:r>
        <w:rPr>
          <w:rFonts w:ascii="楷体" w:eastAsia="楷体" w:hAnsi="楷体"/>
          <w:sz w:val="28"/>
          <w:szCs w:val="28"/>
          <w:shd w:val="clear" w:color="auto" w:fill="FFFFFF"/>
        </w:rPr>
        <w:t xml:space="preserve"> 股份结构和规模如下：</w:t>
      </w:r>
      <w:r>
        <w:rPr>
          <w:rFonts w:ascii="楷体" w:eastAsia="楷体" w:hAnsi="楷体"/>
          <w:shd w:val="clear" w:color="auto" w:fill="FFFFFF"/>
        </w:rPr>
        <w:t> </w:t>
      </w:r>
      <w:r>
        <w:rPr>
          <w:rFonts w:ascii="楷体" w:eastAsia="楷体" w:hAnsi="楷体"/>
          <w:sz w:val="20"/>
          <w:szCs w:val="20"/>
          <w:shd w:val="clear" w:color="auto" w:fill="FFFFFF"/>
        </w:rPr>
        <w:t xml:space="preserve"> </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830"/>
        <w:gridCol w:w="1830"/>
        <w:gridCol w:w="1830"/>
        <w:gridCol w:w="1830"/>
        <w:gridCol w:w="1830"/>
      </w:tblGrid>
      <w:tr w:rsidR="00C1280B" w14:paraId="30D2A608" w14:textId="77777777">
        <w:trPr>
          <w:trHeight w:val="675"/>
        </w:trPr>
        <w:tc>
          <w:tcPr>
            <w:tcW w:w="1830" w:type="dxa"/>
            <w:tcBorders>
              <w:top w:val="single" w:sz="8" w:space="0" w:color="000000"/>
              <w:left w:val="single" w:sz="8" w:space="0" w:color="000000"/>
              <w:bottom w:val="single" w:sz="8" w:space="0" w:color="000000"/>
              <w:right w:val="single" w:sz="8" w:space="0" w:color="000000"/>
            </w:tcBorders>
          </w:tcPr>
          <w:p w14:paraId="5DB50E9C" w14:textId="77777777" w:rsidR="00C1280B" w:rsidRDefault="004A5757">
            <w:pPr>
              <w:snapToGrid w:val="0"/>
              <w:rPr>
                <w:rFonts w:ascii="楷体" w:eastAsia="楷体" w:hAnsi="楷体"/>
                <w:color w:val="000000"/>
                <w:sz w:val="20"/>
                <w:szCs w:val="20"/>
              </w:rPr>
            </w:pPr>
            <w:r>
              <w:rPr>
                <w:rFonts w:ascii="楷体" w:eastAsia="楷体" w:hAnsi="楷体"/>
                <w:color w:val="000000"/>
                <w:sz w:val="20"/>
                <w:szCs w:val="20"/>
              </w:rPr>
              <w:t>股份来源</w:t>
            </w:r>
          </w:p>
          <w:p w14:paraId="05FE63FF" w14:textId="77777777" w:rsidR="00C1280B" w:rsidRDefault="004A5757">
            <w:pPr>
              <w:snapToGrid w:val="0"/>
              <w:rPr>
                <w:rFonts w:ascii="楷体" w:eastAsia="楷体" w:hAnsi="楷体"/>
                <w:color w:val="000000"/>
                <w:sz w:val="20"/>
                <w:szCs w:val="20"/>
              </w:rPr>
            </w:pPr>
            <w:r>
              <w:rPr>
                <w:rFonts w:ascii="楷体" w:eastAsia="楷体" w:hAnsi="楷体"/>
                <w:color w:val="000000"/>
                <w:sz w:val="20"/>
                <w:szCs w:val="20"/>
              </w:rPr>
              <w:t>股份金额</w:t>
            </w:r>
          </w:p>
        </w:tc>
        <w:tc>
          <w:tcPr>
            <w:tcW w:w="1830" w:type="dxa"/>
            <w:tcBorders>
              <w:top w:val="single" w:sz="8" w:space="0" w:color="000000"/>
              <w:left w:val="single" w:sz="8" w:space="0" w:color="000000"/>
              <w:bottom w:val="single" w:sz="8" w:space="0" w:color="000000"/>
              <w:right w:val="single" w:sz="8" w:space="0" w:color="000000"/>
            </w:tcBorders>
          </w:tcPr>
          <w:p w14:paraId="0B4EE1A4" w14:textId="77777777" w:rsidR="00C1280B" w:rsidRDefault="004A5757">
            <w:pPr>
              <w:snapToGrid w:val="0"/>
              <w:rPr>
                <w:rFonts w:ascii="楷体" w:eastAsia="楷体" w:hAnsi="楷体"/>
                <w:color w:val="000000"/>
                <w:sz w:val="20"/>
                <w:szCs w:val="20"/>
              </w:rPr>
            </w:pPr>
            <w:r>
              <w:rPr>
                <w:rFonts w:ascii="楷体" w:eastAsia="楷体" w:hAnsi="楷体"/>
                <w:color w:val="000000"/>
                <w:sz w:val="20"/>
                <w:szCs w:val="20"/>
              </w:rPr>
              <w:t>风险投资入股</w:t>
            </w:r>
          </w:p>
        </w:tc>
        <w:tc>
          <w:tcPr>
            <w:tcW w:w="1830" w:type="dxa"/>
            <w:tcBorders>
              <w:top w:val="single" w:sz="8" w:space="0" w:color="000000"/>
              <w:left w:val="single" w:sz="8" w:space="0" w:color="000000"/>
              <w:bottom w:val="single" w:sz="8" w:space="0" w:color="000000"/>
              <w:right w:val="single" w:sz="8" w:space="0" w:color="000000"/>
            </w:tcBorders>
          </w:tcPr>
          <w:p w14:paraId="6C33064D" w14:textId="77777777" w:rsidR="00C1280B" w:rsidRDefault="004A5757">
            <w:pPr>
              <w:snapToGrid w:val="0"/>
              <w:rPr>
                <w:rFonts w:ascii="楷体" w:eastAsia="楷体" w:hAnsi="楷体"/>
                <w:color w:val="000000"/>
                <w:sz w:val="20"/>
                <w:szCs w:val="20"/>
              </w:rPr>
            </w:pPr>
            <w:r>
              <w:rPr>
                <w:rFonts w:ascii="楷体" w:eastAsia="楷体" w:hAnsi="楷体"/>
                <w:color w:val="000000"/>
                <w:sz w:val="20"/>
                <w:szCs w:val="20"/>
              </w:rPr>
              <w:t>团</w:t>
            </w:r>
            <w:proofErr w:type="gramStart"/>
            <w:r>
              <w:rPr>
                <w:rFonts w:ascii="楷体" w:eastAsia="楷体" w:hAnsi="楷体"/>
                <w:color w:val="000000"/>
                <w:sz w:val="20"/>
                <w:szCs w:val="20"/>
              </w:rPr>
              <w:t>入股队</w:t>
            </w:r>
            <w:proofErr w:type="gramEnd"/>
          </w:p>
        </w:tc>
        <w:tc>
          <w:tcPr>
            <w:tcW w:w="1830" w:type="dxa"/>
            <w:tcBorders>
              <w:top w:val="single" w:sz="8" w:space="0" w:color="000000"/>
              <w:left w:val="single" w:sz="8" w:space="0" w:color="000000"/>
              <w:bottom w:val="single" w:sz="8" w:space="0" w:color="000000"/>
              <w:right w:val="single" w:sz="8" w:space="0" w:color="000000"/>
            </w:tcBorders>
          </w:tcPr>
          <w:p w14:paraId="7C859AE0" w14:textId="77777777" w:rsidR="00C1280B" w:rsidRDefault="004A5757">
            <w:pPr>
              <w:snapToGrid w:val="0"/>
              <w:rPr>
                <w:rFonts w:ascii="楷体" w:eastAsia="楷体" w:hAnsi="楷体"/>
                <w:color w:val="000000"/>
                <w:sz w:val="20"/>
                <w:szCs w:val="20"/>
              </w:rPr>
            </w:pPr>
            <w:r>
              <w:rPr>
                <w:rFonts w:ascii="楷体" w:eastAsia="楷体" w:hAnsi="楷体"/>
                <w:color w:val="000000"/>
                <w:sz w:val="20"/>
                <w:szCs w:val="20"/>
              </w:rPr>
              <w:t>银行贷款</w:t>
            </w:r>
          </w:p>
        </w:tc>
        <w:tc>
          <w:tcPr>
            <w:tcW w:w="1830" w:type="dxa"/>
            <w:tcBorders>
              <w:top w:val="single" w:sz="8" w:space="0" w:color="000000"/>
              <w:left w:val="single" w:sz="8" w:space="0" w:color="000000"/>
              <w:bottom w:val="single" w:sz="8" w:space="0" w:color="000000"/>
              <w:right w:val="single" w:sz="8" w:space="0" w:color="000000"/>
            </w:tcBorders>
          </w:tcPr>
          <w:p w14:paraId="2C937A96" w14:textId="77777777" w:rsidR="00C1280B" w:rsidRDefault="004A5757">
            <w:pPr>
              <w:snapToGrid w:val="0"/>
              <w:rPr>
                <w:rFonts w:ascii="楷体" w:eastAsia="楷体" w:hAnsi="楷体"/>
                <w:color w:val="000000"/>
                <w:sz w:val="20"/>
                <w:szCs w:val="20"/>
              </w:rPr>
            </w:pPr>
            <w:r>
              <w:rPr>
                <w:rFonts w:ascii="楷体" w:eastAsia="楷体" w:hAnsi="楷体"/>
                <w:color w:val="000000"/>
                <w:sz w:val="20"/>
                <w:szCs w:val="20"/>
              </w:rPr>
              <w:t>合计</w:t>
            </w:r>
          </w:p>
        </w:tc>
      </w:tr>
      <w:tr w:rsidR="00C1280B" w14:paraId="516055EE" w14:textId="77777777">
        <w:trPr>
          <w:trHeight w:val="525"/>
        </w:trPr>
        <w:tc>
          <w:tcPr>
            <w:tcW w:w="1830" w:type="dxa"/>
            <w:tcBorders>
              <w:top w:val="single" w:sz="8" w:space="0" w:color="000000"/>
              <w:left w:val="single" w:sz="8" w:space="0" w:color="000000"/>
              <w:bottom w:val="single" w:sz="8" w:space="0" w:color="000000"/>
              <w:right w:val="single" w:sz="8" w:space="0" w:color="000000"/>
            </w:tcBorders>
          </w:tcPr>
          <w:p w14:paraId="1C385D12" w14:textId="77777777" w:rsidR="00C1280B" w:rsidRDefault="004A5757">
            <w:pPr>
              <w:snapToGrid w:val="0"/>
              <w:rPr>
                <w:rFonts w:ascii="楷体" w:eastAsia="楷体" w:hAnsi="楷体"/>
                <w:color w:val="000000"/>
                <w:sz w:val="20"/>
                <w:szCs w:val="20"/>
              </w:rPr>
            </w:pPr>
            <w:r>
              <w:rPr>
                <w:rFonts w:ascii="楷体" w:eastAsia="楷体" w:hAnsi="楷体"/>
                <w:color w:val="000000"/>
                <w:sz w:val="20"/>
                <w:szCs w:val="20"/>
              </w:rPr>
              <w:t>金额</w:t>
            </w:r>
          </w:p>
        </w:tc>
        <w:tc>
          <w:tcPr>
            <w:tcW w:w="1830" w:type="dxa"/>
            <w:tcBorders>
              <w:top w:val="single" w:sz="8" w:space="0" w:color="000000"/>
              <w:left w:val="single" w:sz="8" w:space="0" w:color="000000"/>
              <w:bottom w:val="single" w:sz="8" w:space="0" w:color="000000"/>
              <w:right w:val="single" w:sz="8" w:space="0" w:color="000000"/>
            </w:tcBorders>
          </w:tcPr>
          <w:p w14:paraId="39573F0D" w14:textId="77777777" w:rsidR="00C1280B" w:rsidRDefault="004A5757">
            <w:pPr>
              <w:snapToGrid w:val="0"/>
              <w:rPr>
                <w:rFonts w:ascii="楷体" w:eastAsia="楷体" w:hAnsi="楷体"/>
                <w:color w:val="000000"/>
                <w:sz w:val="20"/>
                <w:szCs w:val="20"/>
              </w:rPr>
            </w:pPr>
            <w:r>
              <w:rPr>
                <w:rFonts w:ascii="楷体" w:eastAsia="楷体" w:hAnsi="楷体"/>
                <w:color w:val="000000"/>
                <w:sz w:val="20"/>
                <w:szCs w:val="20"/>
              </w:rPr>
              <w:t>5</w:t>
            </w:r>
          </w:p>
        </w:tc>
        <w:tc>
          <w:tcPr>
            <w:tcW w:w="1830" w:type="dxa"/>
            <w:tcBorders>
              <w:top w:val="single" w:sz="8" w:space="0" w:color="000000"/>
              <w:left w:val="single" w:sz="8" w:space="0" w:color="000000"/>
              <w:bottom w:val="single" w:sz="8" w:space="0" w:color="000000"/>
              <w:right w:val="single" w:sz="8" w:space="0" w:color="000000"/>
            </w:tcBorders>
          </w:tcPr>
          <w:p w14:paraId="631AA273" w14:textId="77777777" w:rsidR="00C1280B" w:rsidRDefault="004A5757">
            <w:pPr>
              <w:snapToGrid w:val="0"/>
              <w:rPr>
                <w:rFonts w:ascii="楷体" w:eastAsia="楷体" w:hAnsi="楷体"/>
                <w:color w:val="000000"/>
                <w:sz w:val="20"/>
                <w:szCs w:val="20"/>
              </w:rPr>
            </w:pPr>
            <w:r>
              <w:rPr>
                <w:rFonts w:ascii="楷体" w:eastAsia="楷体" w:hAnsi="楷体"/>
                <w:color w:val="000000"/>
                <w:sz w:val="20"/>
                <w:szCs w:val="20"/>
              </w:rPr>
              <w:t>2</w:t>
            </w:r>
          </w:p>
        </w:tc>
        <w:tc>
          <w:tcPr>
            <w:tcW w:w="1830" w:type="dxa"/>
            <w:tcBorders>
              <w:top w:val="single" w:sz="8" w:space="0" w:color="000000"/>
              <w:left w:val="single" w:sz="8" w:space="0" w:color="000000"/>
              <w:bottom w:val="single" w:sz="8" w:space="0" w:color="000000"/>
              <w:right w:val="single" w:sz="8" w:space="0" w:color="000000"/>
            </w:tcBorders>
          </w:tcPr>
          <w:p w14:paraId="0FD6EF9F" w14:textId="77777777" w:rsidR="00C1280B" w:rsidRDefault="004A5757">
            <w:pPr>
              <w:snapToGrid w:val="0"/>
              <w:rPr>
                <w:rFonts w:ascii="楷体" w:eastAsia="楷体" w:hAnsi="楷体"/>
                <w:color w:val="000000"/>
                <w:sz w:val="20"/>
                <w:szCs w:val="20"/>
              </w:rPr>
            </w:pPr>
            <w:r>
              <w:rPr>
                <w:rFonts w:ascii="楷体" w:eastAsia="楷体" w:hAnsi="楷体"/>
                <w:color w:val="000000"/>
                <w:sz w:val="20"/>
                <w:szCs w:val="20"/>
              </w:rPr>
              <w:t>13</w:t>
            </w:r>
          </w:p>
        </w:tc>
        <w:tc>
          <w:tcPr>
            <w:tcW w:w="1830" w:type="dxa"/>
            <w:tcBorders>
              <w:top w:val="single" w:sz="8" w:space="0" w:color="000000"/>
              <w:left w:val="single" w:sz="8" w:space="0" w:color="000000"/>
              <w:bottom w:val="single" w:sz="8" w:space="0" w:color="000000"/>
              <w:right w:val="single" w:sz="8" w:space="0" w:color="000000"/>
            </w:tcBorders>
          </w:tcPr>
          <w:p w14:paraId="43B35212" w14:textId="77777777" w:rsidR="00C1280B" w:rsidRDefault="004A5757">
            <w:pPr>
              <w:snapToGrid w:val="0"/>
              <w:rPr>
                <w:rFonts w:ascii="楷体" w:eastAsia="楷体" w:hAnsi="楷体"/>
                <w:color w:val="000000"/>
                <w:sz w:val="20"/>
                <w:szCs w:val="20"/>
              </w:rPr>
            </w:pPr>
            <w:r>
              <w:rPr>
                <w:rFonts w:ascii="楷体" w:eastAsia="楷体" w:hAnsi="楷体"/>
                <w:color w:val="000000"/>
                <w:sz w:val="20"/>
                <w:szCs w:val="20"/>
              </w:rPr>
              <w:t>20</w:t>
            </w:r>
          </w:p>
        </w:tc>
      </w:tr>
      <w:tr w:rsidR="00C1280B" w14:paraId="3F41FC32" w14:textId="77777777">
        <w:trPr>
          <w:trHeight w:val="705"/>
        </w:trPr>
        <w:tc>
          <w:tcPr>
            <w:tcW w:w="1830" w:type="dxa"/>
            <w:tcBorders>
              <w:top w:val="single" w:sz="8" w:space="0" w:color="000000"/>
              <w:left w:val="single" w:sz="8" w:space="0" w:color="000000"/>
              <w:bottom w:val="single" w:sz="8" w:space="0" w:color="000000"/>
              <w:right w:val="single" w:sz="8" w:space="0" w:color="000000"/>
            </w:tcBorders>
          </w:tcPr>
          <w:p w14:paraId="77CD59AF" w14:textId="77777777" w:rsidR="00C1280B" w:rsidRDefault="00C1280B">
            <w:pPr>
              <w:snapToGrid w:val="0"/>
              <w:rPr>
                <w:rFonts w:ascii="楷体" w:eastAsia="楷体" w:hAnsi="楷体"/>
                <w:color w:val="000000"/>
                <w:sz w:val="20"/>
                <w:szCs w:val="20"/>
              </w:rPr>
            </w:pPr>
          </w:p>
          <w:p w14:paraId="1BF680B1" w14:textId="77777777" w:rsidR="00C1280B" w:rsidRDefault="004A5757">
            <w:pPr>
              <w:snapToGrid w:val="0"/>
              <w:jc w:val="center"/>
              <w:rPr>
                <w:rFonts w:ascii="楷体" w:eastAsia="楷体" w:hAnsi="楷体"/>
                <w:color w:val="000000"/>
                <w:sz w:val="20"/>
                <w:szCs w:val="20"/>
              </w:rPr>
            </w:pPr>
            <w:r>
              <w:rPr>
                <w:rFonts w:ascii="楷体" w:eastAsia="楷体" w:hAnsi="楷体"/>
                <w:color w:val="000000"/>
                <w:sz w:val="20"/>
                <w:szCs w:val="20"/>
              </w:rPr>
              <w:t>比例%</w:t>
            </w:r>
          </w:p>
        </w:tc>
        <w:tc>
          <w:tcPr>
            <w:tcW w:w="1830" w:type="dxa"/>
            <w:tcBorders>
              <w:top w:val="single" w:sz="8" w:space="0" w:color="000000"/>
              <w:left w:val="single" w:sz="8" w:space="0" w:color="000000"/>
              <w:bottom w:val="single" w:sz="8" w:space="0" w:color="000000"/>
              <w:right w:val="single" w:sz="8" w:space="0" w:color="000000"/>
            </w:tcBorders>
          </w:tcPr>
          <w:p w14:paraId="5AB3D25A" w14:textId="77777777" w:rsidR="00C1280B" w:rsidRDefault="004A5757">
            <w:pPr>
              <w:snapToGrid w:val="0"/>
              <w:rPr>
                <w:rFonts w:ascii="楷体" w:eastAsia="楷体" w:hAnsi="楷体"/>
                <w:color w:val="000000"/>
                <w:sz w:val="20"/>
                <w:szCs w:val="20"/>
              </w:rPr>
            </w:pPr>
            <w:r>
              <w:rPr>
                <w:rFonts w:ascii="楷体" w:eastAsia="楷体" w:hAnsi="楷体"/>
                <w:color w:val="000000"/>
                <w:sz w:val="20"/>
                <w:szCs w:val="20"/>
              </w:rPr>
              <w:t>25%</w:t>
            </w:r>
          </w:p>
        </w:tc>
        <w:tc>
          <w:tcPr>
            <w:tcW w:w="1830" w:type="dxa"/>
            <w:tcBorders>
              <w:top w:val="single" w:sz="8" w:space="0" w:color="000000"/>
              <w:left w:val="single" w:sz="8" w:space="0" w:color="000000"/>
              <w:bottom w:val="single" w:sz="8" w:space="0" w:color="000000"/>
              <w:right w:val="single" w:sz="8" w:space="0" w:color="000000"/>
            </w:tcBorders>
          </w:tcPr>
          <w:p w14:paraId="3F99AE8C" w14:textId="77777777" w:rsidR="00C1280B" w:rsidRDefault="004A5757">
            <w:pPr>
              <w:snapToGrid w:val="0"/>
              <w:rPr>
                <w:rFonts w:ascii="楷体" w:eastAsia="楷体" w:hAnsi="楷体"/>
                <w:color w:val="000000"/>
                <w:sz w:val="20"/>
                <w:szCs w:val="20"/>
              </w:rPr>
            </w:pPr>
            <w:r>
              <w:rPr>
                <w:rFonts w:ascii="楷体" w:eastAsia="楷体" w:hAnsi="楷体"/>
                <w:color w:val="000000"/>
                <w:sz w:val="20"/>
                <w:szCs w:val="20"/>
              </w:rPr>
              <w:t>10%</w:t>
            </w:r>
          </w:p>
        </w:tc>
        <w:tc>
          <w:tcPr>
            <w:tcW w:w="1830" w:type="dxa"/>
            <w:tcBorders>
              <w:top w:val="single" w:sz="8" w:space="0" w:color="000000"/>
              <w:left w:val="single" w:sz="8" w:space="0" w:color="000000"/>
              <w:bottom w:val="single" w:sz="8" w:space="0" w:color="000000"/>
              <w:right w:val="single" w:sz="8" w:space="0" w:color="000000"/>
            </w:tcBorders>
          </w:tcPr>
          <w:p w14:paraId="05CA0143" w14:textId="77777777" w:rsidR="00C1280B" w:rsidRDefault="004A5757">
            <w:pPr>
              <w:snapToGrid w:val="0"/>
              <w:rPr>
                <w:rFonts w:ascii="楷体" w:eastAsia="楷体" w:hAnsi="楷体"/>
                <w:color w:val="000000"/>
                <w:sz w:val="20"/>
                <w:szCs w:val="20"/>
              </w:rPr>
            </w:pPr>
            <w:r>
              <w:rPr>
                <w:rFonts w:ascii="楷体" w:eastAsia="楷体" w:hAnsi="楷体"/>
                <w:color w:val="000000"/>
                <w:sz w:val="20"/>
                <w:szCs w:val="20"/>
              </w:rPr>
              <w:t>65%</w:t>
            </w:r>
          </w:p>
        </w:tc>
        <w:tc>
          <w:tcPr>
            <w:tcW w:w="1830" w:type="dxa"/>
            <w:tcBorders>
              <w:top w:val="single" w:sz="8" w:space="0" w:color="000000"/>
              <w:left w:val="single" w:sz="8" w:space="0" w:color="000000"/>
              <w:bottom w:val="single" w:sz="8" w:space="0" w:color="000000"/>
              <w:right w:val="single" w:sz="8" w:space="0" w:color="000000"/>
            </w:tcBorders>
          </w:tcPr>
          <w:p w14:paraId="319F16FF" w14:textId="77777777" w:rsidR="00C1280B" w:rsidRDefault="004A5757">
            <w:pPr>
              <w:snapToGrid w:val="0"/>
              <w:rPr>
                <w:rFonts w:ascii="楷体" w:eastAsia="楷体" w:hAnsi="楷体"/>
                <w:color w:val="000000"/>
                <w:sz w:val="20"/>
                <w:szCs w:val="20"/>
              </w:rPr>
            </w:pPr>
            <w:r>
              <w:rPr>
                <w:rFonts w:ascii="楷体" w:eastAsia="楷体" w:hAnsi="楷体"/>
                <w:color w:val="000000"/>
                <w:sz w:val="20"/>
                <w:szCs w:val="20"/>
              </w:rPr>
              <w:t>100%</w:t>
            </w:r>
          </w:p>
        </w:tc>
      </w:tr>
    </w:tbl>
    <w:p w14:paraId="6174CF8C" w14:textId="77777777" w:rsidR="00C1280B" w:rsidRDefault="004A5757">
      <w:pPr>
        <w:pStyle w:val="3"/>
        <w:snapToGrid w:val="0"/>
        <w:spacing w:before="260" w:after="260" w:line="412" w:lineRule="auto"/>
        <w:jc w:val="both"/>
        <w:rPr>
          <w:rFonts w:ascii="楷体" w:eastAsia="楷体" w:hAnsi="楷体"/>
          <w:sz w:val="20"/>
          <w:szCs w:val="20"/>
          <w:shd w:val="clear" w:color="auto" w:fill="FFFFFF"/>
        </w:rPr>
      </w:pPr>
      <w:r>
        <w:rPr>
          <w:rFonts w:ascii="楷体" w:eastAsia="楷体" w:hAnsi="楷体"/>
          <w:sz w:val="20"/>
          <w:szCs w:val="20"/>
          <w:shd w:val="clear" w:color="auto" w:fill="FFFFFF"/>
        </w:rPr>
        <w:t xml:space="preserve">   </w:t>
      </w:r>
    </w:p>
    <w:p w14:paraId="594B0F57" w14:textId="77777777" w:rsidR="00C1280B" w:rsidRDefault="004A5757">
      <w:pPr>
        <w:pStyle w:val="3"/>
        <w:snapToGrid w:val="0"/>
        <w:spacing w:before="260" w:after="260" w:line="412" w:lineRule="auto"/>
        <w:jc w:val="both"/>
        <w:rPr>
          <w:rFonts w:ascii="楷体" w:eastAsia="楷体" w:hAnsi="楷体"/>
          <w:sz w:val="28"/>
          <w:szCs w:val="28"/>
          <w:shd w:val="clear" w:color="auto" w:fill="FFFFFF"/>
        </w:rPr>
      </w:pPr>
      <w:r>
        <w:rPr>
          <w:rFonts w:ascii="楷体" w:eastAsia="楷体" w:hAnsi="楷体"/>
          <w:sz w:val="28"/>
          <w:szCs w:val="28"/>
          <w:shd w:val="clear" w:color="auto" w:fill="FFFFFF"/>
        </w:rPr>
        <w:t>二 成本预算：</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230"/>
        <w:gridCol w:w="1230"/>
        <w:gridCol w:w="1230"/>
        <w:gridCol w:w="1230"/>
        <w:gridCol w:w="1230"/>
        <w:gridCol w:w="1230"/>
        <w:gridCol w:w="1230"/>
      </w:tblGrid>
      <w:tr w:rsidR="00C1280B" w14:paraId="73F83360" w14:textId="77777777">
        <w:trPr>
          <w:trHeight w:val="1155"/>
        </w:trPr>
        <w:tc>
          <w:tcPr>
            <w:tcW w:w="1230" w:type="dxa"/>
            <w:tcBorders>
              <w:top w:val="single" w:sz="8" w:space="0" w:color="000000"/>
              <w:left w:val="single" w:sz="8" w:space="0" w:color="000000"/>
              <w:bottom w:val="single" w:sz="8" w:space="0" w:color="000000"/>
              <w:right w:val="single" w:sz="8" w:space="0" w:color="000000"/>
            </w:tcBorders>
          </w:tcPr>
          <w:p w14:paraId="2F986282" w14:textId="77777777" w:rsidR="00C1280B" w:rsidRDefault="004A5757">
            <w:pPr>
              <w:pStyle w:val="3"/>
              <w:snapToGrid w:val="0"/>
              <w:spacing w:before="260" w:after="260" w:line="412" w:lineRule="auto"/>
              <w:jc w:val="both"/>
              <w:outlineLvl w:val="2"/>
              <w:rPr>
                <w:rFonts w:ascii="楷体" w:eastAsia="楷体" w:hAnsi="楷体"/>
                <w:sz w:val="20"/>
                <w:szCs w:val="20"/>
                <w:shd w:val="clear" w:color="auto" w:fill="FFFFFF"/>
              </w:rPr>
            </w:pPr>
            <w:r>
              <w:rPr>
                <w:rFonts w:ascii="楷体" w:eastAsia="楷体" w:hAnsi="楷体"/>
                <w:sz w:val="20"/>
                <w:szCs w:val="20"/>
                <w:shd w:val="clear" w:color="auto" w:fill="FFFFFF"/>
              </w:rPr>
              <w:t>项目</w:t>
            </w:r>
          </w:p>
        </w:tc>
        <w:tc>
          <w:tcPr>
            <w:tcW w:w="1230" w:type="dxa"/>
            <w:tcBorders>
              <w:top w:val="single" w:sz="8" w:space="0" w:color="000000"/>
              <w:left w:val="single" w:sz="8" w:space="0" w:color="000000"/>
              <w:bottom w:val="single" w:sz="8" w:space="0" w:color="000000"/>
              <w:right w:val="single" w:sz="8" w:space="0" w:color="000000"/>
            </w:tcBorders>
          </w:tcPr>
          <w:p w14:paraId="0407F045" w14:textId="77777777" w:rsidR="00C1280B" w:rsidRDefault="004A5757">
            <w:pPr>
              <w:pStyle w:val="3"/>
              <w:snapToGrid w:val="0"/>
              <w:spacing w:before="260" w:after="260" w:line="412" w:lineRule="auto"/>
              <w:jc w:val="both"/>
              <w:outlineLvl w:val="2"/>
              <w:rPr>
                <w:rFonts w:ascii="楷体" w:eastAsia="楷体" w:hAnsi="楷体"/>
                <w:sz w:val="20"/>
                <w:szCs w:val="20"/>
                <w:shd w:val="clear" w:color="auto" w:fill="FFFFFF"/>
              </w:rPr>
            </w:pPr>
            <w:r>
              <w:rPr>
                <w:rFonts w:ascii="楷体" w:eastAsia="楷体" w:hAnsi="楷体"/>
                <w:sz w:val="20"/>
                <w:szCs w:val="20"/>
                <w:shd w:val="clear" w:color="auto" w:fill="FFFFFF"/>
              </w:rPr>
              <w:t>固定资产折扣</w:t>
            </w:r>
          </w:p>
        </w:tc>
        <w:tc>
          <w:tcPr>
            <w:tcW w:w="1230" w:type="dxa"/>
            <w:tcBorders>
              <w:top w:val="single" w:sz="8" w:space="0" w:color="000000"/>
              <w:left w:val="single" w:sz="8" w:space="0" w:color="000000"/>
              <w:bottom w:val="single" w:sz="8" w:space="0" w:color="000000"/>
              <w:right w:val="single" w:sz="8" w:space="0" w:color="000000"/>
            </w:tcBorders>
          </w:tcPr>
          <w:p w14:paraId="3F992EC7" w14:textId="77777777" w:rsidR="00C1280B" w:rsidRDefault="004A5757">
            <w:pPr>
              <w:pStyle w:val="3"/>
              <w:snapToGrid w:val="0"/>
              <w:spacing w:before="260" w:after="260" w:line="412" w:lineRule="auto"/>
              <w:jc w:val="both"/>
              <w:outlineLvl w:val="2"/>
              <w:rPr>
                <w:rFonts w:ascii="楷体" w:eastAsia="楷体" w:hAnsi="楷体"/>
                <w:sz w:val="20"/>
                <w:szCs w:val="20"/>
                <w:shd w:val="clear" w:color="auto" w:fill="FFFFFF"/>
              </w:rPr>
            </w:pPr>
            <w:r>
              <w:rPr>
                <w:rFonts w:ascii="楷体" w:eastAsia="楷体" w:hAnsi="楷体"/>
                <w:sz w:val="20"/>
                <w:szCs w:val="20"/>
                <w:shd w:val="clear" w:color="auto" w:fill="FFFFFF"/>
              </w:rPr>
              <w:t>房屋</w:t>
            </w:r>
            <w:proofErr w:type="gramStart"/>
            <w:r>
              <w:rPr>
                <w:rFonts w:ascii="楷体" w:eastAsia="楷体" w:hAnsi="楷体"/>
                <w:sz w:val="20"/>
                <w:szCs w:val="20"/>
                <w:shd w:val="clear" w:color="auto" w:fill="FFFFFF"/>
              </w:rPr>
              <w:t>租凭</w:t>
            </w:r>
            <w:proofErr w:type="gramEnd"/>
            <w:r>
              <w:rPr>
                <w:rFonts w:ascii="楷体" w:eastAsia="楷体" w:hAnsi="楷体"/>
                <w:sz w:val="20"/>
                <w:szCs w:val="20"/>
                <w:shd w:val="clear" w:color="auto" w:fill="FFFFFF"/>
              </w:rPr>
              <w:t>费用</w:t>
            </w:r>
          </w:p>
        </w:tc>
        <w:tc>
          <w:tcPr>
            <w:tcW w:w="1230" w:type="dxa"/>
            <w:tcBorders>
              <w:top w:val="single" w:sz="8" w:space="0" w:color="000000"/>
              <w:left w:val="single" w:sz="8" w:space="0" w:color="000000"/>
              <w:bottom w:val="single" w:sz="8" w:space="0" w:color="000000"/>
              <w:right w:val="single" w:sz="8" w:space="0" w:color="000000"/>
            </w:tcBorders>
          </w:tcPr>
          <w:p w14:paraId="72A46C78" w14:textId="77777777" w:rsidR="00C1280B" w:rsidRDefault="004A5757">
            <w:pPr>
              <w:pStyle w:val="3"/>
              <w:snapToGrid w:val="0"/>
              <w:spacing w:before="260" w:after="260" w:line="412" w:lineRule="auto"/>
              <w:jc w:val="both"/>
              <w:outlineLvl w:val="2"/>
              <w:rPr>
                <w:rFonts w:ascii="楷体" w:eastAsia="楷体" w:hAnsi="楷体"/>
                <w:sz w:val="20"/>
                <w:szCs w:val="20"/>
                <w:shd w:val="clear" w:color="auto" w:fill="FFFFFF"/>
              </w:rPr>
            </w:pPr>
            <w:r>
              <w:rPr>
                <w:rFonts w:ascii="楷体" w:eastAsia="楷体" w:hAnsi="楷体"/>
                <w:sz w:val="20"/>
                <w:szCs w:val="20"/>
                <w:shd w:val="clear" w:color="auto" w:fill="FFFFFF"/>
              </w:rPr>
              <w:t>物品购置费用</w:t>
            </w:r>
          </w:p>
        </w:tc>
        <w:tc>
          <w:tcPr>
            <w:tcW w:w="1230" w:type="dxa"/>
            <w:tcBorders>
              <w:top w:val="single" w:sz="8" w:space="0" w:color="000000"/>
              <w:left w:val="single" w:sz="8" w:space="0" w:color="000000"/>
              <w:bottom w:val="single" w:sz="8" w:space="0" w:color="000000"/>
              <w:right w:val="single" w:sz="8" w:space="0" w:color="000000"/>
            </w:tcBorders>
          </w:tcPr>
          <w:p w14:paraId="28E2322E" w14:textId="77777777" w:rsidR="00C1280B" w:rsidRDefault="004A5757">
            <w:pPr>
              <w:pStyle w:val="3"/>
              <w:snapToGrid w:val="0"/>
              <w:spacing w:before="260" w:after="260" w:line="412" w:lineRule="auto"/>
              <w:jc w:val="both"/>
              <w:outlineLvl w:val="2"/>
              <w:rPr>
                <w:rFonts w:ascii="楷体" w:eastAsia="楷体" w:hAnsi="楷体"/>
                <w:sz w:val="20"/>
                <w:szCs w:val="20"/>
                <w:shd w:val="clear" w:color="auto" w:fill="FFFFFF"/>
              </w:rPr>
            </w:pPr>
            <w:r>
              <w:rPr>
                <w:rFonts w:ascii="楷体" w:eastAsia="楷体" w:hAnsi="楷体"/>
                <w:sz w:val="20"/>
                <w:szCs w:val="20"/>
                <w:shd w:val="clear" w:color="auto" w:fill="FFFFFF"/>
              </w:rPr>
              <w:t>宣传费用</w:t>
            </w:r>
          </w:p>
        </w:tc>
        <w:tc>
          <w:tcPr>
            <w:tcW w:w="1230" w:type="dxa"/>
            <w:tcBorders>
              <w:top w:val="single" w:sz="8" w:space="0" w:color="000000"/>
              <w:left w:val="single" w:sz="8" w:space="0" w:color="000000"/>
              <w:bottom w:val="single" w:sz="8" w:space="0" w:color="000000"/>
              <w:right w:val="single" w:sz="8" w:space="0" w:color="000000"/>
            </w:tcBorders>
          </w:tcPr>
          <w:p w14:paraId="08ABC87C" w14:textId="77777777" w:rsidR="00C1280B" w:rsidRDefault="004A5757">
            <w:pPr>
              <w:pStyle w:val="3"/>
              <w:snapToGrid w:val="0"/>
              <w:spacing w:before="260" w:after="260" w:line="412" w:lineRule="auto"/>
              <w:jc w:val="both"/>
              <w:outlineLvl w:val="2"/>
              <w:rPr>
                <w:rFonts w:ascii="楷体" w:eastAsia="楷体" w:hAnsi="楷体"/>
                <w:sz w:val="20"/>
                <w:szCs w:val="20"/>
                <w:shd w:val="clear" w:color="auto" w:fill="FFFFFF"/>
              </w:rPr>
            </w:pPr>
            <w:r>
              <w:rPr>
                <w:rFonts w:ascii="楷体" w:eastAsia="楷体" w:hAnsi="楷体"/>
                <w:sz w:val="20"/>
                <w:szCs w:val="20"/>
                <w:shd w:val="clear" w:color="auto" w:fill="FFFFFF"/>
              </w:rPr>
              <w:t>网络电话</w:t>
            </w:r>
          </w:p>
        </w:tc>
        <w:tc>
          <w:tcPr>
            <w:tcW w:w="1230" w:type="dxa"/>
            <w:tcBorders>
              <w:top w:val="single" w:sz="8" w:space="0" w:color="000000"/>
              <w:left w:val="single" w:sz="8" w:space="0" w:color="000000"/>
              <w:bottom w:val="single" w:sz="8" w:space="0" w:color="000000"/>
              <w:right w:val="single" w:sz="8" w:space="0" w:color="000000"/>
            </w:tcBorders>
          </w:tcPr>
          <w:p w14:paraId="4136F23F" w14:textId="77777777" w:rsidR="00C1280B" w:rsidRDefault="004A5757">
            <w:pPr>
              <w:pStyle w:val="3"/>
              <w:snapToGrid w:val="0"/>
              <w:spacing w:before="260" w:after="260" w:line="412" w:lineRule="auto"/>
              <w:jc w:val="both"/>
              <w:outlineLvl w:val="2"/>
              <w:rPr>
                <w:rFonts w:ascii="楷体" w:eastAsia="楷体" w:hAnsi="楷体"/>
                <w:sz w:val="20"/>
                <w:szCs w:val="20"/>
                <w:shd w:val="clear" w:color="auto" w:fill="FFFFFF"/>
              </w:rPr>
            </w:pPr>
            <w:r>
              <w:rPr>
                <w:rFonts w:ascii="楷体" w:eastAsia="楷体" w:hAnsi="楷体"/>
                <w:sz w:val="20"/>
                <w:szCs w:val="20"/>
                <w:shd w:val="clear" w:color="auto" w:fill="FFFFFF"/>
              </w:rPr>
              <w:t>合计</w:t>
            </w:r>
          </w:p>
        </w:tc>
      </w:tr>
      <w:tr w:rsidR="00C1280B" w14:paraId="710F053D" w14:textId="77777777">
        <w:trPr>
          <w:trHeight w:val="765"/>
        </w:trPr>
        <w:tc>
          <w:tcPr>
            <w:tcW w:w="1230" w:type="dxa"/>
            <w:tcBorders>
              <w:top w:val="single" w:sz="8" w:space="0" w:color="000000"/>
              <w:left w:val="single" w:sz="8" w:space="0" w:color="000000"/>
              <w:bottom w:val="single" w:sz="8" w:space="0" w:color="000000"/>
              <w:right w:val="single" w:sz="8" w:space="0" w:color="000000"/>
            </w:tcBorders>
          </w:tcPr>
          <w:p w14:paraId="13D7D793" w14:textId="77777777" w:rsidR="00C1280B" w:rsidRDefault="004A5757">
            <w:pPr>
              <w:pStyle w:val="3"/>
              <w:snapToGrid w:val="0"/>
              <w:spacing w:before="260" w:after="260" w:line="412" w:lineRule="auto"/>
              <w:jc w:val="both"/>
              <w:outlineLvl w:val="2"/>
              <w:rPr>
                <w:rFonts w:ascii="楷体" w:eastAsia="楷体" w:hAnsi="楷体"/>
                <w:sz w:val="20"/>
                <w:szCs w:val="20"/>
                <w:shd w:val="clear" w:color="auto" w:fill="FFFFFF"/>
              </w:rPr>
            </w:pPr>
            <w:r>
              <w:rPr>
                <w:rFonts w:ascii="楷体" w:eastAsia="楷体" w:hAnsi="楷体"/>
                <w:sz w:val="20"/>
                <w:szCs w:val="20"/>
                <w:shd w:val="clear" w:color="auto" w:fill="FFFFFF"/>
              </w:rPr>
              <w:t>第一年</w:t>
            </w:r>
          </w:p>
        </w:tc>
        <w:tc>
          <w:tcPr>
            <w:tcW w:w="1230" w:type="dxa"/>
            <w:tcBorders>
              <w:top w:val="single" w:sz="8" w:space="0" w:color="000000"/>
              <w:left w:val="single" w:sz="8" w:space="0" w:color="000000"/>
              <w:bottom w:val="single" w:sz="8" w:space="0" w:color="000000"/>
              <w:right w:val="single" w:sz="8" w:space="0" w:color="000000"/>
            </w:tcBorders>
          </w:tcPr>
          <w:p w14:paraId="5A75D2E1" w14:textId="77777777" w:rsidR="00C1280B" w:rsidRDefault="004A5757">
            <w:pPr>
              <w:pStyle w:val="3"/>
              <w:snapToGrid w:val="0"/>
              <w:spacing w:before="260" w:after="260" w:line="412" w:lineRule="auto"/>
              <w:jc w:val="both"/>
              <w:outlineLvl w:val="2"/>
              <w:rPr>
                <w:rFonts w:ascii="楷体" w:eastAsia="楷体" w:hAnsi="楷体"/>
                <w:sz w:val="20"/>
                <w:szCs w:val="20"/>
                <w:shd w:val="clear" w:color="auto" w:fill="FFFFFF"/>
              </w:rPr>
            </w:pPr>
            <w:r>
              <w:rPr>
                <w:rFonts w:ascii="楷体" w:eastAsia="楷体" w:hAnsi="楷体"/>
                <w:sz w:val="20"/>
                <w:szCs w:val="20"/>
                <w:shd w:val="clear" w:color="auto" w:fill="FFFFFF"/>
              </w:rPr>
              <w:t>1万元</w:t>
            </w:r>
          </w:p>
        </w:tc>
        <w:tc>
          <w:tcPr>
            <w:tcW w:w="1230" w:type="dxa"/>
            <w:tcBorders>
              <w:top w:val="single" w:sz="8" w:space="0" w:color="000000"/>
              <w:left w:val="single" w:sz="8" w:space="0" w:color="000000"/>
              <w:bottom w:val="single" w:sz="8" w:space="0" w:color="000000"/>
              <w:right w:val="single" w:sz="8" w:space="0" w:color="000000"/>
            </w:tcBorders>
          </w:tcPr>
          <w:p w14:paraId="7527EF95" w14:textId="77777777" w:rsidR="00C1280B" w:rsidRDefault="004A5757">
            <w:pPr>
              <w:pStyle w:val="3"/>
              <w:snapToGrid w:val="0"/>
              <w:spacing w:before="260" w:after="260" w:line="412" w:lineRule="auto"/>
              <w:jc w:val="both"/>
              <w:outlineLvl w:val="2"/>
              <w:rPr>
                <w:rFonts w:ascii="楷体" w:eastAsia="楷体" w:hAnsi="楷体"/>
                <w:sz w:val="20"/>
                <w:szCs w:val="20"/>
                <w:shd w:val="clear" w:color="auto" w:fill="FFFFFF"/>
              </w:rPr>
            </w:pPr>
            <w:r>
              <w:rPr>
                <w:rFonts w:ascii="楷体" w:eastAsia="楷体" w:hAnsi="楷体"/>
                <w:sz w:val="20"/>
                <w:szCs w:val="20"/>
                <w:shd w:val="clear" w:color="auto" w:fill="FFFFFF"/>
              </w:rPr>
              <w:t>2万元</w:t>
            </w:r>
          </w:p>
        </w:tc>
        <w:tc>
          <w:tcPr>
            <w:tcW w:w="1230" w:type="dxa"/>
            <w:tcBorders>
              <w:top w:val="single" w:sz="8" w:space="0" w:color="000000"/>
              <w:left w:val="single" w:sz="8" w:space="0" w:color="000000"/>
              <w:bottom w:val="single" w:sz="8" w:space="0" w:color="000000"/>
              <w:right w:val="single" w:sz="8" w:space="0" w:color="000000"/>
            </w:tcBorders>
          </w:tcPr>
          <w:p w14:paraId="181F0BE9" w14:textId="77777777" w:rsidR="00C1280B" w:rsidRDefault="004A5757">
            <w:pPr>
              <w:pStyle w:val="3"/>
              <w:snapToGrid w:val="0"/>
              <w:spacing w:before="260" w:after="260" w:line="412" w:lineRule="auto"/>
              <w:jc w:val="both"/>
              <w:outlineLvl w:val="2"/>
              <w:rPr>
                <w:rFonts w:ascii="楷体" w:eastAsia="楷体" w:hAnsi="楷体"/>
                <w:sz w:val="20"/>
                <w:szCs w:val="20"/>
                <w:shd w:val="clear" w:color="auto" w:fill="FFFFFF"/>
              </w:rPr>
            </w:pPr>
            <w:r>
              <w:rPr>
                <w:rFonts w:ascii="楷体" w:eastAsia="楷体" w:hAnsi="楷体"/>
                <w:sz w:val="20"/>
                <w:szCs w:val="20"/>
                <w:shd w:val="clear" w:color="auto" w:fill="FFFFFF"/>
              </w:rPr>
              <w:t>5万元</w:t>
            </w:r>
          </w:p>
        </w:tc>
        <w:tc>
          <w:tcPr>
            <w:tcW w:w="1230" w:type="dxa"/>
            <w:tcBorders>
              <w:top w:val="single" w:sz="8" w:space="0" w:color="000000"/>
              <w:left w:val="single" w:sz="8" w:space="0" w:color="000000"/>
              <w:bottom w:val="single" w:sz="8" w:space="0" w:color="000000"/>
              <w:right w:val="single" w:sz="8" w:space="0" w:color="000000"/>
            </w:tcBorders>
          </w:tcPr>
          <w:p w14:paraId="7A18A8F5" w14:textId="77777777" w:rsidR="00C1280B" w:rsidRDefault="004A5757">
            <w:pPr>
              <w:pStyle w:val="3"/>
              <w:snapToGrid w:val="0"/>
              <w:spacing w:before="260" w:after="260" w:line="412" w:lineRule="auto"/>
              <w:jc w:val="both"/>
              <w:outlineLvl w:val="2"/>
              <w:rPr>
                <w:rFonts w:ascii="楷体" w:eastAsia="楷体" w:hAnsi="楷体"/>
                <w:sz w:val="20"/>
                <w:szCs w:val="20"/>
                <w:shd w:val="clear" w:color="auto" w:fill="FFFFFF"/>
              </w:rPr>
            </w:pPr>
            <w:r>
              <w:rPr>
                <w:rFonts w:ascii="楷体" w:eastAsia="楷体" w:hAnsi="楷体"/>
                <w:sz w:val="20"/>
                <w:szCs w:val="20"/>
                <w:shd w:val="clear" w:color="auto" w:fill="FFFFFF"/>
              </w:rPr>
              <w:t>1万元</w:t>
            </w:r>
          </w:p>
        </w:tc>
        <w:tc>
          <w:tcPr>
            <w:tcW w:w="1230" w:type="dxa"/>
            <w:tcBorders>
              <w:top w:val="single" w:sz="8" w:space="0" w:color="000000"/>
              <w:left w:val="single" w:sz="8" w:space="0" w:color="000000"/>
              <w:bottom w:val="single" w:sz="8" w:space="0" w:color="000000"/>
              <w:right w:val="single" w:sz="8" w:space="0" w:color="000000"/>
            </w:tcBorders>
          </w:tcPr>
          <w:p w14:paraId="1F16AB81" w14:textId="77777777" w:rsidR="00C1280B" w:rsidRDefault="004A5757">
            <w:pPr>
              <w:pStyle w:val="3"/>
              <w:snapToGrid w:val="0"/>
              <w:spacing w:before="260" w:after="260" w:line="412" w:lineRule="auto"/>
              <w:jc w:val="both"/>
              <w:outlineLvl w:val="2"/>
              <w:rPr>
                <w:rFonts w:ascii="楷体" w:eastAsia="楷体" w:hAnsi="楷体"/>
                <w:sz w:val="20"/>
                <w:szCs w:val="20"/>
                <w:shd w:val="clear" w:color="auto" w:fill="FFFFFF"/>
              </w:rPr>
            </w:pPr>
            <w:r>
              <w:rPr>
                <w:rFonts w:ascii="楷体" w:eastAsia="楷体" w:hAnsi="楷体"/>
                <w:sz w:val="20"/>
                <w:szCs w:val="20"/>
                <w:shd w:val="clear" w:color="auto" w:fill="FFFFFF"/>
              </w:rPr>
              <w:t>0.5万元</w:t>
            </w:r>
          </w:p>
        </w:tc>
        <w:tc>
          <w:tcPr>
            <w:tcW w:w="1230" w:type="dxa"/>
            <w:tcBorders>
              <w:top w:val="single" w:sz="8" w:space="0" w:color="000000"/>
              <w:left w:val="single" w:sz="8" w:space="0" w:color="000000"/>
              <w:bottom w:val="single" w:sz="8" w:space="0" w:color="000000"/>
              <w:right w:val="single" w:sz="8" w:space="0" w:color="000000"/>
            </w:tcBorders>
          </w:tcPr>
          <w:p w14:paraId="43BE27F0" w14:textId="77777777" w:rsidR="00C1280B" w:rsidRDefault="004A5757">
            <w:pPr>
              <w:pStyle w:val="3"/>
              <w:snapToGrid w:val="0"/>
              <w:spacing w:before="260" w:after="260" w:line="412" w:lineRule="auto"/>
              <w:jc w:val="both"/>
              <w:outlineLvl w:val="2"/>
              <w:rPr>
                <w:rFonts w:ascii="楷体" w:eastAsia="楷体" w:hAnsi="楷体"/>
                <w:sz w:val="20"/>
                <w:szCs w:val="20"/>
                <w:shd w:val="clear" w:color="auto" w:fill="FFFFFF"/>
              </w:rPr>
            </w:pPr>
            <w:r>
              <w:rPr>
                <w:rFonts w:ascii="楷体" w:eastAsia="楷体" w:hAnsi="楷体"/>
                <w:sz w:val="20"/>
                <w:szCs w:val="20"/>
                <w:shd w:val="clear" w:color="auto" w:fill="FFFFFF"/>
              </w:rPr>
              <w:t>9.5万元</w:t>
            </w:r>
          </w:p>
        </w:tc>
      </w:tr>
      <w:tr w:rsidR="00C1280B" w14:paraId="5443561D" w14:textId="77777777">
        <w:trPr>
          <w:trHeight w:val="780"/>
        </w:trPr>
        <w:tc>
          <w:tcPr>
            <w:tcW w:w="1230" w:type="dxa"/>
            <w:tcBorders>
              <w:top w:val="single" w:sz="8" w:space="0" w:color="000000"/>
              <w:left w:val="single" w:sz="8" w:space="0" w:color="000000"/>
              <w:bottom w:val="single" w:sz="8" w:space="0" w:color="000000"/>
              <w:right w:val="single" w:sz="8" w:space="0" w:color="000000"/>
            </w:tcBorders>
          </w:tcPr>
          <w:p w14:paraId="6848FA4E" w14:textId="77777777" w:rsidR="00C1280B" w:rsidRDefault="004A5757">
            <w:pPr>
              <w:pStyle w:val="3"/>
              <w:snapToGrid w:val="0"/>
              <w:spacing w:before="260" w:after="260" w:line="412" w:lineRule="auto"/>
              <w:jc w:val="both"/>
              <w:outlineLvl w:val="2"/>
              <w:rPr>
                <w:rFonts w:ascii="楷体" w:eastAsia="楷体" w:hAnsi="楷体"/>
                <w:sz w:val="20"/>
                <w:szCs w:val="20"/>
                <w:shd w:val="clear" w:color="auto" w:fill="FFFFFF"/>
              </w:rPr>
            </w:pPr>
            <w:r>
              <w:rPr>
                <w:rFonts w:ascii="楷体" w:eastAsia="楷体" w:hAnsi="楷体"/>
                <w:sz w:val="20"/>
                <w:szCs w:val="20"/>
                <w:shd w:val="clear" w:color="auto" w:fill="FFFFFF"/>
              </w:rPr>
              <w:t>第二年</w:t>
            </w:r>
          </w:p>
        </w:tc>
        <w:tc>
          <w:tcPr>
            <w:tcW w:w="1230" w:type="dxa"/>
            <w:tcBorders>
              <w:top w:val="single" w:sz="8" w:space="0" w:color="000000"/>
              <w:left w:val="single" w:sz="8" w:space="0" w:color="000000"/>
              <w:bottom w:val="single" w:sz="8" w:space="0" w:color="000000"/>
              <w:right w:val="single" w:sz="8" w:space="0" w:color="000000"/>
            </w:tcBorders>
          </w:tcPr>
          <w:p w14:paraId="52B779FF" w14:textId="77777777" w:rsidR="00C1280B" w:rsidRDefault="004A5757">
            <w:pPr>
              <w:pStyle w:val="3"/>
              <w:snapToGrid w:val="0"/>
              <w:spacing w:before="260" w:after="260" w:line="412" w:lineRule="auto"/>
              <w:jc w:val="both"/>
              <w:outlineLvl w:val="2"/>
              <w:rPr>
                <w:rFonts w:ascii="楷体" w:eastAsia="楷体" w:hAnsi="楷体"/>
                <w:sz w:val="20"/>
                <w:szCs w:val="20"/>
                <w:shd w:val="clear" w:color="auto" w:fill="FFFFFF"/>
              </w:rPr>
            </w:pPr>
            <w:r>
              <w:rPr>
                <w:rFonts w:ascii="楷体" w:eastAsia="楷体" w:hAnsi="楷体"/>
                <w:sz w:val="20"/>
                <w:szCs w:val="20"/>
                <w:shd w:val="clear" w:color="auto" w:fill="FFFFFF"/>
              </w:rPr>
              <w:t>1.5万元</w:t>
            </w:r>
          </w:p>
        </w:tc>
        <w:tc>
          <w:tcPr>
            <w:tcW w:w="1230" w:type="dxa"/>
            <w:tcBorders>
              <w:top w:val="single" w:sz="8" w:space="0" w:color="000000"/>
              <w:left w:val="single" w:sz="8" w:space="0" w:color="000000"/>
              <w:bottom w:val="single" w:sz="8" w:space="0" w:color="000000"/>
              <w:right w:val="single" w:sz="8" w:space="0" w:color="000000"/>
            </w:tcBorders>
          </w:tcPr>
          <w:p w14:paraId="63D0088C" w14:textId="77777777" w:rsidR="00C1280B" w:rsidRDefault="004A5757">
            <w:pPr>
              <w:pStyle w:val="3"/>
              <w:snapToGrid w:val="0"/>
              <w:spacing w:before="260" w:after="260" w:line="412" w:lineRule="auto"/>
              <w:jc w:val="both"/>
              <w:outlineLvl w:val="2"/>
              <w:rPr>
                <w:rFonts w:ascii="楷体" w:eastAsia="楷体" w:hAnsi="楷体"/>
                <w:sz w:val="20"/>
                <w:szCs w:val="20"/>
                <w:shd w:val="clear" w:color="auto" w:fill="FFFFFF"/>
              </w:rPr>
            </w:pPr>
            <w:r>
              <w:rPr>
                <w:rFonts w:ascii="楷体" w:eastAsia="楷体" w:hAnsi="楷体"/>
                <w:sz w:val="20"/>
                <w:szCs w:val="20"/>
                <w:shd w:val="clear" w:color="auto" w:fill="FFFFFF"/>
              </w:rPr>
              <w:t>2万元</w:t>
            </w:r>
          </w:p>
        </w:tc>
        <w:tc>
          <w:tcPr>
            <w:tcW w:w="1230" w:type="dxa"/>
            <w:tcBorders>
              <w:top w:val="single" w:sz="8" w:space="0" w:color="000000"/>
              <w:left w:val="single" w:sz="8" w:space="0" w:color="000000"/>
              <w:bottom w:val="single" w:sz="8" w:space="0" w:color="000000"/>
              <w:right w:val="single" w:sz="8" w:space="0" w:color="000000"/>
            </w:tcBorders>
          </w:tcPr>
          <w:p w14:paraId="3EE4C5B1" w14:textId="77777777" w:rsidR="00C1280B" w:rsidRDefault="004A5757">
            <w:pPr>
              <w:pStyle w:val="3"/>
              <w:snapToGrid w:val="0"/>
              <w:spacing w:before="260" w:after="260" w:line="412" w:lineRule="auto"/>
              <w:jc w:val="both"/>
              <w:outlineLvl w:val="2"/>
              <w:rPr>
                <w:rFonts w:ascii="楷体" w:eastAsia="楷体" w:hAnsi="楷体"/>
                <w:sz w:val="20"/>
                <w:szCs w:val="20"/>
                <w:shd w:val="clear" w:color="auto" w:fill="FFFFFF"/>
              </w:rPr>
            </w:pPr>
            <w:r>
              <w:rPr>
                <w:rFonts w:ascii="楷体" w:eastAsia="楷体" w:hAnsi="楷体"/>
                <w:sz w:val="20"/>
                <w:szCs w:val="20"/>
                <w:shd w:val="clear" w:color="auto" w:fill="FFFFFF"/>
              </w:rPr>
              <w:t>5万元</w:t>
            </w:r>
          </w:p>
        </w:tc>
        <w:tc>
          <w:tcPr>
            <w:tcW w:w="1230" w:type="dxa"/>
            <w:tcBorders>
              <w:top w:val="single" w:sz="8" w:space="0" w:color="000000"/>
              <w:left w:val="single" w:sz="8" w:space="0" w:color="000000"/>
              <w:bottom w:val="single" w:sz="8" w:space="0" w:color="000000"/>
              <w:right w:val="single" w:sz="8" w:space="0" w:color="000000"/>
            </w:tcBorders>
          </w:tcPr>
          <w:p w14:paraId="6980E12E" w14:textId="77777777" w:rsidR="00C1280B" w:rsidRDefault="004A5757">
            <w:pPr>
              <w:pStyle w:val="3"/>
              <w:snapToGrid w:val="0"/>
              <w:spacing w:before="260" w:after="260" w:line="412" w:lineRule="auto"/>
              <w:jc w:val="both"/>
              <w:outlineLvl w:val="2"/>
              <w:rPr>
                <w:rFonts w:ascii="楷体" w:eastAsia="楷体" w:hAnsi="楷体"/>
                <w:sz w:val="20"/>
                <w:szCs w:val="20"/>
                <w:shd w:val="clear" w:color="auto" w:fill="FFFFFF"/>
              </w:rPr>
            </w:pPr>
            <w:r>
              <w:rPr>
                <w:rFonts w:ascii="楷体" w:eastAsia="楷体" w:hAnsi="楷体"/>
                <w:sz w:val="20"/>
                <w:szCs w:val="20"/>
                <w:shd w:val="clear" w:color="auto" w:fill="FFFFFF"/>
              </w:rPr>
              <w:t>2万元</w:t>
            </w:r>
          </w:p>
        </w:tc>
        <w:tc>
          <w:tcPr>
            <w:tcW w:w="1230" w:type="dxa"/>
            <w:tcBorders>
              <w:top w:val="single" w:sz="8" w:space="0" w:color="000000"/>
              <w:left w:val="single" w:sz="8" w:space="0" w:color="000000"/>
              <w:bottom w:val="single" w:sz="8" w:space="0" w:color="000000"/>
              <w:right w:val="single" w:sz="8" w:space="0" w:color="000000"/>
            </w:tcBorders>
          </w:tcPr>
          <w:p w14:paraId="104B7F4D" w14:textId="77777777" w:rsidR="00C1280B" w:rsidRDefault="004A5757">
            <w:pPr>
              <w:pStyle w:val="3"/>
              <w:snapToGrid w:val="0"/>
              <w:spacing w:before="260" w:after="260" w:line="412" w:lineRule="auto"/>
              <w:jc w:val="both"/>
              <w:outlineLvl w:val="2"/>
              <w:rPr>
                <w:rFonts w:ascii="楷体" w:eastAsia="楷体" w:hAnsi="楷体"/>
                <w:sz w:val="20"/>
                <w:szCs w:val="20"/>
                <w:shd w:val="clear" w:color="auto" w:fill="FFFFFF"/>
              </w:rPr>
            </w:pPr>
            <w:r>
              <w:rPr>
                <w:rFonts w:ascii="楷体" w:eastAsia="楷体" w:hAnsi="楷体"/>
                <w:sz w:val="20"/>
                <w:szCs w:val="20"/>
                <w:shd w:val="clear" w:color="auto" w:fill="FFFFFF"/>
              </w:rPr>
              <w:t>1万元</w:t>
            </w:r>
          </w:p>
        </w:tc>
        <w:tc>
          <w:tcPr>
            <w:tcW w:w="1230" w:type="dxa"/>
            <w:tcBorders>
              <w:top w:val="single" w:sz="8" w:space="0" w:color="000000"/>
              <w:left w:val="single" w:sz="8" w:space="0" w:color="000000"/>
              <w:bottom w:val="single" w:sz="8" w:space="0" w:color="000000"/>
              <w:right w:val="single" w:sz="8" w:space="0" w:color="000000"/>
            </w:tcBorders>
          </w:tcPr>
          <w:p w14:paraId="3B5F5B6E" w14:textId="77777777" w:rsidR="00C1280B" w:rsidRDefault="004A5757">
            <w:pPr>
              <w:pStyle w:val="3"/>
              <w:snapToGrid w:val="0"/>
              <w:spacing w:before="260" w:after="260" w:line="412" w:lineRule="auto"/>
              <w:jc w:val="both"/>
              <w:outlineLvl w:val="2"/>
              <w:rPr>
                <w:rFonts w:ascii="楷体" w:eastAsia="楷体" w:hAnsi="楷体"/>
                <w:sz w:val="20"/>
                <w:szCs w:val="20"/>
                <w:shd w:val="clear" w:color="auto" w:fill="FFFFFF"/>
              </w:rPr>
            </w:pPr>
            <w:r>
              <w:rPr>
                <w:rFonts w:ascii="楷体" w:eastAsia="楷体" w:hAnsi="楷体"/>
                <w:sz w:val="20"/>
                <w:szCs w:val="20"/>
                <w:shd w:val="clear" w:color="auto" w:fill="FFFFFF"/>
              </w:rPr>
              <w:t>11.5万元</w:t>
            </w:r>
          </w:p>
        </w:tc>
      </w:tr>
    </w:tbl>
    <w:p w14:paraId="364B777E" w14:textId="77777777" w:rsidR="004A5757" w:rsidRDefault="004A5757"/>
    <w:sectPr w:rsidR="004A57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EFFF3" w14:textId="77777777" w:rsidR="00E7691E" w:rsidRDefault="00E7691E" w:rsidP="00743D1D">
      <w:r>
        <w:separator/>
      </w:r>
    </w:p>
  </w:endnote>
  <w:endnote w:type="continuationSeparator" w:id="0">
    <w:p w14:paraId="468E26D2" w14:textId="77777777" w:rsidR="00E7691E" w:rsidRDefault="00E7691E" w:rsidP="00743D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8DEDB" w14:textId="77777777" w:rsidR="00E7691E" w:rsidRDefault="00E7691E" w:rsidP="00743D1D">
      <w:r>
        <w:separator/>
      </w:r>
    </w:p>
  </w:footnote>
  <w:footnote w:type="continuationSeparator" w:id="0">
    <w:p w14:paraId="28857B63" w14:textId="77777777" w:rsidR="00E7691E" w:rsidRDefault="00E7691E" w:rsidP="00743D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31DC"/>
    <w:multiLevelType w:val="multilevel"/>
    <w:tmpl w:val="1DBC3B26"/>
    <w:lvl w:ilvl="0">
      <w:start w:val="1"/>
      <w:numFmt w:val="decimal"/>
      <w:lvlText w:val="第%1章"/>
      <w:lvlJc w:val="left"/>
      <w:pPr>
        <w:ind w:left="420" w:hanging="420"/>
      </w:pPr>
      <w:rPr>
        <w:rFonts w:ascii="宋体" w:eastAsia="宋体" w:hAnsi="宋体" w:hint="default"/>
        <w:bC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3461BAD"/>
    <w:multiLevelType w:val="hybridMultilevel"/>
    <w:tmpl w:val="F5BA6432"/>
    <w:lvl w:ilvl="0" w:tplc="04090001">
      <w:start w:val="1"/>
      <w:numFmt w:val="bullet"/>
      <w:lvlText w:val=""/>
      <w:lvlJc w:val="left"/>
      <w:pPr>
        <w:ind w:left="960" w:hanging="360"/>
      </w:pPr>
      <w:rPr>
        <w:rFonts w:ascii="Wingdings" w:hAnsi="Wingdings" w:hint="default"/>
      </w:rPr>
    </w:lvl>
    <w:lvl w:ilvl="1" w:tplc="FFFFFFFF" w:tentative="1">
      <w:start w:val="1"/>
      <w:numFmt w:val="lowerLetter"/>
      <w:lvlText w:val="%2)"/>
      <w:lvlJc w:val="left"/>
      <w:pPr>
        <w:ind w:left="1440" w:hanging="420"/>
      </w:pPr>
    </w:lvl>
    <w:lvl w:ilvl="2" w:tplc="FFFFFFFF" w:tentative="1">
      <w:start w:val="1"/>
      <w:numFmt w:val="lowerRoman"/>
      <w:lvlText w:val="%3."/>
      <w:lvlJc w:val="right"/>
      <w:pPr>
        <w:ind w:left="1860" w:hanging="420"/>
      </w:pPr>
    </w:lvl>
    <w:lvl w:ilvl="3" w:tplc="FFFFFFFF" w:tentative="1">
      <w:start w:val="1"/>
      <w:numFmt w:val="decimal"/>
      <w:lvlText w:val="%4."/>
      <w:lvlJc w:val="left"/>
      <w:pPr>
        <w:ind w:left="2280" w:hanging="420"/>
      </w:pPr>
    </w:lvl>
    <w:lvl w:ilvl="4" w:tplc="FFFFFFFF" w:tentative="1">
      <w:start w:val="1"/>
      <w:numFmt w:val="lowerLetter"/>
      <w:lvlText w:val="%5)"/>
      <w:lvlJc w:val="left"/>
      <w:pPr>
        <w:ind w:left="2700" w:hanging="420"/>
      </w:pPr>
    </w:lvl>
    <w:lvl w:ilvl="5" w:tplc="FFFFFFFF" w:tentative="1">
      <w:start w:val="1"/>
      <w:numFmt w:val="lowerRoman"/>
      <w:lvlText w:val="%6."/>
      <w:lvlJc w:val="right"/>
      <w:pPr>
        <w:ind w:left="3120" w:hanging="420"/>
      </w:pPr>
    </w:lvl>
    <w:lvl w:ilvl="6" w:tplc="FFFFFFFF" w:tentative="1">
      <w:start w:val="1"/>
      <w:numFmt w:val="decimal"/>
      <w:lvlText w:val="%7."/>
      <w:lvlJc w:val="left"/>
      <w:pPr>
        <w:ind w:left="3540" w:hanging="420"/>
      </w:pPr>
    </w:lvl>
    <w:lvl w:ilvl="7" w:tplc="FFFFFFFF" w:tentative="1">
      <w:start w:val="1"/>
      <w:numFmt w:val="lowerLetter"/>
      <w:lvlText w:val="%8)"/>
      <w:lvlJc w:val="left"/>
      <w:pPr>
        <w:ind w:left="3960" w:hanging="420"/>
      </w:pPr>
    </w:lvl>
    <w:lvl w:ilvl="8" w:tplc="FFFFFFFF" w:tentative="1">
      <w:start w:val="1"/>
      <w:numFmt w:val="lowerRoman"/>
      <w:lvlText w:val="%9."/>
      <w:lvlJc w:val="right"/>
      <w:pPr>
        <w:ind w:left="4380" w:hanging="420"/>
      </w:pPr>
    </w:lvl>
  </w:abstractNum>
  <w:abstractNum w:abstractNumId="2"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29B77AA4"/>
    <w:multiLevelType w:val="hybridMultilevel"/>
    <w:tmpl w:val="22C41D22"/>
    <w:lvl w:ilvl="0" w:tplc="365E018E">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5" w15:restartNumberingAfterBreak="0">
    <w:nsid w:val="3BF57286"/>
    <w:multiLevelType w:val="hybridMultilevel"/>
    <w:tmpl w:val="E8AE1BA0"/>
    <w:lvl w:ilvl="0" w:tplc="5DA28B28">
      <w:start w:val="6"/>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69D2D74"/>
    <w:multiLevelType w:val="multilevel"/>
    <w:tmpl w:val="E570B99A"/>
    <w:lvl w:ilvl="0">
      <w:start w:val="1"/>
      <w:numFmt w:val="chineseCountingThousand"/>
      <w:lvlText w:val="（%1）"/>
      <w:lvlJc w:val="left"/>
      <w:pPr>
        <w:ind w:left="420" w:hanging="420"/>
      </w:pPr>
      <w:rPr>
        <w:bCs/>
      </w:rPr>
    </w:lvl>
    <w:lvl w:ilvl="1">
      <w:start w:val="1"/>
      <w:numFmt w:val="decimal"/>
      <w:lvlText w:val="%2、"/>
      <w:lvlJc w:val="left"/>
      <w:pPr>
        <w:ind w:left="840" w:hanging="420"/>
      </w:pPr>
      <w:rPr>
        <w:bCs/>
      </w:rPr>
    </w:lvl>
    <w:lvl w:ilvl="2">
      <w:start w:val="1"/>
      <w:numFmt w:val="lowerLetter"/>
      <w:lvlText w:val="%3)"/>
      <w:lvlJc w:val="left"/>
      <w:pPr>
        <w:ind w:left="1260" w:hanging="420"/>
      </w:pPr>
      <w:rPr>
        <w:bCs/>
      </w:rPr>
    </w:lvl>
    <w:lvl w:ilvl="3">
      <w:start w:val="1"/>
      <w:numFmt w:val="chineseCountingThousand"/>
      <w:lvlText w:val="（%4）"/>
      <w:lvlJc w:val="left"/>
      <w:pPr>
        <w:ind w:left="1680" w:hanging="420"/>
      </w:pPr>
      <w:rPr>
        <w:bCs/>
      </w:rPr>
    </w:lvl>
    <w:lvl w:ilvl="4">
      <w:start w:val="1"/>
      <w:numFmt w:val="decimal"/>
      <w:lvlText w:val="%5、"/>
      <w:lvlJc w:val="left"/>
      <w:pPr>
        <w:ind w:left="2100" w:hanging="420"/>
      </w:pPr>
      <w:rPr>
        <w:bCs/>
      </w:rPr>
    </w:lvl>
    <w:lvl w:ilvl="5">
      <w:start w:val="1"/>
      <w:numFmt w:val="lowerLetter"/>
      <w:lvlText w:val="%6)"/>
      <w:lvlJc w:val="left"/>
      <w:pPr>
        <w:ind w:left="2520" w:hanging="420"/>
      </w:pPr>
      <w:rPr>
        <w:bCs/>
      </w:rPr>
    </w:lvl>
    <w:lvl w:ilvl="6">
      <w:start w:val="1"/>
      <w:numFmt w:val="chineseCountingThousand"/>
      <w:lvlText w:val="（%7）"/>
      <w:lvlJc w:val="left"/>
      <w:pPr>
        <w:ind w:left="2940" w:hanging="420"/>
      </w:pPr>
      <w:rPr>
        <w:bCs/>
      </w:rPr>
    </w:lvl>
    <w:lvl w:ilvl="7">
      <w:start w:val="1"/>
      <w:numFmt w:val="decimal"/>
      <w:lvlText w:val="%8、"/>
      <w:lvlJc w:val="left"/>
      <w:pPr>
        <w:ind w:left="3360" w:hanging="420"/>
      </w:pPr>
      <w:rPr>
        <w:bCs/>
      </w:rPr>
    </w:lvl>
    <w:lvl w:ilvl="8">
      <w:numFmt w:val="decimal"/>
      <w:lvlText w:val=""/>
      <w:lvlJc w:val="left"/>
    </w:lvl>
  </w:abstractNum>
  <w:abstractNum w:abstractNumId="7"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8"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2"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4"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5"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6" w15:restartNumberingAfterBreak="0">
    <w:nsid w:val="7B5D7CDF"/>
    <w:multiLevelType w:val="hybridMultilevel"/>
    <w:tmpl w:val="D7A2EDD4"/>
    <w:lvl w:ilvl="0" w:tplc="5C58161E">
      <w:start w:val="1"/>
      <w:numFmt w:val="japaneseCounting"/>
      <w:lvlText w:val="第%1章"/>
      <w:lvlJc w:val="left"/>
      <w:pPr>
        <w:ind w:left="1260" w:hanging="1260"/>
      </w:pPr>
      <w:rPr>
        <w:rFonts w:hint="default"/>
        <w:b/>
        <w:sz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num>
  <w:num w:numId="2">
    <w:abstractNumId w:val="10"/>
  </w:num>
  <w:num w:numId="3">
    <w:abstractNumId w:val="8"/>
  </w:num>
  <w:num w:numId="4">
    <w:abstractNumId w:val="9"/>
  </w:num>
  <w:num w:numId="5">
    <w:abstractNumId w:val="11"/>
  </w:num>
  <w:num w:numId="6">
    <w:abstractNumId w:val="12"/>
  </w:num>
  <w:num w:numId="7">
    <w:abstractNumId w:val="13"/>
  </w:num>
  <w:num w:numId="8">
    <w:abstractNumId w:val="14"/>
  </w:num>
  <w:num w:numId="9">
    <w:abstractNumId w:val="15"/>
  </w:num>
  <w:num w:numId="10">
    <w:abstractNumId w:val="16"/>
  </w:num>
  <w:num w:numId="11">
    <w:abstractNumId w:val="17"/>
  </w:num>
  <w:num w:numId="12">
    <w:abstractNumId w:val="18"/>
  </w:num>
  <w:num w:numId="13">
    <w:abstractNumId w:val="19"/>
  </w:num>
  <w:num w:numId="14">
    <w:abstractNumId w:val="20"/>
  </w:num>
  <w:num w:numId="15">
    <w:abstractNumId w:val="21"/>
  </w:num>
  <w:num w:numId="16">
    <w:abstractNumId w:val="22"/>
  </w:num>
  <w:num w:numId="17">
    <w:abstractNumId w:val="23"/>
  </w:num>
  <w:num w:numId="18">
    <w:abstractNumId w:val="24"/>
  </w:num>
  <w:num w:numId="19">
    <w:abstractNumId w:val="25"/>
  </w:num>
  <w:num w:numId="20">
    <w:abstractNumId w:val="26"/>
  </w:num>
  <w:num w:numId="21">
    <w:abstractNumId w:val="27"/>
  </w:num>
  <w:num w:numId="22">
    <w:abstractNumId w:val="28"/>
  </w:num>
  <w:num w:numId="23">
    <w:abstractNumId w:val="29"/>
  </w:num>
  <w:num w:numId="24">
    <w:abstractNumId w:val="30"/>
  </w:num>
  <w:num w:numId="25">
    <w:abstractNumId w:val="31"/>
  </w:num>
  <w:num w:numId="26">
    <w:abstractNumId w:val="32"/>
  </w:num>
  <w:num w:numId="27">
    <w:abstractNumId w:val="33"/>
  </w:num>
  <w:num w:numId="28">
    <w:abstractNumId w:val="34"/>
  </w:num>
  <w:num w:numId="29">
    <w:abstractNumId w:val="4"/>
  </w:num>
  <w:num w:numId="30">
    <w:abstractNumId w:val="7"/>
  </w:num>
  <w:num w:numId="31">
    <w:abstractNumId w:val="2"/>
  </w:num>
  <w:num w:numId="32">
    <w:abstractNumId w:val="6"/>
  </w:num>
  <w:num w:numId="33">
    <w:abstractNumId w:val="0"/>
  </w:num>
  <w:num w:numId="34">
    <w:abstractNumId w:val="36"/>
  </w:num>
  <w:num w:numId="35">
    <w:abstractNumId w:val="3"/>
  </w:num>
  <w:num w:numId="36">
    <w:abstractNumId w:val="1"/>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67574"/>
    <w:rsid w:val="000A0AA7"/>
    <w:rsid w:val="000A2CBE"/>
    <w:rsid w:val="000C0CA0"/>
    <w:rsid w:val="000C51B7"/>
    <w:rsid w:val="00105119"/>
    <w:rsid w:val="0021417E"/>
    <w:rsid w:val="00216EB9"/>
    <w:rsid w:val="00217A15"/>
    <w:rsid w:val="002A51D6"/>
    <w:rsid w:val="002F1933"/>
    <w:rsid w:val="0031354E"/>
    <w:rsid w:val="003477EA"/>
    <w:rsid w:val="00361C67"/>
    <w:rsid w:val="003D740E"/>
    <w:rsid w:val="00424E47"/>
    <w:rsid w:val="004A2F97"/>
    <w:rsid w:val="004A5757"/>
    <w:rsid w:val="00504D73"/>
    <w:rsid w:val="00521F22"/>
    <w:rsid w:val="0059531B"/>
    <w:rsid w:val="00616505"/>
    <w:rsid w:val="0062213C"/>
    <w:rsid w:val="00633F40"/>
    <w:rsid w:val="006549AD"/>
    <w:rsid w:val="00684D9C"/>
    <w:rsid w:val="00685EFF"/>
    <w:rsid w:val="00743D1D"/>
    <w:rsid w:val="007A5C09"/>
    <w:rsid w:val="008970D6"/>
    <w:rsid w:val="008F6EE2"/>
    <w:rsid w:val="00A60633"/>
    <w:rsid w:val="00BA0C1A"/>
    <w:rsid w:val="00C061CB"/>
    <w:rsid w:val="00C1280B"/>
    <w:rsid w:val="00C604EC"/>
    <w:rsid w:val="00E26251"/>
    <w:rsid w:val="00E7691E"/>
    <w:rsid w:val="00EA1EE8"/>
    <w:rsid w:val="00EF07E5"/>
    <w:rsid w:val="00F53662"/>
    <w:rsid w:val="00F96ECF"/>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white"/>
    </o:shapedefaults>
    <o:shapelayout v:ext="edit">
      <o:idmap v:ext="edit" data="2"/>
    </o:shapelayout>
  </w:shapeDefaults>
  <w:decimalSymbol w:val="."/>
  <w:listSeparator w:val=","/>
  <w14:docId w14:val="303FD573"/>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51D6"/>
    <w:pPr>
      <w:widowControl w:val="0"/>
      <w:jc w:val="both"/>
    </w:pPr>
    <w:rPr>
      <w:kern w:val="2"/>
      <w:sz w:val="21"/>
      <w:szCs w:val="22"/>
    </w:rPr>
  </w:style>
  <w:style w:type="paragraph" w:styleId="3">
    <w:name w:val="heading 3"/>
    <w:basedOn w:val="a"/>
    <w:next w:val="a"/>
    <w:uiPriority w:val="9"/>
    <w:unhideWhenUsed/>
    <w:qFormat/>
    <w:rsid w:val="001C768A"/>
    <w:pPr>
      <w:keepNext/>
      <w:keepLines/>
      <w:spacing w:before="200" w:after="200" w:line="360" w:lineRule="auto"/>
      <w:jc w:val="left"/>
      <w:outlineLvl w:val="2"/>
    </w:pPr>
    <w:rPr>
      <w:b/>
      <w:bCs/>
      <w:color w:val="000000"/>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paragraph" w:styleId="a9">
    <w:name w:val="Date"/>
    <w:basedOn w:val="a"/>
    <w:next w:val="a"/>
    <w:link w:val="aa"/>
    <w:uiPriority w:val="99"/>
    <w:semiHidden/>
    <w:unhideWhenUsed/>
    <w:rsid w:val="00361C67"/>
    <w:pPr>
      <w:ind w:leftChars="2500" w:left="100"/>
    </w:pPr>
  </w:style>
  <w:style w:type="character" w:customStyle="1" w:styleId="aa">
    <w:name w:val="日期 字符"/>
    <w:basedOn w:val="a0"/>
    <w:link w:val="a9"/>
    <w:uiPriority w:val="99"/>
    <w:semiHidden/>
    <w:rsid w:val="00361C67"/>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25991;&#26723;/tencent%20files/1710298246/Documents/Tencent%20Files/2758521425/Image/C2C/5C5EAD470E15CA8C989DD502A2D68E68.png"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2.xml><?xml version="1.0" encoding="utf-8"?>
<s:customData xmlns:s="http://www.wps.cn/officeDocument/2013/wpsCustomData" xmlns="http://www.wps.cn/officeDocument/2013/wpsCustomData">
  <customSectProps>
    <customSectPr/>
  </customSectProps>
</s:customData>
</file>

<file path=customXml/itemProps1.xml><?xml version="1.0" encoding="utf-8"?>
<ds:datastoreItem xmlns:ds="http://schemas.openxmlformats.org/officeDocument/2006/customXml" ds:itemID="{519BC990-40FD-42B6-B8DA-69B41A76D25A}">
  <ds:schemaRefs>
    <ds:schemaRef ds:uri="http://schemas.openxmlformats.org/wordprocessingml/2006/main"/>
    <ds:schemaRef ds:uri="http://schemas.openxmlformats.org/officeDocument/2006/relationships"/>
    <ds:schemaRef ds:uri="http://schemas.microsoft.com/office/word/2012/wordml"/>
    <ds:schemaRef ds:uri="http://schemas.microsoft.com/office/word/2010/wordml"/>
    <ds:schemaRef ds:uri="http://schemas.openxmlformats.org/officeDocument/2006/math"/>
    <ds:schemaRef ds:uri="http://schemas.openxmlformats.org/drawingml/2006/wordprocessingDrawing"/>
    <ds:schemaRef ds:uri="http://schemas.openxmlformats.org/drawingml/2006/main"/>
    <ds:schemaRef ds:uri="http://schemas.microsoft.com/office/word/2010/wordprocessingDrawing"/>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0/wordprocessingShape"/>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781</Words>
  <Characters>4456</Characters>
  <Application>Microsoft Office Word</Application>
  <DocSecurity>0</DocSecurity>
  <Lines>37</Lines>
  <Paragraphs>10</Paragraphs>
  <ScaleCrop>false</ScaleCrop>
  <Company>Microsoft</Company>
  <LinksUpToDate>false</LinksUpToDate>
  <CharactersWithSpaces>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佟 雨竹</cp:lastModifiedBy>
  <cp:revision>2</cp:revision>
  <cp:lastPrinted>2021-11-24T05:26:00Z</cp:lastPrinted>
  <dcterms:created xsi:type="dcterms:W3CDTF">2021-11-25T01:08:00Z</dcterms:created>
  <dcterms:modified xsi:type="dcterms:W3CDTF">2021-11-25T01:08:00Z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