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4ABCF47F" w:rsidR="008F5E04" w:rsidRDefault="008F5E04">
      <w:pPr>
        <w:tabs>
          <w:tab w:val="left" w:pos="3982"/>
        </w:tabs>
        <w:rPr>
          <w:rFonts w:hint="eastAsia"/>
        </w:rPr>
      </w:pP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31D94917" w:rsidR="008F5E04" w:rsidRDefault="008F5E04"/>
    <w:p w14:paraId="4BD3A4C9" w14:textId="77777777" w:rsidR="008F5E04" w:rsidRDefault="008F5E04"/>
    <w:p w14:paraId="11659FBE" w14:textId="037EC85D" w:rsidR="008F5E04" w:rsidRDefault="008F5E04"/>
    <w:p w14:paraId="6902CE0E" w14:textId="77777777" w:rsidR="008F5E04" w:rsidRPr="008445A1" w:rsidRDefault="008F5E04"/>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2279AFB8" w14:textId="6FAF8594" w:rsidR="008F5E04" w:rsidRDefault="005D0437">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color w:val="000000"/>
          <w:sz w:val="44"/>
          <w:szCs w:val="44"/>
        </w:rPr>
        <w:lastRenderedPageBreak/>
        <w:t>原创性声明</w:t>
      </w:r>
    </w:p>
    <w:p w14:paraId="3156FC76" w14:textId="77D5BEC2"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041CA6"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8"/>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Pr="00A17EAC" w:rsidRDefault="005D0437" w:rsidP="00A17EAC">
      <w:pPr>
        <w:pStyle w:val="ad"/>
      </w:pPr>
      <w:r w:rsidRPr="00A17EAC">
        <w:rPr>
          <w:rStyle w:val="Char"/>
          <w:rFonts w:ascii="Times New Roman" w:hint="eastAsia"/>
          <w:lang w:bidi="ar-SA"/>
        </w:rPr>
        <w:t>关键词：</w:t>
      </w:r>
      <w:r w:rsidRPr="00A17EAC">
        <w:rPr>
          <w:rStyle w:val="Char3"/>
          <w:rFonts w:ascii="Times New Roman" w:eastAsia="黑体" w:hint="eastAsia"/>
          <w:lang w:bidi="ar-SA"/>
        </w:rPr>
        <w:t>写作规范；排版格式；毕业设计（论文）</w:t>
      </w:r>
    </w:p>
    <w:p w14:paraId="79399B26" w14:textId="77777777" w:rsidR="008F5E04" w:rsidRDefault="008F5E04"/>
    <w:p w14:paraId="320202BB" w14:textId="5ECBF607" w:rsidR="008F5E04" w:rsidRDefault="008F5E04"/>
    <w:p w14:paraId="122F9894" w14:textId="77777777" w:rsidR="008F5E04" w:rsidRDefault="008F5E04">
      <w:pPr>
        <w:jc w:val="center"/>
        <w:sectPr w:rsidR="008F5E04">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1418" w:footer="1134" w:gutter="0"/>
          <w:pgNumType w:fmt="upperRoman" w:start="1"/>
          <w:cols w:space="720"/>
          <w:docGrid w:linePitch="326" w:charSpace="-2048"/>
        </w:sectPr>
      </w:pPr>
    </w:p>
    <w:p w14:paraId="46FD14AC" w14:textId="51AA4FB2" w:rsidR="008F5E04" w:rsidRDefault="005D0437" w:rsidP="00C35742">
      <w:pPr>
        <w:pStyle w:val="13"/>
      </w:pPr>
      <w:r>
        <w:lastRenderedPageBreak/>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rsidP="0018452A">
      <w:pPr>
        <w:pStyle w:val="ad"/>
        <w:rPr>
          <w:rStyle w:val="Char1"/>
          <w:b w:val="0"/>
        </w:rPr>
      </w:pPr>
      <w:r>
        <w:t>K</w:t>
      </w:r>
      <w:r>
        <w:rPr>
          <w:rFonts w:hint="eastAsia"/>
        </w:rPr>
        <w:t>ey Words</w:t>
      </w:r>
      <w:r>
        <w:rPr>
          <w:rFonts w:hint="eastAsia"/>
        </w:rPr>
        <w:t>：</w:t>
      </w:r>
      <w:r>
        <w:rPr>
          <w:rFonts w:hint="eastAsia"/>
        </w:rPr>
        <w:t>Write Criterion</w:t>
      </w:r>
      <w:r>
        <w:rPr>
          <w:rFonts w:hint="eastAsia"/>
        </w:rPr>
        <w:t>；</w:t>
      </w:r>
      <w:r>
        <w:rPr>
          <w:rFonts w:hint="eastAsia"/>
        </w:rPr>
        <w:t>Typeset Format</w:t>
      </w:r>
      <w:r>
        <w:rPr>
          <w:rFonts w:hint="eastAsia"/>
        </w:rPr>
        <w:t>；</w:t>
      </w:r>
      <w:r>
        <w:rPr>
          <w:rFonts w:hint="eastAsia"/>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5"/>
          <w:footerReference w:type="default" r:id="rId16"/>
          <w:pgSz w:w="11906" w:h="16838"/>
          <w:pgMar w:top="1985" w:right="1418" w:bottom="1418" w:left="1418" w:header="1418" w:footer="1134" w:gutter="0"/>
          <w:pgNumType w:fmt="upperRoman"/>
          <w:cols w:space="720"/>
          <w:docGrid w:linePitch="326" w:charSpace="-2048"/>
        </w:sectPr>
      </w:pPr>
    </w:p>
    <w:p w14:paraId="2B87B1DF" w14:textId="0DC041C0" w:rsidR="008F5E04" w:rsidRDefault="005D0437">
      <w:pPr>
        <w:jc w:val="center"/>
        <w:rPr>
          <w:rFonts w:ascii="黑体" w:eastAsia="黑体"/>
          <w:sz w:val="30"/>
          <w:szCs w:val="30"/>
        </w:rPr>
      </w:pPr>
      <w:r>
        <w:rPr>
          <w:rFonts w:ascii="黑体" w:eastAsia="黑体" w:hint="eastAsia"/>
          <w:sz w:val="30"/>
          <w:szCs w:val="30"/>
        </w:rPr>
        <w:lastRenderedPageBreak/>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CE02A7">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CE02A7">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CE02A7">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CE02A7">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CE02A7">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CE02A7">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CE02A7">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CE02A7">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CE02A7">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CE02A7">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CE02A7">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CE02A7">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CE02A7">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CE02A7">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CE02A7">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CE02A7">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CE02A7">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CE02A7">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CE02A7">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CE02A7">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CE02A7">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CE02A7">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CE02A7">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CE02A7">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CE02A7">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CE02A7">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CE02A7">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CE02A7">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CE02A7">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CE02A7">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CE02A7">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CE02A7">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CE02A7">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CE02A7">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CE02A7">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CE02A7">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CE02A7">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CE02A7">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CE02A7">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CE02A7">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CE02A7">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CE02A7">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CE02A7">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CE02A7">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CE02A7">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CE02A7">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CE02A7">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CE02A7">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CE02A7">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CE02A7">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CE02A7">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CE02A7">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CE02A7">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CE02A7">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70BDA82" w:rsidR="008F5E04" w:rsidRDefault="005D0437">
      <w:pPr>
        <w:pStyle w:val="1"/>
      </w:pPr>
      <w:r>
        <w:br w:type="page"/>
      </w:r>
      <w:bookmarkStart w:id="4" w:name="_Toc527969336"/>
      <w:r>
        <w:rPr>
          <w:rFonts w:hint="eastAsia"/>
        </w:rPr>
        <w:lastRenderedPageBreak/>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页。封面不编入页码。将摘要、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直接绘制，复杂的图考虑使用相应的图形绘制软件完成，提高图形表达质量。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图与上文之间应留一空行。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图名与下文留一空行。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rPr>
          <w:lang w:eastAsia="zh-CN"/>
        </w:rPr>
      </w:pPr>
      <w:r>
        <w:rPr>
          <w:rFonts w:hint="eastAsia"/>
        </w:rPr>
        <w:t>表2.1  物流的概念和范围</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rPr>
          <w:lang w:eastAsia="zh-CN"/>
        </w:rPr>
      </w:pPr>
      <w:r>
        <w:rPr>
          <w:rFonts w:hint="eastAsia"/>
        </w:rPr>
        <w:lastRenderedPageBreak/>
        <w:t>表2.2  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r>
        <w:rPr>
          <w:rFonts w:hint="eastAsia"/>
        </w:rPr>
        <w:t>表</w:t>
      </w:r>
      <w:r>
        <w:rPr>
          <w:rFonts w:ascii="宋体" w:hAnsi="宋体" w:hint="eastAsia"/>
        </w:rPr>
        <w:t>2.3</w:t>
      </w:r>
      <w:r>
        <w:rPr>
          <w:rFonts w:hint="eastAsia"/>
        </w:rPr>
        <w:t xml:space="preserve">  </w:t>
      </w:r>
      <w:r>
        <w:rPr>
          <w:rFonts w:hint="eastAsia"/>
        </w:rPr>
        <w:t>分栏表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表名应当在表的上方并且居中。编号应分章编号，如表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表名与上文留一空行。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表名设置为宋体，五号，且居中。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sidR="009838B0">
        <w:rPr>
          <w:bCs/>
          <w:noProof/>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139.35pt;height:45.35pt;mso-wrap-style:square;mso-width-percent:0;mso-height-percent:0;mso-position-horizontal-relative:page;mso-position-vertical-relative:page;mso-width-percent:0;mso-height-percent:0" o:ole="">
            <v:imagedata r:id="rId19" o:title=""/>
          </v:shape>
          <o:OLEObject Type="Embed" ProgID="Equation.3" ShapeID="对象 3" DrawAspect="Content" ObjectID="_1711486559" r:id="rId20"/>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(C</w:t>
      </w:r>
      <w:r>
        <w:t>restadoro</w:t>
      </w:r>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专著（注意应标明出版地及所参阅内容在原文献中的位置），表示方法为：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sr</w:t>
            </w:r>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其他表示式例</w:t>
            </w:r>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赫［兹］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库［仑］</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欧［姆］</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lm</w:t>
            </w:r>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cd·sr</w:t>
            </w:r>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lm/m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Bq</w:t>
            </w:r>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Gy</w:t>
            </w:r>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r>
              <w:rPr>
                <w:rFonts w:ascii="宋体" w:hAnsi="宋体" w:hint="eastAsia"/>
                <w:bCs/>
                <w:sz w:val="21"/>
                <w:szCs w:val="21"/>
              </w:rPr>
              <w:t>kn</w:t>
            </w:r>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tex</w:t>
            </w:r>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 tex=1g/km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吉［咖］</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变量符号、变动附标及函数。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r>
        <w:rPr>
          <w:rFonts w:hint="eastAsia"/>
        </w:rPr>
        <w:t>Fo</w:t>
      </w:r>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量符号中为区别其它量而加的具有特定含义的非量符号下角标。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译文必须于毕业设计（论文）中期检查前完成，并交指导教师批改。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毕业设计（论文）任务书（含任务要求、过程检查记录、指导教师评语、评阅人评语、答辩委员会意见及成绩等）；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left="900" w:hanging="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left="900" w:hanging="420"/>
      </w:pPr>
      <w:r>
        <w:rPr>
          <w:rFonts w:hint="eastAsia"/>
        </w:rPr>
        <w:t>参考文献内容设置成字体：宋体，字号：五号，多倍行距1.25，段前、段后均为0行，取消网格对齐选项。</w:t>
      </w:r>
    </w:p>
    <w:p w14:paraId="49ACA6A7" w14:textId="77777777" w:rsidR="008F5E04" w:rsidRDefault="005D0437">
      <w:pPr>
        <w:pStyle w:val="a8"/>
        <w:ind w:left="900" w:hanging="420"/>
      </w:pPr>
      <w:r>
        <w:rPr>
          <w:rFonts w:hint="eastAsia"/>
        </w:rPr>
        <w:t>参考文献的著录，按论文中引用顺序排列。</w:t>
      </w:r>
    </w:p>
    <w:p w14:paraId="7F824309" w14:textId="77777777" w:rsidR="008F5E04" w:rsidRDefault="005D0437">
      <w:pPr>
        <w:pStyle w:val="a8"/>
        <w:ind w:left="900" w:hanging="420"/>
      </w:pPr>
      <w:r>
        <w:rPr>
          <w:rFonts w:hint="eastAsia"/>
        </w:rPr>
        <w:t>参考文献数量不少于10篇，其中期刊不少于5篇，并且包含一定数量的外文期刊。</w:t>
      </w:r>
    </w:p>
    <w:p w14:paraId="43529F77" w14:textId="77777777" w:rsidR="008F5E04" w:rsidRDefault="005D0437">
      <w:pPr>
        <w:pStyle w:val="a8"/>
        <w:ind w:left="900" w:hanging="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left="900" w:hanging="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left="900" w:hanging="420"/>
        <w:jc w:val="center"/>
      </w:pPr>
    </w:p>
    <w:p w14:paraId="44BDD7E2" w14:textId="77777777" w:rsidR="008F5E04" w:rsidRDefault="005D0437">
      <w:pPr>
        <w:pStyle w:val="a8"/>
        <w:ind w:left="900" w:hanging="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蒋有绪,郭泉水,马娟,等.中国森林群落分类及其群落学特征[M].北京:科学出版社,1998.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rsidP="008D07A6">
      <w:pPr>
        <w:pStyle w:val="a8"/>
        <w:ind w:left="480"/>
      </w:pPr>
      <w:r>
        <w:rPr>
          <w:rFonts w:hint="eastAsia"/>
        </w:rPr>
        <w:t xml:space="preserve">[3] 亚洲地质图编目组.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H , SUMMONS R E, et al. </w:t>
      </w:r>
      <w:r>
        <w:t>Carbon isotope evidence for the stepwise oxidation of the Proterozoic environment [J].Nature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韩吉人.论职工教育的特点[G]//中国职工教育研究会.职工教育研究论文集.北京:人民教育出版社,1985:90-99.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14:paraId="5871F3C0" w14:textId="77777777" w:rsidR="008F5E04" w:rsidRDefault="005D0437">
      <w:pPr>
        <w:pStyle w:val="a8"/>
        <w:ind w:leftChars="174" w:left="846" w:hangingChars="204" w:hanging="428"/>
      </w:pPr>
      <w:r>
        <w:t xml:space="preserve">[4] MARTIN G. Control of electronic resources in Australia[M]//PATTLE L W , COX B J. Electronic resources: selection and bibliographic control. New York :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 xml:space="preserve">[2] 河北绿洲生态环境科技有限公司.一种荒漠化地区生态植被综合培育种植方法:中国,01129210.5[P/OL].2001-10-24[2002-05-28].http://211.152.9.47/sipoasp/zlijs/hyjs-yx-new.asp?recid=01129210.5&amp; leixin. </w:t>
      </w:r>
    </w:p>
    <w:p w14:paraId="3446E484" w14:textId="77777777" w:rsidR="008F5E04" w:rsidRDefault="005D0437">
      <w:pPr>
        <w:pStyle w:val="a8"/>
        <w:ind w:leftChars="174" w:left="846" w:hangingChars="204" w:hanging="428"/>
      </w:pPr>
      <w:r>
        <w:rPr>
          <w:rFonts w:hint="eastAsia"/>
        </w:rPr>
        <w:lastRenderedPageBreak/>
        <w:t>[3] KOSEKI A ,MOMOSE H, KAWAHITO M, et al .Compiler :US,828402[P/OL]. 2002-05-25[2002-02-28]. http://FF&amp;p＝1 &amp; u =netahtml/PTO/search-bool.html &amp; r = 5 &amp; f=G&amp; l = 50&amp; col = AND &amp; d =PG01 &amp; sl =IBM .AS. &amp; 0S =AN/IBM &amp; RS =AN/IBM.</w:t>
      </w:r>
    </w:p>
    <w:p w14:paraId="1EB95CB2" w14:textId="77777777" w:rsidR="008F5E04" w:rsidRDefault="005D0437">
      <w:pPr>
        <w:pStyle w:val="a8"/>
        <w:ind w:left="48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left="48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[2] 张田勤.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 xml:space="preserve">[2] 萧钰.出版业信息化迈入快车道 [EB/OL]. (2001,12,19)[2002,04,15].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Mew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18AA97AD" w:rsidR="008F5E04" w:rsidRDefault="005D0437">
      <w:pPr>
        <w:ind w:firstLineChars="200" w:firstLine="480"/>
      </w:pPr>
      <w:r>
        <w:rPr>
          <w:rFonts w:hint="eastAsia"/>
        </w:rPr>
        <w:t>修稿后题目：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r>
        <w:rPr>
          <w:rFonts w:hint="eastAsia"/>
        </w:rPr>
        <w:t>原指导教师：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1"/>
      <w:headerReference w:type="default" r:id="rId22"/>
      <w:footerReference w:type="even" r:id="rId23"/>
      <w:footerReference w:type="default" r:id="rId24"/>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6C10" w14:textId="77777777" w:rsidR="00CE02A7" w:rsidRDefault="00CE02A7">
      <w:pPr>
        <w:spacing w:line="240" w:lineRule="auto"/>
      </w:pPr>
      <w:r>
        <w:separator/>
      </w:r>
    </w:p>
  </w:endnote>
  <w:endnote w:type="continuationSeparator" w:id="0">
    <w:p w14:paraId="54E1846C" w14:textId="77777777" w:rsidR="00CE02A7" w:rsidRDefault="00CE0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D759" w14:textId="77777777" w:rsidR="00CE02A7" w:rsidRDefault="00CE02A7">
      <w:pPr>
        <w:spacing w:line="240" w:lineRule="auto"/>
      </w:pPr>
      <w:r>
        <w:separator/>
      </w:r>
    </w:p>
  </w:footnote>
  <w:footnote w:type="continuationSeparator" w:id="0">
    <w:p w14:paraId="404A6B91" w14:textId="77777777" w:rsidR="00CE02A7" w:rsidRDefault="00CE02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3964"/>
    <w:rsid w:val="000E52D0"/>
    <w:rsid w:val="000F0F05"/>
    <w:rsid w:val="000F7A2A"/>
    <w:rsid w:val="00106A9C"/>
    <w:rsid w:val="001136EC"/>
    <w:rsid w:val="001145AD"/>
    <w:rsid w:val="001151CF"/>
    <w:rsid w:val="00115FCC"/>
    <w:rsid w:val="00122CCE"/>
    <w:rsid w:val="0012466E"/>
    <w:rsid w:val="001275A3"/>
    <w:rsid w:val="0013060A"/>
    <w:rsid w:val="00141AC5"/>
    <w:rsid w:val="001520B6"/>
    <w:rsid w:val="00155B98"/>
    <w:rsid w:val="001614B6"/>
    <w:rsid w:val="00175670"/>
    <w:rsid w:val="0018452A"/>
    <w:rsid w:val="00186172"/>
    <w:rsid w:val="00187308"/>
    <w:rsid w:val="00195893"/>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7620"/>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B37A3"/>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0E8C"/>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45A1"/>
    <w:rsid w:val="00846C35"/>
    <w:rsid w:val="00854369"/>
    <w:rsid w:val="0085615A"/>
    <w:rsid w:val="00857397"/>
    <w:rsid w:val="0085795F"/>
    <w:rsid w:val="00862AF2"/>
    <w:rsid w:val="0086394D"/>
    <w:rsid w:val="008675DF"/>
    <w:rsid w:val="00880E1A"/>
    <w:rsid w:val="008859A1"/>
    <w:rsid w:val="00891258"/>
    <w:rsid w:val="008928E2"/>
    <w:rsid w:val="008A1563"/>
    <w:rsid w:val="008A381E"/>
    <w:rsid w:val="008A6465"/>
    <w:rsid w:val="008B165B"/>
    <w:rsid w:val="008B234C"/>
    <w:rsid w:val="008C6F30"/>
    <w:rsid w:val="008D07A6"/>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838B0"/>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17EAC"/>
    <w:rsid w:val="00A2495D"/>
    <w:rsid w:val="00A36C70"/>
    <w:rsid w:val="00A56007"/>
    <w:rsid w:val="00A5663D"/>
    <w:rsid w:val="00A56C50"/>
    <w:rsid w:val="00A5702B"/>
    <w:rsid w:val="00A717AF"/>
    <w:rsid w:val="00A77BD6"/>
    <w:rsid w:val="00A82233"/>
    <w:rsid w:val="00A92F78"/>
    <w:rsid w:val="00A9402E"/>
    <w:rsid w:val="00A9464C"/>
    <w:rsid w:val="00A97AEE"/>
    <w:rsid w:val="00AA0D1B"/>
    <w:rsid w:val="00AA5EA3"/>
    <w:rsid w:val="00AB5F15"/>
    <w:rsid w:val="00AC5230"/>
    <w:rsid w:val="00AE25A0"/>
    <w:rsid w:val="00AE2631"/>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35742"/>
    <w:rsid w:val="00C50BF8"/>
    <w:rsid w:val="00C51D2F"/>
    <w:rsid w:val="00C635B1"/>
    <w:rsid w:val="00C73493"/>
    <w:rsid w:val="00C73558"/>
    <w:rsid w:val="00C83709"/>
    <w:rsid w:val="00C93A54"/>
    <w:rsid w:val="00C94272"/>
    <w:rsid w:val="00CB340B"/>
    <w:rsid w:val="00CC0551"/>
    <w:rsid w:val="00CC6CA0"/>
    <w:rsid w:val="00CE02A7"/>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D7A"/>
    <w:rsid w:val="00E13F0D"/>
    <w:rsid w:val="00E46D54"/>
    <w:rsid w:val="00E5102F"/>
    <w:rsid w:val="00E607E1"/>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93832"/>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007"/>
    <w:pPr>
      <w:tabs>
        <w:tab w:val="left" w:pos="377"/>
      </w:tabs>
      <w:wordWrap w:val="0"/>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sid w:val="008A381E"/>
    <w:rPr>
      <w:rFonts w:ascii="宋体" w:hAnsi="宋体"/>
      <w:sz w:val="21"/>
      <w:szCs w:val="21"/>
      <w:lang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sid w:val="008D07A6"/>
    <w:rPr>
      <w:rFonts w:ascii="宋体" w:hAnsi="宋体"/>
      <w:sz w:val="21"/>
      <w:szCs w:val="21"/>
      <w:lang w:bidi="en-US"/>
    </w:rPr>
  </w:style>
  <w:style w:type="character" w:customStyle="1" w:styleId="Char3">
    <w:name w:val="关键词 Char"/>
    <w:basedOn w:val="a0"/>
    <w:rPr>
      <w:rFonts w:ascii="仿宋_GB2312" w:eastAsia="仿宋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rsid w:val="008A381E"/>
    <w:pPr>
      <w:tabs>
        <w:tab w:val="clear" w:pos="377"/>
      </w:tabs>
      <w:snapToGrid w:val="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rsid w:val="008D07A6"/>
    <w:pPr>
      <w:tabs>
        <w:tab w:val="clear" w:pos="377"/>
      </w:tabs>
      <w:snapToGrid w:val="0"/>
      <w:ind w:leftChars="200" w:left="20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关键词"/>
    <w:basedOn w:val="a"/>
    <w:link w:val="ae"/>
    <w:qFormat/>
    <w:rsid w:val="00A9464C"/>
    <w:rPr>
      <w:rFonts w:eastAsia="黑体"/>
      <w:b/>
    </w:rPr>
  </w:style>
  <w:style w:type="paragraph" w:customStyle="1" w:styleId="13">
    <w:name w:val="英文标题1"/>
    <w:basedOn w:val="a"/>
    <w:link w:val="14"/>
    <w:qFormat/>
    <w:rsid w:val="00C35742"/>
    <w:pPr>
      <w:tabs>
        <w:tab w:val="clear" w:pos="377"/>
      </w:tabs>
      <w:spacing w:line="240" w:lineRule="auto"/>
      <w:jc w:val="center"/>
    </w:pPr>
    <w:rPr>
      <w:b/>
      <w:color w:val="000000"/>
      <w:sz w:val="30"/>
      <w:szCs w:val="30"/>
    </w:rPr>
  </w:style>
  <w:style w:type="character" w:customStyle="1" w:styleId="ae">
    <w:name w:val="关键词 字符"/>
    <w:basedOn w:val="a0"/>
    <w:link w:val="ad"/>
    <w:rsid w:val="00A9464C"/>
    <w:rPr>
      <w:rFonts w:eastAsia="黑体"/>
      <w:b/>
      <w:sz w:val="24"/>
      <w:szCs w:val="24"/>
    </w:rPr>
  </w:style>
  <w:style w:type="character" w:customStyle="1" w:styleId="14">
    <w:name w:val="英文标题1 字符"/>
    <w:basedOn w:val="a0"/>
    <w:link w:val="13"/>
    <w:rsid w:val="00C35742"/>
    <w:rPr>
      <w:b/>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4.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3A58-ACDA-4066-AFBE-83CAA670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175</TotalTime>
  <Pages>1</Pages>
  <Words>2979</Words>
  <Characters>16982</Characters>
  <Application>Microsoft Office Word</Application>
  <DocSecurity>0</DocSecurity>
  <Lines>141</Lines>
  <Paragraphs>39</Paragraphs>
  <ScaleCrop>false</ScaleCrop>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15</cp:revision>
  <cp:lastPrinted>2015-12-07T08:42:00Z</cp:lastPrinted>
  <dcterms:created xsi:type="dcterms:W3CDTF">2022-01-20T10:56:00Z</dcterms:created>
  <dcterms:modified xsi:type="dcterms:W3CDTF">2022-04-14T16:10:00Z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