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166A4" w:rsidRDefault="00E166A4" w:rsidP="00E166A4">
      <w:pPr>
        <w:pStyle w:val="Header"/>
        <w:pBdr>
          <w:bottom w:val="single" w:sz="4" w:space="1" w:color="auto"/>
        </w:pBdr>
        <w:jc w:val="center"/>
        <w:rPr>
          <w:b/>
          <w:bCs/>
          <w:color w:val="004AAD"/>
          <w:sz w:val="36"/>
          <w:szCs w:val="36"/>
        </w:rPr>
      </w:pPr>
      <w:r>
        <w:rPr>
          <w:noProof/>
        </w:rPr>
        <w:drawing>
          <wp:anchor distT="0" distB="0" distL="114300" distR="114300" simplePos="0" relativeHeight="251659264" behindDoc="0" locked="0" layoutInCell="1" allowOverlap="1">
            <wp:simplePos x="0" y="0"/>
            <wp:positionH relativeFrom="column">
              <wp:posOffset>-231775</wp:posOffset>
            </wp:positionH>
            <wp:positionV relativeFrom="paragraph">
              <wp:posOffset>-264160</wp:posOffset>
            </wp:positionV>
            <wp:extent cx="1167765" cy="1167765"/>
            <wp:effectExtent l="0" t="0" r="0" b="0"/>
            <wp:wrapNone/>
            <wp:docPr id="1170714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67765" cy="1167765"/>
                    </a:xfrm>
                    <a:prstGeom prst="rect">
                      <a:avLst/>
                    </a:prstGeom>
                    <a:noFill/>
                  </pic:spPr>
                </pic:pic>
              </a:graphicData>
            </a:graphic>
            <wp14:sizeRelH relativeFrom="page">
              <wp14:pctWidth>0</wp14:pctWidth>
            </wp14:sizeRelH>
            <wp14:sizeRelV relativeFrom="page">
              <wp14:pctHeight>0</wp14:pctHeight>
            </wp14:sizeRelV>
          </wp:anchor>
        </w:drawing>
      </w:r>
      <w:r>
        <w:rPr>
          <w:b/>
          <w:bCs/>
          <w:noProof/>
          <w:color w:val="004AAD"/>
          <w:sz w:val="36"/>
          <w:szCs w:val="36"/>
        </w:rPr>
        <w:t>PT. ASTRAL BYTE TECHNOLOGY</w:t>
      </w:r>
      <w:r>
        <w:rPr>
          <w:b/>
          <w:bCs/>
          <w:color w:val="004AAD"/>
          <w:sz w:val="36"/>
          <w:szCs w:val="36"/>
        </w:rPr>
        <w:t xml:space="preserve"> (ASTBYTE)</w:t>
      </w:r>
    </w:p>
    <w:p w:rsidR="00E166A4" w:rsidRDefault="00E166A4" w:rsidP="00E166A4">
      <w:pPr>
        <w:pStyle w:val="Header"/>
        <w:pBdr>
          <w:bottom w:val="single" w:sz="4" w:space="1" w:color="auto"/>
        </w:pBdr>
        <w:jc w:val="center"/>
      </w:pPr>
      <w:r>
        <w:rPr>
          <w:b/>
          <w:bCs/>
        </w:rPr>
        <w:t>IT Solution, Software Development, Digital Inovation, Education</w:t>
      </w:r>
    </w:p>
    <w:p w:rsidR="00E166A4" w:rsidRDefault="00E166A4" w:rsidP="00E166A4">
      <w:pPr>
        <w:pStyle w:val="Header"/>
        <w:pBdr>
          <w:bottom w:val="single" w:sz="4" w:space="1" w:color="auto"/>
        </w:pBdr>
        <w:jc w:val="center"/>
      </w:pPr>
      <w:r>
        <w:t>Jl.Nangka No.209 Lt.2 Indarung, Padang, Sumatera Barat</w:t>
      </w:r>
    </w:p>
    <w:p w:rsidR="00E166A4" w:rsidRDefault="00E166A4" w:rsidP="00E166A4">
      <w:pPr>
        <w:pStyle w:val="Header"/>
        <w:pBdr>
          <w:bottom w:val="single" w:sz="4" w:space="1" w:color="auto"/>
        </w:pBdr>
        <w:jc w:val="center"/>
        <w:rPr>
          <w:rStyle w:val="Hyperlink"/>
          <w:color w:val="262626" w:themeColor="text1" w:themeTint="D9"/>
          <w:u w:val="none"/>
        </w:rPr>
      </w:pPr>
      <w:r>
        <w:t xml:space="preserve">Web: www.astbyte.com Tlp: 085183209494 Email: </w:t>
      </w:r>
      <w:hyperlink r:id="rId6" w:history="1">
        <w:r>
          <w:rPr>
            <w:rStyle w:val="Hyperlink"/>
            <w:color w:val="262626" w:themeColor="text1" w:themeTint="D9"/>
            <w:u w:val="none"/>
          </w:rPr>
          <w:t>info@astbyte.com</w:t>
        </w:r>
      </w:hyperlink>
    </w:p>
    <w:p w:rsidR="00E166A4" w:rsidRDefault="00E166A4" w:rsidP="00E166A4">
      <w:pPr>
        <w:pStyle w:val="Header"/>
        <w:pBdr>
          <w:bottom w:val="single" w:sz="4" w:space="1" w:color="auto"/>
        </w:pBdr>
        <w:jc w:val="center"/>
      </w:pPr>
    </w:p>
    <w:p w:rsidR="00E166A4" w:rsidRDefault="00E166A4" w:rsidP="00E166A4"/>
    <w:p w:rsidR="00EF1905" w:rsidRDefault="00EF1905" w:rsidP="00E166A4"/>
    <w:p w:rsidR="00EF1905" w:rsidRPr="00EF1905" w:rsidRDefault="00EF1905" w:rsidP="00E166A4">
      <w:pPr>
        <w:rPr>
          <w:rFonts w:ascii="Times New Roman" w:hAnsi="Times New Roman" w:cs="Times New Roman"/>
          <w:sz w:val="28"/>
          <w:szCs w:val="28"/>
        </w:rPr>
      </w:pPr>
      <w:r w:rsidRPr="00EF1905">
        <w:rPr>
          <w:rFonts w:ascii="Times New Roman" w:hAnsi="Times New Roman" w:cs="Times New Roman"/>
          <w:sz w:val="28"/>
          <w:szCs w:val="28"/>
        </w:rPr>
        <w:t>ANALISIS DATA PENJUALAN</w:t>
      </w:r>
    </w:p>
    <w:p w:rsidR="00EF1905" w:rsidRDefault="00EF1905" w:rsidP="00E166A4"/>
    <w:p w:rsidR="00C810C8" w:rsidRPr="00C810C8" w:rsidRDefault="00EF1905" w:rsidP="00E166A4">
      <w:pPr>
        <w:rPr>
          <w:rFonts w:ascii="Times New Roman" w:hAnsi="Times New Roman" w:cs="Times New Roman"/>
          <w:b/>
          <w:bCs/>
        </w:rPr>
      </w:pPr>
      <w:r w:rsidRPr="00C810C8">
        <w:rPr>
          <w:rFonts w:ascii="Times New Roman" w:hAnsi="Times New Roman" w:cs="Times New Roman"/>
          <w:b/>
          <w:bCs/>
        </w:rPr>
        <w:t>1. Analisis Distribusi Jumlah Penjualan</w:t>
      </w:r>
    </w:p>
    <w:p w:rsidR="00C810C8" w:rsidRPr="00C810C8" w:rsidRDefault="00EF1905" w:rsidP="00C810C8">
      <w:pPr>
        <w:jc w:val="both"/>
        <w:rPr>
          <w:rFonts w:ascii="Times New Roman" w:hAnsi="Times New Roman" w:cs="Times New Roman"/>
        </w:rPr>
      </w:pPr>
      <w:r w:rsidRPr="00C810C8">
        <w:rPr>
          <w:rFonts w:ascii="Times New Roman" w:hAnsi="Times New Roman" w:cs="Times New Roman"/>
        </w:rPr>
        <w:t>Dari 100 data transaksi yang dianalisis, rata-rata jumlah pembelian per transaksi adalah sekitar 9 – 10 unit. Nilai minimum pembelian adalah 1 unit dan maksimum mencapai 20 unit.</w:t>
      </w:r>
    </w:p>
    <w:p w:rsidR="00EF1905" w:rsidRDefault="00EF1905" w:rsidP="00C810C8">
      <w:pPr>
        <w:jc w:val="both"/>
        <w:rPr>
          <w:rFonts w:ascii="Times New Roman" w:hAnsi="Times New Roman" w:cs="Times New Roman"/>
        </w:rPr>
      </w:pPr>
      <w:r w:rsidRPr="00C810C8">
        <w:rPr>
          <w:rFonts w:ascii="Times New Roman" w:hAnsi="Times New Roman" w:cs="Times New Roman"/>
        </w:rPr>
        <w:t>Berdasarkan histogram yang dibuat, terlihat bahwa sebagian besar transaksi berada pada rentang pembelian menengah (sekitar 5 – 15 unit). Hal ini menunjukkan bahwa pelanggan cenderung membeli dalam jumlah yang tidak terlalu kecil maupun terlalu besar dapat dikatakan sedang. Pola pembelian dapat dikatakan cukup stabil dan tidak terdapat perbedaan yang terlalu ekstrem.</w:t>
      </w:r>
    </w:p>
    <w:p w:rsidR="00E67809" w:rsidRDefault="00E67809" w:rsidP="00C810C8">
      <w:pPr>
        <w:jc w:val="both"/>
        <w:rPr>
          <w:rFonts w:ascii="Times New Roman" w:hAnsi="Times New Roman" w:cs="Times New Roman"/>
        </w:rPr>
      </w:pPr>
    </w:p>
    <w:p w:rsidR="00E67809" w:rsidRDefault="00E67809" w:rsidP="00C810C8">
      <w:pPr>
        <w:jc w:val="both"/>
        <w:rPr>
          <w:rFonts w:ascii="Times New Roman" w:hAnsi="Times New Roman" w:cs="Times New Roman"/>
        </w:rPr>
      </w:pPr>
      <w:r>
        <w:rPr>
          <w:noProof/>
        </w:rPr>
        <w:drawing>
          <wp:inline distT="0" distB="0" distL="0" distR="0" wp14:anchorId="4F62D3B5" wp14:editId="1D60ABC2">
            <wp:extent cx="5876014" cy="4055022"/>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04944" cy="4074987"/>
                    </a:xfrm>
                    <a:prstGeom prst="rect">
                      <a:avLst/>
                    </a:prstGeom>
                  </pic:spPr>
                </pic:pic>
              </a:graphicData>
            </a:graphic>
          </wp:inline>
        </w:drawing>
      </w:r>
    </w:p>
    <w:p w:rsidR="00C810C8" w:rsidRDefault="00C810C8" w:rsidP="00C810C8">
      <w:pPr>
        <w:jc w:val="both"/>
        <w:rPr>
          <w:rFonts w:ascii="Times New Roman" w:hAnsi="Times New Roman" w:cs="Times New Roman"/>
        </w:rPr>
      </w:pPr>
    </w:p>
    <w:p w:rsidR="00C810C8" w:rsidRPr="00C810C8" w:rsidRDefault="00C810C8" w:rsidP="00C810C8">
      <w:pPr>
        <w:jc w:val="both"/>
        <w:rPr>
          <w:rFonts w:ascii="Times New Roman" w:hAnsi="Times New Roman" w:cs="Times New Roman"/>
          <w:b/>
          <w:bCs/>
        </w:rPr>
      </w:pPr>
      <w:r w:rsidRPr="00C810C8">
        <w:rPr>
          <w:rFonts w:ascii="Times New Roman" w:hAnsi="Times New Roman" w:cs="Times New Roman"/>
          <w:b/>
          <w:bCs/>
        </w:rPr>
        <w:t>2. Analisis Distribusi Harga Satuan</w:t>
      </w:r>
    </w:p>
    <w:p w:rsidR="00C810C8" w:rsidRDefault="00C810C8" w:rsidP="00C810C8">
      <w:pPr>
        <w:jc w:val="both"/>
        <w:rPr>
          <w:rFonts w:ascii="Times New Roman" w:hAnsi="Times New Roman" w:cs="Times New Roman"/>
        </w:rPr>
      </w:pPr>
      <w:r>
        <w:rPr>
          <w:rFonts w:ascii="Times New Roman" w:hAnsi="Times New Roman" w:cs="Times New Roman"/>
        </w:rPr>
        <w:t xml:space="preserve">  Rata-rata harga satuan produk berada di kisaran Rp. 25.435 dengan harga terendah Rp. 3.212 dan harga tertinggi Rp. 49.925. Hal ini menunjukkan bahwa swalayan menyediakan variasi produk dengan harga yang beragam, mulai dari harga terjankau hingga harga yang lebih tinggi. </w:t>
      </w:r>
    </w:p>
    <w:p w:rsidR="00C810C8" w:rsidRDefault="00C810C8" w:rsidP="00C810C8">
      <w:pPr>
        <w:jc w:val="both"/>
        <w:rPr>
          <w:rFonts w:ascii="Times New Roman" w:hAnsi="Times New Roman" w:cs="Times New Roman"/>
        </w:rPr>
      </w:pPr>
      <w:r>
        <w:rPr>
          <w:rFonts w:ascii="Times New Roman" w:hAnsi="Times New Roman" w:cs="Times New Roman"/>
        </w:rPr>
        <w:lastRenderedPageBreak/>
        <w:t xml:space="preserve">   Histogram harga satuan memperlihatkan distribusi harga yang tersebar secara merata. Hal ini menunjukkan bahwa variasi harga produk cukup beragam, sehingga memungkinkan segmentasi pelanggan berdasarkan daya beli. </w:t>
      </w:r>
      <w:r w:rsidRPr="00C810C8">
        <w:rPr>
          <w:rFonts w:ascii="Times New Roman" w:hAnsi="Times New Roman" w:cs="Times New Roman"/>
        </w:rPr>
        <w:t>Standar deviasi yang cukup besar menunjukkan variasi harga antar produk cukup signifikan.</w:t>
      </w:r>
    </w:p>
    <w:p w:rsidR="00E67809" w:rsidRDefault="00E67809" w:rsidP="00C810C8">
      <w:pPr>
        <w:jc w:val="both"/>
        <w:rPr>
          <w:rFonts w:ascii="Times New Roman" w:hAnsi="Times New Roman" w:cs="Times New Roman"/>
        </w:rPr>
      </w:pPr>
    </w:p>
    <w:p w:rsidR="00E67809" w:rsidRDefault="00E67809" w:rsidP="00C810C8">
      <w:pPr>
        <w:jc w:val="both"/>
        <w:rPr>
          <w:rFonts w:ascii="Times New Roman" w:hAnsi="Times New Roman" w:cs="Times New Roman"/>
        </w:rPr>
      </w:pPr>
      <w:r>
        <w:rPr>
          <w:noProof/>
        </w:rPr>
        <w:drawing>
          <wp:inline distT="0" distB="0" distL="0" distR="0" wp14:anchorId="5E45BD86" wp14:editId="3484AEAC">
            <wp:extent cx="5943600" cy="50463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943600" cy="5046345"/>
                    </a:xfrm>
                    <a:prstGeom prst="rect">
                      <a:avLst/>
                    </a:prstGeom>
                  </pic:spPr>
                </pic:pic>
              </a:graphicData>
            </a:graphic>
          </wp:inline>
        </w:drawing>
      </w:r>
    </w:p>
    <w:p w:rsidR="005501B0" w:rsidRDefault="005501B0" w:rsidP="00C810C8">
      <w:pPr>
        <w:jc w:val="both"/>
        <w:rPr>
          <w:rFonts w:ascii="Times New Roman" w:hAnsi="Times New Roman" w:cs="Times New Roman"/>
        </w:rPr>
      </w:pPr>
    </w:p>
    <w:p w:rsidR="005501B0" w:rsidRPr="005501B0" w:rsidRDefault="005501B0" w:rsidP="005501B0">
      <w:pPr>
        <w:jc w:val="both"/>
        <w:rPr>
          <w:rFonts w:ascii="Times New Roman" w:hAnsi="Times New Roman" w:cs="Times New Roman"/>
          <w:b/>
          <w:bCs/>
        </w:rPr>
      </w:pPr>
      <w:r w:rsidRPr="005501B0">
        <w:rPr>
          <w:rFonts w:ascii="Times New Roman" w:hAnsi="Times New Roman" w:cs="Times New Roman"/>
          <w:b/>
          <w:bCs/>
        </w:rPr>
        <w:t>3. Analisis Hubungan Jumlah dan Total Penjualan</w:t>
      </w:r>
    </w:p>
    <w:p w:rsidR="005501B0" w:rsidRDefault="005501B0" w:rsidP="005501B0">
      <w:pPr>
        <w:jc w:val="both"/>
        <w:rPr>
          <w:rFonts w:ascii="Times New Roman" w:hAnsi="Times New Roman" w:cs="Times New Roman"/>
        </w:rPr>
      </w:pPr>
      <w:r w:rsidRPr="005501B0">
        <w:rPr>
          <w:rFonts w:ascii="Times New Roman" w:hAnsi="Times New Roman" w:cs="Times New Roman"/>
        </w:rPr>
        <w:t>Berdasarkan scatter plot antara jumlah dan total harga, terlihat adanya hubungan linear positif. Semakin banyak jumlah barang yang dibeli, maka semakin besar total harga yang dihasilkan.</w:t>
      </w:r>
      <w:r w:rsidRPr="005501B0">
        <w:rPr>
          <w:rFonts w:ascii="Times New Roman" w:hAnsi="Times New Roman" w:cs="Times New Roman"/>
        </w:rPr>
        <w:t xml:space="preserve"> </w:t>
      </w:r>
      <w:r w:rsidRPr="005501B0">
        <w:rPr>
          <w:rFonts w:ascii="Times New Roman" w:hAnsi="Times New Roman" w:cs="Times New Roman"/>
        </w:rPr>
        <w:t>Hal ini sesuai dengan konsep dasar bahwa total harga merupakan hasil perkalian antara jumlah dan harga satuan. Dengan demikian, peningkatan jumlah pembelian akan secara langsung meningkatkan pendapatan swalayan.</w:t>
      </w:r>
    </w:p>
    <w:p w:rsidR="00E67809" w:rsidRDefault="00E67809" w:rsidP="005501B0">
      <w:pPr>
        <w:jc w:val="both"/>
        <w:rPr>
          <w:rFonts w:ascii="Times New Roman" w:hAnsi="Times New Roman" w:cs="Times New Roman"/>
        </w:rPr>
      </w:pPr>
    </w:p>
    <w:p w:rsidR="00E67809" w:rsidRPr="005501B0" w:rsidRDefault="00E67809" w:rsidP="005501B0">
      <w:pPr>
        <w:jc w:val="both"/>
        <w:rPr>
          <w:rFonts w:ascii="Times New Roman" w:hAnsi="Times New Roman" w:cs="Times New Roman"/>
        </w:rPr>
      </w:pPr>
      <w:r>
        <w:rPr>
          <w:noProof/>
        </w:rPr>
        <w:drawing>
          <wp:inline distT="0" distB="0" distL="0" distR="0" wp14:anchorId="028EF24A" wp14:editId="40F1AD77">
            <wp:extent cx="5943600" cy="50501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943600" cy="5050155"/>
                    </a:xfrm>
                    <a:prstGeom prst="rect">
                      <a:avLst/>
                    </a:prstGeom>
                  </pic:spPr>
                </pic:pic>
              </a:graphicData>
            </a:graphic>
          </wp:inline>
        </w:drawing>
      </w:r>
    </w:p>
    <w:p w:rsidR="005501B0" w:rsidRDefault="005501B0" w:rsidP="00C810C8">
      <w:pPr>
        <w:jc w:val="both"/>
        <w:rPr>
          <w:rFonts w:ascii="Times New Roman" w:hAnsi="Times New Roman" w:cs="Times New Roman"/>
        </w:rPr>
      </w:pPr>
    </w:p>
    <w:p w:rsidR="005501B0" w:rsidRDefault="005501B0" w:rsidP="005501B0">
      <w:pPr>
        <w:jc w:val="both"/>
        <w:rPr>
          <w:rFonts w:ascii="Times New Roman" w:hAnsi="Times New Roman" w:cs="Times New Roman"/>
          <w:b/>
          <w:bCs/>
        </w:rPr>
      </w:pPr>
      <w:r w:rsidRPr="005501B0">
        <w:rPr>
          <w:rFonts w:ascii="Times New Roman" w:hAnsi="Times New Roman" w:cs="Times New Roman"/>
          <w:b/>
          <w:bCs/>
        </w:rPr>
        <w:t>4. Analisis Produk Terlaris</w:t>
      </w:r>
    </w:p>
    <w:p w:rsidR="005501B0" w:rsidRPr="005501B0" w:rsidRDefault="005501B0" w:rsidP="005501B0">
      <w:pPr>
        <w:jc w:val="both"/>
        <w:rPr>
          <w:rFonts w:ascii="Times New Roman" w:hAnsi="Times New Roman" w:cs="Times New Roman"/>
          <w:b/>
          <w:bCs/>
        </w:rPr>
      </w:pPr>
      <w:r w:rsidRPr="005501B0">
        <w:rPr>
          <w:rFonts w:ascii="Times New Roman" w:hAnsi="Times New Roman" w:cs="Times New Roman"/>
        </w:rPr>
        <w:t>Berdasarkan perhitungan total jumlah penjualan per produk, diperoleh bahwa produk dengan penjualan tertinggi adalah:</w:t>
      </w:r>
    </w:p>
    <w:p w:rsidR="005501B0" w:rsidRPr="005501B0" w:rsidRDefault="005501B0" w:rsidP="005501B0">
      <w:pPr>
        <w:pStyle w:val="NormalWeb"/>
        <w:numPr>
          <w:ilvl w:val="0"/>
          <w:numId w:val="8"/>
        </w:numPr>
      </w:pPr>
      <w:r w:rsidRPr="005501B0">
        <w:t>Keju</w:t>
      </w:r>
    </w:p>
    <w:p w:rsidR="005501B0" w:rsidRPr="005501B0" w:rsidRDefault="005501B0" w:rsidP="005501B0">
      <w:pPr>
        <w:pStyle w:val="NormalWeb"/>
        <w:numPr>
          <w:ilvl w:val="0"/>
          <w:numId w:val="8"/>
        </w:numPr>
      </w:pPr>
      <w:r w:rsidRPr="005501B0">
        <w:t>Sosis</w:t>
      </w:r>
    </w:p>
    <w:p w:rsidR="005501B0" w:rsidRPr="005501B0" w:rsidRDefault="005501B0" w:rsidP="005501B0">
      <w:pPr>
        <w:pStyle w:val="NormalWeb"/>
        <w:numPr>
          <w:ilvl w:val="0"/>
          <w:numId w:val="8"/>
        </w:numPr>
      </w:pPr>
      <w:r w:rsidRPr="005501B0">
        <w:t>Gula</w:t>
      </w:r>
    </w:p>
    <w:p w:rsidR="005501B0" w:rsidRPr="005501B0" w:rsidRDefault="005501B0" w:rsidP="005501B0">
      <w:pPr>
        <w:pStyle w:val="NormalWeb"/>
        <w:numPr>
          <w:ilvl w:val="0"/>
          <w:numId w:val="8"/>
        </w:numPr>
      </w:pPr>
      <w:r w:rsidRPr="005501B0">
        <w:t>Mie Instan</w:t>
      </w:r>
    </w:p>
    <w:p w:rsidR="005501B0" w:rsidRDefault="005501B0" w:rsidP="005501B0">
      <w:pPr>
        <w:pStyle w:val="NormalWeb"/>
        <w:numPr>
          <w:ilvl w:val="0"/>
          <w:numId w:val="8"/>
        </w:numPr>
      </w:pPr>
      <w:r w:rsidRPr="005501B0">
        <w:t>Susu</w:t>
      </w:r>
    </w:p>
    <w:p w:rsidR="005501B0" w:rsidRDefault="005501B0" w:rsidP="005501B0">
      <w:pPr>
        <w:pStyle w:val="NormalWeb"/>
        <w:ind w:left="720"/>
      </w:pPr>
      <w:r>
        <w:t>Produk Keju menjadi produk paling dominan baik dari sisi jumlah terjual maupun total pendapatan. Hal ini menunjukkan bahwa produk tersebut memiliki permintaan yang tinggi di kalangan pelanggan.</w:t>
      </w:r>
    </w:p>
    <w:p w:rsidR="00E67809" w:rsidRDefault="00E67809" w:rsidP="005501B0">
      <w:pPr>
        <w:pStyle w:val="NormalWeb"/>
        <w:ind w:left="720"/>
      </w:pPr>
      <w:r>
        <w:rPr>
          <w:noProof/>
          <w14:ligatures w14:val="standardContextual"/>
        </w:rPr>
        <w:drawing>
          <wp:inline distT="0" distB="0" distL="0" distR="0">
            <wp:extent cx="5497770" cy="4707172"/>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507630" cy="4715614"/>
                    </a:xfrm>
                    <a:prstGeom prst="rect">
                      <a:avLst/>
                    </a:prstGeom>
                  </pic:spPr>
                </pic:pic>
              </a:graphicData>
            </a:graphic>
          </wp:inline>
        </w:drawing>
      </w:r>
    </w:p>
    <w:p w:rsidR="005501B0" w:rsidRDefault="005501B0" w:rsidP="00C810C8">
      <w:pPr>
        <w:jc w:val="both"/>
        <w:rPr>
          <w:rFonts w:ascii="Times New Roman" w:hAnsi="Times New Roman" w:cs="Times New Roman"/>
        </w:rPr>
      </w:pPr>
    </w:p>
    <w:p w:rsidR="005501B0" w:rsidRPr="00C810C8" w:rsidRDefault="005501B0" w:rsidP="00C810C8">
      <w:pPr>
        <w:jc w:val="both"/>
        <w:rPr>
          <w:rFonts w:ascii="Times New Roman" w:hAnsi="Times New Roman" w:cs="Times New Roman"/>
        </w:rPr>
      </w:pPr>
      <w:r>
        <w:rPr>
          <w:rFonts w:ascii="Times New Roman" w:hAnsi="Times New Roman" w:cs="Times New Roman"/>
        </w:rPr>
        <w:t xml:space="preserve">    </w:t>
      </w:r>
    </w:p>
    <w:sectPr w:rsidR="005501B0" w:rsidRPr="00C810C8" w:rsidSect="00E166A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033563"/>
    <w:multiLevelType w:val="multilevel"/>
    <w:tmpl w:val="9C38A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E034E0"/>
    <w:multiLevelType w:val="multilevel"/>
    <w:tmpl w:val="4EE89A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1966654"/>
    <w:multiLevelType w:val="multilevel"/>
    <w:tmpl w:val="DAF8F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5A6AA4"/>
    <w:multiLevelType w:val="multilevel"/>
    <w:tmpl w:val="AB460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BC485C"/>
    <w:multiLevelType w:val="multilevel"/>
    <w:tmpl w:val="70260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2770BD"/>
    <w:multiLevelType w:val="multilevel"/>
    <w:tmpl w:val="853CB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7435AB"/>
    <w:multiLevelType w:val="multilevel"/>
    <w:tmpl w:val="4DE6D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DE785F"/>
    <w:multiLevelType w:val="multilevel"/>
    <w:tmpl w:val="3ED83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734989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9783157">
    <w:abstractNumId w:val="3"/>
  </w:num>
  <w:num w:numId="3" w16cid:durableId="1684547464">
    <w:abstractNumId w:val="4"/>
  </w:num>
  <w:num w:numId="4" w16cid:durableId="1395239">
    <w:abstractNumId w:val="7"/>
  </w:num>
  <w:num w:numId="5" w16cid:durableId="11499242">
    <w:abstractNumId w:val="2"/>
  </w:num>
  <w:num w:numId="6" w16cid:durableId="1395002625">
    <w:abstractNumId w:val="5"/>
  </w:num>
  <w:num w:numId="7" w16cid:durableId="1836140296">
    <w:abstractNumId w:val="0"/>
  </w:num>
  <w:num w:numId="8" w16cid:durableId="5886607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918"/>
    <w:rsid w:val="000F4899"/>
    <w:rsid w:val="001A5918"/>
    <w:rsid w:val="005501B0"/>
    <w:rsid w:val="0055238C"/>
    <w:rsid w:val="00C27E27"/>
    <w:rsid w:val="00C810C8"/>
    <w:rsid w:val="00E166A4"/>
    <w:rsid w:val="00E67809"/>
    <w:rsid w:val="00EF1905"/>
    <w:rsid w:val="00F360D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06950"/>
  <w15:chartTrackingRefBased/>
  <w15:docId w15:val="{D34CD3C1-021A-8940-A48C-819B911B6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6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A5918"/>
    <w:rPr>
      <w:color w:val="0563C1" w:themeColor="hyperlink"/>
      <w:u w:val="single"/>
    </w:rPr>
  </w:style>
  <w:style w:type="paragraph" w:styleId="Header">
    <w:name w:val="header"/>
    <w:basedOn w:val="Normal"/>
    <w:link w:val="HeaderChar"/>
    <w:uiPriority w:val="99"/>
    <w:unhideWhenUsed/>
    <w:rsid w:val="001A5918"/>
    <w:pPr>
      <w:tabs>
        <w:tab w:val="center" w:pos="4680"/>
        <w:tab w:val="right" w:pos="9360"/>
      </w:tabs>
    </w:pPr>
  </w:style>
  <w:style w:type="character" w:customStyle="1" w:styleId="HeaderChar">
    <w:name w:val="Header Char"/>
    <w:basedOn w:val="DefaultParagraphFont"/>
    <w:link w:val="Header"/>
    <w:uiPriority w:val="99"/>
    <w:rsid w:val="001A5918"/>
  </w:style>
  <w:style w:type="table" w:styleId="TableGrid">
    <w:name w:val="Table Grid"/>
    <w:basedOn w:val="TableNormal"/>
    <w:uiPriority w:val="39"/>
    <w:rsid w:val="00E166A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501B0"/>
    <w:pPr>
      <w:spacing w:before="100" w:beforeAutospacing="1" w:after="100" w:afterAutospacing="1"/>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86276">
      <w:bodyDiv w:val="1"/>
      <w:marLeft w:val="0"/>
      <w:marRight w:val="0"/>
      <w:marTop w:val="0"/>
      <w:marBottom w:val="0"/>
      <w:divBdr>
        <w:top w:val="none" w:sz="0" w:space="0" w:color="auto"/>
        <w:left w:val="none" w:sz="0" w:space="0" w:color="auto"/>
        <w:bottom w:val="none" w:sz="0" w:space="0" w:color="auto"/>
        <w:right w:val="none" w:sz="0" w:space="0" w:color="auto"/>
      </w:divBdr>
    </w:div>
    <w:div w:id="242029661">
      <w:bodyDiv w:val="1"/>
      <w:marLeft w:val="0"/>
      <w:marRight w:val="0"/>
      <w:marTop w:val="0"/>
      <w:marBottom w:val="0"/>
      <w:divBdr>
        <w:top w:val="none" w:sz="0" w:space="0" w:color="auto"/>
        <w:left w:val="none" w:sz="0" w:space="0" w:color="auto"/>
        <w:bottom w:val="none" w:sz="0" w:space="0" w:color="auto"/>
        <w:right w:val="none" w:sz="0" w:space="0" w:color="auto"/>
      </w:divBdr>
    </w:div>
    <w:div w:id="345904876">
      <w:bodyDiv w:val="1"/>
      <w:marLeft w:val="0"/>
      <w:marRight w:val="0"/>
      <w:marTop w:val="0"/>
      <w:marBottom w:val="0"/>
      <w:divBdr>
        <w:top w:val="none" w:sz="0" w:space="0" w:color="auto"/>
        <w:left w:val="none" w:sz="0" w:space="0" w:color="auto"/>
        <w:bottom w:val="none" w:sz="0" w:space="0" w:color="auto"/>
        <w:right w:val="none" w:sz="0" w:space="0" w:color="auto"/>
      </w:divBdr>
    </w:div>
    <w:div w:id="408693488">
      <w:bodyDiv w:val="1"/>
      <w:marLeft w:val="0"/>
      <w:marRight w:val="0"/>
      <w:marTop w:val="0"/>
      <w:marBottom w:val="0"/>
      <w:divBdr>
        <w:top w:val="none" w:sz="0" w:space="0" w:color="auto"/>
        <w:left w:val="none" w:sz="0" w:space="0" w:color="auto"/>
        <w:bottom w:val="none" w:sz="0" w:space="0" w:color="auto"/>
        <w:right w:val="none" w:sz="0" w:space="0" w:color="auto"/>
      </w:divBdr>
    </w:div>
    <w:div w:id="1380935124">
      <w:bodyDiv w:val="1"/>
      <w:marLeft w:val="0"/>
      <w:marRight w:val="0"/>
      <w:marTop w:val="0"/>
      <w:marBottom w:val="0"/>
      <w:divBdr>
        <w:top w:val="none" w:sz="0" w:space="0" w:color="auto"/>
        <w:left w:val="none" w:sz="0" w:space="0" w:color="auto"/>
        <w:bottom w:val="none" w:sz="0" w:space="0" w:color="auto"/>
        <w:right w:val="none" w:sz="0" w:space="0" w:color="auto"/>
      </w:divBdr>
    </w:div>
    <w:div w:id="1522282922">
      <w:bodyDiv w:val="1"/>
      <w:marLeft w:val="0"/>
      <w:marRight w:val="0"/>
      <w:marTop w:val="0"/>
      <w:marBottom w:val="0"/>
      <w:divBdr>
        <w:top w:val="none" w:sz="0" w:space="0" w:color="auto"/>
        <w:left w:val="none" w:sz="0" w:space="0" w:color="auto"/>
        <w:bottom w:val="none" w:sz="0" w:space="0" w:color="auto"/>
        <w:right w:val="none" w:sz="0" w:space="0" w:color="auto"/>
      </w:divBdr>
    </w:div>
    <w:div w:id="1740857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astbyte.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347</Words>
  <Characters>1981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zaki mushthafabillah</dc:creator>
  <cp:keywords/>
  <dc:description/>
  <cp:lastModifiedBy>syifamutia19@outlook.com</cp:lastModifiedBy>
  <cp:revision>2</cp:revision>
  <dcterms:created xsi:type="dcterms:W3CDTF">2026-02-23T04:29:00Z</dcterms:created>
  <dcterms:modified xsi:type="dcterms:W3CDTF">2026-02-23T04:29:00Z</dcterms:modified>
</cp:coreProperties>
</file>