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90A1" w14:textId="1B621AA7" w:rsidR="0063180A" w:rsidRPr="00C7536E" w:rsidRDefault="00C7536E">
      <w:pPr>
        <w:pStyle w:val="Title"/>
        <w:rPr>
          <w:rFonts w:ascii="Times New Roman" w:hAnsi="Times New Roman" w:cs="Times New Roman"/>
          <w:sz w:val="22"/>
          <w:szCs w:val="22"/>
        </w:rPr>
      </w:pPr>
      <w:bookmarkStart w:id="0" w:name="_Hlk121870472"/>
      <w:bookmarkEnd w:id="0"/>
      <w:r w:rsidRPr="00C7536E">
        <w:rPr>
          <w:rFonts w:ascii="Times New Roman" w:hAnsi="Times New Roman" w:cs="Times New Roman"/>
          <w:sz w:val="22"/>
          <w:szCs w:val="22"/>
        </w:rPr>
        <w:t>Happiness in the world</w:t>
      </w:r>
    </w:p>
    <w:p w14:paraId="53726347" w14:textId="77777777" w:rsidR="0063180A" w:rsidRPr="00C7536E" w:rsidRDefault="00000000">
      <w:pPr>
        <w:pStyle w:val="Author"/>
        <w:rPr>
          <w:rFonts w:ascii="Times New Roman" w:hAnsi="Times New Roman" w:cs="Times New Roman"/>
          <w:sz w:val="22"/>
          <w:szCs w:val="22"/>
        </w:rPr>
      </w:pPr>
      <w:r w:rsidRPr="00C7536E">
        <w:rPr>
          <w:rFonts w:ascii="Times New Roman" w:hAnsi="Times New Roman" w:cs="Times New Roman"/>
          <w:sz w:val="22"/>
          <w:szCs w:val="22"/>
        </w:rPr>
        <w:t>Pluto Zhang</w:t>
      </w:r>
    </w:p>
    <w:p w14:paraId="66577F1F" w14:textId="77777777" w:rsidR="0063180A" w:rsidRPr="00C7536E" w:rsidRDefault="00000000">
      <w:pPr>
        <w:pStyle w:val="Date"/>
        <w:rPr>
          <w:rFonts w:ascii="Times New Roman" w:hAnsi="Times New Roman" w:cs="Times New Roman"/>
          <w:sz w:val="22"/>
          <w:szCs w:val="22"/>
        </w:rPr>
      </w:pPr>
      <w:r w:rsidRPr="00C7536E">
        <w:rPr>
          <w:rFonts w:ascii="Times New Roman" w:hAnsi="Times New Roman" w:cs="Times New Roman"/>
          <w:sz w:val="22"/>
          <w:szCs w:val="22"/>
        </w:rPr>
        <w:t>2022-12-14</w:t>
      </w:r>
    </w:p>
    <w:p w14:paraId="45B4AA6B" w14:textId="77777777" w:rsidR="0063180A" w:rsidRPr="00C7536E" w:rsidRDefault="00000000">
      <w:pPr>
        <w:pStyle w:val="Heading1"/>
        <w:rPr>
          <w:rFonts w:ascii="Times New Roman" w:hAnsi="Times New Roman" w:cs="Times New Roman"/>
          <w:sz w:val="22"/>
          <w:szCs w:val="22"/>
        </w:rPr>
      </w:pPr>
      <w:bookmarkStart w:id="1" w:name="introduction"/>
      <w:r w:rsidRPr="00C7536E">
        <w:rPr>
          <w:rFonts w:ascii="Times New Roman" w:hAnsi="Times New Roman" w:cs="Times New Roman"/>
          <w:sz w:val="22"/>
          <w:szCs w:val="22"/>
        </w:rPr>
        <w:t>Introduction</w:t>
      </w:r>
    </w:p>
    <w:p w14:paraId="3EFAA2C3" w14:textId="4C8AC543" w:rsidR="0063180A" w:rsidRPr="00C7536E" w:rsidRDefault="00000000">
      <w:pPr>
        <w:pStyle w:val="FirstParagraph"/>
        <w:rPr>
          <w:rFonts w:ascii="Times New Roman" w:hAnsi="Times New Roman" w:cs="Times New Roman"/>
          <w:sz w:val="22"/>
          <w:szCs w:val="22"/>
        </w:rPr>
      </w:pPr>
      <w:r w:rsidRPr="00C7536E">
        <w:rPr>
          <w:rFonts w:ascii="Times New Roman" w:hAnsi="Times New Roman" w:cs="Times New Roman"/>
          <w:sz w:val="22"/>
          <w:szCs w:val="22"/>
        </w:rPr>
        <w:t>Happiness level of a country is very important to the development of the country, and influences the all social sectors such as health, economy, social stability, so on and so forth. To figure out how the general social wellness of a country influences its overall happiness level, and how happy a country is with respect to its neighbor</w:t>
      </w:r>
      <w:r w:rsidR="006A0EFB">
        <w:rPr>
          <w:rFonts w:ascii="Times New Roman" w:hAnsi="Times New Roman" w:cs="Times New Roman"/>
          <w:sz w:val="22"/>
          <w:szCs w:val="22"/>
        </w:rPr>
        <w:t>ing countries</w:t>
      </w:r>
      <w:r w:rsidRPr="00C7536E">
        <w:rPr>
          <w:rFonts w:ascii="Times New Roman" w:hAnsi="Times New Roman" w:cs="Times New Roman"/>
          <w:sz w:val="22"/>
          <w:szCs w:val="22"/>
        </w:rPr>
        <w:t>, is important.</w:t>
      </w:r>
    </w:p>
    <w:p w14:paraId="3042EF27"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My central questions are: 1. How does the happiness level of a country relate to its social wellness factors? Would the social wellness of a country predict its happiness level? 2. Do countries that locate geographically close to each other also have similarity in terms of happiness levels?</w:t>
      </w:r>
    </w:p>
    <w:p w14:paraId="56027DE2" w14:textId="5E60067A"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 xml:space="preserve">This project aims to 1. Generate a linear regression model to predict the level of happiness across countries in the world, using social </w:t>
      </w:r>
      <w:r w:rsidR="00C7536E" w:rsidRPr="00C7536E">
        <w:rPr>
          <w:rFonts w:ascii="Times New Roman" w:hAnsi="Times New Roman" w:cs="Times New Roman"/>
          <w:sz w:val="22"/>
          <w:szCs w:val="22"/>
        </w:rPr>
        <w:t xml:space="preserve">wellness </w:t>
      </w:r>
      <w:r w:rsidRPr="00C7536E">
        <w:rPr>
          <w:rFonts w:ascii="Times New Roman" w:hAnsi="Times New Roman" w:cs="Times New Roman"/>
          <w:sz w:val="22"/>
          <w:szCs w:val="22"/>
        </w:rPr>
        <w:t>factor</w:t>
      </w:r>
      <w:r w:rsidR="00C7536E" w:rsidRPr="00C7536E">
        <w:rPr>
          <w:rFonts w:ascii="Times New Roman" w:hAnsi="Times New Roman" w:cs="Times New Roman"/>
          <w:sz w:val="22"/>
          <w:szCs w:val="22"/>
        </w:rPr>
        <w:t>s</w:t>
      </w:r>
      <w:r w:rsidRPr="00C7536E">
        <w:rPr>
          <w:rFonts w:ascii="Times New Roman" w:hAnsi="Times New Roman" w:cs="Times New Roman"/>
          <w:sz w:val="22"/>
          <w:szCs w:val="22"/>
        </w:rPr>
        <w:t>; 2. Assess whether the regions with similar happiness levels and social characters are geographically close, across 2020 to 2021. Use hierarchical clustering to figure out if the clusters of regions belong to the same continent or are different in 2020 and 2021.</w:t>
      </w:r>
    </w:p>
    <w:p w14:paraId="38A421B1"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i/>
          <w:iCs/>
          <w:sz w:val="22"/>
          <w:szCs w:val="22"/>
        </w:rPr>
        <w:t>1. Datasets:</w:t>
      </w:r>
    </w:p>
    <w:p w14:paraId="0BAD4DEF" w14:textId="23A88A3E"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 xml:space="preserve">This project mainly uses two datasets: the 2020 and 2021 World Happiness Report datasets, both datasets are pulled from the World Happiness Report website, which provides numerical data. The variables included in the datasets: the adjusted happiness scores, log of the GDP per capita, the social support, healthy life expectancy at birth, freedom to make life choices, generosity and perception of corruption. </w:t>
      </w:r>
    </w:p>
    <w:p w14:paraId="12937A02"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2020 dataset has data for 153 countries, while the 2021 dataset has data for 149 countries. since the number of countries are different in happy 20 and happy 21, for now, because the number of country difference is less than 5%, I removed the countries that differ from each other from the dataset, so each dataset now has 148 countries.</w:t>
      </w:r>
    </w:p>
    <w:p w14:paraId="19B1DC07" w14:textId="77777777" w:rsidR="00E17BF0" w:rsidRDefault="00000000" w:rsidP="00E17BF0">
      <w:pPr>
        <w:pStyle w:val="BodyText"/>
        <w:rPr>
          <w:rFonts w:ascii="Times New Roman" w:hAnsi="Times New Roman" w:cs="Times New Roman"/>
          <w:sz w:val="22"/>
          <w:szCs w:val="22"/>
        </w:rPr>
      </w:pPr>
      <w:r w:rsidRPr="00C7536E">
        <w:rPr>
          <w:rFonts w:ascii="Times New Roman" w:hAnsi="Times New Roman" w:cs="Times New Roman"/>
          <w:sz w:val="22"/>
          <w:szCs w:val="22"/>
        </w:rPr>
        <w:t>There</w:t>
      </w:r>
      <w:r w:rsidR="00E17BF0">
        <w:rPr>
          <w:rFonts w:ascii="Times New Roman" w:hAnsi="Times New Roman" w:cs="Times New Roman"/>
          <w:sz w:val="22"/>
          <w:szCs w:val="22"/>
        </w:rPr>
        <w:t xml:space="preserve">’re </w:t>
      </w:r>
      <w:r w:rsidRPr="00C7536E">
        <w:rPr>
          <w:rFonts w:ascii="Times New Roman" w:hAnsi="Times New Roman" w:cs="Times New Roman"/>
          <w:sz w:val="22"/>
          <w:szCs w:val="22"/>
        </w:rPr>
        <w:t xml:space="preserve">no NA values in the 2021 world happiness dataset, which is desirable and indicates that there is </w:t>
      </w:r>
      <w:r w:rsidR="00E17BF0">
        <w:rPr>
          <w:rFonts w:ascii="Times New Roman" w:hAnsi="Times New Roman" w:cs="Times New Roman"/>
          <w:sz w:val="22"/>
          <w:szCs w:val="22"/>
        </w:rPr>
        <w:t>n</w:t>
      </w:r>
      <w:r w:rsidRPr="00C7536E">
        <w:rPr>
          <w:rFonts w:ascii="Times New Roman" w:hAnsi="Times New Roman" w:cs="Times New Roman"/>
          <w:sz w:val="22"/>
          <w:szCs w:val="22"/>
        </w:rPr>
        <w:t>o missing data.</w:t>
      </w:r>
      <w:bookmarkStart w:id="2" w:name="eda"/>
      <w:bookmarkEnd w:id="1"/>
    </w:p>
    <w:p w14:paraId="587C9424" w14:textId="1C072FC3" w:rsidR="0063180A" w:rsidRPr="00E17BF0" w:rsidRDefault="00E17BF0" w:rsidP="00E17BF0">
      <w:pPr>
        <w:pStyle w:val="BodyText"/>
        <w:rPr>
          <w:rFonts w:ascii="Times New Roman" w:hAnsi="Times New Roman" w:cs="Times New Roman"/>
          <w:i/>
          <w:iCs/>
          <w:sz w:val="22"/>
          <w:szCs w:val="22"/>
        </w:rPr>
      </w:pPr>
      <w:r w:rsidRPr="00E17BF0">
        <w:rPr>
          <w:rFonts w:ascii="Times New Roman" w:hAnsi="Times New Roman" w:cs="Times New Roman"/>
          <w:i/>
          <w:iCs/>
          <w:sz w:val="22"/>
          <w:szCs w:val="22"/>
        </w:rPr>
        <w:t xml:space="preserve">2. </w:t>
      </w:r>
      <w:r w:rsidR="00000000" w:rsidRPr="00E17BF0">
        <w:rPr>
          <w:rFonts w:ascii="Times New Roman" w:hAnsi="Times New Roman" w:cs="Times New Roman"/>
          <w:i/>
          <w:iCs/>
          <w:sz w:val="22"/>
          <w:szCs w:val="22"/>
        </w:rPr>
        <w:t>EDA:</w:t>
      </w:r>
    </w:p>
    <w:p w14:paraId="5C3EEE9C" w14:textId="13E256C0"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5828C499" wp14:editId="4B4A8005">
            <wp:extent cx="2438400" cy="18669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orpdf_files/figure-docx/unnamed-chunk-5-1.png"/>
                    <pic:cNvPicPr>
                      <a:picLocks noChangeAspect="1" noChangeArrowheads="1"/>
                    </pic:cNvPicPr>
                  </pic:nvPicPr>
                  <pic:blipFill>
                    <a:blip r:embed="rId7"/>
                    <a:stretch>
                      <a:fillRect/>
                    </a:stretch>
                  </pic:blipFill>
                  <pic:spPr bwMode="auto">
                    <a:xfrm>
                      <a:off x="0" y="0"/>
                      <a:ext cx="2438669" cy="1867106"/>
                    </a:xfrm>
                    <a:prstGeom prst="rect">
                      <a:avLst/>
                    </a:prstGeom>
                    <a:noFill/>
                    <a:ln w="9525">
                      <a:noFill/>
                      <a:headEnd/>
                      <a:tailEnd/>
                    </a:ln>
                  </pic:spPr>
                </pic:pic>
              </a:graphicData>
            </a:graphic>
          </wp:inline>
        </w:drawing>
      </w:r>
      <w:r w:rsidR="006A0EFB">
        <w:rPr>
          <w:rFonts w:ascii="Times New Roman" w:hAnsi="Times New Roman" w:cs="Times New Roman"/>
          <w:sz w:val="22"/>
          <w:szCs w:val="22"/>
        </w:rPr>
        <w:t>(0.1)</w:t>
      </w:r>
      <w:r w:rsidR="00E17BF0" w:rsidRPr="00E17BF0">
        <w:rPr>
          <w:rFonts w:ascii="Times New Roman" w:hAnsi="Times New Roman" w:cs="Times New Roman"/>
          <w:noProof/>
          <w:sz w:val="22"/>
          <w:szCs w:val="22"/>
        </w:rPr>
        <w:t xml:space="preserve"> </w:t>
      </w:r>
      <w:r w:rsidR="00E17BF0" w:rsidRPr="00C7536E">
        <w:rPr>
          <w:rFonts w:ascii="Times New Roman" w:hAnsi="Times New Roman" w:cs="Times New Roman"/>
          <w:noProof/>
          <w:sz w:val="22"/>
          <w:szCs w:val="22"/>
        </w:rPr>
        <w:drawing>
          <wp:inline distT="0" distB="0" distL="0" distR="0" wp14:anchorId="5D4E5FE4" wp14:editId="455772EB">
            <wp:extent cx="2359025" cy="1847850"/>
            <wp:effectExtent l="0" t="0" r="0" b="0"/>
            <wp:docPr id="25"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Chart, histogram&#10;&#10;Description automatically generated"/>
                    <pic:cNvPicPr>
                      <a:picLocks noChangeAspect="1" noChangeArrowheads="1"/>
                    </pic:cNvPicPr>
                  </pic:nvPicPr>
                  <pic:blipFill>
                    <a:blip r:embed="rId8"/>
                    <a:stretch>
                      <a:fillRect/>
                    </a:stretch>
                  </pic:blipFill>
                  <pic:spPr bwMode="auto">
                    <a:xfrm>
                      <a:off x="0" y="0"/>
                      <a:ext cx="2359286" cy="1848054"/>
                    </a:xfrm>
                    <a:prstGeom prst="rect">
                      <a:avLst/>
                    </a:prstGeom>
                    <a:noFill/>
                    <a:ln w="9525">
                      <a:noFill/>
                      <a:headEnd/>
                      <a:tailEnd/>
                    </a:ln>
                  </pic:spPr>
                </pic:pic>
              </a:graphicData>
            </a:graphic>
          </wp:inline>
        </w:drawing>
      </w:r>
      <w:r w:rsidR="00E17BF0">
        <w:rPr>
          <w:rFonts w:ascii="Times New Roman" w:hAnsi="Times New Roman" w:cs="Times New Roman"/>
          <w:noProof/>
          <w:sz w:val="22"/>
          <w:szCs w:val="22"/>
        </w:rPr>
        <w:t>(0.2)</w:t>
      </w:r>
    </w:p>
    <w:p w14:paraId="7554B228" w14:textId="44B988FB"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lastRenderedPageBreak/>
        <w:t>From the summary histogram</w:t>
      </w:r>
      <w:r w:rsidR="00E17BF0">
        <w:rPr>
          <w:rFonts w:ascii="Times New Roman" w:hAnsi="Times New Roman" w:cs="Times New Roman"/>
          <w:sz w:val="22"/>
          <w:szCs w:val="22"/>
        </w:rPr>
        <w:t xml:space="preserve"> of 2021(graph 0.1)</w:t>
      </w:r>
      <w:r w:rsidRPr="00C7536E">
        <w:rPr>
          <w:rFonts w:ascii="Times New Roman" w:hAnsi="Times New Roman" w:cs="Times New Roman"/>
          <w:sz w:val="22"/>
          <w:szCs w:val="22"/>
        </w:rPr>
        <w:t>, the happiness scores are approximately normally distributed, with most of the countries’ happiness scores at around 5 and 6, a few below 3 and above 7. This finding indicates that most of the countries have moderate happiness scores among the 148 countries.</w:t>
      </w:r>
    </w:p>
    <w:p w14:paraId="6E879F6B" w14:textId="68F01620"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From the summary histogram</w:t>
      </w:r>
      <w:r w:rsidR="00E17BF0">
        <w:rPr>
          <w:rFonts w:ascii="Times New Roman" w:hAnsi="Times New Roman" w:cs="Times New Roman"/>
          <w:sz w:val="22"/>
          <w:szCs w:val="22"/>
        </w:rPr>
        <w:t xml:space="preserve"> 0.2</w:t>
      </w:r>
      <w:r w:rsidRPr="00C7536E">
        <w:rPr>
          <w:rFonts w:ascii="Times New Roman" w:hAnsi="Times New Roman" w:cs="Times New Roman"/>
          <w:sz w:val="22"/>
          <w:szCs w:val="22"/>
        </w:rPr>
        <w:t>, the 2020 happiness scores are approximately normally distributed, with most of the countries’ happiness scores at around 4 to 6, a few below 3 and above 7. This finding indicates that most of the countries have moderate happiness scores among the 153 countries. Compared to 2021 happiness score data, the countries in 2020 have in general lower happiness score, with more countries hitting the values lower than 4 and less countries higher than 7.</w:t>
      </w:r>
    </w:p>
    <w:p w14:paraId="63FBC6D4"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regions with the highest happiness score are North America and Western Europe, in both 2020 and 2021.</w:t>
      </w:r>
    </w:p>
    <w:p w14:paraId="4D078FB4" w14:textId="6B96F172" w:rsidR="0063180A" w:rsidRPr="00C7536E" w:rsidRDefault="00E17BF0" w:rsidP="00E17BF0">
      <w:pPr>
        <w:pStyle w:val="Compact"/>
        <w:rPr>
          <w:rFonts w:ascii="Times New Roman" w:hAnsi="Times New Roman" w:cs="Times New Roman"/>
          <w:sz w:val="22"/>
          <w:szCs w:val="22"/>
        </w:rPr>
      </w:pPr>
      <w:r>
        <w:rPr>
          <w:rFonts w:ascii="Times New Roman" w:hAnsi="Times New Roman" w:cs="Times New Roman"/>
          <w:i/>
          <w:iCs/>
          <w:sz w:val="22"/>
          <w:szCs w:val="22"/>
        </w:rPr>
        <w:t xml:space="preserve">3. </w:t>
      </w:r>
      <w:r w:rsidR="00000000" w:rsidRPr="00C7536E">
        <w:rPr>
          <w:rFonts w:ascii="Times New Roman" w:hAnsi="Times New Roman" w:cs="Times New Roman"/>
          <w:i/>
          <w:iCs/>
          <w:sz w:val="22"/>
          <w:szCs w:val="22"/>
        </w:rPr>
        <w:t>Analysis Methods</w:t>
      </w:r>
    </w:p>
    <w:p w14:paraId="3620BA51" w14:textId="77777777" w:rsidR="0063180A" w:rsidRPr="00C7536E" w:rsidRDefault="00000000">
      <w:pPr>
        <w:pStyle w:val="FirstParagraph"/>
        <w:rPr>
          <w:rFonts w:ascii="Times New Roman" w:hAnsi="Times New Roman" w:cs="Times New Roman"/>
          <w:sz w:val="22"/>
          <w:szCs w:val="22"/>
        </w:rPr>
      </w:pPr>
      <w:r w:rsidRPr="00C7536E">
        <w:rPr>
          <w:rFonts w:ascii="Times New Roman" w:hAnsi="Times New Roman" w:cs="Times New Roman"/>
          <w:sz w:val="22"/>
          <w:szCs w:val="22"/>
        </w:rPr>
        <w:t>Two major analysis methods will be used in this project to address the two central questions:</w:t>
      </w:r>
    </w:p>
    <w:p w14:paraId="20988BAC" w14:textId="77777777" w:rsidR="0063180A" w:rsidRPr="00C7536E" w:rsidRDefault="00000000">
      <w:pPr>
        <w:numPr>
          <w:ilvl w:val="0"/>
          <w:numId w:val="3"/>
        </w:numPr>
        <w:rPr>
          <w:rFonts w:ascii="Times New Roman" w:hAnsi="Times New Roman" w:cs="Times New Roman"/>
          <w:sz w:val="22"/>
          <w:szCs w:val="22"/>
        </w:rPr>
      </w:pPr>
      <w:r w:rsidRPr="00C7536E">
        <w:rPr>
          <w:rFonts w:ascii="Times New Roman" w:hAnsi="Times New Roman" w:cs="Times New Roman"/>
          <w:sz w:val="22"/>
          <w:szCs w:val="22"/>
        </w:rPr>
        <w:t>Linear Regression Model Fitting For the first question, we want to create a model that predicts the happiness score based on other social factors. For this part, I select the linear regression model to achieve the prediction, because it’s a long proven and simple statistical method to assess the relationship between variables. First, I examined the correlation between the social factors with happiness, to see which social factors are the most relevant in foreseeing the happiness level of countries. Then I fit the model linearly, that the 2020 data will be used as the training set, while the 2021 data will be used as the test set of the model to evaluate the fit. I compared two different models by including in different covariates, and comapred their values of goodness of fit.</w:t>
      </w:r>
    </w:p>
    <w:p w14:paraId="1732FB96" w14:textId="77777777" w:rsidR="0063180A" w:rsidRPr="00C7536E" w:rsidRDefault="00000000">
      <w:pPr>
        <w:numPr>
          <w:ilvl w:val="0"/>
          <w:numId w:val="3"/>
        </w:numPr>
        <w:rPr>
          <w:rFonts w:ascii="Times New Roman" w:hAnsi="Times New Roman" w:cs="Times New Roman"/>
          <w:sz w:val="22"/>
          <w:szCs w:val="22"/>
        </w:rPr>
      </w:pPr>
      <w:r w:rsidRPr="00C7536E">
        <w:rPr>
          <w:rFonts w:ascii="Times New Roman" w:hAnsi="Times New Roman" w:cs="Times New Roman"/>
          <w:sz w:val="22"/>
          <w:szCs w:val="22"/>
        </w:rPr>
        <w:t>Hierarchical and K-means Clustering For the second question, I first want to see whether there exists any clusters of regions based on the happiness scores and social factors. I then plot these clusters on the world map, to see whether these clusters of regions geographically locate close to each other, or the regions that belong to the same cluster locate far apart. The hierarchical clustering method is used, because it’s useful in dividing the regions into groups, so that it’s easy to visualize on the world map how closely located these clusters of regions are.</w:t>
      </w:r>
    </w:p>
    <w:p w14:paraId="19EA6284" w14:textId="77777777" w:rsidR="0063180A" w:rsidRPr="00C7536E" w:rsidRDefault="00000000">
      <w:pPr>
        <w:pStyle w:val="Heading1"/>
        <w:rPr>
          <w:rFonts w:ascii="Times New Roman" w:hAnsi="Times New Roman" w:cs="Times New Roman"/>
          <w:sz w:val="22"/>
          <w:szCs w:val="22"/>
        </w:rPr>
      </w:pPr>
      <w:bookmarkStart w:id="3" w:name="results"/>
      <w:bookmarkEnd w:id="2"/>
      <w:r w:rsidRPr="00C7536E">
        <w:rPr>
          <w:rFonts w:ascii="Times New Roman" w:hAnsi="Times New Roman" w:cs="Times New Roman"/>
          <w:sz w:val="22"/>
          <w:szCs w:val="22"/>
        </w:rPr>
        <w:t>Results</w:t>
      </w:r>
    </w:p>
    <w:p w14:paraId="4FD21E32" w14:textId="77777777" w:rsidR="0063180A" w:rsidRPr="00C7536E" w:rsidRDefault="00000000">
      <w:pPr>
        <w:pStyle w:val="FirstParagraph"/>
        <w:rPr>
          <w:rFonts w:ascii="Times New Roman" w:hAnsi="Times New Roman" w:cs="Times New Roman"/>
          <w:sz w:val="22"/>
          <w:szCs w:val="22"/>
        </w:rPr>
      </w:pPr>
      <w:r w:rsidRPr="00C7536E">
        <w:rPr>
          <w:rFonts w:ascii="Times New Roman" w:hAnsi="Times New Roman" w:cs="Times New Roman"/>
          <w:i/>
          <w:iCs/>
          <w:sz w:val="22"/>
          <w:szCs w:val="22"/>
        </w:rPr>
        <w:t>Part1 Linear Regression Model</w:t>
      </w:r>
    </w:p>
    <w:p w14:paraId="4ADD3F80"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First, let’s examine the strength of correlation of the factors with happiness is examined using pearson correlation matrices.</w:t>
      </w:r>
    </w:p>
    <w:p w14:paraId="59903E79" w14:textId="4071735E"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630B3894" wp14:editId="4051B6EC">
            <wp:extent cx="1892300" cy="160655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orpdf_files/figure-docx/unnamed-chunk-9-1.png"/>
                    <pic:cNvPicPr>
                      <a:picLocks noChangeAspect="1" noChangeArrowheads="1"/>
                    </pic:cNvPicPr>
                  </pic:nvPicPr>
                  <pic:blipFill>
                    <a:blip r:embed="rId9"/>
                    <a:stretch>
                      <a:fillRect/>
                    </a:stretch>
                  </pic:blipFill>
                  <pic:spPr bwMode="auto">
                    <a:xfrm>
                      <a:off x="0" y="0"/>
                      <a:ext cx="1892512" cy="1606730"/>
                    </a:xfrm>
                    <a:prstGeom prst="rect">
                      <a:avLst/>
                    </a:prstGeom>
                    <a:noFill/>
                    <a:ln w="9525">
                      <a:noFill/>
                      <a:headEnd/>
                      <a:tailEnd/>
                    </a:ln>
                  </pic:spPr>
                </pic:pic>
              </a:graphicData>
            </a:graphic>
          </wp:inline>
        </w:drawing>
      </w:r>
      <w:r w:rsidR="006A0EFB">
        <w:rPr>
          <w:rFonts w:ascii="Times New Roman" w:hAnsi="Times New Roman" w:cs="Times New Roman"/>
          <w:sz w:val="22"/>
          <w:szCs w:val="22"/>
        </w:rPr>
        <w:t>(1.1)</w:t>
      </w:r>
      <w:r w:rsidR="006A0EFB" w:rsidRPr="006A0EFB">
        <w:rPr>
          <w:rFonts w:ascii="Times New Roman" w:hAnsi="Times New Roman" w:cs="Times New Roman"/>
          <w:noProof/>
          <w:sz w:val="22"/>
          <w:szCs w:val="22"/>
        </w:rPr>
        <w:t xml:space="preserve"> </w:t>
      </w:r>
      <w:r w:rsidR="006A0EFB" w:rsidRPr="00C7536E">
        <w:rPr>
          <w:rFonts w:ascii="Times New Roman" w:hAnsi="Times New Roman" w:cs="Times New Roman"/>
          <w:noProof/>
          <w:sz w:val="22"/>
          <w:szCs w:val="22"/>
        </w:rPr>
        <w:drawing>
          <wp:inline distT="0" distB="0" distL="0" distR="0" wp14:anchorId="4C5C573F" wp14:editId="0D8BF34B">
            <wp:extent cx="1854200" cy="1606550"/>
            <wp:effectExtent l="0" t="0" r="0" b="0"/>
            <wp:docPr id="32" name="Picture"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2" name="Picture" descr="Graphical user interface&#10;&#10;Description automatically generated with medium confidence"/>
                    <pic:cNvPicPr>
                      <a:picLocks noChangeAspect="1" noChangeArrowheads="1"/>
                    </pic:cNvPicPr>
                  </pic:nvPicPr>
                  <pic:blipFill>
                    <a:blip r:embed="rId10"/>
                    <a:stretch>
                      <a:fillRect/>
                    </a:stretch>
                  </pic:blipFill>
                  <pic:spPr bwMode="auto">
                    <a:xfrm>
                      <a:off x="0" y="0"/>
                      <a:ext cx="1854409" cy="1606731"/>
                    </a:xfrm>
                    <a:prstGeom prst="rect">
                      <a:avLst/>
                    </a:prstGeom>
                    <a:noFill/>
                    <a:ln w="9525">
                      <a:noFill/>
                      <a:headEnd/>
                      <a:tailEnd/>
                    </a:ln>
                  </pic:spPr>
                </pic:pic>
              </a:graphicData>
            </a:graphic>
          </wp:inline>
        </w:drawing>
      </w:r>
      <w:r w:rsidR="006A0EFB">
        <w:rPr>
          <w:rFonts w:ascii="Times New Roman" w:hAnsi="Times New Roman" w:cs="Times New Roman"/>
          <w:noProof/>
          <w:sz w:val="22"/>
          <w:szCs w:val="22"/>
        </w:rPr>
        <w:t>(1.2)</w:t>
      </w:r>
    </w:p>
    <w:p w14:paraId="0DB97DAE" w14:textId="1D6215B5"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lastRenderedPageBreak/>
        <w:t>From the correlation matrices</w:t>
      </w:r>
      <w:r w:rsidR="006A0EFB">
        <w:rPr>
          <w:rFonts w:ascii="Times New Roman" w:hAnsi="Times New Roman" w:cs="Times New Roman"/>
          <w:sz w:val="22"/>
          <w:szCs w:val="22"/>
        </w:rPr>
        <w:t>(1.1 for 2021 data, 1.2 for 2020 data)</w:t>
      </w:r>
      <w:r w:rsidRPr="00C7536E">
        <w:rPr>
          <w:rFonts w:ascii="Times New Roman" w:hAnsi="Times New Roman" w:cs="Times New Roman"/>
          <w:sz w:val="22"/>
          <w:szCs w:val="22"/>
        </w:rPr>
        <w:t>we can see that GDP, social support, healthy life expectation are the factors that most strongly correlates with the happiness levels of the countries, and all three indicates a strong positive correlation with happiness. Freedom indicates a moderate positive correlation with happiness score,</w:t>
      </w:r>
      <w:r w:rsidRPr="00C7536E">
        <w:rPr>
          <w:rFonts w:ascii="Times New Roman" w:hAnsi="Times New Roman" w:cs="Times New Roman"/>
          <w:sz w:val="22"/>
          <w:szCs w:val="22"/>
        </w:rPr>
        <w:br/>
        <w:t>while the level of corruption indicates a moderate negative correlation with happiness score. The level of generosity did not present a strong correlation with happiness score.</w:t>
      </w:r>
    </w:p>
    <w:p w14:paraId="201727E5" w14:textId="1E0B9EE4"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Thus, for the final model, I chose Log</w:t>
      </w:r>
      <w:r w:rsidR="006A0EFB">
        <w:rPr>
          <w:rFonts w:ascii="Times New Roman" w:hAnsi="Times New Roman" w:cs="Times New Roman"/>
          <w:sz w:val="22"/>
          <w:szCs w:val="22"/>
        </w:rPr>
        <w:t xml:space="preserve"> of </w:t>
      </w:r>
      <w:r w:rsidRPr="00C7536E">
        <w:rPr>
          <w:rFonts w:ascii="Times New Roman" w:hAnsi="Times New Roman" w:cs="Times New Roman"/>
          <w:sz w:val="22"/>
          <w:szCs w:val="22"/>
        </w:rPr>
        <w:t>GDP</w:t>
      </w:r>
      <w:r w:rsidR="006A0EFB">
        <w:rPr>
          <w:rFonts w:ascii="Times New Roman" w:hAnsi="Times New Roman" w:cs="Times New Roman"/>
          <w:sz w:val="22"/>
          <w:szCs w:val="22"/>
        </w:rPr>
        <w:t xml:space="preserve">, </w:t>
      </w:r>
      <w:r w:rsidRPr="00C7536E">
        <w:rPr>
          <w:rFonts w:ascii="Times New Roman" w:hAnsi="Times New Roman" w:cs="Times New Roman"/>
          <w:sz w:val="22"/>
          <w:szCs w:val="22"/>
        </w:rPr>
        <w:t>Support</w:t>
      </w:r>
      <w:r w:rsidR="006A0EFB">
        <w:rPr>
          <w:rFonts w:ascii="Times New Roman" w:hAnsi="Times New Roman" w:cs="Times New Roman"/>
          <w:sz w:val="22"/>
          <w:szCs w:val="22"/>
        </w:rPr>
        <w:t xml:space="preserve">, </w:t>
      </w:r>
      <w:r w:rsidRPr="00C7536E">
        <w:rPr>
          <w:rFonts w:ascii="Times New Roman" w:hAnsi="Times New Roman" w:cs="Times New Roman"/>
          <w:sz w:val="22"/>
          <w:szCs w:val="22"/>
        </w:rPr>
        <w:t>H</w:t>
      </w:r>
      <w:r w:rsidR="006A0EFB">
        <w:rPr>
          <w:rFonts w:ascii="Times New Roman" w:hAnsi="Times New Roman" w:cs="Times New Roman"/>
          <w:sz w:val="22"/>
          <w:szCs w:val="22"/>
        </w:rPr>
        <w:t xml:space="preserve">ealth Life Expectancy, </w:t>
      </w:r>
      <w:r w:rsidRPr="00C7536E">
        <w:rPr>
          <w:rFonts w:ascii="Times New Roman" w:hAnsi="Times New Roman" w:cs="Times New Roman"/>
          <w:sz w:val="22"/>
          <w:szCs w:val="22"/>
        </w:rPr>
        <w:t>Freedom</w:t>
      </w:r>
      <w:r w:rsidR="006A0EFB">
        <w:rPr>
          <w:rFonts w:ascii="Times New Roman" w:hAnsi="Times New Roman" w:cs="Times New Roman"/>
          <w:sz w:val="22"/>
          <w:szCs w:val="22"/>
        </w:rPr>
        <w:t xml:space="preserve"> and Perception of </w:t>
      </w:r>
      <w:r w:rsidRPr="00C7536E">
        <w:rPr>
          <w:rFonts w:ascii="Times New Roman" w:hAnsi="Times New Roman" w:cs="Times New Roman"/>
          <w:sz w:val="22"/>
          <w:szCs w:val="22"/>
        </w:rPr>
        <w:t>Corrupt as the predictors for happiness score.</w:t>
      </w:r>
    </w:p>
    <w:p w14:paraId="4AF214F3" w14:textId="77777777" w:rsidR="0063180A" w:rsidRPr="00C7536E" w:rsidRDefault="00000000">
      <w:pPr>
        <w:pStyle w:val="FirstParagraph"/>
        <w:rPr>
          <w:rFonts w:ascii="Times New Roman" w:hAnsi="Times New Roman" w:cs="Times New Roman"/>
          <w:sz w:val="22"/>
          <w:szCs w:val="22"/>
        </w:rPr>
      </w:pPr>
      <w:r w:rsidRPr="00C7536E">
        <w:rPr>
          <w:rFonts w:ascii="Times New Roman" w:hAnsi="Times New Roman" w:cs="Times New Roman"/>
          <w:sz w:val="22"/>
          <w:szCs w:val="22"/>
        </w:rPr>
        <w:t>The RMSE value at 0.535 and the R square of 0.752 indicates that the model is in general good at predicting the happiness score for 2021 happiness score.</w:t>
      </w:r>
    </w:p>
    <w:p w14:paraId="49ED2CAC" w14:textId="1743C34F"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576D53BB" wp14:editId="2701DE14">
            <wp:extent cx="2222500" cy="17145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orpdf_files/figure-docx/unnamed-chunk-12-1.png"/>
                    <pic:cNvPicPr>
                      <a:picLocks noChangeAspect="1" noChangeArrowheads="1"/>
                    </pic:cNvPicPr>
                  </pic:nvPicPr>
                  <pic:blipFill>
                    <a:blip r:embed="rId11"/>
                    <a:stretch>
                      <a:fillRect/>
                    </a:stretch>
                  </pic:blipFill>
                  <pic:spPr bwMode="auto">
                    <a:xfrm>
                      <a:off x="0" y="0"/>
                      <a:ext cx="2222749" cy="1714692"/>
                    </a:xfrm>
                    <a:prstGeom prst="rect">
                      <a:avLst/>
                    </a:prstGeom>
                    <a:noFill/>
                    <a:ln w="9525">
                      <a:noFill/>
                      <a:headEnd/>
                      <a:tailEnd/>
                    </a:ln>
                  </pic:spPr>
                </pic:pic>
              </a:graphicData>
            </a:graphic>
          </wp:inline>
        </w:drawing>
      </w:r>
      <w:r w:rsidR="00C7536E">
        <w:rPr>
          <w:rFonts w:ascii="Times New Roman" w:hAnsi="Times New Roman" w:cs="Times New Roman"/>
          <w:sz w:val="22"/>
          <w:szCs w:val="22"/>
        </w:rPr>
        <w:t>(1.3)</w:t>
      </w:r>
      <w:r w:rsidR="00C7536E" w:rsidRPr="00C7536E">
        <w:rPr>
          <w:rFonts w:ascii="Times New Roman" w:hAnsi="Times New Roman" w:cs="Times New Roman"/>
          <w:noProof/>
          <w:sz w:val="22"/>
          <w:szCs w:val="22"/>
        </w:rPr>
        <w:t xml:space="preserve"> </w:t>
      </w:r>
      <w:r w:rsidR="00C7536E" w:rsidRPr="00C7536E">
        <w:rPr>
          <w:rFonts w:ascii="Times New Roman" w:hAnsi="Times New Roman" w:cs="Times New Roman"/>
          <w:noProof/>
          <w:sz w:val="22"/>
          <w:szCs w:val="22"/>
        </w:rPr>
        <w:drawing>
          <wp:inline distT="0" distB="0" distL="0" distR="0" wp14:anchorId="79C6C0A6" wp14:editId="66C3C2DB">
            <wp:extent cx="2184400" cy="169545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orpdf_files/figure-docx/unnamed-chunk-14-1.png"/>
                    <pic:cNvPicPr>
                      <a:picLocks noChangeAspect="1" noChangeArrowheads="1"/>
                    </pic:cNvPicPr>
                  </pic:nvPicPr>
                  <pic:blipFill>
                    <a:blip r:embed="rId12"/>
                    <a:stretch>
                      <a:fillRect/>
                    </a:stretch>
                  </pic:blipFill>
                  <pic:spPr bwMode="auto">
                    <a:xfrm>
                      <a:off x="0" y="0"/>
                      <a:ext cx="2184662" cy="1695653"/>
                    </a:xfrm>
                    <a:prstGeom prst="rect">
                      <a:avLst/>
                    </a:prstGeom>
                    <a:noFill/>
                    <a:ln w="9525">
                      <a:noFill/>
                      <a:headEnd/>
                      <a:tailEnd/>
                    </a:ln>
                  </pic:spPr>
                </pic:pic>
              </a:graphicData>
            </a:graphic>
          </wp:inline>
        </w:drawing>
      </w:r>
      <w:r w:rsidR="006A0EFB">
        <w:rPr>
          <w:rFonts w:ascii="Times New Roman" w:hAnsi="Times New Roman" w:cs="Times New Roman"/>
          <w:noProof/>
          <w:sz w:val="22"/>
          <w:szCs w:val="22"/>
        </w:rPr>
        <w:t>(1.4)</w:t>
      </w:r>
    </w:p>
    <w:p w14:paraId="2AD7A05F" w14:textId="305B3D40"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 xml:space="preserve">From the graph </w:t>
      </w:r>
      <w:r w:rsidR="006A0EFB">
        <w:rPr>
          <w:rFonts w:ascii="Times New Roman" w:hAnsi="Times New Roman" w:cs="Times New Roman"/>
          <w:sz w:val="22"/>
          <w:szCs w:val="22"/>
        </w:rPr>
        <w:t xml:space="preserve">1.3 </w:t>
      </w:r>
      <w:r w:rsidRPr="00C7536E">
        <w:rPr>
          <w:rFonts w:ascii="Times New Roman" w:hAnsi="Times New Roman" w:cs="Times New Roman"/>
          <w:sz w:val="22"/>
          <w:szCs w:val="22"/>
        </w:rPr>
        <w:t>we can see that the prediction is generally accurate, with high correlation between the predicted values and the real happiness scores.</w:t>
      </w:r>
    </w:p>
    <w:p w14:paraId="06638FC6" w14:textId="77777777" w:rsidR="00C7536E" w:rsidRDefault="00000000" w:rsidP="00C7536E">
      <w:pPr>
        <w:pStyle w:val="BodyText"/>
        <w:rPr>
          <w:rFonts w:ascii="Times New Roman" w:hAnsi="Times New Roman" w:cs="Times New Roman"/>
          <w:sz w:val="22"/>
          <w:szCs w:val="22"/>
        </w:rPr>
      </w:pPr>
      <w:r w:rsidRPr="00C7536E">
        <w:rPr>
          <w:rFonts w:ascii="Times New Roman" w:hAnsi="Times New Roman" w:cs="Times New Roman"/>
          <w:sz w:val="22"/>
          <w:szCs w:val="22"/>
        </w:rPr>
        <w:t>We can compare this model with another model that includes only the three most important variables, GDP, social support, healthy life expectation as the covariates.</w:t>
      </w:r>
    </w:p>
    <w:p w14:paraId="76C0BECA" w14:textId="2B7B6F84"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This new model results in RMSE of 0.595, which is bigger than the RMSE of the full model at 0.535, indicating that this model is not as good as the full model in terms of fitting. It also has adjusted R squared value of 0.693, which is smaller than the adjusted R squared value of the full model at 0.752, which further supports the point that this model is worse in fitting as compared to the full model.</w:t>
      </w:r>
    </w:p>
    <w:p w14:paraId="5B6444B1" w14:textId="37498BB4"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Looking at the predicted versus real happiness score value graph</w:t>
      </w:r>
      <w:r w:rsidR="006A0EFB">
        <w:rPr>
          <w:rFonts w:ascii="Times New Roman" w:hAnsi="Times New Roman" w:cs="Times New Roman"/>
          <w:sz w:val="22"/>
          <w:szCs w:val="22"/>
        </w:rPr>
        <w:t xml:space="preserve"> (graph 1.4)</w:t>
      </w:r>
      <w:r w:rsidRPr="00C7536E">
        <w:rPr>
          <w:rFonts w:ascii="Times New Roman" w:hAnsi="Times New Roman" w:cs="Times New Roman"/>
          <w:sz w:val="22"/>
          <w:szCs w:val="22"/>
        </w:rPr>
        <w:t xml:space="preserve"> we can see that there are more scatters compared to the model with more covariates. Thus, the model that includes freedom and perception of corruption as covariates is better in predicting the happiness scores, and all the 5 covariates, LogGDP, Support, HLE, Freedom and Corrupt are positively correlated with happiness score, leading to a strong positive correlation.</w:t>
      </w:r>
    </w:p>
    <w:p w14:paraId="30AC1723"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i/>
          <w:iCs/>
          <w:sz w:val="22"/>
          <w:szCs w:val="22"/>
        </w:rPr>
        <w:t>Part 2 Clustering Analysis</w:t>
      </w:r>
    </w:p>
    <w:p w14:paraId="55007593" w14:textId="56F99EE1"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 xml:space="preserve">First, </w:t>
      </w:r>
      <w:r w:rsidR="00C7536E">
        <w:rPr>
          <w:rFonts w:ascii="Times New Roman" w:hAnsi="Times New Roman" w:cs="Times New Roman"/>
          <w:sz w:val="22"/>
          <w:szCs w:val="22"/>
        </w:rPr>
        <w:t xml:space="preserve">I </w:t>
      </w:r>
      <w:r w:rsidRPr="00C7536E">
        <w:rPr>
          <w:rFonts w:ascii="Times New Roman" w:hAnsi="Times New Roman" w:cs="Times New Roman"/>
          <w:sz w:val="22"/>
          <w:szCs w:val="22"/>
        </w:rPr>
        <w:t>generate</w:t>
      </w:r>
      <w:r w:rsidR="00C7536E">
        <w:rPr>
          <w:rFonts w:ascii="Times New Roman" w:hAnsi="Times New Roman" w:cs="Times New Roman"/>
          <w:sz w:val="22"/>
          <w:szCs w:val="22"/>
        </w:rPr>
        <w:t>d</w:t>
      </w:r>
      <w:r w:rsidRPr="00C7536E">
        <w:rPr>
          <w:rFonts w:ascii="Times New Roman" w:hAnsi="Times New Roman" w:cs="Times New Roman"/>
          <w:sz w:val="22"/>
          <w:szCs w:val="22"/>
        </w:rPr>
        <w:t xml:space="preserve"> </w:t>
      </w:r>
      <w:r w:rsidR="00C7536E" w:rsidRPr="00C7536E">
        <w:rPr>
          <w:rFonts w:ascii="Times New Roman" w:hAnsi="Times New Roman" w:cs="Times New Roman"/>
          <w:sz w:val="22"/>
          <w:szCs w:val="22"/>
        </w:rPr>
        <w:t>data frames</w:t>
      </w:r>
      <w:r w:rsidRPr="00C7536E">
        <w:rPr>
          <w:rFonts w:ascii="Times New Roman" w:hAnsi="Times New Roman" w:cs="Times New Roman"/>
          <w:sz w:val="22"/>
          <w:szCs w:val="22"/>
        </w:rPr>
        <w:t xml:space="preserve"> of the average of </w:t>
      </w:r>
      <w:r w:rsidR="00C7536E">
        <w:rPr>
          <w:rFonts w:ascii="Times New Roman" w:hAnsi="Times New Roman" w:cs="Times New Roman"/>
          <w:sz w:val="22"/>
          <w:szCs w:val="22"/>
        </w:rPr>
        <w:t xml:space="preserve">different social wellness factors </w:t>
      </w:r>
      <w:r w:rsidRPr="00C7536E">
        <w:rPr>
          <w:rFonts w:ascii="Times New Roman" w:hAnsi="Times New Roman" w:cs="Times New Roman"/>
          <w:sz w:val="22"/>
          <w:szCs w:val="22"/>
        </w:rPr>
        <w:t>by regions.</w:t>
      </w:r>
    </w:p>
    <w:p w14:paraId="0DAB7CC5"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i/>
          <w:iCs/>
          <w:sz w:val="22"/>
          <w:szCs w:val="22"/>
        </w:rPr>
        <w:t>Part 2-1 Hierarchical clustering</w:t>
      </w:r>
    </w:p>
    <w:p w14:paraId="06DE486B"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Next, generate clusters of the regions based on the distance of each of the social factors:</w:t>
      </w:r>
    </w:p>
    <w:p w14:paraId="188CE2DA" w14:textId="5A5999C9"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noProof/>
          <w:sz w:val="22"/>
          <w:szCs w:val="22"/>
        </w:rPr>
        <w:lastRenderedPageBreak/>
        <w:drawing>
          <wp:inline distT="0" distB="0" distL="0" distR="0" wp14:anchorId="4ABD8D81" wp14:editId="0B4FF039">
            <wp:extent cx="2419350" cy="203835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orpdf_files/figure-docx/unnamed-chunk-17-1.png"/>
                    <pic:cNvPicPr>
                      <a:picLocks noChangeAspect="1" noChangeArrowheads="1"/>
                    </pic:cNvPicPr>
                  </pic:nvPicPr>
                  <pic:blipFill>
                    <a:blip r:embed="rId13"/>
                    <a:stretch>
                      <a:fillRect/>
                    </a:stretch>
                  </pic:blipFill>
                  <pic:spPr bwMode="auto">
                    <a:xfrm>
                      <a:off x="0" y="0"/>
                      <a:ext cx="2419629" cy="2038585"/>
                    </a:xfrm>
                    <a:prstGeom prst="rect">
                      <a:avLst/>
                    </a:prstGeom>
                    <a:noFill/>
                    <a:ln w="9525">
                      <a:noFill/>
                      <a:headEnd/>
                      <a:tailEnd/>
                    </a:ln>
                  </pic:spPr>
                </pic:pic>
              </a:graphicData>
            </a:graphic>
          </wp:inline>
        </w:drawing>
      </w:r>
      <w:r w:rsidR="006A0EFB">
        <w:rPr>
          <w:rFonts w:ascii="Times New Roman" w:hAnsi="Times New Roman" w:cs="Times New Roman"/>
          <w:sz w:val="22"/>
          <w:szCs w:val="22"/>
        </w:rPr>
        <w:t>(graph2.11)</w:t>
      </w:r>
      <w:r w:rsidR="006A0EFB" w:rsidRPr="006A0EFB">
        <w:rPr>
          <w:rFonts w:ascii="Times New Roman" w:hAnsi="Times New Roman" w:cs="Times New Roman"/>
          <w:noProof/>
          <w:sz w:val="22"/>
          <w:szCs w:val="22"/>
        </w:rPr>
        <w:t xml:space="preserve"> </w:t>
      </w:r>
      <w:r w:rsidR="006A0EFB" w:rsidRPr="00C7536E">
        <w:rPr>
          <w:rFonts w:ascii="Times New Roman" w:hAnsi="Times New Roman" w:cs="Times New Roman"/>
          <w:noProof/>
          <w:sz w:val="22"/>
          <w:szCs w:val="22"/>
        </w:rPr>
        <w:drawing>
          <wp:inline distT="0" distB="0" distL="0" distR="0" wp14:anchorId="14C1DB2C" wp14:editId="408E2401">
            <wp:extent cx="2266950" cy="1987550"/>
            <wp:effectExtent l="0" t="0" r="0" b="0"/>
            <wp:docPr id="44" name="Picture"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descr="Map&#10;&#10;Description automatically generated"/>
                    <pic:cNvPicPr>
                      <a:picLocks noChangeAspect="1" noChangeArrowheads="1"/>
                    </pic:cNvPicPr>
                  </pic:nvPicPr>
                  <pic:blipFill>
                    <a:blip r:embed="rId14"/>
                    <a:stretch>
                      <a:fillRect/>
                    </a:stretch>
                  </pic:blipFill>
                  <pic:spPr bwMode="auto">
                    <a:xfrm>
                      <a:off x="0" y="0"/>
                      <a:ext cx="2267232" cy="1987797"/>
                    </a:xfrm>
                    <a:prstGeom prst="rect">
                      <a:avLst/>
                    </a:prstGeom>
                    <a:noFill/>
                    <a:ln w="9525">
                      <a:noFill/>
                      <a:headEnd/>
                      <a:tailEnd/>
                    </a:ln>
                  </pic:spPr>
                </pic:pic>
              </a:graphicData>
            </a:graphic>
          </wp:inline>
        </w:drawing>
      </w:r>
      <w:r w:rsidR="006A0EFB">
        <w:rPr>
          <w:rFonts w:ascii="Times New Roman" w:hAnsi="Times New Roman" w:cs="Times New Roman"/>
          <w:noProof/>
          <w:sz w:val="22"/>
          <w:szCs w:val="22"/>
        </w:rPr>
        <w:t>(2.12)</w:t>
      </w:r>
    </w:p>
    <w:p w14:paraId="6FE77E96" w14:textId="429BA7A0"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From the 2020 dendrogram</w:t>
      </w:r>
      <w:r w:rsidR="006A0EFB">
        <w:rPr>
          <w:rFonts w:ascii="Times New Roman" w:hAnsi="Times New Roman" w:cs="Times New Roman"/>
          <w:sz w:val="22"/>
          <w:szCs w:val="22"/>
        </w:rPr>
        <w:t xml:space="preserve"> (graph2.11)</w:t>
      </w:r>
      <w:r w:rsidRPr="00C7536E">
        <w:rPr>
          <w:rFonts w:ascii="Times New Roman" w:hAnsi="Times New Roman" w:cs="Times New Roman"/>
          <w:sz w:val="22"/>
          <w:szCs w:val="22"/>
        </w:rPr>
        <w:t>, there are 4 main clusters as divided by the blue line:</w:t>
      </w:r>
    </w:p>
    <w:p w14:paraId="1EF045F1"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first cluster: East Asia, Western Europe, North America and ANZ (Australia and New Zealand)</w:t>
      </w:r>
    </w:p>
    <w:p w14:paraId="02B7F55D"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second cluster: South Asia, Middle East and North Africa, Commonwealth and Independent States, Southeast Asia.</w:t>
      </w:r>
    </w:p>
    <w:p w14:paraId="664C96D9"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third cluster: Central and Eastern Europe, Latin America and Caribbean.</w:t>
      </w:r>
    </w:p>
    <w:p w14:paraId="2343E72A"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second and the third cluster are closer to each other in terms of the social factors and happiness scores.</w:t>
      </w:r>
    </w:p>
    <w:p w14:paraId="72502CE8" w14:textId="3A6D9BF2"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forth cluster, which is also the cluster farthest away from the other three clusters, is Sub-saharan Africa.</w:t>
      </w:r>
    </w:p>
    <w:p w14:paraId="08D7C3C9" w14:textId="4167736D"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 xml:space="preserve">When plotting </w:t>
      </w:r>
      <w:r w:rsidR="006A0EFB">
        <w:rPr>
          <w:rFonts w:ascii="Times New Roman" w:hAnsi="Times New Roman" w:cs="Times New Roman"/>
          <w:sz w:val="22"/>
          <w:szCs w:val="22"/>
        </w:rPr>
        <w:t>2020 clusters</w:t>
      </w:r>
      <w:r w:rsidRPr="00C7536E">
        <w:rPr>
          <w:rFonts w:ascii="Times New Roman" w:hAnsi="Times New Roman" w:cs="Times New Roman"/>
          <w:sz w:val="22"/>
          <w:szCs w:val="22"/>
        </w:rPr>
        <w:t xml:space="preserve"> on the world map</w:t>
      </w:r>
      <w:r w:rsidR="00E17BF0">
        <w:rPr>
          <w:rFonts w:ascii="Times New Roman" w:hAnsi="Times New Roman" w:cs="Times New Roman"/>
          <w:sz w:val="22"/>
          <w:szCs w:val="22"/>
        </w:rPr>
        <w:t xml:space="preserve"> </w:t>
      </w:r>
      <w:r w:rsidR="006A0EFB">
        <w:rPr>
          <w:rFonts w:ascii="Times New Roman" w:hAnsi="Times New Roman" w:cs="Times New Roman"/>
          <w:sz w:val="22"/>
          <w:szCs w:val="22"/>
        </w:rPr>
        <w:t>(2.12)</w:t>
      </w:r>
      <w:r w:rsidRPr="00C7536E">
        <w:rPr>
          <w:rFonts w:ascii="Times New Roman" w:hAnsi="Times New Roman" w:cs="Times New Roman"/>
          <w:sz w:val="22"/>
          <w:szCs w:val="22"/>
        </w:rPr>
        <w:t>, it shows consistent colorings for continents such as the African and American continent, and the colorings usually spans may neighboring countries. It’s interesting how eastern European and south American countries belong to the same cluster, despite the geographical distance.</w:t>
      </w:r>
    </w:p>
    <w:p w14:paraId="587EA11A" w14:textId="2F41E2E6"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32CE8F80" wp14:editId="41475180">
            <wp:extent cx="2387600" cy="1803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forpdf_files/figure-docx/unnamed-chunk-20-1.png"/>
                    <pic:cNvPicPr>
                      <a:picLocks noChangeAspect="1" noChangeArrowheads="1"/>
                    </pic:cNvPicPr>
                  </pic:nvPicPr>
                  <pic:blipFill>
                    <a:blip r:embed="rId15"/>
                    <a:stretch>
                      <a:fillRect/>
                    </a:stretch>
                  </pic:blipFill>
                  <pic:spPr bwMode="auto">
                    <a:xfrm>
                      <a:off x="0" y="0"/>
                      <a:ext cx="2387882" cy="1803613"/>
                    </a:xfrm>
                    <a:prstGeom prst="rect">
                      <a:avLst/>
                    </a:prstGeom>
                    <a:noFill/>
                    <a:ln w="9525">
                      <a:noFill/>
                      <a:headEnd/>
                      <a:tailEnd/>
                    </a:ln>
                  </pic:spPr>
                </pic:pic>
              </a:graphicData>
            </a:graphic>
          </wp:inline>
        </w:drawing>
      </w:r>
      <w:r w:rsidR="006A0EFB">
        <w:rPr>
          <w:rFonts w:ascii="Times New Roman" w:hAnsi="Times New Roman" w:cs="Times New Roman"/>
          <w:sz w:val="22"/>
          <w:szCs w:val="22"/>
        </w:rPr>
        <w:t>(2.13)</w:t>
      </w:r>
      <w:r w:rsidR="006A0EFB" w:rsidRPr="006A0EFB">
        <w:rPr>
          <w:rFonts w:ascii="Times New Roman" w:hAnsi="Times New Roman" w:cs="Times New Roman"/>
          <w:noProof/>
          <w:sz w:val="22"/>
          <w:szCs w:val="22"/>
        </w:rPr>
        <w:t xml:space="preserve"> </w:t>
      </w:r>
      <w:r w:rsidR="006A0EFB" w:rsidRPr="00C7536E">
        <w:rPr>
          <w:rFonts w:ascii="Times New Roman" w:hAnsi="Times New Roman" w:cs="Times New Roman"/>
          <w:noProof/>
          <w:sz w:val="22"/>
          <w:szCs w:val="22"/>
        </w:rPr>
        <w:drawing>
          <wp:inline distT="0" distB="0" distL="0" distR="0" wp14:anchorId="5FA24DDE" wp14:editId="215032C0">
            <wp:extent cx="2063750" cy="1600200"/>
            <wp:effectExtent l="0" t="0" r="0" b="0"/>
            <wp:docPr id="50" name="Picture"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50" name="Picture" descr="Map&#10;&#10;Description automatically generated"/>
                    <pic:cNvPicPr>
                      <a:picLocks noChangeAspect="1" noChangeArrowheads="1"/>
                    </pic:cNvPicPr>
                  </pic:nvPicPr>
                  <pic:blipFill>
                    <a:blip r:embed="rId14"/>
                    <a:stretch>
                      <a:fillRect/>
                    </a:stretch>
                  </pic:blipFill>
                  <pic:spPr bwMode="auto">
                    <a:xfrm>
                      <a:off x="0" y="0"/>
                      <a:ext cx="2063983" cy="1600381"/>
                    </a:xfrm>
                    <a:prstGeom prst="rect">
                      <a:avLst/>
                    </a:prstGeom>
                    <a:noFill/>
                    <a:ln w="9525">
                      <a:noFill/>
                      <a:headEnd/>
                      <a:tailEnd/>
                    </a:ln>
                  </pic:spPr>
                </pic:pic>
              </a:graphicData>
            </a:graphic>
          </wp:inline>
        </w:drawing>
      </w:r>
      <w:r w:rsidR="006A0EFB">
        <w:rPr>
          <w:rFonts w:ascii="Times New Roman" w:hAnsi="Times New Roman" w:cs="Times New Roman"/>
          <w:noProof/>
          <w:sz w:val="22"/>
          <w:szCs w:val="22"/>
        </w:rPr>
        <w:t>(2.14)</w:t>
      </w:r>
    </w:p>
    <w:p w14:paraId="23CFB45A" w14:textId="14ABA7C9"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From the 2021 dendrogram</w:t>
      </w:r>
      <w:r w:rsidR="006A0EFB">
        <w:rPr>
          <w:rFonts w:ascii="Times New Roman" w:hAnsi="Times New Roman" w:cs="Times New Roman"/>
          <w:sz w:val="22"/>
          <w:szCs w:val="22"/>
        </w:rPr>
        <w:t>(2.13)</w:t>
      </w:r>
      <w:r w:rsidRPr="00C7536E">
        <w:rPr>
          <w:rFonts w:ascii="Times New Roman" w:hAnsi="Times New Roman" w:cs="Times New Roman"/>
          <w:sz w:val="22"/>
          <w:szCs w:val="22"/>
        </w:rPr>
        <w:t>, there are 4 main clusters as divided by the line</w:t>
      </w:r>
      <w:r w:rsidR="006A0EFB">
        <w:rPr>
          <w:rFonts w:ascii="Times New Roman" w:hAnsi="Times New Roman" w:cs="Times New Roman"/>
          <w:sz w:val="22"/>
          <w:szCs w:val="22"/>
        </w:rPr>
        <w:t xml:space="preserve">, and the 4 main clusters are the same as the 2020 dendrogram. </w:t>
      </w:r>
      <w:r w:rsidRPr="00C7536E">
        <w:rPr>
          <w:rFonts w:ascii="Times New Roman" w:hAnsi="Times New Roman" w:cs="Times New Roman"/>
          <w:sz w:val="22"/>
          <w:szCs w:val="22"/>
        </w:rPr>
        <w:t>For 2021 data, the first and third clusters are closer to each other, while the second and the forth clusters are closer to each other.</w:t>
      </w:r>
    </w:p>
    <w:p w14:paraId="1A38FBF1" w14:textId="4667187A"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It’s worth noticing that the regions within each cluster didn’t change from 2020 to 2021.</w:t>
      </w:r>
    </w:p>
    <w:p w14:paraId="17260A85"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From the plots above, we can see that: Under hierarchical clustering:</w:t>
      </w:r>
    </w:p>
    <w:p w14:paraId="296E4C1C" w14:textId="77777777" w:rsidR="0063180A" w:rsidRPr="00C7536E" w:rsidRDefault="00000000">
      <w:pPr>
        <w:numPr>
          <w:ilvl w:val="0"/>
          <w:numId w:val="4"/>
        </w:numPr>
        <w:rPr>
          <w:rFonts w:ascii="Times New Roman" w:hAnsi="Times New Roman" w:cs="Times New Roman"/>
          <w:sz w:val="22"/>
          <w:szCs w:val="22"/>
        </w:rPr>
      </w:pPr>
      <w:r w:rsidRPr="00C7536E">
        <w:rPr>
          <w:rFonts w:ascii="Times New Roman" w:hAnsi="Times New Roman" w:cs="Times New Roman"/>
          <w:sz w:val="22"/>
          <w:szCs w:val="22"/>
        </w:rPr>
        <w:lastRenderedPageBreak/>
        <w:t>The clusters of regions with similarity in happiness score and social factor data did not change much from 2020 to 2021, as shown on the map.</w:t>
      </w:r>
    </w:p>
    <w:p w14:paraId="076AA611" w14:textId="77777777" w:rsidR="0063180A" w:rsidRPr="00C7536E" w:rsidRDefault="00000000">
      <w:pPr>
        <w:numPr>
          <w:ilvl w:val="0"/>
          <w:numId w:val="4"/>
        </w:numPr>
        <w:rPr>
          <w:rFonts w:ascii="Times New Roman" w:hAnsi="Times New Roman" w:cs="Times New Roman"/>
          <w:sz w:val="22"/>
          <w:szCs w:val="22"/>
        </w:rPr>
      </w:pPr>
      <w:r w:rsidRPr="00C7536E">
        <w:rPr>
          <w:rFonts w:ascii="Times New Roman" w:hAnsi="Times New Roman" w:cs="Times New Roman"/>
          <w:sz w:val="22"/>
          <w:szCs w:val="22"/>
        </w:rPr>
        <w:t>The regions that belong to the same cluster, or have similar happiness level, do not necessarily locate close to each other or on the same continent. For countries on the American continent, it’s clear that the North American countries are similar in happiness and socio-economic levels as a cluster, while south American countries form a cluster as well. Among Asian countries, however, the happiness levels vary a lot from subregions, such that the South Asian and Southeast Asian have very different happiness scores as compared to east Asian countries. However, each cluster tends to have some degree of spread and spanning across the same continent, including at least multiple neighboring countries at a time.</w:t>
      </w:r>
    </w:p>
    <w:p w14:paraId="2FEBAA4B" w14:textId="77777777" w:rsidR="00C7536E" w:rsidRDefault="00000000" w:rsidP="00C7536E">
      <w:pPr>
        <w:pStyle w:val="BodyText"/>
        <w:rPr>
          <w:rFonts w:ascii="Times New Roman" w:hAnsi="Times New Roman" w:cs="Times New Roman"/>
          <w:i/>
          <w:iCs/>
          <w:sz w:val="22"/>
          <w:szCs w:val="22"/>
        </w:rPr>
      </w:pPr>
      <w:r w:rsidRPr="00C7536E">
        <w:rPr>
          <w:rFonts w:ascii="Times New Roman" w:hAnsi="Times New Roman" w:cs="Times New Roman"/>
          <w:i/>
          <w:iCs/>
          <w:sz w:val="22"/>
          <w:szCs w:val="22"/>
        </w:rPr>
        <w:t>Part 2-2 K-means clustering</w:t>
      </w:r>
    </w:p>
    <w:p w14:paraId="358ACE8E" w14:textId="1B914AB4" w:rsidR="0063180A" w:rsidRPr="00C7536E" w:rsidRDefault="00000000" w:rsidP="00C7536E">
      <w:pPr>
        <w:pStyle w:val="BodyText"/>
        <w:rPr>
          <w:rFonts w:ascii="Times New Roman" w:hAnsi="Times New Roman" w:cs="Times New Roman"/>
          <w:sz w:val="22"/>
          <w:szCs w:val="22"/>
        </w:rPr>
      </w:pPr>
      <w:r w:rsidRPr="00C7536E">
        <w:rPr>
          <w:rFonts w:ascii="Times New Roman" w:hAnsi="Times New Roman" w:cs="Times New Roman"/>
          <w:sz w:val="22"/>
          <w:szCs w:val="22"/>
        </w:rPr>
        <w:t>For k-means clustering with 4 clusters, we can see that: for 2020 data,</w:t>
      </w:r>
    </w:p>
    <w:p w14:paraId="3C7152A7" w14:textId="18BEB679"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first cluster</w:t>
      </w:r>
      <w:r w:rsidR="00C7536E">
        <w:rPr>
          <w:rFonts w:ascii="Times New Roman" w:hAnsi="Times New Roman" w:cs="Times New Roman"/>
          <w:sz w:val="22"/>
          <w:szCs w:val="22"/>
        </w:rPr>
        <w:t xml:space="preserve"> is </w:t>
      </w:r>
      <w:r w:rsidRPr="00C7536E">
        <w:rPr>
          <w:rFonts w:ascii="Times New Roman" w:hAnsi="Times New Roman" w:cs="Times New Roman"/>
          <w:sz w:val="22"/>
          <w:szCs w:val="22"/>
        </w:rPr>
        <w:t>South Asia, Middle East and North Africa, Commonwealth and Independent States, Southeast Asia</w:t>
      </w:r>
      <w:r w:rsidR="006A0EFB">
        <w:rPr>
          <w:rFonts w:ascii="Times New Roman" w:hAnsi="Times New Roman" w:cs="Times New Roman"/>
          <w:sz w:val="22"/>
          <w:szCs w:val="22"/>
        </w:rPr>
        <w:t>, t</w:t>
      </w:r>
      <w:r w:rsidRPr="00C7536E">
        <w:rPr>
          <w:rFonts w:ascii="Times New Roman" w:hAnsi="Times New Roman" w:cs="Times New Roman"/>
          <w:sz w:val="22"/>
          <w:szCs w:val="22"/>
        </w:rPr>
        <w:t>he second cluster</w:t>
      </w:r>
      <w:r w:rsidR="006A0EFB">
        <w:rPr>
          <w:rFonts w:ascii="Times New Roman" w:hAnsi="Times New Roman" w:cs="Times New Roman"/>
          <w:sz w:val="22"/>
          <w:szCs w:val="22"/>
        </w:rPr>
        <w:t xml:space="preserve"> </w:t>
      </w:r>
      <w:r w:rsidRPr="00C7536E">
        <w:rPr>
          <w:rFonts w:ascii="Times New Roman" w:hAnsi="Times New Roman" w:cs="Times New Roman"/>
          <w:sz w:val="22"/>
          <w:szCs w:val="22"/>
        </w:rPr>
        <w:t>is Sub-Saharan Africa.</w:t>
      </w:r>
    </w:p>
    <w:p w14:paraId="627C9F91"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third cluster: East Asia, Western Europe, North America and ANZ (Australia and New Zealand)</w:t>
      </w:r>
    </w:p>
    <w:p w14:paraId="620261C7"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fourth cluster: Central and Eastern Europe, Latin America and Caribbean.</w:t>
      </w:r>
    </w:p>
    <w:p w14:paraId="106E02E9"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division of regions by clusters is the same as using hierarchical clustering.</w:t>
      </w:r>
    </w:p>
    <w:p w14:paraId="67726289"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Now visualize that on the world map:</w:t>
      </w:r>
    </w:p>
    <w:p w14:paraId="2A3AFCF5" w14:textId="7FEABDBB"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05CE7081" wp14:editId="526ED0DC">
            <wp:extent cx="2197100" cy="13970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3" name="Picture"/>
                    <pic:cNvPicPr>
                      <a:picLocks noChangeAspect="1" noChangeArrowheads="1"/>
                    </pic:cNvPicPr>
                  </pic:nvPicPr>
                  <pic:blipFill>
                    <a:blip r:embed="rId16"/>
                    <a:stretch>
                      <a:fillRect/>
                    </a:stretch>
                  </pic:blipFill>
                  <pic:spPr bwMode="auto">
                    <a:xfrm>
                      <a:off x="0" y="0"/>
                      <a:ext cx="2197347" cy="1397157"/>
                    </a:xfrm>
                    <a:prstGeom prst="rect">
                      <a:avLst/>
                    </a:prstGeom>
                    <a:noFill/>
                    <a:ln w="9525">
                      <a:noFill/>
                      <a:headEnd/>
                      <a:tailEnd/>
                    </a:ln>
                  </pic:spPr>
                </pic:pic>
              </a:graphicData>
            </a:graphic>
          </wp:inline>
        </w:drawing>
      </w:r>
      <w:r w:rsidR="006A0EFB">
        <w:rPr>
          <w:rFonts w:ascii="Times New Roman" w:hAnsi="Times New Roman" w:cs="Times New Roman"/>
          <w:sz w:val="22"/>
          <w:szCs w:val="22"/>
        </w:rPr>
        <w:t>(2.21)</w:t>
      </w:r>
      <w:r w:rsidR="006A0EFB" w:rsidRPr="006A0EFB">
        <w:rPr>
          <w:rFonts w:ascii="Times New Roman" w:hAnsi="Times New Roman" w:cs="Times New Roman"/>
          <w:noProof/>
          <w:sz w:val="22"/>
          <w:szCs w:val="22"/>
        </w:rPr>
        <w:t xml:space="preserve"> </w:t>
      </w:r>
      <w:r w:rsidR="006A0EFB" w:rsidRPr="00C7536E">
        <w:rPr>
          <w:rFonts w:ascii="Times New Roman" w:hAnsi="Times New Roman" w:cs="Times New Roman"/>
          <w:noProof/>
          <w:sz w:val="22"/>
          <w:szCs w:val="22"/>
        </w:rPr>
        <w:drawing>
          <wp:inline distT="0" distB="0" distL="0" distR="0" wp14:anchorId="5E7391A6" wp14:editId="30F9726A">
            <wp:extent cx="2178050" cy="1390650"/>
            <wp:effectExtent l="0" t="0" r="0" b="0"/>
            <wp:docPr id="56" name="Picture"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56" name="Picture" descr="Map&#10;&#10;Description automatically generated"/>
                    <pic:cNvPicPr>
                      <a:picLocks noChangeAspect="1" noChangeArrowheads="1"/>
                    </pic:cNvPicPr>
                  </pic:nvPicPr>
                  <pic:blipFill>
                    <a:blip r:embed="rId17"/>
                    <a:stretch>
                      <a:fillRect/>
                    </a:stretch>
                  </pic:blipFill>
                  <pic:spPr bwMode="auto">
                    <a:xfrm>
                      <a:off x="0" y="0"/>
                      <a:ext cx="2178307" cy="1390814"/>
                    </a:xfrm>
                    <a:prstGeom prst="rect">
                      <a:avLst/>
                    </a:prstGeom>
                    <a:noFill/>
                    <a:ln w="9525">
                      <a:noFill/>
                      <a:headEnd/>
                      <a:tailEnd/>
                    </a:ln>
                  </pic:spPr>
                </pic:pic>
              </a:graphicData>
            </a:graphic>
          </wp:inline>
        </w:drawing>
      </w:r>
      <w:r w:rsidR="006A0EFB">
        <w:rPr>
          <w:rFonts w:ascii="Times New Roman" w:hAnsi="Times New Roman" w:cs="Times New Roman"/>
          <w:noProof/>
          <w:sz w:val="22"/>
          <w:szCs w:val="22"/>
        </w:rPr>
        <w:t>(2.22)</w:t>
      </w:r>
    </w:p>
    <w:p w14:paraId="34071F04"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As can see from the world map, for year 2020, the 4 clusters divided by the k-means approach are the same as the 4 clusters generated by the hierarchical approach.</w:t>
      </w:r>
    </w:p>
    <w:p w14:paraId="2E86A1B3" w14:textId="496AC910" w:rsidR="0063180A" w:rsidRPr="00C7536E" w:rsidRDefault="00000000">
      <w:pPr>
        <w:pStyle w:val="FirstParagraph"/>
        <w:rPr>
          <w:rFonts w:ascii="Times New Roman" w:hAnsi="Times New Roman" w:cs="Times New Roman"/>
          <w:sz w:val="22"/>
          <w:szCs w:val="22"/>
        </w:rPr>
      </w:pPr>
      <w:r w:rsidRPr="00C7536E">
        <w:rPr>
          <w:rFonts w:ascii="Times New Roman" w:hAnsi="Times New Roman" w:cs="Times New Roman"/>
          <w:sz w:val="22"/>
          <w:szCs w:val="22"/>
        </w:rPr>
        <w:t>For k-means clustering with 4 clusters, for 2021 data,</w:t>
      </w:r>
    </w:p>
    <w:p w14:paraId="7DF628BD" w14:textId="6F871D49"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first cluster</w:t>
      </w:r>
      <w:r w:rsidR="00C7536E">
        <w:rPr>
          <w:rFonts w:ascii="Times New Roman" w:hAnsi="Times New Roman" w:cs="Times New Roman"/>
          <w:sz w:val="22"/>
          <w:szCs w:val="22"/>
        </w:rPr>
        <w:t xml:space="preserve"> is</w:t>
      </w:r>
      <w:r w:rsidRPr="00C7536E">
        <w:rPr>
          <w:rFonts w:ascii="Times New Roman" w:hAnsi="Times New Roman" w:cs="Times New Roman"/>
          <w:sz w:val="22"/>
          <w:szCs w:val="22"/>
        </w:rPr>
        <w:t>: Sub-Saharan Africa</w:t>
      </w:r>
    </w:p>
    <w:p w14:paraId="6785DD42"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second cluster, South Asia</w:t>
      </w:r>
    </w:p>
    <w:p w14:paraId="15861DE5"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third cluster: Middle East and North Africa, Commonwealth and Independent States, Southeast Asia, Central and Eastern Europe, Latin America and Caribbean.</w:t>
      </w:r>
    </w:p>
    <w:p w14:paraId="5535A9C4"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The fourth cluster: East Asia, Western Europe, North America and ANZ (Australia and New Zealand)</w:t>
      </w:r>
    </w:p>
    <w:p w14:paraId="59322422" w14:textId="45CAE81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 xml:space="preserve">This time, </w:t>
      </w:r>
      <w:r w:rsidR="006A0EFB">
        <w:rPr>
          <w:rFonts w:ascii="Times New Roman" w:hAnsi="Times New Roman" w:cs="Times New Roman"/>
          <w:sz w:val="22"/>
          <w:szCs w:val="22"/>
        </w:rPr>
        <w:t xml:space="preserve">as can see from graph 2.22, </w:t>
      </w:r>
      <w:r w:rsidRPr="00C7536E">
        <w:rPr>
          <w:rFonts w:ascii="Times New Roman" w:hAnsi="Times New Roman" w:cs="Times New Roman"/>
          <w:sz w:val="22"/>
          <w:szCs w:val="22"/>
        </w:rPr>
        <w:t xml:space="preserve">the clusters have different contents as compared to the hierarchical approach on 2021 data, that South Asia itself </w:t>
      </w:r>
      <w:r w:rsidR="006A0EFB" w:rsidRPr="00C7536E">
        <w:rPr>
          <w:rFonts w:ascii="Times New Roman" w:hAnsi="Times New Roman" w:cs="Times New Roman"/>
          <w:sz w:val="22"/>
          <w:szCs w:val="22"/>
        </w:rPr>
        <w:t>consists of</w:t>
      </w:r>
      <w:r w:rsidRPr="00C7536E">
        <w:rPr>
          <w:rFonts w:ascii="Times New Roman" w:hAnsi="Times New Roman" w:cs="Times New Roman"/>
          <w:sz w:val="22"/>
          <w:szCs w:val="22"/>
        </w:rPr>
        <w:t xml:space="preserve"> a single cluster, while Middle East and North Africa, Commonwealth and Independent States, Southeast Asia are put into the same cluster with Central and Eastern Europe, Latin America and Caribbean.</w:t>
      </w:r>
    </w:p>
    <w:p w14:paraId="236DD4F0" w14:textId="133029E2"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lastRenderedPageBreak/>
        <w:t>By looking at the social factors data of 2021</w:t>
      </w:r>
      <w:r w:rsidR="00C7536E">
        <w:rPr>
          <w:rFonts w:ascii="Times New Roman" w:hAnsi="Times New Roman" w:cs="Times New Roman"/>
          <w:sz w:val="22"/>
          <w:szCs w:val="22"/>
        </w:rPr>
        <w:t>(Appendix 2.</w:t>
      </w:r>
      <w:r w:rsidR="00E17BF0">
        <w:rPr>
          <w:rFonts w:ascii="Times New Roman" w:hAnsi="Times New Roman" w:cs="Times New Roman"/>
          <w:sz w:val="22"/>
          <w:szCs w:val="22"/>
        </w:rPr>
        <w:t>3</w:t>
      </w:r>
      <w:r w:rsidR="00C7536E">
        <w:rPr>
          <w:rFonts w:ascii="Times New Roman" w:hAnsi="Times New Roman" w:cs="Times New Roman"/>
          <w:sz w:val="22"/>
          <w:szCs w:val="22"/>
        </w:rPr>
        <w:t>)</w:t>
      </w:r>
      <w:r w:rsidRPr="00C7536E">
        <w:rPr>
          <w:rFonts w:ascii="Times New Roman" w:hAnsi="Times New Roman" w:cs="Times New Roman"/>
          <w:sz w:val="22"/>
          <w:szCs w:val="22"/>
        </w:rPr>
        <w:t>, the first and second clusters, Sub-Saharan Africa and South Asia, have the lowest happiness score values</w:t>
      </w:r>
      <w:r w:rsidR="00C7536E">
        <w:rPr>
          <w:rFonts w:ascii="Times New Roman" w:hAnsi="Times New Roman" w:cs="Times New Roman"/>
          <w:sz w:val="22"/>
          <w:szCs w:val="22"/>
        </w:rPr>
        <w:t xml:space="preserve"> at 4.44 and 4.49</w:t>
      </w:r>
      <w:r w:rsidRPr="00C7536E">
        <w:rPr>
          <w:rFonts w:ascii="Times New Roman" w:hAnsi="Times New Roman" w:cs="Times New Roman"/>
          <w:sz w:val="22"/>
          <w:szCs w:val="22"/>
        </w:rPr>
        <w:t>, with relatively low GDP, Health life expectancy and Social Support, but relatively high or average in other wellness indicators. This explains why South Asia is separated from the cluster with other regions for the k-means clustering approach, because k-means clustering is better in ruling out clusters with different sizes as compared to hierarchical clustering. so despite South Asia is similar in other regions in terms of generosity and corrup scores, it is still singled out as a cluster with low happiness score, using k-means approach.</w:t>
      </w:r>
    </w:p>
    <w:p w14:paraId="478EC67E" w14:textId="77777777" w:rsidR="0063180A" w:rsidRPr="00C7536E" w:rsidRDefault="00000000">
      <w:pPr>
        <w:pStyle w:val="Heading1"/>
        <w:rPr>
          <w:rFonts w:ascii="Times New Roman" w:hAnsi="Times New Roman" w:cs="Times New Roman"/>
          <w:sz w:val="22"/>
          <w:szCs w:val="22"/>
        </w:rPr>
      </w:pPr>
      <w:bookmarkStart w:id="4" w:name="conclusion"/>
      <w:bookmarkEnd w:id="3"/>
      <w:r w:rsidRPr="00C7536E">
        <w:rPr>
          <w:rFonts w:ascii="Times New Roman" w:hAnsi="Times New Roman" w:cs="Times New Roman"/>
          <w:sz w:val="22"/>
          <w:szCs w:val="22"/>
        </w:rPr>
        <w:t>Conclusion</w:t>
      </w:r>
    </w:p>
    <w:p w14:paraId="4B61984E" w14:textId="77777777" w:rsidR="0063180A" w:rsidRPr="00C7536E" w:rsidRDefault="00000000">
      <w:pPr>
        <w:pStyle w:val="FirstParagraph"/>
        <w:rPr>
          <w:rFonts w:ascii="Times New Roman" w:hAnsi="Times New Roman" w:cs="Times New Roman"/>
          <w:sz w:val="22"/>
          <w:szCs w:val="22"/>
        </w:rPr>
      </w:pPr>
      <w:r w:rsidRPr="00C7536E">
        <w:rPr>
          <w:rFonts w:ascii="Times New Roman" w:hAnsi="Times New Roman" w:cs="Times New Roman"/>
          <w:sz w:val="22"/>
          <w:szCs w:val="22"/>
        </w:rPr>
        <w:t>Our two research questions are,</w:t>
      </w:r>
    </w:p>
    <w:p w14:paraId="7A1CBB94" w14:textId="77777777" w:rsidR="0063180A" w:rsidRPr="00C7536E" w:rsidRDefault="00000000">
      <w:pPr>
        <w:numPr>
          <w:ilvl w:val="0"/>
          <w:numId w:val="5"/>
        </w:numPr>
        <w:rPr>
          <w:rFonts w:ascii="Times New Roman" w:hAnsi="Times New Roman" w:cs="Times New Roman"/>
          <w:sz w:val="22"/>
          <w:szCs w:val="22"/>
        </w:rPr>
      </w:pPr>
      <w:r w:rsidRPr="00C7536E">
        <w:rPr>
          <w:rFonts w:ascii="Times New Roman" w:hAnsi="Times New Roman" w:cs="Times New Roman"/>
          <w:sz w:val="22"/>
          <w:szCs w:val="22"/>
        </w:rPr>
        <w:t>How does the happiness level of a country relate to its social wellness factors? Would the social wellness of a country predict its happiness level?</w:t>
      </w:r>
    </w:p>
    <w:p w14:paraId="3B551567" w14:textId="77777777" w:rsidR="0063180A" w:rsidRPr="00C7536E" w:rsidRDefault="00000000">
      <w:pPr>
        <w:numPr>
          <w:ilvl w:val="0"/>
          <w:numId w:val="5"/>
        </w:numPr>
        <w:rPr>
          <w:rFonts w:ascii="Times New Roman" w:hAnsi="Times New Roman" w:cs="Times New Roman"/>
          <w:sz w:val="22"/>
          <w:szCs w:val="22"/>
        </w:rPr>
      </w:pPr>
      <w:r w:rsidRPr="00C7536E">
        <w:rPr>
          <w:rFonts w:ascii="Times New Roman" w:hAnsi="Times New Roman" w:cs="Times New Roman"/>
          <w:sz w:val="22"/>
          <w:szCs w:val="22"/>
        </w:rPr>
        <w:t>Do regions that locate geographically close to each other also have similarity in terms of happiness levels?</w:t>
      </w:r>
    </w:p>
    <w:p w14:paraId="4A22D4FA" w14:textId="77777777" w:rsidR="0063180A" w:rsidRPr="00C7536E" w:rsidRDefault="00000000">
      <w:pPr>
        <w:pStyle w:val="FirstParagraph"/>
        <w:rPr>
          <w:rFonts w:ascii="Times New Roman" w:hAnsi="Times New Roman" w:cs="Times New Roman"/>
          <w:sz w:val="22"/>
          <w:szCs w:val="22"/>
        </w:rPr>
      </w:pPr>
      <w:r w:rsidRPr="00C7536E">
        <w:rPr>
          <w:rFonts w:ascii="Times New Roman" w:hAnsi="Times New Roman" w:cs="Times New Roman"/>
          <w:sz w:val="22"/>
          <w:szCs w:val="22"/>
        </w:rPr>
        <w:t>To answer the first question, I used linear regression model fitting, using the 2020 data as the training set and the 2021 data as the test set, and it turns out that the linear regression model that includes the 5 covariates, LogGDP, Support, HLE, Freedom and Corrupt is an optimal model that can predict the happiness with relatively high accuracy, with a small RMSE value. And all 5 covariates are positively and strongly correlated with happiness score.</w:t>
      </w:r>
    </w:p>
    <w:p w14:paraId="35515C61"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For the second question, I used hierarchical clustering and k-means clustering to figure out whether the global regions that locate geographically close to each other are also close in happiness level, using the average scores of social wellness factors by region in 2020 and 2021 as inputs, generating the clusters and then visualize the countries that belong to the same cluster by giving them same color on the world map.</w:t>
      </w:r>
    </w:p>
    <w:p w14:paraId="0D51BBC0" w14:textId="1160EECD"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Under hierarchical clustering, I found out that the clusters of regions similar in happiness level did not change much from 2020 to 2021, and that the regions that belong to the same cluster, or have similar happiness level, do not necessarily locate close to each other or on the same continent</w:t>
      </w:r>
      <w:r w:rsidR="006A0EFB">
        <w:rPr>
          <w:rFonts w:ascii="Times New Roman" w:hAnsi="Times New Roman" w:cs="Times New Roman"/>
          <w:sz w:val="22"/>
          <w:szCs w:val="22"/>
        </w:rPr>
        <w:t>. But</w:t>
      </w:r>
      <w:r w:rsidRPr="00C7536E">
        <w:rPr>
          <w:rFonts w:ascii="Times New Roman" w:hAnsi="Times New Roman" w:cs="Times New Roman"/>
          <w:sz w:val="22"/>
          <w:szCs w:val="22"/>
        </w:rPr>
        <w:t xml:space="preserve"> each cluster tends to spread across the at least multiple neighboring countries at the same continent. The k-means clustering results for 2020 is the same as the hierarchical clustering results, but for 2021 data, South Asia is ruled out as a single cluster, because its happiness score is the lowest in 2021, despite its similarity with other regions in some other social factors like generosity and perception of corruption, and this difference is caught by the k-means clustering approach. But in general, the division of global regions in terms of happiness level does not change much from 2020 to 2021, and that neighboring countries in African, North and South American tend to have similarities in social wellness, while in Asia, the differences in social wellness factors could be larger between different parts of Asian continent.</w:t>
      </w:r>
    </w:p>
    <w:p w14:paraId="139C654E" w14:textId="77777777" w:rsidR="0063180A"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My approaches generally answered the two questions very well, because 1. the resulting regression model generates a good fit for the data and the prediction achieves relatively high accuracy. 2. For the clustering analysis, the outcomes are relatively consistent and coherent across differnet years and clustering approaches, and by plotting the clustering results on the world map, my approach is easy to visualize and interpret.</w:t>
      </w:r>
    </w:p>
    <w:p w14:paraId="115A55F3" w14:textId="2F8AC2A3" w:rsidR="006A0EFB" w:rsidRPr="00C7536E" w:rsidRDefault="00000000">
      <w:pPr>
        <w:pStyle w:val="BodyText"/>
        <w:rPr>
          <w:rFonts w:ascii="Times New Roman" w:hAnsi="Times New Roman" w:cs="Times New Roman"/>
          <w:sz w:val="22"/>
          <w:szCs w:val="22"/>
        </w:rPr>
      </w:pPr>
      <w:r w:rsidRPr="00C7536E">
        <w:rPr>
          <w:rFonts w:ascii="Times New Roman" w:hAnsi="Times New Roman" w:cs="Times New Roman"/>
          <w:sz w:val="22"/>
          <w:szCs w:val="22"/>
        </w:rPr>
        <w:t xml:space="preserve">If I have more time, I </w:t>
      </w:r>
      <w:r w:rsidR="00C7536E" w:rsidRPr="00C7536E">
        <w:rPr>
          <w:rFonts w:ascii="Times New Roman" w:hAnsi="Times New Roman" w:cs="Times New Roman"/>
          <w:sz w:val="22"/>
          <w:szCs w:val="22"/>
        </w:rPr>
        <w:t>will</w:t>
      </w:r>
      <w:r w:rsidRPr="00C7536E">
        <w:rPr>
          <w:rFonts w:ascii="Times New Roman" w:hAnsi="Times New Roman" w:cs="Times New Roman"/>
          <w:sz w:val="22"/>
          <w:szCs w:val="22"/>
        </w:rPr>
        <w:t xml:space="preserve"> include in more datasets, such as the 2018 and 2019 datasets as well, to see whether the occurrences of COVID-19 </w:t>
      </w:r>
      <w:r w:rsidR="006A0EFB" w:rsidRPr="00C7536E">
        <w:rPr>
          <w:rFonts w:ascii="Times New Roman" w:hAnsi="Times New Roman" w:cs="Times New Roman"/>
          <w:sz w:val="22"/>
          <w:szCs w:val="22"/>
        </w:rPr>
        <w:t>have</w:t>
      </w:r>
      <w:r w:rsidRPr="00C7536E">
        <w:rPr>
          <w:rFonts w:ascii="Times New Roman" w:hAnsi="Times New Roman" w:cs="Times New Roman"/>
          <w:sz w:val="22"/>
          <w:szCs w:val="22"/>
        </w:rPr>
        <w:t xml:space="preserve"> effects on the world happiness levels across countries. I would also consider adding in COVID infection data by country, to see whether that could also be a covariate that helps predict the happiness score by country.</w:t>
      </w:r>
    </w:p>
    <w:p w14:paraId="4D2112AD" w14:textId="77777777" w:rsidR="0063180A" w:rsidRPr="00C7536E" w:rsidRDefault="00000000">
      <w:pPr>
        <w:pStyle w:val="Heading1"/>
        <w:rPr>
          <w:rFonts w:ascii="Times New Roman" w:hAnsi="Times New Roman" w:cs="Times New Roman"/>
          <w:sz w:val="22"/>
          <w:szCs w:val="22"/>
        </w:rPr>
      </w:pPr>
      <w:bookmarkStart w:id="5" w:name="references"/>
      <w:bookmarkEnd w:id="4"/>
      <w:r w:rsidRPr="00C7536E">
        <w:rPr>
          <w:rFonts w:ascii="Times New Roman" w:hAnsi="Times New Roman" w:cs="Times New Roman"/>
          <w:sz w:val="22"/>
          <w:szCs w:val="22"/>
        </w:rPr>
        <w:lastRenderedPageBreak/>
        <w:t>References</w:t>
      </w:r>
    </w:p>
    <w:p w14:paraId="08D65CFB" w14:textId="77777777" w:rsidR="0063180A" w:rsidRPr="00C7536E" w:rsidRDefault="00000000">
      <w:pPr>
        <w:pStyle w:val="FirstParagraph"/>
        <w:rPr>
          <w:rFonts w:ascii="Times New Roman" w:hAnsi="Times New Roman" w:cs="Times New Roman"/>
          <w:sz w:val="22"/>
          <w:szCs w:val="22"/>
        </w:rPr>
      </w:pPr>
      <w:r w:rsidRPr="00C7536E">
        <w:rPr>
          <w:rFonts w:ascii="Times New Roman" w:hAnsi="Times New Roman" w:cs="Times New Roman"/>
          <w:sz w:val="22"/>
          <w:szCs w:val="22"/>
        </w:rPr>
        <w:t>The sources of 2020 and 2021 World Happiness Score data:</w:t>
      </w:r>
    </w:p>
    <w:p w14:paraId="22B9AC67" w14:textId="77777777" w:rsidR="0063180A" w:rsidRPr="00C7536E" w:rsidRDefault="00000000">
      <w:pPr>
        <w:numPr>
          <w:ilvl w:val="0"/>
          <w:numId w:val="6"/>
        </w:numPr>
        <w:rPr>
          <w:rFonts w:ascii="Times New Roman" w:hAnsi="Times New Roman" w:cs="Times New Roman"/>
          <w:sz w:val="22"/>
          <w:szCs w:val="22"/>
        </w:rPr>
      </w:pPr>
      <w:r w:rsidRPr="00C7536E">
        <w:rPr>
          <w:rFonts w:ascii="Times New Roman" w:hAnsi="Times New Roman" w:cs="Times New Roman"/>
          <w:sz w:val="22"/>
          <w:szCs w:val="22"/>
        </w:rPr>
        <w:t>Helliwell, John F., et al. “World Happiness Report 2020.” The World Happiness Report, 20 Mar. 2020, worldhappiness.report/ed/2020/.</w:t>
      </w:r>
    </w:p>
    <w:p w14:paraId="4817AD21" w14:textId="5D94A689" w:rsidR="0063180A" w:rsidRDefault="00000000">
      <w:pPr>
        <w:numPr>
          <w:ilvl w:val="0"/>
          <w:numId w:val="6"/>
        </w:numPr>
        <w:rPr>
          <w:rFonts w:ascii="Times New Roman" w:hAnsi="Times New Roman" w:cs="Times New Roman"/>
          <w:sz w:val="22"/>
          <w:szCs w:val="22"/>
        </w:rPr>
      </w:pPr>
      <w:r w:rsidRPr="00C7536E">
        <w:rPr>
          <w:rFonts w:ascii="Times New Roman" w:hAnsi="Times New Roman" w:cs="Times New Roman"/>
          <w:sz w:val="22"/>
          <w:szCs w:val="22"/>
        </w:rPr>
        <w:t>Helliwell, John F., et al. “World Happiness Report 2021.” The World Happiness Report, 20 Mar. 2021, worldhappiness.report/ed/2021/.</w:t>
      </w:r>
    </w:p>
    <w:p w14:paraId="02C1CBD9" w14:textId="77777777" w:rsidR="00C7536E" w:rsidRDefault="00C7536E" w:rsidP="00C7536E">
      <w:pPr>
        <w:rPr>
          <w:rFonts w:ascii="Times New Roman" w:hAnsi="Times New Roman" w:cs="Times New Roman"/>
          <w:sz w:val="22"/>
          <w:szCs w:val="22"/>
        </w:rPr>
      </w:pPr>
    </w:p>
    <w:p w14:paraId="60C6BB6D" w14:textId="77777777" w:rsidR="00C7536E" w:rsidRDefault="00C7536E" w:rsidP="00C7536E">
      <w:pPr>
        <w:rPr>
          <w:rFonts w:ascii="Times New Roman" w:hAnsi="Times New Roman" w:cs="Times New Roman"/>
          <w:sz w:val="22"/>
          <w:szCs w:val="22"/>
        </w:rPr>
      </w:pPr>
    </w:p>
    <w:p w14:paraId="060DFABB" w14:textId="77777777" w:rsidR="00C7536E" w:rsidRDefault="00C7536E" w:rsidP="00C7536E">
      <w:pPr>
        <w:rPr>
          <w:rFonts w:ascii="Times New Roman" w:hAnsi="Times New Roman" w:cs="Times New Roman"/>
          <w:sz w:val="22"/>
          <w:szCs w:val="22"/>
        </w:rPr>
      </w:pPr>
    </w:p>
    <w:p w14:paraId="1B597ECC" w14:textId="1FFA858F" w:rsidR="00C7536E" w:rsidRDefault="00C7536E" w:rsidP="00C7536E">
      <w:pPr>
        <w:rPr>
          <w:rFonts w:ascii="Times New Roman" w:hAnsi="Times New Roman" w:cs="Times New Roman"/>
          <w:sz w:val="22"/>
          <w:szCs w:val="22"/>
        </w:rPr>
      </w:pPr>
    </w:p>
    <w:p w14:paraId="68E28215" w14:textId="54A5563D" w:rsidR="006A0EFB" w:rsidRDefault="006A0EFB" w:rsidP="00C7536E">
      <w:pPr>
        <w:rPr>
          <w:rFonts w:ascii="Times New Roman" w:hAnsi="Times New Roman" w:cs="Times New Roman"/>
          <w:sz w:val="22"/>
          <w:szCs w:val="22"/>
        </w:rPr>
      </w:pPr>
    </w:p>
    <w:p w14:paraId="65EA509A" w14:textId="69231A1B" w:rsidR="006A0EFB" w:rsidRDefault="006A0EFB" w:rsidP="00C7536E">
      <w:pPr>
        <w:rPr>
          <w:rFonts w:ascii="Times New Roman" w:hAnsi="Times New Roman" w:cs="Times New Roman"/>
          <w:sz w:val="22"/>
          <w:szCs w:val="22"/>
        </w:rPr>
      </w:pPr>
    </w:p>
    <w:p w14:paraId="02AD68CF" w14:textId="519A8F5C" w:rsidR="006A0EFB" w:rsidRDefault="006A0EFB" w:rsidP="00C7536E">
      <w:pPr>
        <w:rPr>
          <w:rFonts w:ascii="Times New Roman" w:hAnsi="Times New Roman" w:cs="Times New Roman"/>
          <w:sz w:val="22"/>
          <w:szCs w:val="22"/>
        </w:rPr>
      </w:pPr>
    </w:p>
    <w:p w14:paraId="317AA52D" w14:textId="491F7747" w:rsidR="006A0EFB" w:rsidRDefault="006A0EFB" w:rsidP="00C7536E">
      <w:pPr>
        <w:rPr>
          <w:rFonts w:ascii="Times New Roman" w:hAnsi="Times New Roman" w:cs="Times New Roman"/>
          <w:sz w:val="22"/>
          <w:szCs w:val="22"/>
        </w:rPr>
      </w:pPr>
    </w:p>
    <w:p w14:paraId="572FC704" w14:textId="5EF2D7B1" w:rsidR="006A0EFB" w:rsidRDefault="006A0EFB" w:rsidP="00C7536E">
      <w:pPr>
        <w:rPr>
          <w:rFonts w:ascii="Times New Roman" w:hAnsi="Times New Roman" w:cs="Times New Roman"/>
          <w:sz w:val="22"/>
          <w:szCs w:val="22"/>
        </w:rPr>
      </w:pPr>
    </w:p>
    <w:p w14:paraId="25498914" w14:textId="77777777" w:rsidR="006A0EFB" w:rsidRDefault="006A0EFB" w:rsidP="00C7536E">
      <w:pPr>
        <w:rPr>
          <w:rFonts w:ascii="Times New Roman" w:hAnsi="Times New Roman" w:cs="Times New Roman"/>
          <w:sz w:val="22"/>
          <w:szCs w:val="22"/>
        </w:rPr>
      </w:pPr>
    </w:p>
    <w:p w14:paraId="72ED7077" w14:textId="77777777" w:rsidR="00C7536E" w:rsidRDefault="00C7536E" w:rsidP="00C7536E">
      <w:pPr>
        <w:rPr>
          <w:rFonts w:ascii="Times New Roman" w:hAnsi="Times New Roman" w:cs="Times New Roman"/>
          <w:sz w:val="22"/>
          <w:szCs w:val="22"/>
        </w:rPr>
      </w:pPr>
    </w:p>
    <w:p w14:paraId="1D8DCD38" w14:textId="77777777" w:rsidR="00C7536E" w:rsidRDefault="00C7536E" w:rsidP="00C7536E">
      <w:pPr>
        <w:rPr>
          <w:rFonts w:ascii="Times New Roman" w:hAnsi="Times New Roman" w:cs="Times New Roman"/>
          <w:sz w:val="22"/>
          <w:szCs w:val="22"/>
        </w:rPr>
      </w:pPr>
    </w:p>
    <w:p w14:paraId="7EEBBFCD" w14:textId="62C4FAE8" w:rsidR="00C7536E" w:rsidRDefault="00C7536E" w:rsidP="00C7536E">
      <w:pPr>
        <w:rPr>
          <w:rFonts w:ascii="Times New Roman" w:hAnsi="Times New Roman" w:cs="Times New Roman"/>
          <w:sz w:val="22"/>
          <w:szCs w:val="22"/>
        </w:rPr>
      </w:pPr>
    </w:p>
    <w:p w14:paraId="39DA6EC6" w14:textId="0BD86944" w:rsidR="00C7536E" w:rsidRDefault="00C7536E" w:rsidP="00C7536E">
      <w:pPr>
        <w:rPr>
          <w:rFonts w:ascii="Times New Roman" w:hAnsi="Times New Roman" w:cs="Times New Roman"/>
          <w:sz w:val="22"/>
          <w:szCs w:val="22"/>
        </w:rPr>
      </w:pPr>
    </w:p>
    <w:p w14:paraId="42D72C5D" w14:textId="7959C639" w:rsidR="00C7536E" w:rsidRDefault="00C7536E" w:rsidP="00C7536E">
      <w:pPr>
        <w:rPr>
          <w:rFonts w:ascii="Times New Roman" w:hAnsi="Times New Roman" w:cs="Times New Roman"/>
          <w:sz w:val="22"/>
          <w:szCs w:val="22"/>
        </w:rPr>
      </w:pPr>
    </w:p>
    <w:p w14:paraId="04165ED7" w14:textId="69410165" w:rsidR="00E17BF0" w:rsidRDefault="00E17BF0" w:rsidP="00C7536E">
      <w:pPr>
        <w:rPr>
          <w:rFonts w:ascii="Times New Roman" w:hAnsi="Times New Roman" w:cs="Times New Roman"/>
          <w:sz w:val="22"/>
          <w:szCs w:val="22"/>
        </w:rPr>
      </w:pPr>
    </w:p>
    <w:p w14:paraId="7DDF6EBB" w14:textId="7FA8037A" w:rsidR="00E17BF0" w:rsidRDefault="00E17BF0" w:rsidP="00C7536E">
      <w:pPr>
        <w:rPr>
          <w:rFonts w:ascii="Times New Roman" w:hAnsi="Times New Roman" w:cs="Times New Roman"/>
          <w:sz w:val="22"/>
          <w:szCs w:val="22"/>
        </w:rPr>
      </w:pPr>
    </w:p>
    <w:p w14:paraId="6B9A4FC9" w14:textId="19F3C496" w:rsidR="00E17BF0" w:rsidRDefault="00E17BF0" w:rsidP="00C7536E">
      <w:pPr>
        <w:rPr>
          <w:rFonts w:ascii="Times New Roman" w:hAnsi="Times New Roman" w:cs="Times New Roman"/>
          <w:sz w:val="22"/>
          <w:szCs w:val="22"/>
        </w:rPr>
      </w:pPr>
    </w:p>
    <w:p w14:paraId="1442B31B" w14:textId="77777777" w:rsidR="00E17BF0" w:rsidRDefault="00E17BF0" w:rsidP="00C7536E">
      <w:pPr>
        <w:rPr>
          <w:rFonts w:ascii="Times New Roman" w:hAnsi="Times New Roman" w:cs="Times New Roman"/>
          <w:sz w:val="22"/>
          <w:szCs w:val="22"/>
        </w:rPr>
      </w:pPr>
    </w:p>
    <w:p w14:paraId="5BC521FB" w14:textId="34B58C13" w:rsidR="006A0EFB" w:rsidRDefault="006A0EFB" w:rsidP="00C7536E">
      <w:pPr>
        <w:rPr>
          <w:rFonts w:ascii="Times New Roman" w:hAnsi="Times New Roman" w:cs="Times New Roman"/>
          <w:sz w:val="22"/>
          <w:szCs w:val="22"/>
        </w:rPr>
      </w:pPr>
    </w:p>
    <w:p w14:paraId="33CB9257" w14:textId="23B9DA7D" w:rsidR="006A0EFB" w:rsidRDefault="006A0EFB" w:rsidP="00C7536E">
      <w:pPr>
        <w:rPr>
          <w:rFonts w:ascii="Times New Roman" w:hAnsi="Times New Roman" w:cs="Times New Roman"/>
          <w:sz w:val="22"/>
          <w:szCs w:val="22"/>
        </w:rPr>
      </w:pPr>
    </w:p>
    <w:p w14:paraId="2BFFC0CF" w14:textId="0D947F0C" w:rsidR="006A0EFB" w:rsidRDefault="006A0EFB" w:rsidP="00C7536E">
      <w:pPr>
        <w:rPr>
          <w:rFonts w:ascii="Times New Roman" w:hAnsi="Times New Roman" w:cs="Times New Roman"/>
          <w:sz w:val="22"/>
          <w:szCs w:val="22"/>
        </w:rPr>
      </w:pPr>
    </w:p>
    <w:p w14:paraId="14DAAB88" w14:textId="23F32E6A" w:rsidR="006A0EFB" w:rsidRDefault="006A0EFB" w:rsidP="00C7536E">
      <w:pPr>
        <w:rPr>
          <w:rFonts w:ascii="Times New Roman" w:hAnsi="Times New Roman" w:cs="Times New Roman"/>
          <w:sz w:val="22"/>
          <w:szCs w:val="22"/>
        </w:rPr>
      </w:pPr>
    </w:p>
    <w:p w14:paraId="43486037" w14:textId="4A9FF14D" w:rsidR="006A0EFB" w:rsidRDefault="006A0EFB" w:rsidP="00C7536E">
      <w:pPr>
        <w:rPr>
          <w:rFonts w:ascii="Times New Roman" w:hAnsi="Times New Roman" w:cs="Times New Roman"/>
          <w:sz w:val="22"/>
          <w:szCs w:val="22"/>
        </w:rPr>
      </w:pPr>
    </w:p>
    <w:p w14:paraId="17C5BFEF" w14:textId="1860F36D" w:rsidR="00E17BF0" w:rsidRDefault="00E17BF0" w:rsidP="00E17BF0">
      <w:pPr>
        <w:pStyle w:val="Heading1"/>
        <w:rPr>
          <w:rFonts w:ascii="Times New Roman" w:hAnsi="Times New Roman" w:cs="Times New Roman"/>
          <w:sz w:val="22"/>
          <w:szCs w:val="22"/>
        </w:rPr>
      </w:pPr>
      <w:r>
        <w:rPr>
          <w:rFonts w:ascii="Times New Roman" w:hAnsi="Times New Roman" w:cs="Times New Roman"/>
          <w:sz w:val="22"/>
          <w:szCs w:val="22"/>
        </w:rPr>
        <w:lastRenderedPageBreak/>
        <w:t>Appendices:</w:t>
      </w:r>
    </w:p>
    <w:p w14:paraId="400FE136" w14:textId="64A476F0" w:rsidR="006A0EFB" w:rsidRDefault="006A0EFB" w:rsidP="00C7536E">
      <w:pPr>
        <w:rPr>
          <w:rFonts w:ascii="Times New Roman" w:hAnsi="Times New Roman" w:cs="Times New Roman"/>
          <w:sz w:val="22"/>
          <w:szCs w:val="22"/>
        </w:rPr>
      </w:pPr>
      <w:r>
        <w:rPr>
          <w:rFonts w:ascii="Times New Roman" w:hAnsi="Times New Roman" w:cs="Times New Roman"/>
          <w:sz w:val="22"/>
          <w:szCs w:val="22"/>
        </w:rPr>
        <w:t xml:space="preserve">Table 0.1 </w:t>
      </w:r>
    </w:p>
    <w:p w14:paraId="22A7BA60" w14:textId="5E697DB5" w:rsidR="006A0EFB" w:rsidRPr="00C7536E" w:rsidRDefault="006A0EFB" w:rsidP="006A0EFB">
      <w:pPr>
        <w:pStyle w:val="FirstParagraph"/>
        <w:rPr>
          <w:rFonts w:ascii="Times New Roman" w:hAnsi="Times New Roman" w:cs="Times New Roman"/>
          <w:sz w:val="22"/>
          <w:szCs w:val="22"/>
        </w:rPr>
      </w:pPr>
      <w:r>
        <w:rPr>
          <w:rFonts w:ascii="Times New Roman" w:hAnsi="Times New Roman" w:cs="Times New Roman"/>
          <w:sz w:val="22"/>
          <w:szCs w:val="22"/>
        </w:rPr>
        <w:t>Summary</w:t>
      </w:r>
      <w:r w:rsidRPr="00C7536E">
        <w:rPr>
          <w:rFonts w:ascii="Times New Roman" w:hAnsi="Times New Roman" w:cs="Times New Roman"/>
          <w:sz w:val="22"/>
          <w:szCs w:val="22"/>
        </w:rPr>
        <w:t xml:space="preserve"> table of the 2021 data:</w:t>
      </w:r>
    </w:p>
    <w:tbl>
      <w:tblPr>
        <w:tblStyle w:val="Table"/>
        <w:tblW w:w="0" w:type="auto"/>
        <w:tblLook w:val="0020" w:firstRow="1" w:lastRow="0" w:firstColumn="0" w:lastColumn="0" w:noHBand="0" w:noVBand="0"/>
      </w:tblPr>
      <w:tblGrid>
        <w:gridCol w:w="3583"/>
        <w:gridCol w:w="1072"/>
      </w:tblGrid>
      <w:tr w:rsidR="006A0EFB" w:rsidRPr="00C7536E" w14:paraId="3FD55AD2" w14:textId="77777777" w:rsidTr="00EE2567">
        <w:trPr>
          <w:cnfStyle w:val="100000000000" w:firstRow="1" w:lastRow="0" w:firstColumn="0" w:lastColumn="0" w:oddVBand="0" w:evenVBand="0" w:oddHBand="0" w:evenHBand="0" w:firstRowFirstColumn="0" w:firstRowLastColumn="0" w:lastRowFirstColumn="0" w:lastRowLastColumn="0"/>
          <w:tblHeader/>
        </w:trPr>
        <w:tc>
          <w:tcPr>
            <w:tcW w:w="0" w:type="auto"/>
          </w:tcPr>
          <w:p w14:paraId="17A5C700"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Region</w:t>
            </w:r>
          </w:p>
        </w:tc>
        <w:tc>
          <w:tcPr>
            <w:tcW w:w="0" w:type="auto"/>
          </w:tcPr>
          <w:p w14:paraId="4DD00179"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happyavg</w:t>
            </w:r>
          </w:p>
        </w:tc>
      </w:tr>
      <w:tr w:rsidR="006A0EFB" w:rsidRPr="00C7536E" w14:paraId="5BE7CD0F" w14:textId="77777777" w:rsidTr="00EE2567">
        <w:tc>
          <w:tcPr>
            <w:tcW w:w="0" w:type="auto"/>
          </w:tcPr>
          <w:p w14:paraId="7709F849"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South Asia</w:t>
            </w:r>
          </w:p>
        </w:tc>
        <w:tc>
          <w:tcPr>
            <w:tcW w:w="0" w:type="auto"/>
          </w:tcPr>
          <w:p w14:paraId="54870C18"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4.441857</w:t>
            </w:r>
          </w:p>
        </w:tc>
      </w:tr>
      <w:tr w:rsidR="006A0EFB" w:rsidRPr="00C7536E" w14:paraId="6CFAB856" w14:textId="77777777" w:rsidTr="00EE2567">
        <w:tc>
          <w:tcPr>
            <w:tcW w:w="0" w:type="auto"/>
          </w:tcPr>
          <w:p w14:paraId="66B29835"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Sub-Saharan Africa</w:t>
            </w:r>
          </w:p>
        </w:tc>
        <w:tc>
          <w:tcPr>
            <w:tcW w:w="0" w:type="auto"/>
          </w:tcPr>
          <w:p w14:paraId="6C860856"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4.494472</w:t>
            </w:r>
          </w:p>
        </w:tc>
      </w:tr>
      <w:tr w:rsidR="006A0EFB" w:rsidRPr="00C7536E" w14:paraId="23F940FE" w14:textId="77777777" w:rsidTr="00EE2567">
        <w:tc>
          <w:tcPr>
            <w:tcW w:w="0" w:type="auto"/>
          </w:tcPr>
          <w:p w14:paraId="697EA710"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Middle East and North Africa</w:t>
            </w:r>
          </w:p>
        </w:tc>
        <w:tc>
          <w:tcPr>
            <w:tcW w:w="0" w:type="auto"/>
          </w:tcPr>
          <w:p w14:paraId="3ADBF957"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5.219765</w:t>
            </w:r>
          </w:p>
        </w:tc>
      </w:tr>
      <w:tr w:rsidR="006A0EFB" w:rsidRPr="00C7536E" w14:paraId="0CCCF65D" w14:textId="77777777" w:rsidTr="00EE2567">
        <w:tc>
          <w:tcPr>
            <w:tcW w:w="0" w:type="auto"/>
          </w:tcPr>
          <w:p w14:paraId="2C3F2791"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Southeast Asia</w:t>
            </w:r>
          </w:p>
        </w:tc>
        <w:tc>
          <w:tcPr>
            <w:tcW w:w="0" w:type="auto"/>
          </w:tcPr>
          <w:p w14:paraId="0DDDB09C"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5.407556</w:t>
            </w:r>
          </w:p>
        </w:tc>
      </w:tr>
      <w:tr w:rsidR="006A0EFB" w:rsidRPr="00C7536E" w14:paraId="15E45B09" w14:textId="77777777" w:rsidTr="00EE2567">
        <w:tc>
          <w:tcPr>
            <w:tcW w:w="0" w:type="auto"/>
          </w:tcPr>
          <w:p w14:paraId="2E140F46"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Commonwealth of Independent States</w:t>
            </w:r>
          </w:p>
        </w:tc>
        <w:tc>
          <w:tcPr>
            <w:tcW w:w="0" w:type="auto"/>
          </w:tcPr>
          <w:p w14:paraId="529AC0D4"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5.467000</w:t>
            </w:r>
          </w:p>
        </w:tc>
      </w:tr>
      <w:tr w:rsidR="006A0EFB" w:rsidRPr="00C7536E" w14:paraId="780B33AF" w14:textId="77777777" w:rsidTr="00EE2567">
        <w:tc>
          <w:tcPr>
            <w:tcW w:w="0" w:type="auto"/>
          </w:tcPr>
          <w:p w14:paraId="74852FD3"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East Asia</w:t>
            </w:r>
          </w:p>
        </w:tc>
        <w:tc>
          <w:tcPr>
            <w:tcW w:w="0" w:type="auto"/>
          </w:tcPr>
          <w:p w14:paraId="34889D66"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5.810333</w:t>
            </w:r>
          </w:p>
        </w:tc>
      </w:tr>
      <w:tr w:rsidR="006A0EFB" w:rsidRPr="00C7536E" w14:paraId="297553E7" w14:textId="77777777" w:rsidTr="00EE2567">
        <w:tc>
          <w:tcPr>
            <w:tcW w:w="0" w:type="auto"/>
          </w:tcPr>
          <w:p w14:paraId="60CAB469"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Latin America and Caribbean</w:t>
            </w:r>
          </w:p>
        </w:tc>
        <w:tc>
          <w:tcPr>
            <w:tcW w:w="0" w:type="auto"/>
          </w:tcPr>
          <w:p w14:paraId="5B781974"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5.908050</w:t>
            </w:r>
          </w:p>
        </w:tc>
      </w:tr>
      <w:tr w:rsidR="006A0EFB" w:rsidRPr="00C7536E" w14:paraId="503D2069" w14:textId="77777777" w:rsidTr="00EE2567">
        <w:tc>
          <w:tcPr>
            <w:tcW w:w="0" w:type="auto"/>
          </w:tcPr>
          <w:p w14:paraId="152099D1"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Central and Eastern Europe</w:t>
            </w:r>
          </w:p>
        </w:tc>
        <w:tc>
          <w:tcPr>
            <w:tcW w:w="0" w:type="auto"/>
          </w:tcPr>
          <w:p w14:paraId="1EB992B0"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5.984765</w:t>
            </w:r>
          </w:p>
        </w:tc>
      </w:tr>
      <w:tr w:rsidR="006A0EFB" w:rsidRPr="00C7536E" w14:paraId="60A426C8" w14:textId="77777777" w:rsidTr="00EE2567">
        <w:tc>
          <w:tcPr>
            <w:tcW w:w="0" w:type="auto"/>
          </w:tcPr>
          <w:p w14:paraId="54113801"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Western Europe</w:t>
            </w:r>
          </w:p>
        </w:tc>
        <w:tc>
          <w:tcPr>
            <w:tcW w:w="0" w:type="auto"/>
          </w:tcPr>
          <w:p w14:paraId="339E72BA"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6.914905</w:t>
            </w:r>
          </w:p>
        </w:tc>
      </w:tr>
      <w:tr w:rsidR="006A0EFB" w:rsidRPr="00C7536E" w14:paraId="25010DC7" w14:textId="77777777" w:rsidTr="00EE2567">
        <w:tc>
          <w:tcPr>
            <w:tcW w:w="0" w:type="auto"/>
          </w:tcPr>
          <w:p w14:paraId="14709F00"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North America and ANZ</w:t>
            </w:r>
          </w:p>
        </w:tc>
        <w:tc>
          <w:tcPr>
            <w:tcW w:w="0" w:type="auto"/>
          </w:tcPr>
          <w:p w14:paraId="3F907C65"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7.128500</w:t>
            </w:r>
          </w:p>
        </w:tc>
      </w:tr>
    </w:tbl>
    <w:p w14:paraId="1173CDB8" w14:textId="347A5207" w:rsidR="006A0EFB" w:rsidRDefault="006A0EFB" w:rsidP="00C7536E">
      <w:pPr>
        <w:rPr>
          <w:rFonts w:ascii="Times New Roman" w:hAnsi="Times New Roman" w:cs="Times New Roman"/>
          <w:sz w:val="22"/>
          <w:szCs w:val="22"/>
        </w:rPr>
      </w:pPr>
    </w:p>
    <w:p w14:paraId="53A99C00" w14:textId="2CD29474" w:rsidR="006A0EFB" w:rsidRDefault="006A0EFB" w:rsidP="00C7536E">
      <w:pPr>
        <w:rPr>
          <w:rFonts w:ascii="Times New Roman" w:hAnsi="Times New Roman" w:cs="Times New Roman"/>
          <w:sz w:val="22"/>
          <w:szCs w:val="22"/>
        </w:rPr>
      </w:pPr>
    </w:p>
    <w:p w14:paraId="2595E190" w14:textId="5547B48C" w:rsidR="006A0EFB" w:rsidRDefault="006A0EFB" w:rsidP="00C7536E">
      <w:pPr>
        <w:rPr>
          <w:rFonts w:ascii="Times New Roman" w:hAnsi="Times New Roman" w:cs="Times New Roman"/>
          <w:sz w:val="22"/>
          <w:szCs w:val="22"/>
        </w:rPr>
      </w:pPr>
      <w:r>
        <w:rPr>
          <w:rFonts w:ascii="Times New Roman" w:hAnsi="Times New Roman" w:cs="Times New Roman"/>
          <w:sz w:val="22"/>
          <w:szCs w:val="22"/>
        </w:rPr>
        <w:t>Graph 0.1</w:t>
      </w:r>
      <w:r w:rsidR="00F85344">
        <w:rPr>
          <w:rFonts w:ascii="Times New Roman" w:hAnsi="Times New Roman" w:cs="Times New Roman"/>
          <w:sz w:val="22"/>
          <w:szCs w:val="22"/>
        </w:rPr>
        <w:t>: The histogram of the countries’ happiness scores in 2021</w:t>
      </w:r>
      <w:r w:rsidR="00A13CAF">
        <w:rPr>
          <w:rFonts w:ascii="Times New Roman" w:hAnsi="Times New Roman" w:cs="Times New Roman"/>
          <w:sz w:val="22"/>
          <w:szCs w:val="22"/>
        </w:rPr>
        <w:t>:</w:t>
      </w:r>
    </w:p>
    <w:p w14:paraId="1C7B6CE4" w14:textId="35D07179" w:rsidR="00F85344" w:rsidRPr="00C7536E" w:rsidRDefault="00F85344" w:rsidP="00F85344">
      <w:pPr>
        <w:pStyle w:val="BodyText"/>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460D294A" wp14:editId="01F5DA26">
            <wp:extent cx="2438400" cy="1866900"/>
            <wp:effectExtent l="0" t="0" r="0" b="0"/>
            <wp:docPr id="9"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descr="Chart, histogram&#10;&#10;Description automatically generated"/>
                    <pic:cNvPicPr>
                      <a:picLocks noChangeAspect="1" noChangeArrowheads="1"/>
                    </pic:cNvPicPr>
                  </pic:nvPicPr>
                  <pic:blipFill>
                    <a:blip r:embed="rId7"/>
                    <a:stretch>
                      <a:fillRect/>
                    </a:stretch>
                  </pic:blipFill>
                  <pic:spPr bwMode="auto">
                    <a:xfrm>
                      <a:off x="0" y="0"/>
                      <a:ext cx="2438669" cy="1867106"/>
                    </a:xfrm>
                    <a:prstGeom prst="rect">
                      <a:avLst/>
                    </a:prstGeom>
                    <a:noFill/>
                    <a:ln w="9525">
                      <a:noFill/>
                      <a:headEnd/>
                      <a:tailEnd/>
                    </a:ln>
                  </pic:spPr>
                </pic:pic>
              </a:graphicData>
            </a:graphic>
          </wp:inline>
        </w:drawing>
      </w:r>
    </w:p>
    <w:p w14:paraId="66EFE6F0" w14:textId="77777777" w:rsidR="00F85344" w:rsidRDefault="00F85344" w:rsidP="00C7536E">
      <w:pPr>
        <w:rPr>
          <w:rFonts w:ascii="Times New Roman" w:hAnsi="Times New Roman" w:cs="Times New Roman"/>
          <w:sz w:val="22"/>
          <w:szCs w:val="22"/>
        </w:rPr>
      </w:pPr>
    </w:p>
    <w:p w14:paraId="471A7D09" w14:textId="5BBEF06D" w:rsidR="006A0EFB" w:rsidRDefault="006A0EFB" w:rsidP="00C7536E">
      <w:pPr>
        <w:rPr>
          <w:rFonts w:ascii="Times New Roman" w:hAnsi="Times New Roman" w:cs="Times New Roman"/>
          <w:sz w:val="22"/>
          <w:szCs w:val="22"/>
        </w:rPr>
      </w:pPr>
      <w:r>
        <w:rPr>
          <w:rFonts w:ascii="Times New Roman" w:hAnsi="Times New Roman" w:cs="Times New Roman"/>
          <w:sz w:val="22"/>
          <w:szCs w:val="22"/>
        </w:rPr>
        <w:t>Table 0.2:</w:t>
      </w:r>
    </w:p>
    <w:p w14:paraId="1B4D87B6" w14:textId="2E67A95A" w:rsidR="006A0EFB" w:rsidRPr="00C7536E" w:rsidRDefault="006A0EFB" w:rsidP="006A0EFB">
      <w:pPr>
        <w:pStyle w:val="BodyText"/>
        <w:rPr>
          <w:rFonts w:ascii="Times New Roman" w:hAnsi="Times New Roman" w:cs="Times New Roman"/>
          <w:sz w:val="22"/>
          <w:szCs w:val="22"/>
        </w:rPr>
      </w:pPr>
      <w:r>
        <w:rPr>
          <w:rFonts w:ascii="Times New Roman" w:hAnsi="Times New Roman" w:cs="Times New Roman"/>
          <w:sz w:val="22"/>
          <w:szCs w:val="22"/>
        </w:rPr>
        <w:t>S</w:t>
      </w:r>
      <w:r w:rsidRPr="00C7536E">
        <w:rPr>
          <w:rFonts w:ascii="Times New Roman" w:hAnsi="Times New Roman" w:cs="Times New Roman"/>
          <w:sz w:val="22"/>
          <w:szCs w:val="22"/>
        </w:rPr>
        <w:t>ummary table of the 2020 data:</w:t>
      </w:r>
    </w:p>
    <w:tbl>
      <w:tblPr>
        <w:tblStyle w:val="Table"/>
        <w:tblW w:w="0" w:type="auto"/>
        <w:tblLook w:val="0020" w:firstRow="1" w:lastRow="0" w:firstColumn="0" w:lastColumn="0" w:noHBand="0" w:noVBand="0"/>
      </w:tblPr>
      <w:tblGrid>
        <w:gridCol w:w="3583"/>
        <w:gridCol w:w="1072"/>
      </w:tblGrid>
      <w:tr w:rsidR="006A0EFB" w:rsidRPr="00C7536E" w14:paraId="71D4E980" w14:textId="77777777" w:rsidTr="00EE2567">
        <w:trPr>
          <w:cnfStyle w:val="100000000000" w:firstRow="1" w:lastRow="0" w:firstColumn="0" w:lastColumn="0" w:oddVBand="0" w:evenVBand="0" w:oddHBand="0" w:evenHBand="0" w:firstRowFirstColumn="0" w:firstRowLastColumn="0" w:lastRowFirstColumn="0" w:lastRowLastColumn="0"/>
          <w:tblHeader/>
        </w:trPr>
        <w:tc>
          <w:tcPr>
            <w:tcW w:w="0" w:type="auto"/>
          </w:tcPr>
          <w:p w14:paraId="085C0BF1"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Region</w:t>
            </w:r>
          </w:p>
        </w:tc>
        <w:tc>
          <w:tcPr>
            <w:tcW w:w="0" w:type="auto"/>
          </w:tcPr>
          <w:p w14:paraId="4E42C037"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happyavg</w:t>
            </w:r>
          </w:p>
        </w:tc>
      </w:tr>
      <w:tr w:rsidR="006A0EFB" w:rsidRPr="00C7536E" w14:paraId="1C67324C" w14:textId="77777777" w:rsidTr="00EE2567">
        <w:tc>
          <w:tcPr>
            <w:tcW w:w="0" w:type="auto"/>
          </w:tcPr>
          <w:p w14:paraId="100EC671"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Sub-Saharan Africa</w:t>
            </w:r>
          </w:p>
        </w:tc>
        <w:tc>
          <w:tcPr>
            <w:tcW w:w="0" w:type="auto"/>
          </w:tcPr>
          <w:p w14:paraId="21DFA91B"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4.383495</w:t>
            </w:r>
          </w:p>
        </w:tc>
      </w:tr>
      <w:tr w:rsidR="006A0EFB" w:rsidRPr="00C7536E" w14:paraId="35738EF2" w14:textId="77777777" w:rsidTr="00EE2567">
        <w:tc>
          <w:tcPr>
            <w:tcW w:w="0" w:type="auto"/>
          </w:tcPr>
          <w:p w14:paraId="3E015E02"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South Asia</w:t>
            </w:r>
          </w:p>
        </w:tc>
        <w:tc>
          <w:tcPr>
            <w:tcW w:w="0" w:type="auto"/>
          </w:tcPr>
          <w:p w14:paraId="558048BE"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4.475443</w:t>
            </w:r>
          </w:p>
        </w:tc>
      </w:tr>
      <w:tr w:rsidR="006A0EFB" w:rsidRPr="00C7536E" w14:paraId="2D764042" w14:textId="77777777" w:rsidTr="00EE2567">
        <w:tc>
          <w:tcPr>
            <w:tcW w:w="0" w:type="auto"/>
          </w:tcPr>
          <w:p w14:paraId="2D3F9F4D"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Middle East and North Africa</w:t>
            </w:r>
          </w:p>
        </w:tc>
        <w:tc>
          <w:tcPr>
            <w:tcW w:w="0" w:type="auto"/>
          </w:tcPr>
          <w:p w14:paraId="7CCF0816"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5.227159</w:t>
            </w:r>
          </w:p>
        </w:tc>
      </w:tr>
      <w:tr w:rsidR="006A0EFB" w:rsidRPr="00C7536E" w14:paraId="0277C13A" w14:textId="77777777" w:rsidTr="00EE2567">
        <w:tc>
          <w:tcPr>
            <w:tcW w:w="0" w:type="auto"/>
          </w:tcPr>
          <w:p w14:paraId="2C8BFF04"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Commonwealth of Independent States</w:t>
            </w:r>
          </w:p>
        </w:tc>
        <w:tc>
          <w:tcPr>
            <w:tcW w:w="0" w:type="auto"/>
          </w:tcPr>
          <w:p w14:paraId="11C30A88"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5.358342</w:t>
            </w:r>
          </w:p>
        </w:tc>
      </w:tr>
      <w:tr w:rsidR="006A0EFB" w:rsidRPr="00C7536E" w14:paraId="04CDB101" w14:textId="77777777" w:rsidTr="00EE2567">
        <w:tc>
          <w:tcPr>
            <w:tcW w:w="0" w:type="auto"/>
          </w:tcPr>
          <w:p w14:paraId="473C7BED"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Southeast Asia</w:t>
            </w:r>
          </w:p>
        </w:tc>
        <w:tc>
          <w:tcPr>
            <w:tcW w:w="0" w:type="auto"/>
          </w:tcPr>
          <w:p w14:paraId="766B133B"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5.383367</w:t>
            </w:r>
          </w:p>
        </w:tc>
      </w:tr>
      <w:tr w:rsidR="006A0EFB" w:rsidRPr="00C7536E" w14:paraId="057FB1C6" w14:textId="77777777" w:rsidTr="00EE2567">
        <w:tc>
          <w:tcPr>
            <w:tcW w:w="0" w:type="auto"/>
          </w:tcPr>
          <w:p w14:paraId="620C1C7F"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East Asia</w:t>
            </w:r>
          </w:p>
        </w:tc>
        <w:tc>
          <w:tcPr>
            <w:tcW w:w="0" w:type="auto"/>
          </w:tcPr>
          <w:p w14:paraId="05AE29A1"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5.714850</w:t>
            </w:r>
          </w:p>
        </w:tc>
      </w:tr>
      <w:tr w:rsidR="006A0EFB" w:rsidRPr="00C7536E" w14:paraId="0523BCF6" w14:textId="77777777" w:rsidTr="00EE2567">
        <w:tc>
          <w:tcPr>
            <w:tcW w:w="0" w:type="auto"/>
          </w:tcPr>
          <w:p w14:paraId="0ED3B9D2"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lastRenderedPageBreak/>
              <w:t>Central and Eastern Europe</w:t>
            </w:r>
          </w:p>
        </w:tc>
        <w:tc>
          <w:tcPr>
            <w:tcW w:w="0" w:type="auto"/>
          </w:tcPr>
          <w:p w14:paraId="6B8C6C4D"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5.883818</w:t>
            </w:r>
          </w:p>
        </w:tc>
      </w:tr>
      <w:tr w:rsidR="006A0EFB" w:rsidRPr="00C7536E" w14:paraId="401FB98A" w14:textId="77777777" w:rsidTr="00EE2567">
        <w:tc>
          <w:tcPr>
            <w:tcW w:w="0" w:type="auto"/>
          </w:tcPr>
          <w:p w14:paraId="4714EDED"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Latin America and Caribbean</w:t>
            </w:r>
          </w:p>
        </w:tc>
        <w:tc>
          <w:tcPr>
            <w:tcW w:w="0" w:type="auto"/>
          </w:tcPr>
          <w:p w14:paraId="08F87EA8"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5.981786</w:t>
            </w:r>
          </w:p>
        </w:tc>
      </w:tr>
      <w:tr w:rsidR="006A0EFB" w:rsidRPr="00C7536E" w14:paraId="6BBE9FA4" w14:textId="77777777" w:rsidTr="00EE2567">
        <w:tc>
          <w:tcPr>
            <w:tcW w:w="0" w:type="auto"/>
          </w:tcPr>
          <w:p w14:paraId="1C1DBA0D"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Western Europe</w:t>
            </w:r>
          </w:p>
        </w:tc>
        <w:tc>
          <w:tcPr>
            <w:tcW w:w="0" w:type="auto"/>
          </w:tcPr>
          <w:p w14:paraId="3B77532C"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6.899219</w:t>
            </w:r>
          </w:p>
        </w:tc>
      </w:tr>
      <w:tr w:rsidR="006A0EFB" w:rsidRPr="00C7536E" w14:paraId="5E57720B" w14:textId="77777777" w:rsidTr="00EE2567">
        <w:tc>
          <w:tcPr>
            <w:tcW w:w="0" w:type="auto"/>
          </w:tcPr>
          <w:p w14:paraId="0AFF3C8F" w14:textId="77777777" w:rsidR="006A0EFB" w:rsidRPr="00C7536E" w:rsidRDefault="006A0EFB" w:rsidP="00EE2567">
            <w:pPr>
              <w:pStyle w:val="Compact"/>
              <w:rPr>
                <w:rFonts w:ascii="Times New Roman" w:hAnsi="Times New Roman" w:cs="Times New Roman"/>
                <w:sz w:val="22"/>
                <w:szCs w:val="22"/>
              </w:rPr>
            </w:pPr>
            <w:r w:rsidRPr="00C7536E">
              <w:rPr>
                <w:rFonts w:ascii="Times New Roman" w:hAnsi="Times New Roman" w:cs="Times New Roman"/>
                <w:sz w:val="22"/>
                <w:szCs w:val="22"/>
              </w:rPr>
              <w:t>North America and ANZ</w:t>
            </w:r>
          </w:p>
        </w:tc>
        <w:tc>
          <w:tcPr>
            <w:tcW w:w="0" w:type="auto"/>
          </w:tcPr>
          <w:p w14:paraId="7CC2F5AA" w14:textId="77777777" w:rsidR="006A0EFB" w:rsidRPr="00C7536E" w:rsidRDefault="006A0EFB"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7.173525</w:t>
            </w:r>
          </w:p>
        </w:tc>
      </w:tr>
    </w:tbl>
    <w:p w14:paraId="4D06DCB2" w14:textId="77777777" w:rsidR="006A0EFB" w:rsidRDefault="006A0EFB" w:rsidP="00C7536E">
      <w:pPr>
        <w:rPr>
          <w:rFonts w:ascii="Times New Roman" w:hAnsi="Times New Roman" w:cs="Times New Roman"/>
          <w:sz w:val="22"/>
          <w:szCs w:val="22"/>
        </w:rPr>
      </w:pPr>
    </w:p>
    <w:p w14:paraId="6B16AC5B" w14:textId="5FDF21E2" w:rsidR="006A0EFB" w:rsidRDefault="006A0EFB" w:rsidP="00C7536E">
      <w:pPr>
        <w:rPr>
          <w:rFonts w:ascii="Times New Roman" w:hAnsi="Times New Roman" w:cs="Times New Roman"/>
          <w:sz w:val="22"/>
          <w:szCs w:val="22"/>
        </w:rPr>
      </w:pPr>
    </w:p>
    <w:p w14:paraId="1DCBE0E1" w14:textId="200DC9F5" w:rsidR="00F85344" w:rsidRDefault="00F85344" w:rsidP="00F85344">
      <w:pPr>
        <w:rPr>
          <w:rFonts w:ascii="Times New Roman" w:hAnsi="Times New Roman" w:cs="Times New Roman"/>
          <w:sz w:val="22"/>
          <w:szCs w:val="22"/>
        </w:rPr>
      </w:pPr>
      <w:r>
        <w:rPr>
          <w:rFonts w:ascii="Times New Roman" w:hAnsi="Times New Roman" w:cs="Times New Roman"/>
          <w:sz w:val="22"/>
          <w:szCs w:val="22"/>
        </w:rPr>
        <w:t>Graph 0.2:</w:t>
      </w:r>
      <w:r w:rsidRPr="00F85344">
        <w:rPr>
          <w:rFonts w:ascii="Times New Roman" w:hAnsi="Times New Roman" w:cs="Times New Roman"/>
          <w:sz w:val="22"/>
          <w:szCs w:val="22"/>
        </w:rPr>
        <w:t xml:space="preserve"> </w:t>
      </w:r>
      <w:r>
        <w:rPr>
          <w:rFonts w:ascii="Times New Roman" w:hAnsi="Times New Roman" w:cs="Times New Roman"/>
          <w:sz w:val="22"/>
          <w:szCs w:val="22"/>
        </w:rPr>
        <w:t>The h</w:t>
      </w:r>
      <w:r>
        <w:rPr>
          <w:rFonts w:ascii="Times New Roman" w:hAnsi="Times New Roman" w:cs="Times New Roman"/>
          <w:sz w:val="22"/>
          <w:szCs w:val="22"/>
        </w:rPr>
        <w:t>ist</w:t>
      </w:r>
      <w:r>
        <w:rPr>
          <w:rFonts w:ascii="Times New Roman" w:hAnsi="Times New Roman" w:cs="Times New Roman"/>
          <w:sz w:val="22"/>
          <w:szCs w:val="22"/>
        </w:rPr>
        <w:t>ogram of the countries’ happiness scores in 202</w:t>
      </w:r>
      <w:r>
        <w:rPr>
          <w:rFonts w:ascii="Times New Roman" w:hAnsi="Times New Roman" w:cs="Times New Roman"/>
          <w:sz w:val="22"/>
          <w:szCs w:val="22"/>
        </w:rPr>
        <w:t>0</w:t>
      </w:r>
    </w:p>
    <w:p w14:paraId="0E23C607" w14:textId="317ECE4A" w:rsidR="006A0EFB" w:rsidRDefault="006A0EFB" w:rsidP="00C7536E">
      <w:pPr>
        <w:rPr>
          <w:rFonts w:ascii="Times New Roman" w:hAnsi="Times New Roman" w:cs="Times New Roman"/>
          <w:sz w:val="22"/>
          <w:szCs w:val="22"/>
        </w:rPr>
      </w:pPr>
    </w:p>
    <w:p w14:paraId="3909485A" w14:textId="34297671" w:rsidR="00F85344" w:rsidRDefault="00F85344" w:rsidP="00C7536E">
      <w:pPr>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35B1AD69" wp14:editId="4C8E31E3">
            <wp:extent cx="3340100" cy="2495550"/>
            <wp:effectExtent l="0" t="0" r="0" b="0"/>
            <wp:docPr id="10"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Chart, histogram&#10;&#10;Description automatically generated"/>
                    <pic:cNvPicPr>
                      <a:picLocks noChangeAspect="1" noChangeArrowheads="1"/>
                    </pic:cNvPicPr>
                  </pic:nvPicPr>
                  <pic:blipFill>
                    <a:blip r:embed="rId8"/>
                    <a:stretch>
                      <a:fillRect/>
                    </a:stretch>
                  </pic:blipFill>
                  <pic:spPr bwMode="auto">
                    <a:xfrm>
                      <a:off x="0" y="0"/>
                      <a:ext cx="3340473" cy="2495829"/>
                    </a:xfrm>
                    <a:prstGeom prst="rect">
                      <a:avLst/>
                    </a:prstGeom>
                    <a:noFill/>
                    <a:ln w="9525">
                      <a:noFill/>
                      <a:headEnd/>
                      <a:tailEnd/>
                    </a:ln>
                  </pic:spPr>
                </pic:pic>
              </a:graphicData>
            </a:graphic>
          </wp:inline>
        </w:drawing>
      </w:r>
    </w:p>
    <w:p w14:paraId="24EFA937" w14:textId="124D8FC8" w:rsidR="00F85344" w:rsidRDefault="00E007F2" w:rsidP="00C7536E">
      <w:pPr>
        <w:rPr>
          <w:rFonts w:ascii="Times New Roman" w:hAnsi="Times New Roman" w:cs="Times New Roman"/>
          <w:sz w:val="22"/>
          <w:szCs w:val="22"/>
        </w:rPr>
      </w:pPr>
      <w:r>
        <w:rPr>
          <w:rFonts w:ascii="Times New Roman" w:hAnsi="Times New Roman" w:cs="Times New Roman"/>
          <w:sz w:val="22"/>
          <w:szCs w:val="22"/>
        </w:rPr>
        <w:t xml:space="preserve">Graph 1.1: </w:t>
      </w:r>
      <w:r>
        <w:rPr>
          <w:rFonts w:ascii="Times New Roman" w:hAnsi="Times New Roman" w:cs="Times New Roman"/>
          <w:sz w:val="22"/>
          <w:szCs w:val="22"/>
        </w:rPr>
        <w:t>The correlation matrix of the social wellness factors and happiness score in 202</w:t>
      </w:r>
      <w:r>
        <w:rPr>
          <w:rFonts w:ascii="Times New Roman" w:hAnsi="Times New Roman" w:cs="Times New Roman"/>
          <w:sz w:val="22"/>
          <w:szCs w:val="22"/>
        </w:rPr>
        <w:t>0:</w:t>
      </w:r>
    </w:p>
    <w:p w14:paraId="16FFFAB1" w14:textId="4C097ACB" w:rsidR="00F85344" w:rsidRDefault="00F85344" w:rsidP="00C7536E">
      <w:pPr>
        <w:rPr>
          <w:rFonts w:ascii="Times New Roman" w:hAnsi="Times New Roman" w:cs="Times New Roman"/>
          <w:sz w:val="22"/>
          <w:szCs w:val="22"/>
        </w:rPr>
      </w:pPr>
    </w:p>
    <w:p w14:paraId="32670F24" w14:textId="5B347222" w:rsidR="008D4EB2" w:rsidRDefault="008D4EB2" w:rsidP="008D4EB2">
      <w:pPr>
        <w:pStyle w:val="BodyText"/>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36BCB66A" wp14:editId="38337294">
            <wp:extent cx="2622550" cy="2381250"/>
            <wp:effectExtent l="0" t="0" r="0" b="0"/>
            <wp:docPr id="11" name="Picture"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descr="A picture containing graphical user interface&#10;&#10;Description automatically generated"/>
                    <pic:cNvPicPr>
                      <a:picLocks noChangeAspect="1" noChangeArrowheads="1"/>
                    </pic:cNvPicPr>
                  </pic:nvPicPr>
                  <pic:blipFill>
                    <a:blip r:embed="rId9"/>
                    <a:stretch>
                      <a:fillRect/>
                    </a:stretch>
                  </pic:blipFill>
                  <pic:spPr bwMode="auto">
                    <a:xfrm>
                      <a:off x="0" y="0"/>
                      <a:ext cx="2622846" cy="2381519"/>
                    </a:xfrm>
                    <a:prstGeom prst="rect">
                      <a:avLst/>
                    </a:prstGeom>
                    <a:noFill/>
                    <a:ln w="9525">
                      <a:noFill/>
                      <a:headEnd/>
                      <a:tailEnd/>
                    </a:ln>
                  </pic:spPr>
                </pic:pic>
              </a:graphicData>
            </a:graphic>
          </wp:inline>
        </w:drawing>
      </w:r>
    </w:p>
    <w:p w14:paraId="060B7286" w14:textId="00352EF0" w:rsidR="008D4EB2" w:rsidRDefault="008D4EB2" w:rsidP="008D4EB2">
      <w:pPr>
        <w:pStyle w:val="BodyText"/>
        <w:rPr>
          <w:rFonts w:ascii="Times New Roman" w:hAnsi="Times New Roman" w:cs="Times New Roman"/>
          <w:sz w:val="22"/>
          <w:szCs w:val="22"/>
        </w:rPr>
      </w:pPr>
    </w:p>
    <w:p w14:paraId="13565FC4" w14:textId="77777777" w:rsidR="008D4EB2" w:rsidRDefault="008D4EB2" w:rsidP="008D4EB2">
      <w:pPr>
        <w:pStyle w:val="BodyText"/>
        <w:rPr>
          <w:rFonts w:ascii="Times New Roman" w:hAnsi="Times New Roman" w:cs="Times New Roman"/>
          <w:sz w:val="22"/>
          <w:szCs w:val="22"/>
        </w:rPr>
      </w:pPr>
    </w:p>
    <w:p w14:paraId="2922A982" w14:textId="5FEA0B94" w:rsidR="008D4EB2" w:rsidRDefault="008D4EB2" w:rsidP="008D4EB2">
      <w:pPr>
        <w:pStyle w:val="BodyText"/>
        <w:rPr>
          <w:rFonts w:ascii="Times New Roman" w:hAnsi="Times New Roman" w:cs="Times New Roman"/>
          <w:sz w:val="22"/>
          <w:szCs w:val="22"/>
        </w:rPr>
      </w:pPr>
      <w:r>
        <w:rPr>
          <w:rFonts w:ascii="Times New Roman" w:hAnsi="Times New Roman" w:cs="Times New Roman"/>
          <w:sz w:val="22"/>
          <w:szCs w:val="22"/>
        </w:rPr>
        <w:t>Graph 1.2: The correlation matrix of the social wellness factors and happiness score in 2021:</w:t>
      </w:r>
    </w:p>
    <w:p w14:paraId="7EC7F703" w14:textId="585C3A48" w:rsidR="008D4EB2" w:rsidRPr="00C7536E" w:rsidRDefault="008D4EB2" w:rsidP="008D4EB2">
      <w:pPr>
        <w:pStyle w:val="BodyText"/>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6534B04C" wp14:editId="402F5C81">
            <wp:extent cx="2495550" cy="2171700"/>
            <wp:effectExtent l="0" t="0" r="0" b="0"/>
            <wp:docPr id="12" name="Picture"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2" name="Picture" descr="Graphical user interface&#10;&#10;Description automatically generated with medium confidence"/>
                    <pic:cNvPicPr>
                      <a:picLocks noChangeAspect="1" noChangeArrowheads="1"/>
                    </pic:cNvPicPr>
                  </pic:nvPicPr>
                  <pic:blipFill>
                    <a:blip r:embed="rId10"/>
                    <a:stretch>
                      <a:fillRect/>
                    </a:stretch>
                  </pic:blipFill>
                  <pic:spPr bwMode="auto">
                    <a:xfrm>
                      <a:off x="0" y="0"/>
                      <a:ext cx="2495833" cy="2171946"/>
                    </a:xfrm>
                    <a:prstGeom prst="rect">
                      <a:avLst/>
                    </a:prstGeom>
                    <a:noFill/>
                    <a:ln w="9525">
                      <a:noFill/>
                      <a:headEnd/>
                      <a:tailEnd/>
                    </a:ln>
                  </pic:spPr>
                </pic:pic>
              </a:graphicData>
            </a:graphic>
          </wp:inline>
        </w:drawing>
      </w:r>
    </w:p>
    <w:p w14:paraId="22B89FD4" w14:textId="1FD858F1" w:rsidR="00F85344" w:rsidRDefault="00F85344" w:rsidP="00C7536E">
      <w:pPr>
        <w:rPr>
          <w:rFonts w:ascii="Times New Roman" w:hAnsi="Times New Roman" w:cs="Times New Roman"/>
          <w:sz w:val="22"/>
          <w:szCs w:val="22"/>
        </w:rPr>
      </w:pPr>
    </w:p>
    <w:p w14:paraId="49D8CF9F" w14:textId="1DA1D7D6" w:rsidR="00F85344" w:rsidRDefault="00F85344" w:rsidP="00C7536E">
      <w:pPr>
        <w:rPr>
          <w:rFonts w:ascii="Times New Roman" w:hAnsi="Times New Roman" w:cs="Times New Roman"/>
          <w:sz w:val="22"/>
          <w:szCs w:val="22"/>
        </w:rPr>
      </w:pPr>
    </w:p>
    <w:p w14:paraId="64E1F4BF" w14:textId="4B773294" w:rsidR="00F85344" w:rsidRDefault="00F85344" w:rsidP="00C7536E">
      <w:pPr>
        <w:rPr>
          <w:rFonts w:ascii="Times New Roman" w:hAnsi="Times New Roman" w:cs="Times New Roman"/>
          <w:sz w:val="22"/>
          <w:szCs w:val="22"/>
        </w:rPr>
      </w:pPr>
    </w:p>
    <w:p w14:paraId="36DC46E3" w14:textId="3B983441" w:rsidR="00F85344" w:rsidRDefault="00F85344" w:rsidP="00C7536E">
      <w:pPr>
        <w:rPr>
          <w:rFonts w:ascii="Times New Roman" w:hAnsi="Times New Roman" w:cs="Times New Roman"/>
          <w:sz w:val="22"/>
          <w:szCs w:val="22"/>
        </w:rPr>
      </w:pPr>
    </w:p>
    <w:p w14:paraId="59196785" w14:textId="3EA54537" w:rsidR="00F85344" w:rsidRDefault="00F85344" w:rsidP="00C7536E">
      <w:pPr>
        <w:rPr>
          <w:rFonts w:ascii="Times New Roman" w:hAnsi="Times New Roman" w:cs="Times New Roman"/>
          <w:sz w:val="22"/>
          <w:szCs w:val="22"/>
        </w:rPr>
      </w:pPr>
    </w:p>
    <w:p w14:paraId="655D1809" w14:textId="3F6FEEEE" w:rsidR="00F85344" w:rsidRDefault="00F85344" w:rsidP="00C7536E">
      <w:pPr>
        <w:rPr>
          <w:rFonts w:ascii="Times New Roman" w:hAnsi="Times New Roman" w:cs="Times New Roman"/>
          <w:sz w:val="22"/>
          <w:szCs w:val="22"/>
        </w:rPr>
      </w:pPr>
    </w:p>
    <w:p w14:paraId="442DFC40" w14:textId="3332EA48" w:rsidR="00F85344" w:rsidRDefault="00F85344" w:rsidP="00C7536E">
      <w:pPr>
        <w:rPr>
          <w:rFonts w:ascii="Times New Roman" w:hAnsi="Times New Roman" w:cs="Times New Roman"/>
          <w:sz w:val="22"/>
          <w:szCs w:val="22"/>
        </w:rPr>
      </w:pPr>
    </w:p>
    <w:p w14:paraId="4352AD7D" w14:textId="55D66C60" w:rsidR="00F85344" w:rsidRDefault="00F85344" w:rsidP="00C7536E">
      <w:pPr>
        <w:rPr>
          <w:rFonts w:ascii="Times New Roman" w:hAnsi="Times New Roman" w:cs="Times New Roman"/>
          <w:sz w:val="22"/>
          <w:szCs w:val="22"/>
        </w:rPr>
      </w:pPr>
    </w:p>
    <w:p w14:paraId="1E088228" w14:textId="477605DB" w:rsidR="00F85344" w:rsidRDefault="00F85344" w:rsidP="00C7536E">
      <w:pPr>
        <w:rPr>
          <w:rFonts w:ascii="Times New Roman" w:hAnsi="Times New Roman" w:cs="Times New Roman"/>
          <w:sz w:val="22"/>
          <w:szCs w:val="22"/>
        </w:rPr>
      </w:pPr>
    </w:p>
    <w:p w14:paraId="15CB8DC9" w14:textId="77777777" w:rsidR="00F85344" w:rsidRDefault="00F85344" w:rsidP="00C7536E">
      <w:pPr>
        <w:rPr>
          <w:rFonts w:ascii="Times New Roman" w:hAnsi="Times New Roman" w:cs="Times New Roman"/>
          <w:sz w:val="22"/>
          <w:szCs w:val="22"/>
        </w:rPr>
      </w:pPr>
    </w:p>
    <w:p w14:paraId="5E47C21D" w14:textId="01EEC75A" w:rsidR="00F85344" w:rsidRDefault="00F85344" w:rsidP="00C7536E">
      <w:pPr>
        <w:rPr>
          <w:rFonts w:ascii="Times New Roman" w:hAnsi="Times New Roman" w:cs="Times New Roman"/>
          <w:sz w:val="22"/>
          <w:szCs w:val="22"/>
        </w:rPr>
      </w:pPr>
    </w:p>
    <w:p w14:paraId="406281FD" w14:textId="7961A796" w:rsidR="00F85344" w:rsidRDefault="00F85344" w:rsidP="00F85344">
      <w:pPr>
        <w:pStyle w:val="BodyText"/>
        <w:rPr>
          <w:rFonts w:ascii="Times New Roman" w:hAnsi="Times New Roman" w:cs="Times New Roman"/>
          <w:noProof/>
          <w:sz w:val="22"/>
          <w:szCs w:val="22"/>
        </w:rPr>
      </w:pPr>
      <w:r>
        <w:rPr>
          <w:rFonts w:ascii="Times New Roman" w:hAnsi="Times New Roman" w:cs="Times New Roman"/>
          <w:sz w:val="22"/>
          <w:szCs w:val="22"/>
        </w:rPr>
        <w:t xml:space="preserve">Graph 1.3: </w:t>
      </w:r>
      <w:r>
        <w:rPr>
          <w:rFonts w:ascii="Times New Roman" w:hAnsi="Times New Roman" w:cs="Times New Roman"/>
          <w:noProof/>
          <w:sz w:val="22"/>
          <w:szCs w:val="22"/>
        </w:rPr>
        <w:t xml:space="preserve">the real vs predicted happiness scores for 2021 data, using </w:t>
      </w:r>
      <w:r w:rsidRPr="00C7536E">
        <w:rPr>
          <w:rFonts w:ascii="Times New Roman" w:hAnsi="Times New Roman" w:cs="Times New Roman"/>
          <w:sz w:val="22"/>
          <w:szCs w:val="22"/>
        </w:rPr>
        <w:t>Log</w:t>
      </w:r>
      <w:r>
        <w:rPr>
          <w:rFonts w:ascii="Times New Roman" w:hAnsi="Times New Roman" w:cs="Times New Roman"/>
          <w:sz w:val="22"/>
          <w:szCs w:val="22"/>
        </w:rPr>
        <w:t xml:space="preserve"> of </w:t>
      </w:r>
      <w:r w:rsidRPr="00C7536E">
        <w:rPr>
          <w:rFonts w:ascii="Times New Roman" w:hAnsi="Times New Roman" w:cs="Times New Roman"/>
          <w:sz w:val="22"/>
          <w:szCs w:val="22"/>
        </w:rPr>
        <w:t>GDP</w:t>
      </w:r>
      <w:r>
        <w:rPr>
          <w:rFonts w:ascii="Times New Roman" w:hAnsi="Times New Roman" w:cs="Times New Roman"/>
          <w:sz w:val="22"/>
          <w:szCs w:val="22"/>
        </w:rPr>
        <w:t xml:space="preserve">, </w:t>
      </w:r>
      <w:r w:rsidRPr="00C7536E">
        <w:rPr>
          <w:rFonts w:ascii="Times New Roman" w:hAnsi="Times New Roman" w:cs="Times New Roman"/>
          <w:sz w:val="22"/>
          <w:szCs w:val="22"/>
        </w:rPr>
        <w:t>Support</w:t>
      </w:r>
      <w:r>
        <w:rPr>
          <w:rFonts w:ascii="Times New Roman" w:hAnsi="Times New Roman" w:cs="Times New Roman"/>
          <w:sz w:val="22"/>
          <w:szCs w:val="22"/>
        </w:rPr>
        <w:t xml:space="preserve">, </w:t>
      </w:r>
      <w:r w:rsidRPr="00C7536E">
        <w:rPr>
          <w:rFonts w:ascii="Times New Roman" w:hAnsi="Times New Roman" w:cs="Times New Roman"/>
          <w:sz w:val="22"/>
          <w:szCs w:val="22"/>
        </w:rPr>
        <w:t>H</w:t>
      </w:r>
      <w:r>
        <w:rPr>
          <w:rFonts w:ascii="Times New Roman" w:hAnsi="Times New Roman" w:cs="Times New Roman"/>
          <w:sz w:val="22"/>
          <w:szCs w:val="22"/>
        </w:rPr>
        <w:t xml:space="preserve">ealth Life Expectancy, </w:t>
      </w:r>
      <w:r w:rsidRPr="00C7536E">
        <w:rPr>
          <w:rFonts w:ascii="Times New Roman" w:hAnsi="Times New Roman" w:cs="Times New Roman"/>
          <w:sz w:val="22"/>
          <w:szCs w:val="22"/>
        </w:rPr>
        <w:t>Freedom</w:t>
      </w:r>
      <w:r>
        <w:rPr>
          <w:rFonts w:ascii="Times New Roman" w:hAnsi="Times New Roman" w:cs="Times New Roman"/>
          <w:sz w:val="22"/>
          <w:szCs w:val="22"/>
        </w:rPr>
        <w:t xml:space="preserve"> and Perception of </w:t>
      </w:r>
      <w:r w:rsidRPr="00C7536E">
        <w:rPr>
          <w:rFonts w:ascii="Times New Roman" w:hAnsi="Times New Roman" w:cs="Times New Roman"/>
          <w:sz w:val="22"/>
          <w:szCs w:val="22"/>
        </w:rPr>
        <w:t>Corru</w:t>
      </w:r>
      <w:r>
        <w:rPr>
          <w:rFonts w:ascii="Times New Roman" w:hAnsi="Times New Roman" w:cs="Times New Roman"/>
          <w:sz w:val="22"/>
          <w:szCs w:val="22"/>
        </w:rPr>
        <w:t xml:space="preserve">pt as covariates: </w:t>
      </w:r>
    </w:p>
    <w:p w14:paraId="3FC9745B" w14:textId="6D3294EE" w:rsidR="009A4D90" w:rsidRDefault="009A4D90" w:rsidP="009A4D90">
      <w:pPr>
        <w:pStyle w:val="BodyText"/>
        <w:rPr>
          <w:rFonts w:ascii="Times New Roman" w:hAnsi="Times New Roman" w:cs="Times New Roman"/>
          <w:noProof/>
          <w:sz w:val="22"/>
          <w:szCs w:val="22"/>
        </w:rPr>
      </w:pPr>
      <w:r w:rsidRPr="00C7536E">
        <w:rPr>
          <w:rFonts w:ascii="Times New Roman" w:hAnsi="Times New Roman" w:cs="Times New Roman"/>
          <w:noProof/>
          <w:sz w:val="22"/>
          <w:szCs w:val="22"/>
        </w:rPr>
        <w:lastRenderedPageBreak/>
        <w:drawing>
          <wp:inline distT="0" distB="0" distL="0" distR="0" wp14:anchorId="18AEB296" wp14:editId="638ECB35">
            <wp:extent cx="3359150" cy="2794000"/>
            <wp:effectExtent l="0" t="0" r="0" b="0"/>
            <wp:docPr id="7"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scatter chart&#10;&#10;Description automatically generated"/>
                    <pic:cNvPicPr>
                      <a:picLocks noChangeAspect="1" noChangeArrowheads="1"/>
                    </pic:cNvPicPr>
                  </pic:nvPicPr>
                  <pic:blipFill>
                    <a:blip r:embed="rId11"/>
                    <a:stretch>
                      <a:fillRect/>
                    </a:stretch>
                  </pic:blipFill>
                  <pic:spPr bwMode="auto">
                    <a:xfrm>
                      <a:off x="0" y="0"/>
                      <a:ext cx="3359531" cy="2794317"/>
                    </a:xfrm>
                    <a:prstGeom prst="rect">
                      <a:avLst/>
                    </a:prstGeom>
                    <a:noFill/>
                    <a:ln w="9525">
                      <a:noFill/>
                      <a:headEnd/>
                      <a:tailEnd/>
                    </a:ln>
                  </pic:spPr>
                </pic:pic>
              </a:graphicData>
            </a:graphic>
          </wp:inline>
        </w:drawing>
      </w:r>
      <w:r w:rsidRPr="00C7536E">
        <w:rPr>
          <w:rFonts w:ascii="Times New Roman" w:hAnsi="Times New Roman" w:cs="Times New Roman"/>
          <w:noProof/>
          <w:sz w:val="22"/>
          <w:szCs w:val="22"/>
        </w:rPr>
        <w:t xml:space="preserve"> </w:t>
      </w:r>
    </w:p>
    <w:p w14:paraId="208490AB" w14:textId="0790D2C0" w:rsidR="009A4D90" w:rsidRDefault="009A4D90" w:rsidP="009A4D90">
      <w:pPr>
        <w:pStyle w:val="BodyText"/>
        <w:rPr>
          <w:rFonts w:ascii="Times New Roman" w:hAnsi="Times New Roman" w:cs="Times New Roman"/>
          <w:noProof/>
          <w:sz w:val="22"/>
          <w:szCs w:val="22"/>
        </w:rPr>
      </w:pPr>
      <w:r>
        <w:rPr>
          <w:rFonts w:ascii="Times New Roman" w:hAnsi="Times New Roman" w:cs="Times New Roman"/>
          <w:noProof/>
          <w:sz w:val="22"/>
          <w:szCs w:val="22"/>
        </w:rPr>
        <w:t xml:space="preserve">Graph </w:t>
      </w:r>
      <w:r>
        <w:rPr>
          <w:rFonts w:ascii="Times New Roman" w:hAnsi="Times New Roman" w:cs="Times New Roman"/>
          <w:noProof/>
          <w:sz w:val="22"/>
          <w:szCs w:val="22"/>
        </w:rPr>
        <w:t>1.4</w:t>
      </w:r>
      <w:r>
        <w:rPr>
          <w:rFonts w:ascii="Times New Roman" w:hAnsi="Times New Roman" w:cs="Times New Roman"/>
          <w:noProof/>
          <w:sz w:val="22"/>
          <w:szCs w:val="22"/>
        </w:rPr>
        <w:t xml:space="preserve">: the real vs predicted happiness scores for 2021 data, using only log GDP, HLE and </w:t>
      </w:r>
      <w:r w:rsidR="00F85344">
        <w:rPr>
          <w:rFonts w:ascii="Times New Roman" w:hAnsi="Times New Roman" w:cs="Times New Roman"/>
          <w:noProof/>
          <w:sz w:val="22"/>
          <w:szCs w:val="22"/>
        </w:rPr>
        <w:t>social support as covariates:</w:t>
      </w:r>
    </w:p>
    <w:p w14:paraId="2A941691" w14:textId="0E327299" w:rsidR="009A4D90" w:rsidRPr="00C7536E" w:rsidRDefault="009A4D90" w:rsidP="009A4D90">
      <w:pPr>
        <w:pStyle w:val="BodyText"/>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40631AB8" wp14:editId="23E74831">
            <wp:extent cx="3352800" cy="2254250"/>
            <wp:effectExtent l="0" t="0" r="0" b="0"/>
            <wp:docPr id="8"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scatter chart&#10;&#10;Description automatically generated"/>
                    <pic:cNvPicPr>
                      <a:picLocks noChangeAspect="1" noChangeArrowheads="1"/>
                    </pic:cNvPicPr>
                  </pic:nvPicPr>
                  <pic:blipFill>
                    <a:blip r:embed="rId12"/>
                    <a:stretch>
                      <a:fillRect/>
                    </a:stretch>
                  </pic:blipFill>
                  <pic:spPr bwMode="auto">
                    <a:xfrm>
                      <a:off x="0" y="0"/>
                      <a:ext cx="3353206" cy="2254523"/>
                    </a:xfrm>
                    <a:prstGeom prst="rect">
                      <a:avLst/>
                    </a:prstGeom>
                    <a:noFill/>
                    <a:ln w="9525">
                      <a:noFill/>
                      <a:headEnd/>
                      <a:tailEnd/>
                    </a:ln>
                  </pic:spPr>
                </pic:pic>
              </a:graphicData>
            </a:graphic>
          </wp:inline>
        </w:drawing>
      </w:r>
    </w:p>
    <w:p w14:paraId="128153D6" w14:textId="4CA0BCB8" w:rsidR="00E17BF0" w:rsidRDefault="00E17BF0" w:rsidP="00C7536E">
      <w:pPr>
        <w:rPr>
          <w:rFonts w:ascii="Times New Roman" w:hAnsi="Times New Roman" w:cs="Times New Roman"/>
          <w:sz w:val="22"/>
          <w:szCs w:val="22"/>
        </w:rPr>
      </w:pPr>
    </w:p>
    <w:p w14:paraId="4D74CD10" w14:textId="14EBC013" w:rsidR="009A4D90" w:rsidRDefault="009A4D90" w:rsidP="00C7536E">
      <w:pPr>
        <w:rPr>
          <w:rFonts w:ascii="Times New Roman" w:hAnsi="Times New Roman" w:cs="Times New Roman"/>
          <w:sz w:val="22"/>
          <w:szCs w:val="22"/>
        </w:rPr>
      </w:pPr>
    </w:p>
    <w:p w14:paraId="3334438A" w14:textId="44EF61CB" w:rsidR="009A4D90" w:rsidRDefault="009A4D90" w:rsidP="00C7536E">
      <w:pPr>
        <w:rPr>
          <w:rFonts w:ascii="Times New Roman" w:hAnsi="Times New Roman" w:cs="Times New Roman"/>
          <w:sz w:val="22"/>
          <w:szCs w:val="22"/>
        </w:rPr>
      </w:pPr>
    </w:p>
    <w:p w14:paraId="2E879505" w14:textId="226CBD5B" w:rsidR="009A4D90" w:rsidRDefault="009A4D90" w:rsidP="00C7536E">
      <w:pPr>
        <w:rPr>
          <w:rFonts w:ascii="Times New Roman" w:hAnsi="Times New Roman" w:cs="Times New Roman"/>
          <w:sz w:val="22"/>
          <w:szCs w:val="22"/>
        </w:rPr>
      </w:pPr>
    </w:p>
    <w:p w14:paraId="40A90C0C" w14:textId="304006D8" w:rsidR="009A4D90" w:rsidRDefault="009A4D90" w:rsidP="00C7536E">
      <w:pPr>
        <w:rPr>
          <w:rFonts w:ascii="Times New Roman" w:hAnsi="Times New Roman" w:cs="Times New Roman"/>
          <w:sz w:val="22"/>
          <w:szCs w:val="22"/>
        </w:rPr>
      </w:pPr>
    </w:p>
    <w:p w14:paraId="2353682F" w14:textId="51D09323" w:rsidR="009A4D90" w:rsidRDefault="009A4D90" w:rsidP="00C7536E">
      <w:pPr>
        <w:rPr>
          <w:rFonts w:ascii="Times New Roman" w:hAnsi="Times New Roman" w:cs="Times New Roman"/>
          <w:sz w:val="22"/>
          <w:szCs w:val="22"/>
        </w:rPr>
      </w:pPr>
    </w:p>
    <w:p w14:paraId="49A98B2B" w14:textId="084CC837" w:rsidR="009A4D90" w:rsidRDefault="009A4D90" w:rsidP="00C7536E">
      <w:pPr>
        <w:rPr>
          <w:rFonts w:ascii="Times New Roman" w:hAnsi="Times New Roman" w:cs="Times New Roman"/>
          <w:sz w:val="22"/>
          <w:szCs w:val="22"/>
        </w:rPr>
      </w:pPr>
    </w:p>
    <w:p w14:paraId="04A9A66C" w14:textId="7B6238CD" w:rsidR="009A4D90" w:rsidRDefault="009A4D90" w:rsidP="00C7536E">
      <w:pPr>
        <w:rPr>
          <w:rFonts w:ascii="Times New Roman" w:hAnsi="Times New Roman" w:cs="Times New Roman"/>
          <w:sz w:val="22"/>
          <w:szCs w:val="22"/>
        </w:rPr>
      </w:pPr>
    </w:p>
    <w:p w14:paraId="0229F9D3" w14:textId="1F61D61E" w:rsidR="009A4D90" w:rsidRDefault="009A4D90" w:rsidP="00C7536E">
      <w:pPr>
        <w:rPr>
          <w:rFonts w:ascii="Times New Roman" w:hAnsi="Times New Roman" w:cs="Times New Roman"/>
          <w:sz w:val="22"/>
          <w:szCs w:val="22"/>
        </w:rPr>
      </w:pPr>
    </w:p>
    <w:p w14:paraId="075FF4CD" w14:textId="073F13EC" w:rsidR="009A4D90" w:rsidRDefault="009A4D90" w:rsidP="00C7536E">
      <w:pPr>
        <w:rPr>
          <w:rFonts w:ascii="Times New Roman" w:hAnsi="Times New Roman" w:cs="Times New Roman"/>
          <w:sz w:val="22"/>
          <w:szCs w:val="22"/>
        </w:rPr>
      </w:pPr>
    </w:p>
    <w:p w14:paraId="19EC0819" w14:textId="0EFF65E0" w:rsidR="009A4D90" w:rsidRDefault="009A4D90" w:rsidP="00C7536E">
      <w:pPr>
        <w:rPr>
          <w:rFonts w:ascii="Times New Roman" w:hAnsi="Times New Roman" w:cs="Times New Roman"/>
          <w:sz w:val="22"/>
          <w:szCs w:val="22"/>
        </w:rPr>
      </w:pPr>
    </w:p>
    <w:p w14:paraId="76F3FE17" w14:textId="0967AFA5" w:rsidR="009A4D90" w:rsidRDefault="009A4D90" w:rsidP="00C7536E">
      <w:pPr>
        <w:rPr>
          <w:rFonts w:ascii="Times New Roman" w:hAnsi="Times New Roman" w:cs="Times New Roman"/>
          <w:sz w:val="22"/>
          <w:szCs w:val="22"/>
        </w:rPr>
      </w:pPr>
    </w:p>
    <w:p w14:paraId="69CA0702" w14:textId="067BCF2B" w:rsidR="009A4D90" w:rsidRDefault="009A4D90" w:rsidP="00C7536E">
      <w:pPr>
        <w:rPr>
          <w:rFonts w:ascii="Times New Roman" w:hAnsi="Times New Roman" w:cs="Times New Roman"/>
          <w:sz w:val="22"/>
          <w:szCs w:val="22"/>
        </w:rPr>
      </w:pPr>
    </w:p>
    <w:p w14:paraId="56C74643" w14:textId="77777777" w:rsidR="009A4D90" w:rsidRDefault="009A4D90" w:rsidP="00C7536E">
      <w:pPr>
        <w:rPr>
          <w:rFonts w:ascii="Times New Roman" w:hAnsi="Times New Roman" w:cs="Times New Roman"/>
          <w:sz w:val="22"/>
          <w:szCs w:val="22"/>
        </w:rPr>
      </w:pPr>
    </w:p>
    <w:p w14:paraId="4B412D70" w14:textId="1E78EF64" w:rsidR="009A4D90" w:rsidRDefault="009A4D90" w:rsidP="00C7536E">
      <w:pPr>
        <w:rPr>
          <w:rFonts w:ascii="Times New Roman" w:hAnsi="Times New Roman" w:cs="Times New Roman"/>
          <w:sz w:val="22"/>
          <w:szCs w:val="22"/>
        </w:rPr>
      </w:pPr>
      <w:r>
        <w:rPr>
          <w:rFonts w:ascii="Times New Roman" w:hAnsi="Times New Roman" w:cs="Times New Roman"/>
          <w:sz w:val="22"/>
          <w:szCs w:val="22"/>
        </w:rPr>
        <w:t>Graph 2.11: the dendrograms of the clusters of regions generated for 2020 data:</w:t>
      </w:r>
    </w:p>
    <w:p w14:paraId="0EE94C33" w14:textId="77777777" w:rsidR="00E17BF0" w:rsidRDefault="00E17BF0" w:rsidP="00C7536E">
      <w:pPr>
        <w:rPr>
          <w:rFonts w:ascii="Times New Roman" w:hAnsi="Times New Roman" w:cs="Times New Roman"/>
          <w:sz w:val="22"/>
          <w:szCs w:val="22"/>
        </w:rPr>
      </w:pPr>
    </w:p>
    <w:p w14:paraId="06235AB1" w14:textId="7F965D6E" w:rsidR="00E17BF0" w:rsidRDefault="00E17BF0" w:rsidP="00C7536E">
      <w:pPr>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468B3940" wp14:editId="60942DDF">
            <wp:extent cx="3371850" cy="2616200"/>
            <wp:effectExtent l="0" t="0" r="0" b="0"/>
            <wp:docPr id="5"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A picture containing chart&#10;&#10;Description automatically generated"/>
                    <pic:cNvPicPr>
                      <a:picLocks noChangeAspect="1" noChangeArrowheads="1"/>
                    </pic:cNvPicPr>
                  </pic:nvPicPr>
                  <pic:blipFill>
                    <a:blip r:embed="rId13"/>
                    <a:stretch>
                      <a:fillRect/>
                    </a:stretch>
                  </pic:blipFill>
                  <pic:spPr bwMode="auto">
                    <a:xfrm>
                      <a:off x="0" y="0"/>
                      <a:ext cx="3372245" cy="2616506"/>
                    </a:xfrm>
                    <a:prstGeom prst="rect">
                      <a:avLst/>
                    </a:prstGeom>
                    <a:noFill/>
                    <a:ln w="9525">
                      <a:noFill/>
                      <a:headEnd/>
                      <a:tailEnd/>
                    </a:ln>
                  </pic:spPr>
                </pic:pic>
              </a:graphicData>
            </a:graphic>
          </wp:inline>
        </w:drawing>
      </w:r>
    </w:p>
    <w:p w14:paraId="2FBC836A" w14:textId="708959CC" w:rsidR="00E17BF0" w:rsidRDefault="00E17BF0" w:rsidP="00E17BF0">
      <w:pPr>
        <w:rPr>
          <w:rFonts w:ascii="Times New Roman" w:hAnsi="Times New Roman" w:cs="Times New Roman"/>
          <w:sz w:val="22"/>
          <w:szCs w:val="22"/>
        </w:rPr>
      </w:pPr>
      <w:r>
        <w:rPr>
          <w:rFonts w:ascii="Times New Roman" w:hAnsi="Times New Roman" w:cs="Times New Roman"/>
          <w:sz w:val="22"/>
          <w:szCs w:val="22"/>
        </w:rPr>
        <w:t xml:space="preserve">Graph 2.12: the hierarchical clustering results on 2020 data: </w:t>
      </w:r>
    </w:p>
    <w:p w14:paraId="64AD6AA3" w14:textId="77777777" w:rsidR="00E17BF0" w:rsidRDefault="00E17BF0" w:rsidP="00E17BF0">
      <w:pPr>
        <w:rPr>
          <w:rFonts w:ascii="Times New Roman" w:hAnsi="Times New Roman" w:cs="Times New Roman"/>
          <w:sz w:val="22"/>
          <w:szCs w:val="22"/>
        </w:rPr>
      </w:pPr>
    </w:p>
    <w:p w14:paraId="25B65423" w14:textId="7121F168" w:rsidR="00E17BF0" w:rsidRDefault="00E17BF0" w:rsidP="00C7536E">
      <w:pPr>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2197C190" wp14:editId="48BBE621">
            <wp:extent cx="3378200" cy="2717800"/>
            <wp:effectExtent l="0" t="0" r="0" b="0"/>
            <wp:docPr id="6" name="Picture"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descr="Map&#10;&#10;Description automatically generated"/>
                    <pic:cNvPicPr>
                      <a:picLocks noChangeAspect="1" noChangeArrowheads="1"/>
                    </pic:cNvPicPr>
                  </pic:nvPicPr>
                  <pic:blipFill>
                    <a:blip r:embed="rId14"/>
                    <a:stretch>
                      <a:fillRect/>
                    </a:stretch>
                  </pic:blipFill>
                  <pic:spPr bwMode="auto">
                    <a:xfrm>
                      <a:off x="0" y="0"/>
                      <a:ext cx="3378631" cy="2718147"/>
                    </a:xfrm>
                    <a:prstGeom prst="rect">
                      <a:avLst/>
                    </a:prstGeom>
                    <a:noFill/>
                    <a:ln w="9525">
                      <a:noFill/>
                      <a:headEnd/>
                      <a:tailEnd/>
                    </a:ln>
                  </pic:spPr>
                </pic:pic>
              </a:graphicData>
            </a:graphic>
          </wp:inline>
        </w:drawing>
      </w:r>
    </w:p>
    <w:p w14:paraId="33219668" w14:textId="6B785421" w:rsidR="00E17BF0" w:rsidRDefault="00E17BF0" w:rsidP="00C7536E">
      <w:pPr>
        <w:rPr>
          <w:rFonts w:ascii="Times New Roman" w:hAnsi="Times New Roman" w:cs="Times New Roman"/>
          <w:sz w:val="22"/>
          <w:szCs w:val="22"/>
        </w:rPr>
      </w:pPr>
    </w:p>
    <w:p w14:paraId="02407585" w14:textId="7DE928C8" w:rsidR="009A4D90" w:rsidRDefault="009A4D90" w:rsidP="00C7536E">
      <w:pPr>
        <w:rPr>
          <w:rFonts w:ascii="Times New Roman" w:hAnsi="Times New Roman" w:cs="Times New Roman"/>
          <w:sz w:val="22"/>
          <w:szCs w:val="22"/>
        </w:rPr>
      </w:pPr>
    </w:p>
    <w:p w14:paraId="74CE8D12" w14:textId="3306EB98" w:rsidR="009A4D90" w:rsidRDefault="009A4D90" w:rsidP="00C7536E">
      <w:pPr>
        <w:rPr>
          <w:rFonts w:ascii="Times New Roman" w:hAnsi="Times New Roman" w:cs="Times New Roman"/>
          <w:sz w:val="22"/>
          <w:szCs w:val="22"/>
        </w:rPr>
      </w:pPr>
    </w:p>
    <w:p w14:paraId="2B88EA08" w14:textId="3E86F725" w:rsidR="009A4D90" w:rsidRDefault="009A4D90" w:rsidP="00C7536E">
      <w:pPr>
        <w:rPr>
          <w:rFonts w:ascii="Times New Roman" w:hAnsi="Times New Roman" w:cs="Times New Roman"/>
          <w:sz w:val="22"/>
          <w:szCs w:val="22"/>
        </w:rPr>
      </w:pPr>
    </w:p>
    <w:p w14:paraId="5AC40FCB" w14:textId="77777777" w:rsidR="009A4D90" w:rsidRDefault="009A4D90" w:rsidP="00C7536E">
      <w:pPr>
        <w:rPr>
          <w:rFonts w:ascii="Times New Roman" w:hAnsi="Times New Roman" w:cs="Times New Roman"/>
          <w:sz w:val="22"/>
          <w:szCs w:val="22"/>
        </w:rPr>
      </w:pPr>
    </w:p>
    <w:p w14:paraId="0712C9D1" w14:textId="26825342" w:rsidR="00E17BF0" w:rsidRDefault="00E17BF0" w:rsidP="00C7536E">
      <w:pPr>
        <w:rPr>
          <w:rFonts w:ascii="Times New Roman" w:hAnsi="Times New Roman" w:cs="Times New Roman"/>
          <w:sz w:val="22"/>
          <w:szCs w:val="22"/>
        </w:rPr>
      </w:pPr>
      <w:r>
        <w:rPr>
          <w:rFonts w:ascii="Times New Roman" w:hAnsi="Times New Roman" w:cs="Times New Roman"/>
          <w:sz w:val="22"/>
          <w:szCs w:val="22"/>
        </w:rPr>
        <w:t xml:space="preserve">Graph 2.13: the hierarchical clustering dendrogram on 2021 data: </w:t>
      </w:r>
    </w:p>
    <w:p w14:paraId="1CCB7CEE" w14:textId="17AD59C4" w:rsidR="00E17BF0" w:rsidRPr="00C7536E" w:rsidRDefault="00E17BF0" w:rsidP="00E17BF0">
      <w:pPr>
        <w:pStyle w:val="BodyText"/>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45846E35" wp14:editId="1EBA8774">
            <wp:extent cx="4362450" cy="3263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8" name="Picture" descr="forpdf_files/figure-docx/unnamed-chunk-20-1.png"/>
                    <pic:cNvPicPr>
                      <a:picLocks noChangeAspect="1" noChangeArrowheads="1"/>
                    </pic:cNvPicPr>
                  </pic:nvPicPr>
                  <pic:blipFill>
                    <a:blip r:embed="rId15"/>
                    <a:stretch>
                      <a:fillRect/>
                    </a:stretch>
                  </pic:blipFill>
                  <pic:spPr bwMode="auto">
                    <a:xfrm>
                      <a:off x="0" y="0"/>
                      <a:ext cx="4362974" cy="3264292"/>
                    </a:xfrm>
                    <a:prstGeom prst="rect">
                      <a:avLst/>
                    </a:prstGeom>
                    <a:noFill/>
                    <a:ln w="9525">
                      <a:noFill/>
                      <a:headEnd/>
                      <a:tailEnd/>
                    </a:ln>
                  </pic:spPr>
                </pic:pic>
              </a:graphicData>
            </a:graphic>
          </wp:inline>
        </w:drawing>
      </w:r>
    </w:p>
    <w:p w14:paraId="03C44D05" w14:textId="268CF860" w:rsidR="00E17BF0" w:rsidRDefault="00E17BF0" w:rsidP="00C7536E">
      <w:pPr>
        <w:rPr>
          <w:rFonts w:ascii="Times New Roman" w:hAnsi="Times New Roman" w:cs="Times New Roman"/>
          <w:sz w:val="22"/>
          <w:szCs w:val="22"/>
        </w:rPr>
      </w:pPr>
      <w:r>
        <w:rPr>
          <w:rFonts w:ascii="Times New Roman" w:hAnsi="Times New Roman" w:cs="Times New Roman"/>
          <w:sz w:val="22"/>
          <w:szCs w:val="22"/>
        </w:rPr>
        <w:t>Graph 2.14: The hierarchical clustering results on 2021 data:</w:t>
      </w:r>
    </w:p>
    <w:p w14:paraId="6D73EE18" w14:textId="4A8FD29C" w:rsidR="00E17BF0" w:rsidRDefault="00E17BF0" w:rsidP="00C7536E">
      <w:pPr>
        <w:rPr>
          <w:rFonts w:ascii="Times New Roman" w:hAnsi="Times New Roman" w:cs="Times New Roman"/>
          <w:sz w:val="22"/>
          <w:szCs w:val="22"/>
        </w:rPr>
      </w:pPr>
      <w:r w:rsidRPr="00C7536E">
        <w:rPr>
          <w:rFonts w:ascii="Times New Roman" w:hAnsi="Times New Roman" w:cs="Times New Roman"/>
          <w:noProof/>
          <w:sz w:val="22"/>
          <w:szCs w:val="22"/>
        </w:rPr>
        <w:lastRenderedPageBreak/>
        <w:drawing>
          <wp:inline distT="0" distB="0" distL="0" distR="0" wp14:anchorId="0A8F75E7" wp14:editId="098776BD">
            <wp:extent cx="4032250" cy="3086100"/>
            <wp:effectExtent l="0" t="0" r="0" b="0"/>
            <wp:docPr id="4" name="Picture"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50" name="Picture" descr="Map&#10;&#10;Description automatically generated"/>
                    <pic:cNvPicPr>
                      <a:picLocks noChangeAspect="1" noChangeArrowheads="1"/>
                    </pic:cNvPicPr>
                  </pic:nvPicPr>
                  <pic:blipFill>
                    <a:blip r:embed="rId14"/>
                    <a:stretch>
                      <a:fillRect/>
                    </a:stretch>
                  </pic:blipFill>
                  <pic:spPr bwMode="auto">
                    <a:xfrm>
                      <a:off x="0" y="0"/>
                      <a:ext cx="4032714" cy="3086455"/>
                    </a:xfrm>
                    <a:prstGeom prst="rect">
                      <a:avLst/>
                    </a:prstGeom>
                    <a:noFill/>
                    <a:ln w="9525">
                      <a:noFill/>
                      <a:headEnd/>
                      <a:tailEnd/>
                    </a:ln>
                  </pic:spPr>
                </pic:pic>
              </a:graphicData>
            </a:graphic>
          </wp:inline>
        </w:drawing>
      </w:r>
    </w:p>
    <w:p w14:paraId="7AA0DDA9" w14:textId="086491BC" w:rsidR="00E17BF0" w:rsidRDefault="00E17BF0" w:rsidP="00C7536E">
      <w:pPr>
        <w:rPr>
          <w:rFonts w:ascii="Times New Roman" w:hAnsi="Times New Roman" w:cs="Times New Roman"/>
          <w:sz w:val="22"/>
          <w:szCs w:val="22"/>
        </w:rPr>
      </w:pPr>
    </w:p>
    <w:p w14:paraId="15379E29" w14:textId="47F5F291" w:rsidR="00E17BF0" w:rsidRDefault="00E17BF0" w:rsidP="00C7536E">
      <w:pPr>
        <w:rPr>
          <w:rFonts w:ascii="Times New Roman" w:hAnsi="Times New Roman" w:cs="Times New Roman"/>
          <w:sz w:val="22"/>
          <w:szCs w:val="22"/>
        </w:rPr>
      </w:pPr>
      <w:r>
        <w:rPr>
          <w:rFonts w:ascii="Times New Roman" w:hAnsi="Times New Roman" w:cs="Times New Roman"/>
          <w:sz w:val="22"/>
          <w:szCs w:val="22"/>
        </w:rPr>
        <w:t>Graph 2.21: The k-means clustering results on 2020 data:</w:t>
      </w:r>
    </w:p>
    <w:p w14:paraId="0DFF2B93" w14:textId="1137596F" w:rsidR="00E17BF0" w:rsidRDefault="00E17BF0" w:rsidP="00C7536E">
      <w:pPr>
        <w:rPr>
          <w:rFonts w:ascii="Times New Roman" w:hAnsi="Times New Roman" w:cs="Times New Roman"/>
          <w:sz w:val="22"/>
          <w:szCs w:val="22"/>
        </w:rPr>
      </w:pPr>
      <w:r w:rsidRPr="00C7536E">
        <w:rPr>
          <w:rFonts w:ascii="Times New Roman" w:hAnsi="Times New Roman" w:cs="Times New Roman"/>
          <w:noProof/>
          <w:sz w:val="22"/>
          <w:szCs w:val="22"/>
        </w:rPr>
        <w:drawing>
          <wp:inline distT="0" distB="0" distL="0" distR="0" wp14:anchorId="136E9F30" wp14:editId="4709B506">
            <wp:extent cx="4159250" cy="3073400"/>
            <wp:effectExtent l="0" t="0" r="0" b="0"/>
            <wp:docPr id="2" name="Picture"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Map&#10;&#10;Description automatically generated"/>
                    <pic:cNvPicPr>
                      <a:picLocks noChangeAspect="1" noChangeArrowheads="1"/>
                    </pic:cNvPicPr>
                  </pic:nvPicPr>
                  <pic:blipFill>
                    <a:blip r:embed="rId16"/>
                    <a:stretch>
                      <a:fillRect/>
                    </a:stretch>
                  </pic:blipFill>
                  <pic:spPr bwMode="auto">
                    <a:xfrm>
                      <a:off x="0" y="0"/>
                      <a:ext cx="4159724" cy="3073750"/>
                    </a:xfrm>
                    <a:prstGeom prst="rect">
                      <a:avLst/>
                    </a:prstGeom>
                    <a:noFill/>
                    <a:ln w="9525">
                      <a:noFill/>
                      <a:headEnd/>
                      <a:tailEnd/>
                    </a:ln>
                  </pic:spPr>
                </pic:pic>
              </a:graphicData>
            </a:graphic>
          </wp:inline>
        </w:drawing>
      </w:r>
    </w:p>
    <w:p w14:paraId="56EA38F8" w14:textId="72985A82" w:rsidR="00E17BF0" w:rsidRDefault="00E17BF0" w:rsidP="00C7536E">
      <w:pPr>
        <w:rPr>
          <w:rFonts w:ascii="Times New Roman" w:hAnsi="Times New Roman" w:cs="Times New Roman"/>
          <w:sz w:val="22"/>
          <w:szCs w:val="22"/>
        </w:rPr>
      </w:pPr>
    </w:p>
    <w:p w14:paraId="59D513F4" w14:textId="65C132C3" w:rsidR="00E17BF0" w:rsidRDefault="00E17BF0" w:rsidP="00C7536E">
      <w:pPr>
        <w:rPr>
          <w:rFonts w:ascii="Times New Roman" w:hAnsi="Times New Roman" w:cs="Times New Roman"/>
          <w:sz w:val="22"/>
          <w:szCs w:val="22"/>
        </w:rPr>
      </w:pPr>
      <w:r>
        <w:rPr>
          <w:rFonts w:ascii="Times New Roman" w:hAnsi="Times New Roman" w:cs="Times New Roman"/>
          <w:sz w:val="22"/>
          <w:szCs w:val="22"/>
        </w:rPr>
        <w:t>Graph 2.22: the k-means clustering results on 2021 data:</w:t>
      </w:r>
    </w:p>
    <w:p w14:paraId="20686C10" w14:textId="610674E8" w:rsidR="00C7536E" w:rsidRDefault="00C7536E" w:rsidP="00C7536E">
      <w:pPr>
        <w:rPr>
          <w:rFonts w:ascii="Times New Roman" w:hAnsi="Times New Roman" w:cs="Times New Roman"/>
          <w:sz w:val="22"/>
          <w:szCs w:val="22"/>
        </w:rPr>
      </w:pPr>
    </w:p>
    <w:p w14:paraId="4FBFD2FA" w14:textId="78151C6F" w:rsidR="00C7536E" w:rsidRDefault="00C7536E" w:rsidP="00C7536E">
      <w:pPr>
        <w:rPr>
          <w:rFonts w:ascii="Times New Roman" w:hAnsi="Times New Roman" w:cs="Times New Roman"/>
          <w:sz w:val="22"/>
          <w:szCs w:val="22"/>
        </w:rPr>
      </w:pPr>
      <w:r w:rsidRPr="00C7536E">
        <w:rPr>
          <w:rFonts w:ascii="Times New Roman" w:hAnsi="Times New Roman" w:cs="Times New Roman"/>
          <w:noProof/>
          <w:sz w:val="22"/>
          <w:szCs w:val="22"/>
        </w:rPr>
        <w:lastRenderedPageBreak/>
        <w:drawing>
          <wp:inline distT="0" distB="0" distL="0" distR="0" wp14:anchorId="5CF0CED3" wp14:editId="1D3B6246">
            <wp:extent cx="4620126" cy="3696101"/>
            <wp:effectExtent l="0" t="0" r="0" b="0"/>
            <wp:docPr id="1" name="Picture"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Map&#10;&#10;Description automatically generated"/>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AEDCAAC" w14:textId="6F850C80" w:rsidR="00C7536E" w:rsidRDefault="00C7536E" w:rsidP="00C7536E">
      <w:pPr>
        <w:rPr>
          <w:rFonts w:ascii="Times New Roman" w:hAnsi="Times New Roman" w:cs="Times New Roman"/>
          <w:sz w:val="22"/>
          <w:szCs w:val="22"/>
        </w:rPr>
      </w:pPr>
    </w:p>
    <w:p w14:paraId="5E3D8E39" w14:textId="19DCC69F" w:rsidR="00C7536E" w:rsidRDefault="00C7536E" w:rsidP="00C7536E">
      <w:pPr>
        <w:rPr>
          <w:rFonts w:ascii="Times New Roman" w:hAnsi="Times New Roman" w:cs="Times New Roman"/>
          <w:sz w:val="22"/>
          <w:szCs w:val="22"/>
        </w:rPr>
      </w:pPr>
      <w:r>
        <w:rPr>
          <w:rFonts w:ascii="Times New Roman" w:hAnsi="Times New Roman" w:cs="Times New Roman"/>
          <w:sz w:val="22"/>
          <w:szCs w:val="22"/>
        </w:rPr>
        <w:t>Appendix 2.</w:t>
      </w:r>
      <w:r w:rsidR="00E17BF0">
        <w:rPr>
          <w:rFonts w:ascii="Times New Roman" w:hAnsi="Times New Roman" w:cs="Times New Roman"/>
          <w:sz w:val="22"/>
          <w:szCs w:val="22"/>
        </w:rPr>
        <w:t>3</w:t>
      </w:r>
      <w:r>
        <w:rPr>
          <w:rFonts w:ascii="Times New Roman" w:hAnsi="Times New Roman" w:cs="Times New Roman"/>
          <w:sz w:val="22"/>
          <w:szCs w:val="22"/>
        </w:rPr>
        <w:t xml:space="preserve">: The table for socio economic factors for different regions, on average in 2021: </w:t>
      </w:r>
    </w:p>
    <w:p w14:paraId="61B8EB9C" w14:textId="0E33BBD5" w:rsidR="00C7536E" w:rsidRDefault="00C7536E" w:rsidP="00C7536E">
      <w:pPr>
        <w:rPr>
          <w:rFonts w:ascii="Times New Roman" w:hAnsi="Times New Roman" w:cs="Times New Roman"/>
          <w:sz w:val="22"/>
          <w:szCs w:val="22"/>
        </w:rPr>
      </w:pPr>
    </w:p>
    <w:tbl>
      <w:tblPr>
        <w:tblStyle w:val="TableGrid"/>
        <w:tblW w:w="5358" w:type="pct"/>
        <w:tblInd w:w="-342" w:type="dxa"/>
        <w:tblLayout w:type="fixed"/>
        <w:tblLook w:val="0020" w:firstRow="1" w:lastRow="0" w:firstColumn="0" w:lastColumn="0" w:noHBand="0" w:noVBand="0"/>
      </w:tblPr>
      <w:tblGrid>
        <w:gridCol w:w="1530"/>
        <w:gridCol w:w="1170"/>
        <w:gridCol w:w="1299"/>
        <w:gridCol w:w="1156"/>
        <w:gridCol w:w="1056"/>
        <w:gridCol w:w="1159"/>
        <w:gridCol w:w="1631"/>
        <w:gridCol w:w="1261"/>
      </w:tblGrid>
      <w:tr w:rsidR="009A4D90" w:rsidRPr="00C7536E" w14:paraId="2C52E783" w14:textId="77777777" w:rsidTr="009A4D90">
        <w:tc>
          <w:tcPr>
            <w:tcW w:w="1530" w:type="dxa"/>
          </w:tcPr>
          <w:p w14:paraId="76643DA6" w14:textId="77777777" w:rsidR="00C7536E" w:rsidRPr="00C7536E" w:rsidRDefault="00C7536E" w:rsidP="00EE2567">
            <w:pPr>
              <w:pStyle w:val="Compact"/>
              <w:rPr>
                <w:rFonts w:ascii="Times New Roman" w:hAnsi="Times New Roman" w:cs="Times New Roman"/>
                <w:sz w:val="22"/>
                <w:szCs w:val="22"/>
              </w:rPr>
            </w:pPr>
            <w:r w:rsidRPr="00C7536E">
              <w:rPr>
                <w:rFonts w:ascii="Times New Roman" w:hAnsi="Times New Roman" w:cs="Times New Roman"/>
                <w:sz w:val="22"/>
                <w:szCs w:val="22"/>
              </w:rPr>
              <w:t>Region</w:t>
            </w:r>
          </w:p>
        </w:tc>
        <w:tc>
          <w:tcPr>
            <w:tcW w:w="1170" w:type="dxa"/>
          </w:tcPr>
          <w:p w14:paraId="7E9E1019"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Happyavg</w:t>
            </w:r>
          </w:p>
        </w:tc>
        <w:tc>
          <w:tcPr>
            <w:tcW w:w="1299" w:type="dxa"/>
          </w:tcPr>
          <w:p w14:paraId="10DC8699"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GDPavg</w:t>
            </w:r>
          </w:p>
        </w:tc>
        <w:tc>
          <w:tcPr>
            <w:tcW w:w="1156" w:type="dxa"/>
          </w:tcPr>
          <w:p w14:paraId="77244444"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Supportavg</w:t>
            </w:r>
          </w:p>
        </w:tc>
        <w:tc>
          <w:tcPr>
            <w:tcW w:w="1056" w:type="dxa"/>
          </w:tcPr>
          <w:p w14:paraId="455BD6BE"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HLEavg</w:t>
            </w:r>
          </w:p>
        </w:tc>
        <w:tc>
          <w:tcPr>
            <w:tcW w:w="1159" w:type="dxa"/>
          </w:tcPr>
          <w:p w14:paraId="6F4A228B"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Freedomavg</w:t>
            </w:r>
          </w:p>
        </w:tc>
        <w:tc>
          <w:tcPr>
            <w:tcW w:w="1631" w:type="dxa"/>
          </w:tcPr>
          <w:p w14:paraId="0A1C2171"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Generosityavg</w:t>
            </w:r>
          </w:p>
        </w:tc>
        <w:tc>
          <w:tcPr>
            <w:tcW w:w="1261" w:type="dxa"/>
          </w:tcPr>
          <w:p w14:paraId="743B91BD"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Corruptavg</w:t>
            </w:r>
          </w:p>
        </w:tc>
      </w:tr>
      <w:tr w:rsidR="009A4D90" w:rsidRPr="00C7536E" w14:paraId="653D792C" w14:textId="77777777" w:rsidTr="009A4D90">
        <w:tc>
          <w:tcPr>
            <w:tcW w:w="1530" w:type="dxa"/>
          </w:tcPr>
          <w:p w14:paraId="03885D24" w14:textId="77777777" w:rsidR="00C7536E" w:rsidRPr="00C7536E" w:rsidRDefault="00C7536E" w:rsidP="00EE2567">
            <w:pPr>
              <w:pStyle w:val="Compact"/>
              <w:rPr>
                <w:rFonts w:ascii="Times New Roman" w:hAnsi="Times New Roman" w:cs="Times New Roman"/>
                <w:sz w:val="22"/>
                <w:szCs w:val="22"/>
              </w:rPr>
            </w:pPr>
            <w:r w:rsidRPr="00C7536E">
              <w:rPr>
                <w:rFonts w:ascii="Times New Roman" w:hAnsi="Times New Roman" w:cs="Times New Roman"/>
                <w:sz w:val="22"/>
                <w:szCs w:val="22"/>
              </w:rPr>
              <w:t>South Asia</w:t>
            </w:r>
          </w:p>
        </w:tc>
        <w:tc>
          <w:tcPr>
            <w:tcW w:w="1170" w:type="dxa"/>
          </w:tcPr>
          <w:p w14:paraId="2169EBAC"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4.441857</w:t>
            </w:r>
          </w:p>
        </w:tc>
        <w:tc>
          <w:tcPr>
            <w:tcW w:w="1299" w:type="dxa"/>
          </w:tcPr>
          <w:p w14:paraId="7782E4CC"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8.682571</w:t>
            </w:r>
          </w:p>
        </w:tc>
        <w:tc>
          <w:tcPr>
            <w:tcW w:w="1156" w:type="dxa"/>
          </w:tcPr>
          <w:p w14:paraId="7390529A"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0.7034286</w:t>
            </w:r>
          </w:p>
        </w:tc>
        <w:tc>
          <w:tcPr>
            <w:tcW w:w="1056" w:type="dxa"/>
          </w:tcPr>
          <w:p w14:paraId="02BDDEC0"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62.68100</w:t>
            </w:r>
          </w:p>
        </w:tc>
        <w:tc>
          <w:tcPr>
            <w:tcW w:w="1159" w:type="dxa"/>
          </w:tcPr>
          <w:p w14:paraId="49172884"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0.7650000</w:t>
            </w:r>
          </w:p>
        </w:tc>
        <w:tc>
          <w:tcPr>
            <w:tcW w:w="1631" w:type="dxa"/>
          </w:tcPr>
          <w:p w14:paraId="187A35B6"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0.0427143</w:t>
            </w:r>
          </w:p>
        </w:tc>
        <w:tc>
          <w:tcPr>
            <w:tcW w:w="1261" w:type="dxa"/>
          </w:tcPr>
          <w:p w14:paraId="236B44DC"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0.7974286</w:t>
            </w:r>
          </w:p>
        </w:tc>
      </w:tr>
      <w:tr w:rsidR="009A4D90" w:rsidRPr="00C7536E" w14:paraId="33FFBC48" w14:textId="77777777" w:rsidTr="009A4D90">
        <w:tc>
          <w:tcPr>
            <w:tcW w:w="1530" w:type="dxa"/>
          </w:tcPr>
          <w:p w14:paraId="025E713E" w14:textId="77777777" w:rsidR="00C7536E" w:rsidRPr="00C7536E" w:rsidRDefault="00C7536E" w:rsidP="00EE2567">
            <w:pPr>
              <w:pStyle w:val="Compact"/>
              <w:rPr>
                <w:rFonts w:ascii="Times New Roman" w:hAnsi="Times New Roman" w:cs="Times New Roman"/>
                <w:sz w:val="22"/>
                <w:szCs w:val="22"/>
              </w:rPr>
            </w:pPr>
            <w:r w:rsidRPr="00C7536E">
              <w:rPr>
                <w:rFonts w:ascii="Times New Roman" w:hAnsi="Times New Roman" w:cs="Times New Roman"/>
                <w:sz w:val="22"/>
                <w:szCs w:val="22"/>
              </w:rPr>
              <w:t>Sub-Saharan Africa</w:t>
            </w:r>
          </w:p>
        </w:tc>
        <w:tc>
          <w:tcPr>
            <w:tcW w:w="1170" w:type="dxa"/>
          </w:tcPr>
          <w:p w14:paraId="7C2B0C58"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4.494472</w:t>
            </w:r>
          </w:p>
        </w:tc>
        <w:tc>
          <w:tcPr>
            <w:tcW w:w="1299" w:type="dxa"/>
          </w:tcPr>
          <w:p w14:paraId="1A858E59"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8.075194</w:t>
            </w:r>
          </w:p>
        </w:tc>
        <w:tc>
          <w:tcPr>
            <w:tcW w:w="1156" w:type="dxa"/>
          </w:tcPr>
          <w:p w14:paraId="10B2B8FD"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0.6967500</w:t>
            </w:r>
          </w:p>
        </w:tc>
        <w:tc>
          <w:tcPr>
            <w:tcW w:w="1056" w:type="dxa"/>
          </w:tcPr>
          <w:p w14:paraId="336F6E6B"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55.88647</w:t>
            </w:r>
          </w:p>
        </w:tc>
        <w:tc>
          <w:tcPr>
            <w:tcW w:w="1159" w:type="dxa"/>
          </w:tcPr>
          <w:p w14:paraId="54EBD4AA"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0.7231944</w:t>
            </w:r>
          </w:p>
        </w:tc>
        <w:tc>
          <w:tcPr>
            <w:tcW w:w="1631" w:type="dxa"/>
          </w:tcPr>
          <w:p w14:paraId="764A56C5"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0.0134444</w:t>
            </w:r>
          </w:p>
        </w:tc>
        <w:tc>
          <w:tcPr>
            <w:tcW w:w="1261" w:type="dxa"/>
          </w:tcPr>
          <w:p w14:paraId="1CEFBBAE"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0.7659444</w:t>
            </w:r>
          </w:p>
        </w:tc>
      </w:tr>
      <w:tr w:rsidR="009A4D90" w:rsidRPr="00C7536E" w14:paraId="77107579" w14:textId="77777777" w:rsidTr="009A4D90">
        <w:tc>
          <w:tcPr>
            <w:tcW w:w="1530" w:type="dxa"/>
          </w:tcPr>
          <w:p w14:paraId="74E6E73A" w14:textId="77777777" w:rsidR="00C7536E" w:rsidRPr="00C7536E" w:rsidRDefault="00C7536E" w:rsidP="00EE2567">
            <w:pPr>
              <w:pStyle w:val="Compact"/>
              <w:rPr>
                <w:rFonts w:ascii="Times New Roman" w:hAnsi="Times New Roman" w:cs="Times New Roman"/>
                <w:sz w:val="22"/>
                <w:szCs w:val="22"/>
              </w:rPr>
            </w:pPr>
            <w:r w:rsidRPr="00C7536E">
              <w:rPr>
                <w:rFonts w:ascii="Times New Roman" w:hAnsi="Times New Roman" w:cs="Times New Roman"/>
                <w:sz w:val="22"/>
                <w:szCs w:val="22"/>
              </w:rPr>
              <w:t>Middle East and North Africa</w:t>
            </w:r>
          </w:p>
        </w:tc>
        <w:tc>
          <w:tcPr>
            <w:tcW w:w="1170" w:type="dxa"/>
          </w:tcPr>
          <w:p w14:paraId="59418A70"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5.219765</w:t>
            </w:r>
          </w:p>
        </w:tc>
        <w:tc>
          <w:tcPr>
            <w:tcW w:w="1299" w:type="dxa"/>
          </w:tcPr>
          <w:p w14:paraId="4268D9F5"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9.666118</w:t>
            </w:r>
          </w:p>
        </w:tc>
        <w:tc>
          <w:tcPr>
            <w:tcW w:w="1156" w:type="dxa"/>
          </w:tcPr>
          <w:p w14:paraId="4B7E5BBA"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0.7976471</w:t>
            </w:r>
          </w:p>
        </w:tc>
        <w:tc>
          <w:tcPr>
            <w:tcW w:w="1056" w:type="dxa"/>
          </w:tcPr>
          <w:p w14:paraId="4991D299"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65.60912</w:t>
            </w:r>
          </w:p>
        </w:tc>
        <w:tc>
          <w:tcPr>
            <w:tcW w:w="1159" w:type="dxa"/>
          </w:tcPr>
          <w:p w14:paraId="7A49243A"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0.7164706</w:t>
            </w:r>
          </w:p>
        </w:tc>
        <w:tc>
          <w:tcPr>
            <w:tcW w:w="1631" w:type="dxa"/>
          </w:tcPr>
          <w:p w14:paraId="62FFAD72"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-0.0797647</w:t>
            </w:r>
          </w:p>
        </w:tc>
        <w:tc>
          <w:tcPr>
            <w:tcW w:w="1261" w:type="dxa"/>
          </w:tcPr>
          <w:p w14:paraId="05ADC94E"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0.7622353</w:t>
            </w:r>
          </w:p>
        </w:tc>
      </w:tr>
      <w:tr w:rsidR="009A4D90" w:rsidRPr="00C7536E" w14:paraId="05FDDD68" w14:textId="77777777" w:rsidTr="009A4D90">
        <w:tc>
          <w:tcPr>
            <w:tcW w:w="1530" w:type="dxa"/>
          </w:tcPr>
          <w:p w14:paraId="4D778F61" w14:textId="77777777" w:rsidR="00C7536E" w:rsidRPr="00C7536E" w:rsidRDefault="00C7536E" w:rsidP="00EE2567">
            <w:pPr>
              <w:pStyle w:val="Compact"/>
              <w:rPr>
                <w:rFonts w:ascii="Times New Roman" w:hAnsi="Times New Roman" w:cs="Times New Roman"/>
                <w:sz w:val="22"/>
                <w:szCs w:val="22"/>
              </w:rPr>
            </w:pPr>
            <w:r w:rsidRPr="00C7536E">
              <w:rPr>
                <w:rFonts w:ascii="Times New Roman" w:hAnsi="Times New Roman" w:cs="Times New Roman"/>
                <w:sz w:val="22"/>
                <w:szCs w:val="22"/>
              </w:rPr>
              <w:t>Southeast Asia</w:t>
            </w:r>
          </w:p>
        </w:tc>
        <w:tc>
          <w:tcPr>
            <w:tcW w:w="1170" w:type="dxa"/>
          </w:tcPr>
          <w:p w14:paraId="7EC44FC8"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5.407556</w:t>
            </w:r>
          </w:p>
        </w:tc>
        <w:tc>
          <w:tcPr>
            <w:tcW w:w="1299" w:type="dxa"/>
          </w:tcPr>
          <w:p w14:paraId="4C3599CD"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9.421444</w:t>
            </w:r>
          </w:p>
        </w:tc>
        <w:tc>
          <w:tcPr>
            <w:tcW w:w="1156" w:type="dxa"/>
          </w:tcPr>
          <w:p w14:paraId="3F5A27E9"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0.8203333</w:t>
            </w:r>
          </w:p>
        </w:tc>
        <w:tc>
          <w:tcPr>
            <w:tcW w:w="1056" w:type="dxa"/>
          </w:tcPr>
          <w:p w14:paraId="00B9F8B4"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64.88844</w:t>
            </w:r>
          </w:p>
        </w:tc>
        <w:tc>
          <w:tcPr>
            <w:tcW w:w="1159" w:type="dxa"/>
          </w:tcPr>
          <w:p w14:paraId="7986C9CF"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0.9090000</w:t>
            </w:r>
          </w:p>
        </w:tc>
        <w:tc>
          <w:tcPr>
            <w:tcW w:w="1631" w:type="dxa"/>
          </w:tcPr>
          <w:p w14:paraId="42F901C9"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0.1563333</w:t>
            </w:r>
          </w:p>
        </w:tc>
        <w:tc>
          <w:tcPr>
            <w:tcW w:w="1261" w:type="dxa"/>
          </w:tcPr>
          <w:p w14:paraId="65C65D80"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0.7091111</w:t>
            </w:r>
          </w:p>
        </w:tc>
      </w:tr>
      <w:tr w:rsidR="009A4D90" w:rsidRPr="00C7536E" w14:paraId="3EFD0735" w14:textId="77777777" w:rsidTr="009A4D90">
        <w:tc>
          <w:tcPr>
            <w:tcW w:w="1530" w:type="dxa"/>
          </w:tcPr>
          <w:p w14:paraId="77239374" w14:textId="77777777" w:rsidR="00C7536E" w:rsidRPr="00C7536E" w:rsidRDefault="00C7536E" w:rsidP="00EE2567">
            <w:pPr>
              <w:pStyle w:val="Compact"/>
              <w:rPr>
                <w:rFonts w:ascii="Times New Roman" w:hAnsi="Times New Roman" w:cs="Times New Roman"/>
                <w:sz w:val="22"/>
                <w:szCs w:val="22"/>
              </w:rPr>
            </w:pPr>
            <w:r w:rsidRPr="00C7536E">
              <w:rPr>
                <w:rFonts w:ascii="Times New Roman" w:hAnsi="Times New Roman" w:cs="Times New Roman"/>
                <w:sz w:val="22"/>
                <w:szCs w:val="22"/>
              </w:rPr>
              <w:t>Commonwealth of Independent States</w:t>
            </w:r>
          </w:p>
        </w:tc>
        <w:tc>
          <w:tcPr>
            <w:tcW w:w="1170" w:type="dxa"/>
          </w:tcPr>
          <w:p w14:paraId="2ADCBD95"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5.467000</w:t>
            </w:r>
          </w:p>
        </w:tc>
        <w:tc>
          <w:tcPr>
            <w:tcW w:w="1299" w:type="dxa"/>
          </w:tcPr>
          <w:p w14:paraId="7161BB18"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9.401833</w:t>
            </w:r>
          </w:p>
        </w:tc>
        <w:tc>
          <w:tcPr>
            <w:tcW w:w="1156" w:type="dxa"/>
          </w:tcPr>
          <w:p w14:paraId="4D5369E0"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0.8725000</w:t>
            </w:r>
          </w:p>
        </w:tc>
        <w:tc>
          <w:tcPr>
            <w:tcW w:w="1056" w:type="dxa"/>
          </w:tcPr>
          <w:p w14:paraId="14118E6B"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65.00950</w:t>
            </w:r>
          </w:p>
        </w:tc>
        <w:tc>
          <w:tcPr>
            <w:tcW w:w="1159" w:type="dxa"/>
          </w:tcPr>
          <w:p w14:paraId="009162C3"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0.8169167</w:t>
            </w:r>
          </w:p>
        </w:tc>
        <w:tc>
          <w:tcPr>
            <w:tcW w:w="1631" w:type="dxa"/>
          </w:tcPr>
          <w:p w14:paraId="648675AE"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-0.0360000</w:t>
            </w:r>
          </w:p>
        </w:tc>
        <w:tc>
          <w:tcPr>
            <w:tcW w:w="1261" w:type="dxa"/>
          </w:tcPr>
          <w:p w14:paraId="155D7FD0"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0.7250833</w:t>
            </w:r>
          </w:p>
        </w:tc>
      </w:tr>
      <w:tr w:rsidR="009A4D90" w:rsidRPr="00C7536E" w14:paraId="0797344C" w14:textId="77777777" w:rsidTr="009A4D90">
        <w:tc>
          <w:tcPr>
            <w:tcW w:w="1530" w:type="dxa"/>
          </w:tcPr>
          <w:p w14:paraId="0C0A6262" w14:textId="77777777" w:rsidR="00C7536E" w:rsidRPr="00C7536E" w:rsidRDefault="00C7536E" w:rsidP="00EE2567">
            <w:pPr>
              <w:pStyle w:val="Compact"/>
              <w:rPr>
                <w:rFonts w:ascii="Times New Roman" w:hAnsi="Times New Roman" w:cs="Times New Roman"/>
                <w:sz w:val="22"/>
                <w:szCs w:val="22"/>
              </w:rPr>
            </w:pPr>
            <w:r w:rsidRPr="00C7536E">
              <w:rPr>
                <w:rFonts w:ascii="Times New Roman" w:hAnsi="Times New Roman" w:cs="Times New Roman"/>
                <w:sz w:val="22"/>
                <w:szCs w:val="22"/>
              </w:rPr>
              <w:t>East Asia</w:t>
            </w:r>
          </w:p>
        </w:tc>
        <w:tc>
          <w:tcPr>
            <w:tcW w:w="1170" w:type="dxa"/>
          </w:tcPr>
          <w:p w14:paraId="056D132F"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5.810333</w:t>
            </w:r>
          </w:p>
        </w:tc>
        <w:tc>
          <w:tcPr>
            <w:tcW w:w="1299" w:type="dxa"/>
          </w:tcPr>
          <w:p w14:paraId="4485B3C9"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10.367667</w:t>
            </w:r>
          </w:p>
        </w:tc>
        <w:tc>
          <w:tcPr>
            <w:tcW w:w="1156" w:type="dxa"/>
          </w:tcPr>
          <w:p w14:paraId="584F0B52"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0.8605000</w:t>
            </w:r>
          </w:p>
        </w:tc>
        <w:tc>
          <w:tcPr>
            <w:tcW w:w="1056" w:type="dxa"/>
          </w:tcPr>
          <w:p w14:paraId="6B7238CE"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71.25217</w:t>
            </w:r>
          </w:p>
        </w:tc>
        <w:tc>
          <w:tcPr>
            <w:tcW w:w="1159" w:type="dxa"/>
          </w:tcPr>
          <w:p w14:paraId="17FA25E2"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0.7635000</w:t>
            </w:r>
          </w:p>
        </w:tc>
        <w:tc>
          <w:tcPr>
            <w:tcW w:w="1631" w:type="dxa"/>
          </w:tcPr>
          <w:p w14:paraId="728C0A11"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-0.0623333</w:t>
            </w:r>
          </w:p>
        </w:tc>
        <w:tc>
          <w:tcPr>
            <w:tcW w:w="1261" w:type="dxa"/>
          </w:tcPr>
          <w:p w14:paraId="016B2C82"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0.6833333</w:t>
            </w:r>
          </w:p>
        </w:tc>
      </w:tr>
      <w:tr w:rsidR="009A4D90" w:rsidRPr="00C7536E" w14:paraId="025BDB32" w14:textId="77777777" w:rsidTr="009A4D90">
        <w:tc>
          <w:tcPr>
            <w:tcW w:w="1530" w:type="dxa"/>
          </w:tcPr>
          <w:p w14:paraId="4EBDFC82" w14:textId="77777777" w:rsidR="00C7536E" w:rsidRPr="00C7536E" w:rsidRDefault="00C7536E" w:rsidP="00EE2567">
            <w:pPr>
              <w:pStyle w:val="Compact"/>
              <w:rPr>
                <w:rFonts w:ascii="Times New Roman" w:hAnsi="Times New Roman" w:cs="Times New Roman"/>
                <w:sz w:val="22"/>
                <w:szCs w:val="22"/>
              </w:rPr>
            </w:pPr>
            <w:r w:rsidRPr="00C7536E">
              <w:rPr>
                <w:rFonts w:ascii="Times New Roman" w:hAnsi="Times New Roman" w:cs="Times New Roman"/>
                <w:sz w:val="22"/>
                <w:szCs w:val="22"/>
              </w:rPr>
              <w:t>Latin America and Caribbean</w:t>
            </w:r>
          </w:p>
        </w:tc>
        <w:tc>
          <w:tcPr>
            <w:tcW w:w="1170" w:type="dxa"/>
          </w:tcPr>
          <w:p w14:paraId="698CF5B5"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5.908050</w:t>
            </w:r>
          </w:p>
        </w:tc>
        <w:tc>
          <w:tcPr>
            <w:tcW w:w="1299" w:type="dxa"/>
          </w:tcPr>
          <w:p w14:paraId="5FBB0741"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9.370000</w:t>
            </w:r>
          </w:p>
        </w:tc>
        <w:tc>
          <w:tcPr>
            <w:tcW w:w="1156" w:type="dxa"/>
          </w:tcPr>
          <w:p w14:paraId="25123509"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0.8395000</w:t>
            </w:r>
          </w:p>
        </w:tc>
        <w:tc>
          <w:tcPr>
            <w:tcW w:w="1056" w:type="dxa"/>
          </w:tcPr>
          <w:p w14:paraId="46896DBD"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67.07605</w:t>
            </w:r>
          </w:p>
        </w:tc>
        <w:tc>
          <w:tcPr>
            <w:tcW w:w="1159" w:type="dxa"/>
          </w:tcPr>
          <w:p w14:paraId="2143D2D7"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0.8317500</w:t>
            </w:r>
          </w:p>
        </w:tc>
        <w:tc>
          <w:tcPr>
            <w:tcW w:w="1631" w:type="dxa"/>
          </w:tcPr>
          <w:p w14:paraId="41FC3A27"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-0.0677000</w:t>
            </w:r>
          </w:p>
        </w:tc>
        <w:tc>
          <w:tcPr>
            <w:tcW w:w="1261" w:type="dxa"/>
          </w:tcPr>
          <w:p w14:paraId="044FBEEA"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0.7926000</w:t>
            </w:r>
          </w:p>
        </w:tc>
      </w:tr>
      <w:tr w:rsidR="009A4D90" w:rsidRPr="00C7536E" w14:paraId="4E05F724" w14:textId="77777777" w:rsidTr="009A4D90">
        <w:tc>
          <w:tcPr>
            <w:tcW w:w="1530" w:type="dxa"/>
          </w:tcPr>
          <w:p w14:paraId="18F4CBE2" w14:textId="77777777" w:rsidR="00C7536E" w:rsidRPr="00C7536E" w:rsidRDefault="00C7536E" w:rsidP="00EE2567">
            <w:pPr>
              <w:pStyle w:val="Compact"/>
              <w:rPr>
                <w:rFonts w:ascii="Times New Roman" w:hAnsi="Times New Roman" w:cs="Times New Roman"/>
                <w:sz w:val="22"/>
                <w:szCs w:val="22"/>
              </w:rPr>
            </w:pPr>
            <w:r w:rsidRPr="00C7536E">
              <w:rPr>
                <w:rFonts w:ascii="Times New Roman" w:hAnsi="Times New Roman" w:cs="Times New Roman"/>
                <w:sz w:val="22"/>
                <w:szCs w:val="22"/>
              </w:rPr>
              <w:t>Central and Eastern Europe</w:t>
            </w:r>
          </w:p>
        </w:tc>
        <w:tc>
          <w:tcPr>
            <w:tcW w:w="1170" w:type="dxa"/>
          </w:tcPr>
          <w:p w14:paraId="023E51DC"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6.040000</w:t>
            </w:r>
          </w:p>
        </w:tc>
        <w:tc>
          <w:tcPr>
            <w:tcW w:w="1299" w:type="dxa"/>
          </w:tcPr>
          <w:p w14:paraId="2BD7043E"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10.135063</w:t>
            </w:r>
          </w:p>
        </w:tc>
        <w:tc>
          <w:tcPr>
            <w:tcW w:w="1156" w:type="dxa"/>
          </w:tcPr>
          <w:p w14:paraId="72CA9584"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0.8925625</w:t>
            </w:r>
          </w:p>
        </w:tc>
        <w:tc>
          <w:tcPr>
            <w:tcW w:w="1056" w:type="dxa"/>
          </w:tcPr>
          <w:p w14:paraId="60D6D55F"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68.51744</w:t>
            </w:r>
          </w:p>
        </w:tc>
        <w:tc>
          <w:tcPr>
            <w:tcW w:w="1159" w:type="dxa"/>
          </w:tcPr>
          <w:p w14:paraId="2CC4976C"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0.7999375</w:t>
            </w:r>
          </w:p>
        </w:tc>
        <w:tc>
          <w:tcPr>
            <w:tcW w:w="1631" w:type="dxa"/>
          </w:tcPr>
          <w:p w14:paraId="0CF1D205"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-0.0862500</w:t>
            </w:r>
          </w:p>
        </w:tc>
        <w:tc>
          <w:tcPr>
            <w:tcW w:w="1261" w:type="dxa"/>
          </w:tcPr>
          <w:p w14:paraId="3412BDBE"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0.8471250</w:t>
            </w:r>
          </w:p>
        </w:tc>
      </w:tr>
      <w:tr w:rsidR="009A4D90" w:rsidRPr="00C7536E" w14:paraId="4B4A0991" w14:textId="77777777" w:rsidTr="009A4D90">
        <w:tc>
          <w:tcPr>
            <w:tcW w:w="1530" w:type="dxa"/>
          </w:tcPr>
          <w:p w14:paraId="55E7071A" w14:textId="77777777" w:rsidR="00C7536E" w:rsidRPr="00C7536E" w:rsidRDefault="00C7536E" w:rsidP="00EE2567">
            <w:pPr>
              <w:pStyle w:val="Compact"/>
              <w:rPr>
                <w:rFonts w:ascii="Times New Roman" w:hAnsi="Times New Roman" w:cs="Times New Roman"/>
                <w:sz w:val="22"/>
                <w:szCs w:val="22"/>
              </w:rPr>
            </w:pPr>
            <w:r w:rsidRPr="00C7536E">
              <w:rPr>
                <w:rFonts w:ascii="Times New Roman" w:hAnsi="Times New Roman" w:cs="Times New Roman"/>
                <w:sz w:val="22"/>
                <w:szCs w:val="22"/>
              </w:rPr>
              <w:lastRenderedPageBreak/>
              <w:t>Western Europe</w:t>
            </w:r>
          </w:p>
        </w:tc>
        <w:tc>
          <w:tcPr>
            <w:tcW w:w="1170" w:type="dxa"/>
          </w:tcPr>
          <w:p w14:paraId="1B086749"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6.914905</w:t>
            </w:r>
          </w:p>
        </w:tc>
        <w:tc>
          <w:tcPr>
            <w:tcW w:w="1299" w:type="dxa"/>
          </w:tcPr>
          <w:p w14:paraId="2C6F1225"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10.822714</w:t>
            </w:r>
          </w:p>
        </w:tc>
        <w:tc>
          <w:tcPr>
            <w:tcW w:w="1156" w:type="dxa"/>
          </w:tcPr>
          <w:p w14:paraId="3C17D8E1"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0.9144762</w:t>
            </w:r>
          </w:p>
        </w:tc>
        <w:tc>
          <w:tcPr>
            <w:tcW w:w="1056" w:type="dxa"/>
          </w:tcPr>
          <w:p w14:paraId="79E7F57E"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73.03310</w:t>
            </w:r>
          </w:p>
        </w:tc>
        <w:tc>
          <w:tcPr>
            <w:tcW w:w="1159" w:type="dxa"/>
          </w:tcPr>
          <w:p w14:paraId="52C1E719"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0.8587143</w:t>
            </w:r>
          </w:p>
        </w:tc>
        <w:tc>
          <w:tcPr>
            <w:tcW w:w="1631" w:type="dxa"/>
          </w:tcPr>
          <w:p w14:paraId="73CB7B87"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-0.0031905</w:t>
            </w:r>
          </w:p>
        </w:tc>
        <w:tc>
          <w:tcPr>
            <w:tcW w:w="1261" w:type="dxa"/>
          </w:tcPr>
          <w:p w14:paraId="604ED4E4"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0.5230952</w:t>
            </w:r>
          </w:p>
        </w:tc>
      </w:tr>
      <w:tr w:rsidR="009A4D90" w:rsidRPr="00C7536E" w14:paraId="02656E09" w14:textId="77777777" w:rsidTr="009A4D90">
        <w:tc>
          <w:tcPr>
            <w:tcW w:w="1530" w:type="dxa"/>
          </w:tcPr>
          <w:p w14:paraId="725DD83D" w14:textId="77777777" w:rsidR="00C7536E" w:rsidRPr="00C7536E" w:rsidRDefault="00C7536E" w:rsidP="00EE2567">
            <w:pPr>
              <w:pStyle w:val="Compact"/>
              <w:rPr>
                <w:rFonts w:ascii="Times New Roman" w:hAnsi="Times New Roman" w:cs="Times New Roman"/>
                <w:sz w:val="22"/>
                <w:szCs w:val="22"/>
              </w:rPr>
            </w:pPr>
            <w:r w:rsidRPr="00C7536E">
              <w:rPr>
                <w:rFonts w:ascii="Times New Roman" w:hAnsi="Times New Roman" w:cs="Times New Roman"/>
                <w:sz w:val="22"/>
                <w:szCs w:val="22"/>
              </w:rPr>
              <w:t>North America and ANZ</w:t>
            </w:r>
          </w:p>
        </w:tc>
        <w:tc>
          <w:tcPr>
            <w:tcW w:w="1170" w:type="dxa"/>
          </w:tcPr>
          <w:p w14:paraId="153D90D4"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7.128500</w:t>
            </w:r>
          </w:p>
        </w:tc>
        <w:tc>
          <w:tcPr>
            <w:tcW w:w="1299" w:type="dxa"/>
          </w:tcPr>
          <w:p w14:paraId="75E9C172"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10.809500</w:t>
            </w:r>
          </w:p>
        </w:tc>
        <w:tc>
          <w:tcPr>
            <w:tcW w:w="1156" w:type="dxa"/>
          </w:tcPr>
          <w:p w14:paraId="23AF279B"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0.9335000</w:t>
            </w:r>
          </w:p>
        </w:tc>
        <w:tc>
          <w:tcPr>
            <w:tcW w:w="1056" w:type="dxa"/>
          </w:tcPr>
          <w:p w14:paraId="118F1C16"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72.32500</w:t>
            </w:r>
          </w:p>
        </w:tc>
        <w:tc>
          <w:tcPr>
            <w:tcW w:w="1159" w:type="dxa"/>
          </w:tcPr>
          <w:p w14:paraId="3A352300"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0.8987500</w:t>
            </w:r>
          </w:p>
        </w:tc>
        <w:tc>
          <w:tcPr>
            <w:tcW w:w="1631" w:type="dxa"/>
          </w:tcPr>
          <w:p w14:paraId="238C9AE2"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0.1200000</w:t>
            </w:r>
          </w:p>
        </w:tc>
        <w:tc>
          <w:tcPr>
            <w:tcW w:w="1261" w:type="dxa"/>
          </w:tcPr>
          <w:p w14:paraId="641E8872" w14:textId="77777777" w:rsidR="00C7536E" w:rsidRPr="00C7536E" w:rsidRDefault="00C7536E" w:rsidP="00EE2567">
            <w:pPr>
              <w:pStyle w:val="Compact"/>
              <w:jc w:val="right"/>
              <w:rPr>
                <w:rFonts w:ascii="Times New Roman" w:hAnsi="Times New Roman" w:cs="Times New Roman"/>
                <w:sz w:val="22"/>
                <w:szCs w:val="22"/>
              </w:rPr>
            </w:pPr>
            <w:r w:rsidRPr="00C7536E">
              <w:rPr>
                <w:rFonts w:ascii="Times New Roman" w:hAnsi="Times New Roman" w:cs="Times New Roman"/>
                <w:sz w:val="22"/>
                <w:szCs w:val="22"/>
              </w:rPr>
              <w:t>0.4492500</w:t>
            </w:r>
          </w:p>
        </w:tc>
      </w:tr>
    </w:tbl>
    <w:p w14:paraId="71B98D07" w14:textId="77777777" w:rsidR="00C7536E" w:rsidRDefault="00C7536E" w:rsidP="00C7536E">
      <w:pPr>
        <w:rPr>
          <w:rFonts w:ascii="Times New Roman" w:hAnsi="Times New Roman" w:cs="Times New Roman"/>
          <w:sz w:val="22"/>
          <w:szCs w:val="22"/>
        </w:rPr>
      </w:pPr>
    </w:p>
    <w:p w14:paraId="09618FC5" w14:textId="23A54FB5" w:rsidR="00C7536E" w:rsidRDefault="00C7536E" w:rsidP="00C7536E">
      <w:pPr>
        <w:rPr>
          <w:rFonts w:ascii="Times New Roman" w:hAnsi="Times New Roman" w:cs="Times New Roman"/>
          <w:sz w:val="22"/>
          <w:szCs w:val="22"/>
        </w:rPr>
      </w:pPr>
    </w:p>
    <w:p w14:paraId="17EFA4A7" w14:textId="5F8C6299" w:rsidR="00F85344" w:rsidRDefault="00F85344" w:rsidP="00C7536E">
      <w:pPr>
        <w:rPr>
          <w:rFonts w:ascii="Times New Roman" w:hAnsi="Times New Roman" w:cs="Times New Roman"/>
          <w:sz w:val="22"/>
          <w:szCs w:val="22"/>
        </w:rPr>
      </w:pPr>
    </w:p>
    <w:p w14:paraId="27AF6FCF" w14:textId="10612514" w:rsidR="00F85344" w:rsidRDefault="00F85344" w:rsidP="00C7536E">
      <w:pPr>
        <w:rPr>
          <w:rFonts w:ascii="Times New Roman" w:hAnsi="Times New Roman" w:cs="Times New Roman"/>
          <w:sz w:val="22"/>
          <w:szCs w:val="22"/>
        </w:rPr>
      </w:pPr>
    </w:p>
    <w:p w14:paraId="79D831AD" w14:textId="75F6A9A3" w:rsidR="00F85344" w:rsidRDefault="00F85344" w:rsidP="00C7536E">
      <w:pPr>
        <w:rPr>
          <w:rFonts w:ascii="Times New Roman" w:hAnsi="Times New Roman" w:cs="Times New Roman"/>
          <w:sz w:val="22"/>
          <w:szCs w:val="22"/>
        </w:rPr>
      </w:pPr>
    </w:p>
    <w:p w14:paraId="12D6D2B8" w14:textId="565EA419" w:rsidR="00F85344" w:rsidRDefault="00F85344" w:rsidP="00C7536E">
      <w:pPr>
        <w:rPr>
          <w:rFonts w:ascii="Times New Roman" w:hAnsi="Times New Roman" w:cs="Times New Roman"/>
          <w:sz w:val="22"/>
          <w:szCs w:val="22"/>
        </w:rPr>
      </w:pPr>
    </w:p>
    <w:p w14:paraId="07CA4953" w14:textId="766B9A64" w:rsidR="00F85344" w:rsidRDefault="00F85344" w:rsidP="00C7536E">
      <w:pPr>
        <w:rPr>
          <w:rFonts w:ascii="Times New Roman" w:hAnsi="Times New Roman" w:cs="Times New Roman"/>
          <w:sz w:val="22"/>
          <w:szCs w:val="22"/>
        </w:rPr>
      </w:pPr>
    </w:p>
    <w:p w14:paraId="190ED2BC" w14:textId="68B7390E" w:rsidR="00F85344" w:rsidRDefault="00F85344" w:rsidP="00C7536E">
      <w:pPr>
        <w:rPr>
          <w:rFonts w:ascii="Times New Roman" w:hAnsi="Times New Roman" w:cs="Times New Roman"/>
          <w:sz w:val="22"/>
          <w:szCs w:val="22"/>
        </w:rPr>
      </w:pPr>
    </w:p>
    <w:p w14:paraId="5814C838" w14:textId="3051E908" w:rsidR="00F85344" w:rsidRDefault="00F85344" w:rsidP="00C7536E">
      <w:pPr>
        <w:rPr>
          <w:rFonts w:ascii="Times New Roman" w:hAnsi="Times New Roman" w:cs="Times New Roman"/>
          <w:sz w:val="22"/>
          <w:szCs w:val="22"/>
        </w:rPr>
      </w:pPr>
    </w:p>
    <w:p w14:paraId="37ACFBB1" w14:textId="77777777" w:rsidR="00F85344" w:rsidRDefault="00F85344" w:rsidP="00C7536E">
      <w:pPr>
        <w:rPr>
          <w:rFonts w:ascii="Times New Roman" w:hAnsi="Times New Roman" w:cs="Times New Roman"/>
          <w:sz w:val="22"/>
          <w:szCs w:val="22"/>
        </w:rPr>
      </w:pPr>
    </w:p>
    <w:p w14:paraId="6D299BD5" w14:textId="4C3DB9B3" w:rsidR="00C7536E" w:rsidRDefault="00C7536E" w:rsidP="00C7536E">
      <w:pPr>
        <w:rPr>
          <w:rFonts w:ascii="Times New Roman" w:hAnsi="Times New Roman" w:cs="Times New Roman"/>
          <w:sz w:val="22"/>
          <w:szCs w:val="22"/>
        </w:rPr>
      </w:pPr>
    </w:p>
    <w:p w14:paraId="7709E66F" w14:textId="2CC48678" w:rsidR="00C7536E" w:rsidRDefault="00E17BF0" w:rsidP="00C7536E">
      <w:pPr>
        <w:rPr>
          <w:rFonts w:ascii="Times New Roman" w:hAnsi="Times New Roman" w:cs="Times New Roman"/>
          <w:sz w:val="22"/>
          <w:szCs w:val="22"/>
        </w:rPr>
      </w:pPr>
      <w:r>
        <w:rPr>
          <w:rFonts w:ascii="Times New Roman" w:hAnsi="Times New Roman" w:cs="Times New Roman"/>
          <w:sz w:val="22"/>
          <w:szCs w:val="22"/>
        </w:rPr>
        <w:t xml:space="preserve">Code: </w:t>
      </w:r>
    </w:p>
    <w:p w14:paraId="3ECCF6E7" w14:textId="77777777" w:rsidR="0063180A" w:rsidRDefault="00000000">
      <w:pPr>
        <w:pStyle w:val="SourceCode"/>
      </w:pPr>
      <w:bookmarkStart w:id="6" w:name="appendix"/>
      <w:bookmarkEnd w:id="5"/>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warning=</w:t>
      </w:r>
      <w:r>
        <w:rPr>
          <w:rStyle w:val="ConstantTok"/>
        </w:rPr>
        <w:t>FALSE</w:t>
      </w:r>
      <w:r>
        <w:rPr>
          <w:rStyle w:val="NormalTok"/>
        </w:rPr>
        <w:t xml:space="preserve">, </w:t>
      </w:r>
      <w:r>
        <w:rPr>
          <w:rStyle w:val="AttributeTok"/>
        </w:rPr>
        <w:t>message =</w:t>
      </w:r>
      <w:r>
        <w:rPr>
          <w:rStyle w:val="NormalTok"/>
        </w:rPr>
        <w:t xml:space="preserve"> </w:t>
      </w:r>
      <w:r>
        <w:rPr>
          <w:rStyle w:val="ConstantTok"/>
        </w:rPr>
        <w:t>FALSE</w:t>
      </w:r>
      <w:r>
        <w:rPr>
          <w:rStyle w:val="NormalTok"/>
        </w:rPr>
        <w:t xml:space="preserve">, </w:t>
      </w:r>
      <w:r>
        <w:rPr>
          <w:rStyle w:val="AttributeTok"/>
        </w:rPr>
        <w:t>echo=</w:t>
      </w:r>
      <w:r>
        <w:rPr>
          <w:rStyle w:val="ConstantTok"/>
        </w:rPr>
        <w:t>FALSE</w:t>
      </w:r>
      <w:r>
        <w:rPr>
          <w:rStyle w:val="NormalTok"/>
        </w:rPr>
        <w:t>)</w:t>
      </w:r>
      <w:r>
        <w:br/>
      </w:r>
      <w:r>
        <w:rPr>
          <w:rStyle w:val="FunctionTok"/>
        </w:rPr>
        <w:t>library</w:t>
      </w:r>
      <w:r>
        <w:rPr>
          <w:rStyle w:val="NormalTok"/>
        </w:rPr>
        <w:t>(tidyverse)</w:t>
      </w:r>
      <w:r>
        <w:br/>
      </w:r>
      <w:r>
        <w:rPr>
          <w:rStyle w:val="FunctionTok"/>
        </w:rPr>
        <w:t>library</w:t>
      </w:r>
      <w:r>
        <w:rPr>
          <w:rStyle w:val="NormalTok"/>
        </w:rPr>
        <w:t>(dplyr)</w:t>
      </w:r>
      <w:r>
        <w:br/>
      </w:r>
      <w:r>
        <w:rPr>
          <w:rStyle w:val="FunctionTok"/>
        </w:rPr>
        <w:t>library</w:t>
      </w:r>
      <w:r>
        <w:rPr>
          <w:rStyle w:val="NormalTok"/>
        </w:rPr>
        <w:t>(dslabs)</w:t>
      </w:r>
      <w:r>
        <w:br/>
      </w:r>
      <w:r>
        <w:rPr>
          <w:rStyle w:val="FunctionTok"/>
        </w:rPr>
        <w:t>library</w:t>
      </w:r>
      <w:r>
        <w:rPr>
          <w:rStyle w:val="NormalTok"/>
        </w:rPr>
        <w:t>(caret)</w:t>
      </w:r>
      <w:r>
        <w:br/>
      </w:r>
      <w:r>
        <w:rPr>
          <w:rStyle w:val="FunctionTok"/>
        </w:rPr>
        <w:t>library</w:t>
      </w:r>
      <w:r>
        <w:rPr>
          <w:rStyle w:val="NormalTok"/>
        </w:rPr>
        <w:t>(ggplot2)</w:t>
      </w:r>
      <w:r>
        <w:br/>
      </w:r>
      <w:r>
        <w:rPr>
          <w:rStyle w:val="FunctionTok"/>
        </w:rPr>
        <w:t>library</w:t>
      </w:r>
      <w:r>
        <w:rPr>
          <w:rStyle w:val="NormalTok"/>
        </w:rPr>
        <w:t>(ggrepel)</w:t>
      </w:r>
      <w:r>
        <w:br/>
      </w:r>
      <w:r>
        <w:rPr>
          <w:rStyle w:val="FunctionTok"/>
        </w:rPr>
        <w:t>library</w:t>
      </w:r>
      <w:r>
        <w:rPr>
          <w:rStyle w:val="NormalTok"/>
        </w:rPr>
        <w:t>(plm)</w:t>
      </w:r>
      <w:r>
        <w:br/>
      </w:r>
      <w:r>
        <w:rPr>
          <w:rStyle w:val="FunctionTok"/>
        </w:rPr>
        <w:t>library</w:t>
      </w:r>
      <w:r>
        <w:rPr>
          <w:rStyle w:val="NormalTok"/>
        </w:rPr>
        <w:t>(knitr)</w:t>
      </w:r>
      <w:r>
        <w:br/>
      </w:r>
      <w:r>
        <w:br/>
      </w:r>
      <w:r>
        <w:rPr>
          <w:rStyle w:val="CommentTok"/>
        </w:rPr>
        <w:t>#explore the world happiness score dataset</w:t>
      </w:r>
      <w:r>
        <w:br/>
      </w:r>
      <w:r>
        <w:rPr>
          <w:rStyle w:val="NormalTok"/>
        </w:rPr>
        <w:t xml:space="preserve">happy21 </w:t>
      </w:r>
      <w:r>
        <w:rPr>
          <w:rStyle w:val="OtherTok"/>
        </w:rPr>
        <w:t>&lt;-</w:t>
      </w:r>
      <w:r>
        <w:rPr>
          <w:rStyle w:val="NormalTok"/>
        </w:rPr>
        <w:t xml:space="preserve"> </w:t>
      </w:r>
      <w:r>
        <w:rPr>
          <w:rStyle w:val="FunctionTok"/>
        </w:rPr>
        <w:t>read_csv</w:t>
      </w:r>
      <w:r>
        <w:rPr>
          <w:rStyle w:val="NormalTok"/>
        </w:rPr>
        <w:t>(</w:t>
      </w:r>
      <w:r>
        <w:rPr>
          <w:rStyle w:val="StringTok"/>
        </w:rPr>
        <w:t>'world-happiness-report-2021.csv'</w:t>
      </w:r>
      <w:r>
        <w:rPr>
          <w:rStyle w:val="NormalTok"/>
        </w:rPr>
        <w:t>)</w:t>
      </w:r>
      <w:r>
        <w:br/>
      </w:r>
      <w:r>
        <w:br/>
      </w:r>
      <w:r>
        <w:rPr>
          <w:rStyle w:val="CommentTok"/>
        </w:rPr>
        <w:t>#colnames(happy21)</w:t>
      </w:r>
      <w:r>
        <w:br/>
      </w:r>
      <w:r>
        <w:rPr>
          <w:rStyle w:val="CommentTok"/>
        </w:rPr>
        <w:t xml:space="preserve">#From the summary statistics: we can see that there is no NA values in the 2021 world happiness dataset, which is desirable and indicates that there is no missing data. </w:t>
      </w:r>
      <w:r>
        <w:br/>
      </w:r>
      <w:r>
        <w:br/>
      </w:r>
      <w:r>
        <w:rPr>
          <w:rStyle w:val="FunctionTok"/>
        </w:rPr>
        <w:t>summary</w:t>
      </w:r>
      <w:r>
        <w:rPr>
          <w:rStyle w:val="NormalTok"/>
        </w:rPr>
        <w:t>(happy21)</w:t>
      </w:r>
      <w:r>
        <w:br/>
      </w:r>
      <w:r>
        <w:br/>
      </w:r>
      <w:r>
        <w:rPr>
          <w:rStyle w:val="CommentTok"/>
        </w:rPr>
        <w:t>#select the wanted columns and rename them in 2021 dataset</w:t>
      </w:r>
      <w:r>
        <w:br/>
      </w:r>
      <w:r>
        <w:rPr>
          <w:rStyle w:val="NormalTok"/>
        </w:rPr>
        <w:t xml:space="preserve">happy21 </w:t>
      </w:r>
      <w:r>
        <w:rPr>
          <w:rStyle w:val="OtherTok"/>
        </w:rPr>
        <w:t>&lt;-</w:t>
      </w:r>
      <w:r>
        <w:rPr>
          <w:rStyle w:val="NormalTok"/>
        </w:rPr>
        <w:t xml:space="preserve"> happy21 </w:t>
      </w:r>
      <w:r>
        <w:rPr>
          <w:rStyle w:val="SpecialCharTok"/>
        </w:rPr>
        <w:t>|&gt;</w:t>
      </w:r>
      <w:r>
        <w:rPr>
          <w:rStyle w:val="NormalTok"/>
        </w:rPr>
        <w:t xml:space="preserve"> </w:t>
      </w:r>
      <w:r>
        <w:rPr>
          <w:rStyle w:val="FunctionTok"/>
        </w:rPr>
        <w:t>select</w:t>
      </w:r>
      <w:r>
        <w:rPr>
          <w:rStyle w:val="NormalTok"/>
        </w:rPr>
        <w:t>(</w:t>
      </w:r>
      <w:r>
        <w:rPr>
          <w:rStyle w:val="StringTok"/>
        </w:rPr>
        <w:t>'Country name'</w:t>
      </w:r>
      <w:r>
        <w:rPr>
          <w:rStyle w:val="NormalTok"/>
        </w:rPr>
        <w:t>,</w:t>
      </w:r>
      <w:r>
        <w:rPr>
          <w:rStyle w:val="StringTok"/>
        </w:rPr>
        <w:t>'Regional indicator'</w:t>
      </w:r>
      <w:r>
        <w:rPr>
          <w:rStyle w:val="NormalTok"/>
        </w:rPr>
        <w:t>,</w:t>
      </w:r>
      <w:r>
        <w:rPr>
          <w:rStyle w:val="StringTok"/>
        </w:rPr>
        <w:t>'Ladder score'</w:t>
      </w:r>
      <w:r>
        <w:rPr>
          <w:rStyle w:val="NormalTok"/>
        </w:rPr>
        <w:t>,</w:t>
      </w:r>
      <w:r>
        <w:rPr>
          <w:rStyle w:val="StringTok"/>
        </w:rPr>
        <w:t>'Logged GDP per capita'</w:t>
      </w:r>
      <w:r>
        <w:rPr>
          <w:rStyle w:val="NormalTok"/>
        </w:rPr>
        <w:t xml:space="preserve">, </w:t>
      </w:r>
      <w:r>
        <w:rPr>
          <w:rStyle w:val="StringTok"/>
        </w:rPr>
        <w:t>'Social support'</w:t>
      </w:r>
      <w:r>
        <w:rPr>
          <w:rStyle w:val="NormalTok"/>
        </w:rPr>
        <w:t xml:space="preserve">,  </w:t>
      </w:r>
      <w:r>
        <w:rPr>
          <w:rStyle w:val="StringTok"/>
        </w:rPr>
        <w:t>'Healthy life expectancy'</w:t>
      </w:r>
      <w:r>
        <w:rPr>
          <w:rStyle w:val="NormalTok"/>
        </w:rPr>
        <w:t xml:space="preserve">, </w:t>
      </w:r>
      <w:r>
        <w:rPr>
          <w:rStyle w:val="StringTok"/>
        </w:rPr>
        <w:lastRenderedPageBreak/>
        <w:t>'Freedom to make life choices'</w:t>
      </w:r>
      <w:r>
        <w:rPr>
          <w:rStyle w:val="NormalTok"/>
        </w:rPr>
        <w:t xml:space="preserve">,   </w:t>
      </w:r>
      <w:r>
        <w:rPr>
          <w:rStyle w:val="StringTok"/>
        </w:rPr>
        <w:t>'Generosity'</w:t>
      </w:r>
      <w:r>
        <w:rPr>
          <w:rStyle w:val="NormalTok"/>
        </w:rPr>
        <w:t>,</w:t>
      </w:r>
      <w:r>
        <w:rPr>
          <w:rStyle w:val="StringTok"/>
        </w:rPr>
        <w:t>'Perceptions of corruption'</w:t>
      </w:r>
      <w:r>
        <w:rPr>
          <w:rStyle w:val="NormalTok"/>
        </w:rPr>
        <w:t xml:space="preserve"> )</w:t>
      </w:r>
      <w:r>
        <w:br/>
      </w:r>
      <w:r>
        <w:rPr>
          <w:rStyle w:val="FunctionTok"/>
        </w:rPr>
        <w:t>colnames</w:t>
      </w:r>
      <w:r>
        <w:rPr>
          <w:rStyle w:val="NormalTok"/>
        </w:rPr>
        <w:t xml:space="preserve">(happy21)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StringTok"/>
        </w:rPr>
        <w:t>'Region'</w:t>
      </w:r>
      <w:r>
        <w:rPr>
          <w:rStyle w:val="NormalTok"/>
        </w:rPr>
        <w:t>,</w:t>
      </w:r>
      <w:r>
        <w:rPr>
          <w:rStyle w:val="StringTok"/>
        </w:rPr>
        <w:t>'Happy'</w:t>
      </w:r>
      <w:r>
        <w:rPr>
          <w:rStyle w:val="NormalTok"/>
        </w:rPr>
        <w:t xml:space="preserve">, </w:t>
      </w:r>
      <w:r>
        <w:rPr>
          <w:rStyle w:val="StringTok"/>
        </w:rPr>
        <w:t>'LogGDP'</w:t>
      </w:r>
      <w:r>
        <w:rPr>
          <w:rStyle w:val="NormalTok"/>
        </w:rPr>
        <w:t>,</w:t>
      </w:r>
      <w:r>
        <w:rPr>
          <w:rStyle w:val="StringTok"/>
        </w:rPr>
        <w:t>'Support'</w:t>
      </w:r>
      <w:r>
        <w:rPr>
          <w:rStyle w:val="NormalTok"/>
        </w:rPr>
        <w:t>,</w:t>
      </w:r>
      <w:r>
        <w:rPr>
          <w:rStyle w:val="StringTok"/>
        </w:rPr>
        <w:t>'HLE'</w:t>
      </w:r>
      <w:r>
        <w:rPr>
          <w:rStyle w:val="NormalTok"/>
        </w:rPr>
        <w:t>,</w:t>
      </w:r>
      <w:r>
        <w:rPr>
          <w:rStyle w:val="StringTok"/>
        </w:rPr>
        <w:t>'Freedom'</w:t>
      </w:r>
      <w:r>
        <w:rPr>
          <w:rStyle w:val="NormalTok"/>
        </w:rPr>
        <w:t>,</w:t>
      </w:r>
      <w:r>
        <w:rPr>
          <w:rStyle w:val="StringTok"/>
        </w:rPr>
        <w:t>'Generosity'</w:t>
      </w:r>
      <w:r>
        <w:rPr>
          <w:rStyle w:val="NormalTok"/>
        </w:rPr>
        <w:t xml:space="preserve">, </w:t>
      </w:r>
      <w:r>
        <w:rPr>
          <w:rStyle w:val="StringTok"/>
        </w:rPr>
        <w:t>'Corrupt'</w:t>
      </w:r>
      <w:r>
        <w:rPr>
          <w:rStyle w:val="NormalTok"/>
        </w:rPr>
        <w:t>)</w:t>
      </w:r>
      <w:r>
        <w:br/>
      </w:r>
      <w:r>
        <w:rPr>
          <w:rStyle w:val="CommentTok"/>
        </w:rPr>
        <w:t>#HLE stands for health life expectancy</w:t>
      </w:r>
      <w:r>
        <w:br/>
      </w:r>
      <w:r>
        <w:rPr>
          <w:rStyle w:val="CommentTok"/>
        </w:rPr>
        <w:t>#make sure that the countries in this dataset are unique from each other</w:t>
      </w:r>
      <w:r>
        <w:br/>
      </w:r>
      <w:r>
        <w:rPr>
          <w:rStyle w:val="FunctionTok"/>
        </w:rPr>
        <w:t>length</w:t>
      </w:r>
      <w:r>
        <w:rPr>
          <w:rStyle w:val="NormalTok"/>
        </w:rPr>
        <w:t>(</w:t>
      </w:r>
      <w:r>
        <w:rPr>
          <w:rStyle w:val="FunctionTok"/>
        </w:rPr>
        <w:t>unique</w:t>
      </w:r>
      <w:r>
        <w:rPr>
          <w:rStyle w:val="NormalTok"/>
        </w:rPr>
        <w:t>(happy21</w:t>
      </w:r>
      <w:r>
        <w:rPr>
          <w:rStyle w:val="SpecialCharTok"/>
        </w:rPr>
        <w:t>$</w:t>
      </w:r>
      <w:r>
        <w:rPr>
          <w:rStyle w:val="NormalTok"/>
        </w:rPr>
        <w:t xml:space="preserve">Country)) </w:t>
      </w:r>
      <w:r>
        <w:rPr>
          <w:rStyle w:val="SpecialCharTok"/>
        </w:rPr>
        <w:t>==</w:t>
      </w:r>
      <w:r>
        <w:rPr>
          <w:rStyle w:val="NormalTok"/>
        </w:rPr>
        <w:t xml:space="preserve"> </w:t>
      </w:r>
      <w:r>
        <w:rPr>
          <w:rStyle w:val="FunctionTok"/>
        </w:rPr>
        <w:t>nrow</w:t>
      </w:r>
      <w:r>
        <w:rPr>
          <w:rStyle w:val="NormalTok"/>
        </w:rPr>
        <w:t>(happy21)</w:t>
      </w:r>
      <w:r>
        <w:br/>
      </w:r>
      <w:r>
        <w:br/>
      </w:r>
      <w:r>
        <w:rPr>
          <w:rStyle w:val="CommentTok"/>
        </w:rPr>
        <w:t>#EDA</w:t>
      </w:r>
      <w:r>
        <w:br/>
      </w:r>
      <w:r>
        <w:rPr>
          <w:rStyle w:val="CommentTok"/>
        </w:rPr>
        <w:t># first make a histogram of average score of happiness by country and by region</w:t>
      </w:r>
      <w:r>
        <w:br/>
      </w:r>
      <w:r>
        <w:br/>
      </w:r>
      <w:r>
        <w:rPr>
          <w:rStyle w:val="NormalTok"/>
        </w:rPr>
        <w:t xml:space="preserve">eda21 </w:t>
      </w:r>
      <w:r>
        <w:rPr>
          <w:rStyle w:val="OtherTok"/>
        </w:rPr>
        <w:t>&lt;-</w:t>
      </w:r>
      <w:r>
        <w:rPr>
          <w:rStyle w:val="NormalTok"/>
        </w:rPr>
        <w:t xml:space="preserve"> happy21 </w:t>
      </w:r>
      <w:r>
        <w:rPr>
          <w:rStyle w:val="SpecialCharTok"/>
        </w:rPr>
        <w:t>|&gt;</w:t>
      </w:r>
      <w:r>
        <w:rPr>
          <w:rStyle w:val="NormalTok"/>
        </w:rPr>
        <w:t xml:space="preserve"> </w:t>
      </w:r>
      <w:r>
        <w:rPr>
          <w:rStyle w:val="FunctionTok"/>
        </w:rPr>
        <w:t>group_by</w:t>
      </w:r>
      <w:r>
        <w:rPr>
          <w:rStyle w:val="NormalTok"/>
        </w:rPr>
        <w:t xml:space="preserve">(Region) </w:t>
      </w:r>
      <w:r>
        <w:rPr>
          <w:rStyle w:val="SpecialCharTok"/>
        </w:rPr>
        <w:t>|&gt;</w:t>
      </w:r>
      <w:r>
        <w:rPr>
          <w:rStyle w:val="NormalTok"/>
        </w:rPr>
        <w:t xml:space="preserve"> </w:t>
      </w:r>
      <w:r>
        <w:rPr>
          <w:rStyle w:val="FunctionTok"/>
        </w:rPr>
        <w:t>summarize</w:t>
      </w:r>
      <w:r>
        <w:rPr>
          <w:rStyle w:val="NormalTok"/>
        </w:rPr>
        <w:t>(</w:t>
      </w:r>
      <w:r>
        <w:rPr>
          <w:rStyle w:val="AttributeTok"/>
        </w:rPr>
        <w:t>happyavg =</w:t>
      </w:r>
      <w:r>
        <w:rPr>
          <w:rStyle w:val="NormalTok"/>
        </w:rPr>
        <w:t xml:space="preserve"> </w:t>
      </w:r>
      <w:r>
        <w:rPr>
          <w:rStyle w:val="FunctionTok"/>
        </w:rPr>
        <w:t>mean</w:t>
      </w:r>
      <w:r>
        <w:rPr>
          <w:rStyle w:val="NormalTok"/>
        </w:rPr>
        <w:t xml:space="preserve">(Happy)) </w:t>
      </w:r>
      <w:r>
        <w:rPr>
          <w:rStyle w:val="SpecialCharTok"/>
        </w:rPr>
        <w:t>|&gt;</w:t>
      </w:r>
      <w:r>
        <w:rPr>
          <w:rStyle w:val="NormalTok"/>
        </w:rPr>
        <w:t xml:space="preserve"> </w:t>
      </w:r>
      <w:r>
        <w:rPr>
          <w:rStyle w:val="FunctionTok"/>
        </w:rPr>
        <w:t>arrange</w:t>
      </w:r>
      <w:r>
        <w:rPr>
          <w:rStyle w:val="NormalTok"/>
        </w:rPr>
        <w:t>(happyavg)</w:t>
      </w:r>
      <w:r>
        <w:br/>
      </w:r>
      <w:r>
        <w:br/>
      </w:r>
      <w:r>
        <w:rPr>
          <w:rStyle w:val="FunctionTok"/>
        </w:rPr>
        <w:t>kable</w:t>
      </w:r>
      <w:r>
        <w:rPr>
          <w:rStyle w:val="NormalTok"/>
        </w:rPr>
        <w:t>(eda21)</w:t>
      </w:r>
      <w:r>
        <w:br/>
      </w:r>
      <w:r>
        <w:rPr>
          <w:rStyle w:val="NormalTok"/>
        </w:rPr>
        <w:t xml:space="preserve">happy21 </w:t>
      </w:r>
      <w:r>
        <w:rPr>
          <w:rStyle w:val="SpecialCharTok"/>
        </w:rPr>
        <w:t>|&gt;</w:t>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w:t>
      </w:r>
      <w:r>
        <w:rPr>
          <w:rStyle w:val="NormalTok"/>
        </w:rPr>
        <w:t xml:space="preserve">Happy), </w:t>
      </w:r>
      <w:r>
        <w:rPr>
          <w:rStyle w:val="AttributeTok"/>
        </w:rPr>
        <w:t>bins=</w:t>
      </w:r>
      <w:r>
        <w:rPr>
          <w:rStyle w:val="DecValTok"/>
        </w:rPr>
        <w:t>40</w:t>
      </w:r>
      <w:r>
        <w:rPr>
          <w:rStyle w:val="NormalTok"/>
        </w:rPr>
        <w:t>)</w:t>
      </w:r>
      <w:r>
        <w:br/>
      </w:r>
      <w:r>
        <w:rPr>
          <w:rStyle w:val="CommentTok"/>
        </w:rPr>
        <w:t>#Now preprocess the 2020 happiness data:</w:t>
      </w:r>
      <w:r>
        <w:br/>
      </w:r>
      <w:r>
        <w:rPr>
          <w:rStyle w:val="CommentTok"/>
        </w:rPr>
        <w:t>#2020 happiness data</w:t>
      </w:r>
      <w:r>
        <w:br/>
      </w:r>
      <w:r>
        <w:rPr>
          <w:rStyle w:val="NormalTok"/>
        </w:rPr>
        <w:t xml:space="preserve">happy20 </w:t>
      </w:r>
      <w:r>
        <w:rPr>
          <w:rStyle w:val="OtherTok"/>
        </w:rPr>
        <w:t>&lt;-</w:t>
      </w:r>
      <w:r>
        <w:rPr>
          <w:rStyle w:val="NormalTok"/>
        </w:rPr>
        <w:t xml:space="preserve"> </w:t>
      </w:r>
      <w:r>
        <w:rPr>
          <w:rStyle w:val="FunctionTok"/>
        </w:rPr>
        <w:t>read_csv</w:t>
      </w:r>
      <w:r>
        <w:rPr>
          <w:rStyle w:val="NormalTok"/>
        </w:rPr>
        <w:t>(</w:t>
      </w:r>
      <w:r>
        <w:rPr>
          <w:rStyle w:val="StringTok"/>
        </w:rPr>
        <w:t>'WHR20_DataForFigure2.1.csv'</w:t>
      </w:r>
      <w:r>
        <w:rPr>
          <w:rStyle w:val="NormalTok"/>
        </w:rPr>
        <w:t>)</w:t>
      </w:r>
      <w:r>
        <w:br/>
      </w:r>
      <w:r>
        <w:br/>
      </w:r>
      <w:r>
        <w:rPr>
          <w:rStyle w:val="NormalTok"/>
        </w:rPr>
        <w:t xml:space="preserve">happy20 </w:t>
      </w:r>
      <w:r>
        <w:rPr>
          <w:rStyle w:val="OtherTok"/>
        </w:rPr>
        <w:t>&lt;-</w:t>
      </w:r>
      <w:r>
        <w:rPr>
          <w:rStyle w:val="NormalTok"/>
        </w:rPr>
        <w:t xml:space="preserve"> happy20 </w:t>
      </w:r>
      <w:r>
        <w:rPr>
          <w:rStyle w:val="SpecialCharTok"/>
        </w:rPr>
        <w:t>|&gt;</w:t>
      </w:r>
      <w:r>
        <w:rPr>
          <w:rStyle w:val="NormalTok"/>
        </w:rPr>
        <w:t xml:space="preserve"> </w:t>
      </w:r>
      <w:r>
        <w:rPr>
          <w:rStyle w:val="FunctionTok"/>
        </w:rPr>
        <w:t>select</w:t>
      </w:r>
      <w:r>
        <w:rPr>
          <w:rStyle w:val="NormalTok"/>
        </w:rPr>
        <w:t>(</w:t>
      </w:r>
      <w:r>
        <w:rPr>
          <w:rStyle w:val="StringTok"/>
        </w:rPr>
        <w:t>'Country name'</w:t>
      </w:r>
      <w:r>
        <w:rPr>
          <w:rStyle w:val="NormalTok"/>
        </w:rPr>
        <w:t>,</w:t>
      </w:r>
      <w:r>
        <w:rPr>
          <w:rStyle w:val="StringTok"/>
        </w:rPr>
        <w:t>'Regional indicator'</w:t>
      </w:r>
      <w:r>
        <w:rPr>
          <w:rStyle w:val="NormalTok"/>
        </w:rPr>
        <w:t>,</w:t>
      </w:r>
      <w:r>
        <w:rPr>
          <w:rStyle w:val="StringTok"/>
        </w:rPr>
        <w:t>'Ladder score'</w:t>
      </w:r>
      <w:r>
        <w:rPr>
          <w:rStyle w:val="NormalTok"/>
        </w:rPr>
        <w:t xml:space="preserve">, </w:t>
      </w:r>
      <w:r>
        <w:rPr>
          <w:rStyle w:val="StringTok"/>
        </w:rPr>
        <w:t>'Logged GDP per capita'</w:t>
      </w:r>
      <w:r>
        <w:rPr>
          <w:rStyle w:val="NormalTok"/>
        </w:rPr>
        <w:t xml:space="preserve">, </w:t>
      </w:r>
      <w:r>
        <w:rPr>
          <w:rStyle w:val="StringTok"/>
        </w:rPr>
        <w:t>'Social support'</w:t>
      </w:r>
      <w:r>
        <w:rPr>
          <w:rStyle w:val="NormalTok"/>
        </w:rPr>
        <w:t xml:space="preserve">,  </w:t>
      </w:r>
      <w:r>
        <w:rPr>
          <w:rStyle w:val="StringTok"/>
        </w:rPr>
        <w:t>'Healthy life expectancy'</w:t>
      </w:r>
      <w:r>
        <w:rPr>
          <w:rStyle w:val="NormalTok"/>
        </w:rPr>
        <w:t xml:space="preserve">, </w:t>
      </w:r>
      <w:r>
        <w:rPr>
          <w:rStyle w:val="StringTok"/>
        </w:rPr>
        <w:t>'Freedom to make life choices'</w:t>
      </w:r>
      <w:r>
        <w:rPr>
          <w:rStyle w:val="NormalTok"/>
        </w:rPr>
        <w:t xml:space="preserve">,   </w:t>
      </w:r>
      <w:r>
        <w:rPr>
          <w:rStyle w:val="StringTok"/>
        </w:rPr>
        <w:t>'Generosity'</w:t>
      </w:r>
      <w:r>
        <w:rPr>
          <w:rStyle w:val="NormalTok"/>
        </w:rPr>
        <w:t>,</w:t>
      </w:r>
      <w:r>
        <w:rPr>
          <w:rStyle w:val="StringTok"/>
        </w:rPr>
        <w:t>'Perceptions of corruption'</w:t>
      </w:r>
      <w:r>
        <w:rPr>
          <w:rStyle w:val="NormalTok"/>
        </w:rPr>
        <w:t xml:space="preserve"> )</w:t>
      </w:r>
      <w:r>
        <w:br/>
      </w:r>
      <w:r>
        <w:rPr>
          <w:rStyle w:val="FunctionTok"/>
        </w:rPr>
        <w:t>colnames</w:t>
      </w:r>
      <w:r>
        <w:rPr>
          <w:rStyle w:val="NormalTok"/>
        </w:rPr>
        <w:t xml:space="preserve">(happy20)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StringTok"/>
        </w:rPr>
        <w:t>'Region'</w:t>
      </w:r>
      <w:r>
        <w:rPr>
          <w:rStyle w:val="NormalTok"/>
        </w:rPr>
        <w:t>,</w:t>
      </w:r>
      <w:r>
        <w:rPr>
          <w:rStyle w:val="StringTok"/>
        </w:rPr>
        <w:t>'Happy'</w:t>
      </w:r>
      <w:r>
        <w:rPr>
          <w:rStyle w:val="NormalTok"/>
        </w:rPr>
        <w:t xml:space="preserve">, </w:t>
      </w:r>
      <w:r>
        <w:rPr>
          <w:rStyle w:val="StringTok"/>
        </w:rPr>
        <w:t>'LogGDP'</w:t>
      </w:r>
      <w:r>
        <w:rPr>
          <w:rStyle w:val="NormalTok"/>
        </w:rPr>
        <w:t>,</w:t>
      </w:r>
      <w:r>
        <w:rPr>
          <w:rStyle w:val="StringTok"/>
        </w:rPr>
        <w:t>'Support'</w:t>
      </w:r>
      <w:r>
        <w:rPr>
          <w:rStyle w:val="NormalTok"/>
        </w:rPr>
        <w:t>,</w:t>
      </w:r>
      <w:r>
        <w:rPr>
          <w:rStyle w:val="StringTok"/>
        </w:rPr>
        <w:t>'HLE'</w:t>
      </w:r>
      <w:r>
        <w:rPr>
          <w:rStyle w:val="NormalTok"/>
        </w:rPr>
        <w:t>,</w:t>
      </w:r>
      <w:r>
        <w:rPr>
          <w:rStyle w:val="StringTok"/>
        </w:rPr>
        <w:t>'Freedom'</w:t>
      </w:r>
      <w:r>
        <w:rPr>
          <w:rStyle w:val="NormalTok"/>
        </w:rPr>
        <w:t>,</w:t>
      </w:r>
      <w:r>
        <w:rPr>
          <w:rStyle w:val="StringTok"/>
        </w:rPr>
        <w:t>'Generosity'</w:t>
      </w:r>
      <w:r>
        <w:rPr>
          <w:rStyle w:val="NormalTok"/>
        </w:rPr>
        <w:t xml:space="preserve">, </w:t>
      </w:r>
      <w:r>
        <w:rPr>
          <w:rStyle w:val="StringTok"/>
        </w:rPr>
        <w:t>'Corrupt'</w:t>
      </w:r>
      <w:r>
        <w:rPr>
          <w:rStyle w:val="NormalTok"/>
        </w:rPr>
        <w:t>)</w:t>
      </w:r>
      <w:r>
        <w:br/>
      </w:r>
      <w:r>
        <w:rPr>
          <w:rStyle w:val="CommentTok"/>
        </w:rPr>
        <w:t>#EDA</w:t>
      </w:r>
      <w:r>
        <w:br/>
      </w:r>
      <w:r>
        <w:rPr>
          <w:rStyle w:val="CommentTok"/>
        </w:rPr>
        <w:t># first make a histogram of average have a general view of happiness by country and by region</w:t>
      </w:r>
      <w:r>
        <w:br/>
      </w:r>
      <w:r>
        <w:br/>
      </w:r>
      <w:r>
        <w:rPr>
          <w:rStyle w:val="NormalTok"/>
        </w:rPr>
        <w:t>region20</w:t>
      </w:r>
      <w:r>
        <w:rPr>
          <w:rStyle w:val="OtherTok"/>
        </w:rPr>
        <w:t>&lt;-</w:t>
      </w:r>
      <w:r>
        <w:rPr>
          <w:rStyle w:val="NormalTok"/>
        </w:rPr>
        <w:t xml:space="preserve"> happy20 </w:t>
      </w:r>
      <w:r>
        <w:rPr>
          <w:rStyle w:val="SpecialCharTok"/>
        </w:rPr>
        <w:t>|&gt;</w:t>
      </w:r>
      <w:r>
        <w:rPr>
          <w:rStyle w:val="NormalTok"/>
        </w:rPr>
        <w:t xml:space="preserve"> </w:t>
      </w:r>
      <w:r>
        <w:rPr>
          <w:rStyle w:val="FunctionTok"/>
        </w:rPr>
        <w:t>group_by</w:t>
      </w:r>
      <w:r>
        <w:rPr>
          <w:rStyle w:val="NormalTok"/>
        </w:rPr>
        <w:t xml:space="preserve">(Region) </w:t>
      </w:r>
      <w:r>
        <w:rPr>
          <w:rStyle w:val="SpecialCharTok"/>
        </w:rPr>
        <w:t>|&gt;</w:t>
      </w:r>
      <w:r>
        <w:rPr>
          <w:rStyle w:val="NormalTok"/>
        </w:rPr>
        <w:t xml:space="preserve"> </w:t>
      </w:r>
      <w:r>
        <w:rPr>
          <w:rStyle w:val="FunctionTok"/>
        </w:rPr>
        <w:t>summarize</w:t>
      </w:r>
      <w:r>
        <w:rPr>
          <w:rStyle w:val="NormalTok"/>
        </w:rPr>
        <w:t>(</w:t>
      </w:r>
      <w:r>
        <w:rPr>
          <w:rStyle w:val="AttributeTok"/>
        </w:rPr>
        <w:t>happyavg =</w:t>
      </w:r>
      <w:r>
        <w:rPr>
          <w:rStyle w:val="NormalTok"/>
        </w:rPr>
        <w:t xml:space="preserve"> </w:t>
      </w:r>
      <w:r>
        <w:rPr>
          <w:rStyle w:val="FunctionTok"/>
        </w:rPr>
        <w:t>mean</w:t>
      </w:r>
      <w:r>
        <w:rPr>
          <w:rStyle w:val="NormalTok"/>
        </w:rPr>
        <w:t xml:space="preserve">(Happy)) </w:t>
      </w:r>
      <w:r>
        <w:rPr>
          <w:rStyle w:val="SpecialCharTok"/>
        </w:rPr>
        <w:t>|&gt;</w:t>
      </w:r>
      <w:r>
        <w:rPr>
          <w:rStyle w:val="NormalTok"/>
        </w:rPr>
        <w:t xml:space="preserve"> </w:t>
      </w:r>
      <w:r>
        <w:rPr>
          <w:rStyle w:val="FunctionTok"/>
        </w:rPr>
        <w:t>arrange</w:t>
      </w:r>
      <w:r>
        <w:rPr>
          <w:rStyle w:val="NormalTok"/>
        </w:rPr>
        <w:t>(happyavg)</w:t>
      </w:r>
      <w:r>
        <w:br/>
      </w:r>
      <w:r>
        <w:br/>
      </w:r>
      <w:r>
        <w:rPr>
          <w:rStyle w:val="FunctionTok"/>
        </w:rPr>
        <w:t>kable</w:t>
      </w:r>
      <w:r>
        <w:rPr>
          <w:rStyle w:val="NormalTok"/>
        </w:rPr>
        <w:t>(region20)</w:t>
      </w:r>
      <w:r>
        <w:br/>
      </w:r>
      <w:r>
        <w:rPr>
          <w:rStyle w:val="NormalTok"/>
        </w:rPr>
        <w:t xml:space="preserve">happy20 </w:t>
      </w:r>
      <w:r>
        <w:rPr>
          <w:rStyle w:val="SpecialCharTok"/>
        </w:rPr>
        <w:t>|&gt;</w:t>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w:t>
      </w:r>
      <w:r>
        <w:rPr>
          <w:rStyle w:val="NormalTok"/>
        </w:rPr>
        <w:t xml:space="preserve">Happy), </w:t>
      </w:r>
      <w:r>
        <w:rPr>
          <w:rStyle w:val="AttributeTok"/>
        </w:rPr>
        <w:t>bins=</w:t>
      </w:r>
      <w:r>
        <w:rPr>
          <w:rStyle w:val="DecValTok"/>
        </w:rPr>
        <w:t>40</w:t>
      </w:r>
      <w:r>
        <w:rPr>
          <w:rStyle w:val="NormalTok"/>
        </w:rPr>
        <w:t>)</w:t>
      </w:r>
      <w:r>
        <w:br/>
      </w:r>
      <w:r>
        <w:br/>
      </w:r>
      <w:r>
        <w:rPr>
          <w:rStyle w:val="CommentTok"/>
        </w:rPr>
        <w:t>#nrow(happy20)</w:t>
      </w:r>
      <w:r>
        <w:br/>
      </w:r>
      <w:r>
        <w:rPr>
          <w:rStyle w:val="CommentTok"/>
        </w:rPr>
        <w:t>#nrow(happy21)</w:t>
      </w:r>
      <w:r>
        <w:br/>
      </w:r>
      <w:r>
        <w:rPr>
          <w:rStyle w:val="CommentTok"/>
        </w:rPr>
        <w:t xml:space="preserve">#since the number of countries are different in happy 20 and happy 21, for now, because the number of country difference is less than 5%, let's remove the countries that differ from each other. </w:t>
      </w:r>
      <w:r>
        <w:br/>
      </w:r>
      <w:r>
        <w:br/>
      </w:r>
      <w:r>
        <w:rPr>
          <w:rStyle w:val="NormalTok"/>
        </w:rPr>
        <w:t xml:space="preserve">happy20 </w:t>
      </w:r>
      <w:r>
        <w:rPr>
          <w:rStyle w:val="OtherTok"/>
        </w:rPr>
        <w:t>&lt;-</w:t>
      </w:r>
      <w:r>
        <w:rPr>
          <w:rStyle w:val="NormalTok"/>
        </w:rPr>
        <w:t xml:space="preserve"> happy20 </w:t>
      </w:r>
      <w:r>
        <w:rPr>
          <w:rStyle w:val="SpecialCharTok"/>
        </w:rPr>
        <w:t>|&gt;</w:t>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happy21</w:t>
      </w:r>
      <w:r>
        <w:rPr>
          <w:rStyle w:val="SpecialCharTok"/>
        </w:rPr>
        <w:t>$</w:t>
      </w:r>
      <w:r>
        <w:rPr>
          <w:rStyle w:val="NormalTok"/>
        </w:rPr>
        <w:t>Country))</w:t>
      </w:r>
      <w:r>
        <w:br/>
      </w:r>
      <w:r>
        <w:rPr>
          <w:rStyle w:val="NormalTok"/>
        </w:rPr>
        <w:t xml:space="preserve">happy21 </w:t>
      </w:r>
      <w:r>
        <w:rPr>
          <w:rStyle w:val="OtherTok"/>
        </w:rPr>
        <w:t>&lt;-</w:t>
      </w:r>
      <w:r>
        <w:rPr>
          <w:rStyle w:val="NormalTok"/>
        </w:rPr>
        <w:t xml:space="preserve"> happy21 </w:t>
      </w:r>
      <w:r>
        <w:rPr>
          <w:rStyle w:val="SpecialCharTok"/>
        </w:rPr>
        <w:t>|&gt;</w:t>
      </w:r>
      <w:r>
        <w:rPr>
          <w:rStyle w:val="NormalTok"/>
        </w:rPr>
        <w:t xml:space="preserve"> </w:t>
      </w:r>
      <w:r>
        <w:rPr>
          <w:rStyle w:val="FunctionTok"/>
        </w:rPr>
        <w:t>filter</w:t>
      </w:r>
      <w:r>
        <w:rPr>
          <w:rStyle w:val="NormalTok"/>
        </w:rPr>
        <w:t xml:space="preserve">((Country </w:t>
      </w:r>
      <w:r>
        <w:rPr>
          <w:rStyle w:val="SpecialCharTok"/>
        </w:rPr>
        <w:t>%in%</w:t>
      </w:r>
      <w:r>
        <w:rPr>
          <w:rStyle w:val="NormalTok"/>
        </w:rPr>
        <w:t xml:space="preserve"> happy20</w:t>
      </w:r>
      <w:r>
        <w:rPr>
          <w:rStyle w:val="SpecialCharTok"/>
        </w:rPr>
        <w:t>$</w:t>
      </w:r>
      <w:r>
        <w:rPr>
          <w:rStyle w:val="NormalTok"/>
        </w:rPr>
        <w:t>Country))</w:t>
      </w:r>
      <w:r>
        <w:br/>
      </w:r>
      <w:r>
        <w:rPr>
          <w:rStyle w:val="FunctionTok"/>
        </w:rPr>
        <w:t>library</w:t>
      </w:r>
      <w:r>
        <w:rPr>
          <w:rStyle w:val="NormalTok"/>
        </w:rPr>
        <w:t>(GGally)</w:t>
      </w:r>
      <w:r>
        <w:br/>
      </w:r>
      <w:r>
        <w:rPr>
          <w:rStyle w:val="NormalTok"/>
        </w:rPr>
        <w:t xml:space="preserve">happy20numeric </w:t>
      </w:r>
      <w:r>
        <w:rPr>
          <w:rStyle w:val="OtherTok"/>
        </w:rPr>
        <w:t>&lt;-</w:t>
      </w:r>
      <w:r>
        <w:rPr>
          <w:rStyle w:val="NormalTok"/>
        </w:rPr>
        <w:t xml:space="preserve"> happy20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'Country'</w:t>
      </w:r>
      <w:r>
        <w:rPr>
          <w:rStyle w:val="NormalTok"/>
        </w:rPr>
        <w:t xml:space="preserve">, </w:t>
      </w:r>
      <w:r>
        <w:rPr>
          <w:rStyle w:val="StringTok"/>
        </w:rPr>
        <w:t>"Region"</w:t>
      </w:r>
      <w:r>
        <w:rPr>
          <w:rStyle w:val="NormalTok"/>
        </w:rPr>
        <w:t>))</w:t>
      </w:r>
      <w:r>
        <w:br/>
      </w:r>
      <w:r>
        <w:rPr>
          <w:rStyle w:val="NormalTok"/>
        </w:rPr>
        <w:t xml:space="preserve">happy21numeric </w:t>
      </w:r>
      <w:r>
        <w:rPr>
          <w:rStyle w:val="OtherTok"/>
        </w:rPr>
        <w:t>&lt;-</w:t>
      </w:r>
      <w:r>
        <w:rPr>
          <w:rStyle w:val="NormalTok"/>
        </w:rPr>
        <w:t xml:space="preserve"> happy21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w:t>
      </w:r>
      <w:r>
        <w:rPr>
          <w:rStyle w:val="StringTok"/>
        </w:rPr>
        <w:t>'Country'</w:t>
      </w:r>
      <w:r>
        <w:rPr>
          <w:rStyle w:val="NormalTok"/>
        </w:rPr>
        <w:t xml:space="preserve">, </w:t>
      </w:r>
      <w:r>
        <w:rPr>
          <w:rStyle w:val="StringTok"/>
        </w:rPr>
        <w:t>"Region"</w:t>
      </w:r>
      <w:r>
        <w:rPr>
          <w:rStyle w:val="NormalTok"/>
        </w:rPr>
        <w:t>))</w:t>
      </w:r>
      <w:r>
        <w:br/>
      </w:r>
      <w:r>
        <w:br/>
      </w:r>
      <w:r>
        <w:rPr>
          <w:rStyle w:val="FunctionTok"/>
        </w:rPr>
        <w:t>ggcorr</w:t>
      </w:r>
      <w:r>
        <w:rPr>
          <w:rStyle w:val="NormalTok"/>
        </w:rPr>
        <w:t xml:space="preserve">(happy20, </w:t>
      </w:r>
      <w:r>
        <w:br/>
      </w:r>
      <w:r>
        <w:rPr>
          <w:rStyle w:val="NormalTok"/>
        </w:rPr>
        <w:lastRenderedPageBreak/>
        <w:t xml:space="preserve">       </w:t>
      </w:r>
      <w:r>
        <w:rPr>
          <w:rStyle w:val="AttributeTok"/>
        </w:rPr>
        <w:t>method =</w:t>
      </w:r>
      <w:r>
        <w:rPr>
          <w:rStyle w:val="NormalTok"/>
        </w:rPr>
        <w:t xml:space="preserve"> </w:t>
      </w:r>
      <w:r>
        <w:rPr>
          <w:rStyle w:val="FunctionTok"/>
        </w:rPr>
        <w:t>c</w:t>
      </w:r>
      <w:r>
        <w:rPr>
          <w:rStyle w:val="NormalTok"/>
        </w:rPr>
        <w:t>(</w:t>
      </w:r>
      <w:r>
        <w:rPr>
          <w:rStyle w:val="StringTok"/>
        </w:rPr>
        <w:t>"everything"</w:t>
      </w:r>
      <w:r>
        <w:rPr>
          <w:rStyle w:val="NormalTok"/>
        </w:rPr>
        <w:t xml:space="preserve">, </w:t>
      </w:r>
      <w:r>
        <w:rPr>
          <w:rStyle w:val="StringTok"/>
        </w:rPr>
        <w:t>"pearson"</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AttributeTok"/>
        </w:rPr>
        <w:t>hjust =</w:t>
      </w:r>
      <w:r>
        <w:rPr>
          <w:rStyle w:val="NormalTok"/>
        </w:rPr>
        <w:t xml:space="preserve"> </w:t>
      </w:r>
      <w:r>
        <w:rPr>
          <w:rStyle w:val="FloatTok"/>
        </w:rPr>
        <w:t>0.77</w:t>
      </w:r>
      <w:r>
        <w:rPr>
          <w:rStyle w:val="NormalTok"/>
        </w:rPr>
        <w:t>,</w:t>
      </w:r>
      <w:r>
        <w:br/>
      </w:r>
      <w:r>
        <w:rPr>
          <w:rStyle w:val="NormalTok"/>
        </w:rPr>
        <w:t xml:space="preserve">       </w:t>
      </w:r>
      <w:r>
        <w:rPr>
          <w:rStyle w:val="AttributeTok"/>
        </w:rPr>
        <w:t>low =</w:t>
      </w:r>
      <w:r>
        <w:rPr>
          <w:rStyle w:val="NormalTok"/>
        </w:rPr>
        <w:t xml:space="preserve"> </w:t>
      </w:r>
      <w:r>
        <w:rPr>
          <w:rStyle w:val="StringTok"/>
        </w:rPr>
        <w:t>'cornflowerblue'</w:t>
      </w:r>
      <w:r>
        <w:rPr>
          <w:rStyle w:val="NormalTok"/>
        </w:rPr>
        <w:t xml:space="preserve">, </w:t>
      </w:r>
      <w:r>
        <w:rPr>
          <w:rStyle w:val="AttributeTok"/>
        </w:rPr>
        <w:t>mid =</w:t>
      </w:r>
      <w:r>
        <w:rPr>
          <w:rStyle w:val="NormalTok"/>
        </w:rPr>
        <w:t xml:space="preserve"> </w:t>
      </w:r>
      <w:r>
        <w:rPr>
          <w:rStyle w:val="StringTok"/>
        </w:rPr>
        <w:t>'white'</w:t>
      </w:r>
      <w:r>
        <w:rPr>
          <w:rStyle w:val="NormalTok"/>
        </w:rPr>
        <w:t xml:space="preserve">, </w:t>
      </w:r>
      <w:r>
        <w:rPr>
          <w:rStyle w:val="AttributeTok"/>
        </w:rPr>
        <w:t>high =</w:t>
      </w:r>
      <w:r>
        <w:rPr>
          <w:rStyle w:val="NormalTok"/>
        </w:rPr>
        <w:t xml:space="preserve"> </w:t>
      </w:r>
      <w:r>
        <w:rPr>
          <w:rStyle w:val="StringTok"/>
        </w:rPr>
        <w:t>"lemonchiffon"</w:t>
      </w:r>
      <w:r>
        <w:rPr>
          <w:rStyle w:val="NormalTok"/>
        </w:rPr>
        <w:t>,</w:t>
      </w:r>
      <w:r>
        <w:br/>
      </w:r>
      <w:r>
        <w:rPr>
          <w:rStyle w:val="NormalTok"/>
        </w:rPr>
        <w:t xml:space="preserve">       </w:t>
      </w:r>
      <w:r>
        <w:rPr>
          <w:rStyle w:val="AttributeTok"/>
        </w:rPr>
        <w:t>label =</w:t>
      </w:r>
      <w:r>
        <w:rPr>
          <w:rStyle w:val="NormalTok"/>
        </w:rPr>
        <w:t xml:space="preserve"> </w:t>
      </w:r>
      <w:r>
        <w:rPr>
          <w:rStyle w:val="ConstantTok"/>
        </w:rPr>
        <w:t>TRUE</w:t>
      </w:r>
      <w:r>
        <w:rPr>
          <w:rStyle w:val="NormalTok"/>
        </w:rPr>
        <w:t xml:space="preserve">, </w:t>
      </w:r>
      <w:r>
        <w:rPr>
          <w:rStyle w:val="AttributeTok"/>
        </w:rPr>
        <w:t>label_size =</w:t>
      </w:r>
      <w:r>
        <w:rPr>
          <w:rStyle w:val="NormalTok"/>
        </w:rPr>
        <w:t xml:space="preserve"> </w:t>
      </w:r>
      <w:r>
        <w:rPr>
          <w:rStyle w:val="DecValTok"/>
        </w:rPr>
        <w:t>4</w:t>
      </w:r>
      <w:r>
        <w:rPr>
          <w:rStyle w:val="NormalTok"/>
        </w:rPr>
        <w:t>,</w:t>
      </w:r>
      <w:r>
        <w:br/>
      </w:r>
      <w:r>
        <w:rPr>
          <w:rStyle w:val="NormalTok"/>
        </w:rPr>
        <w:t xml:space="preserve">       </w:t>
      </w:r>
      <w:r>
        <w:rPr>
          <w:rStyle w:val="AttributeTok"/>
        </w:rPr>
        <w:t>layout.exp =</w:t>
      </w:r>
      <w:r>
        <w:rPr>
          <w:rStyle w:val="NormalTok"/>
        </w:rPr>
        <w:t xml:space="preserve"> </w:t>
      </w:r>
      <w:r>
        <w:rPr>
          <w:rStyle w:val="DecValTok"/>
        </w:rPr>
        <w:t>1</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'Correlation Matrix'</w:t>
      </w:r>
      <w:r>
        <w:rPr>
          <w:rStyle w:val="NormalTok"/>
        </w:rPr>
        <w:t>,</w:t>
      </w:r>
      <w:r>
        <w:br/>
      </w:r>
      <w:r>
        <w:rPr>
          <w:rStyle w:val="NormalTok"/>
        </w:rPr>
        <w:t xml:space="preserve">    </w:t>
      </w:r>
      <w:r>
        <w:rPr>
          <w:rStyle w:val="AttributeTok"/>
        </w:rPr>
        <w:t>subtitle =</w:t>
      </w:r>
      <w:r>
        <w:rPr>
          <w:rStyle w:val="NormalTok"/>
        </w:rPr>
        <w:t xml:space="preserve"> </w:t>
      </w:r>
      <w:r>
        <w:rPr>
          <w:rStyle w:val="StringTok"/>
        </w:rPr>
        <w:t>'Happiness correlation to social factors'</w:t>
      </w:r>
      <w:r>
        <w:rPr>
          <w:rStyle w:val="NormalTok"/>
        </w:rPr>
        <w:t xml:space="preserve">) </w:t>
      </w:r>
      <w:r>
        <w:br/>
      </w:r>
      <w:r>
        <w:rPr>
          <w:rStyle w:val="FunctionTok"/>
        </w:rPr>
        <w:t>ggcorr</w:t>
      </w:r>
      <w:r>
        <w:rPr>
          <w:rStyle w:val="NormalTok"/>
        </w:rPr>
        <w:t xml:space="preserve">(happy21, </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"everything"</w:t>
      </w:r>
      <w:r>
        <w:rPr>
          <w:rStyle w:val="NormalTok"/>
        </w:rPr>
        <w:t xml:space="preserve">, </w:t>
      </w:r>
      <w:r>
        <w:rPr>
          <w:rStyle w:val="StringTok"/>
        </w:rPr>
        <w:t>"pearson"</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AttributeTok"/>
        </w:rPr>
        <w:t>hjust =</w:t>
      </w:r>
      <w:r>
        <w:rPr>
          <w:rStyle w:val="NormalTok"/>
        </w:rPr>
        <w:t xml:space="preserve"> </w:t>
      </w:r>
      <w:r>
        <w:rPr>
          <w:rStyle w:val="FloatTok"/>
        </w:rPr>
        <w:t>0.77</w:t>
      </w:r>
      <w:r>
        <w:rPr>
          <w:rStyle w:val="NormalTok"/>
        </w:rPr>
        <w:t>,</w:t>
      </w:r>
      <w:r>
        <w:br/>
      </w:r>
      <w:r>
        <w:rPr>
          <w:rStyle w:val="NormalTok"/>
        </w:rPr>
        <w:t xml:space="preserve">       </w:t>
      </w:r>
      <w:r>
        <w:rPr>
          <w:rStyle w:val="AttributeTok"/>
        </w:rPr>
        <w:t>low =</w:t>
      </w:r>
      <w:r>
        <w:rPr>
          <w:rStyle w:val="NormalTok"/>
        </w:rPr>
        <w:t xml:space="preserve"> </w:t>
      </w:r>
      <w:r>
        <w:rPr>
          <w:rStyle w:val="StringTok"/>
        </w:rPr>
        <w:t>'cornflowerblue'</w:t>
      </w:r>
      <w:r>
        <w:rPr>
          <w:rStyle w:val="NormalTok"/>
        </w:rPr>
        <w:t xml:space="preserve">, </w:t>
      </w:r>
      <w:r>
        <w:rPr>
          <w:rStyle w:val="AttributeTok"/>
        </w:rPr>
        <w:t>mid =</w:t>
      </w:r>
      <w:r>
        <w:rPr>
          <w:rStyle w:val="NormalTok"/>
        </w:rPr>
        <w:t xml:space="preserve"> </w:t>
      </w:r>
      <w:r>
        <w:rPr>
          <w:rStyle w:val="StringTok"/>
        </w:rPr>
        <w:t>'white'</w:t>
      </w:r>
      <w:r>
        <w:rPr>
          <w:rStyle w:val="NormalTok"/>
        </w:rPr>
        <w:t xml:space="preserve">, </w:t>
      </w:r>
      <w:r>
        <w:rPr>
          <w:rStyle w:val="AttributeTok"/>
        </w:rPr>
        <w:t>high =</w:t>
      </w:r>
      <w:r>
        <w:rPr>
          <w:rStyle w:val="NormalTok"/>
        </w:rPr>
        <w:t xml:space="preserve"> </w:t>
      </w:r>
      <w:r>
        <w:rPr>
          <w:rStyle w:val="StringTok"/>
        </w:rPr>
        <w:t>"lemonchiffon"</w:t>
      </w:r>
      <w:r>
        <w:rPr>
          <w:rStyle w:val="NormalTok"/>
        </w:rPr>
        <w:t>,</w:t>
      </w:r>
      <w:r>
        <w:br/>
      </w:r>
      <w:r>
        <w:rPr>
          <w:rStyle w:val="NormalTok"/>
        </w:rPr>
        <w:t xml:space="preserve">       </w:t>
      </w:r>
      <w:r>
        <w:rPr>
          <w:rStyle w:val="AttributeTok"/>
        </w:rPr>
        <w:t>label =</w:t>
      </w:r>
      <w:r>
        <w:rPr>
          <w:rStyle w:val="NormalTok"/>
        </w:rPr>
        <w:t xml:space="preserve"> </w:t>
      </w:r>
      <w:r>
        <w:rPr>
          <w:rStyle w:val="ConstantTok"/>
        </w:rPr>
        <w:t>TRUE</w:t>
      </w:r>
      <w:r>
        <w:rPr>
          <w:rStyle w:val="NormalTok"/>
        </w:rPr>
        <w:t xml:space="preserve">, </w:t>
      </w:r>
      <w:r>
        <w:rPr>
          <w:rStyle w:val="AttributeTok"/>
        </w:rPr>
        <w:t>label_size =</w:t>
      </w:r>
      <w:r>
        <w:rPr>
          <w:rStyle w:val="NormalTok"/>
        </w:rPr>
        <w:t xml:space="preserve"> </w:t>
      </w:r>
      <w:r>
        <w:rPr>
          <w:rStyle w:val="DecValTok"/>
        </w:rPr>
        <w:t>4</w:t>
      </w:r>
      <w:r>
        <w:rPr>
          <w:rStyle w:val="NormalTok"/>
        </w:rPr>
        <w:t>,</w:t>
      </w:r>
      <w:r>
        <w:br/>
      </w:r>
      <w:r>
        <w:rPr>
          <w:rStyle w:val="NormalTok"/>
        </w:rPr>
        <w:t xml:space="preserve">       </w:t>
      </w:r>
      <w:r>
        <w:rPr>
          <w:rStyle w:val="AttributeTok"/>
        </w:rPr>
        <w:t>layout.exp =</w:t>
      </w:r>
      <w:r>
        <w:rPr>
          <w:rStyle w:val="NormalTok"/>
        </w:rPr>
        <w:t xml:space="preserve"> </w:t>
      </w:r>
      <w:r>
        <w:rPr>
          <w:rStyle w:val="DecValTok"/>
        </w:rPr>
        <w:t>1</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'Correlation Matrix'</w:t>
      </w:r>
      <w:r>
        <w:rPr>
          <w:rStyle w:val="NormalTok"/>
        </w:rPr>
        <w:t>,</w:t>
      </w:r>
      <w:r>
        <w:br/>
      </w:r>
      <w:r>
        <w:rPr>
          <w:rStyle w:val="NormalTok"/>
        </w:rPr>
        <w:t xml:space="preserve">    </w:t>
      </w:r>
      <w:r>
        <w:rPr>
          <w:rStyle w:val="AttributeTok"/>
        </w:rPr>
        <w:t>subtitle =</w:t>
      </w:r>
      <w:r>
        <w:rPr>
          <w:rStyle w:val="NormalTok"/>
        </w:rPr>
        <w:t xml:space="preserve"> </w:t>
      </w:r>
      <w:r>
        <w:rPr>
          <w:rStyle w:val="StringTok"/>
        </w:rPr>
        <w:t>'Happiness correlation to social factors'</w:t>
      </w:r>
      <w:r>
        <w:rPr>
          <w:rStyle w:val="NormalTok"/>
        </w:rPr>
        <w:t xml:space="preserve">) </w:t>
      </w:r>
      <w:r>
        <w:br/>
      </w:r>
      <w:r>
        <w:br/>
      </w:r>
      <w:r>
        <w:rPr>
          <w:rStyle w:val="FunctionTok"/>
        </w:rPr>
        <w:t>library</w:t>
      </w:r>
      <w:r>
        <w:rPr>
          <w:rStyle w:val="NormalTok"/>
        </w:rPr>
        <w:t>(caret)</w:t>
      </w:r>
      <w:r>
        <w:br/>
      </w:r>
      <w:r>
        <w:rPr>
          <w:rStyle w:val="CommentTok"/>
        </w:rPr>
        <w:t># use the 2020 happiness data as the training set and the 2021 data as the test set.</w:t>
      </w:r>
      <w:r>
        <w:br/>
      </w:r>
      <w:r>
        <w:rPr>
          <w:rStyle w:val="CommentTok"/>
        </w:rPr>
        <w:t>#take a look at the summary of the model fit</w:t>
      </w:r>
      <w:r>
        <w:br/>
      </w:r>
      <w:r>
        <w:rPr>
          <w:rStyle w:val="NormalTok"/>
        </w:rPr>
        <w:t xml:space="preserve">fit1 </w:t>
      </w:r>
      <w:r>
        <w:rPr>
          <w:rStyle w:val="OtherTok"/>
        </w:rPr>
        <w:t>&lt;-</w:t>
      </w:r>
      <w:r>
        <w:rPr>
          <w:rStyle w:val="NormalTok"/>
        </w:rPr>
        <w:t xml:space="preserve"> </w:t>
      </w:r>
      <w:r>
        <w:rPr>
          <w:rStyle w:val="FunctionTok"/>
        </w:rPr>
        <w:t>lm</w:t>
      </w:r>
      <w:r>
        <w:rPr>
          <w:rStyle w:val="NormalTok"/>
        </w:rPr>
        <w:t xml:space="preserve">( Happy </w:t>
      </w:r>
      <w:r>
        <w:rPr>
          <w:rStyle w:val="SpecialCharTok"/>
        </w:rPr>
        <w:t>~</w:t>
      </w:r>
      <w:r>
        <w:rPr>
          <w:rStyle w:val="NormalTok"/>
        </w:rPr>
        <w:t xml:space="preserve"> LogGDP</w:t>
      </w:r>
      <w:r>
        <w:rPr>
          <w:rStyle w:val="SpecialCharTok"/>
        </w:rPr>
        <w:t>+</w:t>
      </w:r>
      <w:r>
        <w:rPr>
          <w:rStyle w:val="NormalTok"/>
        </w:rPr>
        <w:t>Support</w:t>
      </w:r>
      <w:r>
        <w:rPr>
          <w:rStyle w:val="SpecialCharTok"/>
        </w:rPr>
        <w:t>+</w:t>
      </w:r>
      <w:r>
        <w:rPr>
          <w:rStyle w:val="NormalTok"/>
        </w:rPr>
        <w:t>HLE</w:t>
      </w:r>
      <w:r>
        <w:rPr>
          <w:rStyle w:val="SpecialCharTok"/>
        </w:rPr>
        <w:t>+</w:t>
      </w:r>
      <w:r>
        <w:rPr>
          <w:rStyle w:val="NormalTok"/>
        </w:rPr>
        <w:t>Freedom</w:t>
      </w:r>
      <w:r>
        <w:rPr>
          <w:rStyle w:val="SpecialCharTok"/>
        </w:rPr>
        <w:t>+</w:t>
      </w:r>
      <w:r>
        <w:rPr>
          <w:rStyle w:val="NormalTok"/>
        </w:rPr>
        <w:t xml:space="preserve">Corrupt, </w:t>
      </w:r>
      <w:r>
        <w:rPr>
          <w:rStyle w:val="AttributeTok"/>
        </w:rPr>
        <w:t>data =</w:t>
      </w:r>
      <w:r>
        <w:rPr>
          <w:rStyle w:val="NormalTok"/>
        </w:rPr>
        <w:t xml:space="preserve"> happy20)</w:t>
      </w:r>
      <w:r>
        <w:br/>
      </w:r>
      <w:r>
        <w:rPr>
          <w:rStyle w:val="CommentTok"/>
        </w:rPr>
        <w:t>#summary(fit1)</w:t>
      </w:r>
      <w:r>
        <w:br/>
      </w:r>
      <w:r>
        <w:rPr>
          <w:rStyle w:val="NormalTok"/>
        </w:rPr>
        <w:t xml:space="preserve">y_hat1 </w:t>
      </w:r>
      <w:r>
        <w:rPr>
          <w:rStyle w:val="OtherTok"/>
        </w:rPr>
        <w:t>&lt;-</w:t>
      </w:r>
      <w:r>
        <w:rPr>
          <w:rStyle w:val="NormalTok"/>
        </w:rPr>
        <w:t xml:space="preserve"> </w:t>
      </w:r>
      <w:r>
        <w:rPr>
          <w:rStyle w:val="FunctionTok"/>
        </w:rPr>
        <w:t>predict</w:t>
      </w:r>
      <w:r>
        <w:rPr>
          <w:rStyle w:val="NormalTok"/>
        </w:rPr>
        <w:t xml:space="preserve">(fit1, </w:t>
      </w:r>
      <w:r>
        <w:rPr>
          <w:rStyle w:val="AttributeTok"/>
        </w:rPr>
        <w:t>newdata =</w:t>
      </w:r>
      <w:r>
        <w:rPr>
          <w:rStyle w:val="NormalTok"/>
        </w:rPr>
        <w:t xml:space="preserve"> happy21)</w:t>
      </w:r>
      <w:r>
        <w:br/>
      </w:r>
      <w:r>
        <w:br/>
      </w:r>
      <w:r>
        <w:rPr>
          <w:rStyle w:val="CommentTok"/>
        </w:rPr>
        <w:t>#see the RMSE</w:t>
      </w:r>
      <w:r>
        <w:br/>
      </w:r>
      <w:r>
        <w:rPr>
          <w:rStyle w:val="NormalTok"/>
        </w:rPr>
        <w:t xml:space="preserve">rmse1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((y_hat1</w:t>
      </w:r>
      <w:r>
        <w:rPr>
          <w:rStyle w:val="SpecialCharTok"/>
        </w:rPr>
        <w:t>-</w:t>
      </w:r>
      <w:r>
        <w:rPr>
          <w:rStyle w:val="NormalTok"/>
        </w:rPr>
        <w:t>happy21</w:t>
      </w:r>
      <w:r>
        <w:rPr>
          <w:rStyle w:val="SpecialCharTok"/>
        </w:rPr>
        <w:t>$</w:t>
      </w:r>
      <w:r>
        <w:rPr>
          <w:rStyle w:val="NormalTok"/>
        </w:rPr>
        <w:t>Happy)</w:t>
      </w:r>
      <w:r>
        <w:rPr>
          <w:rStyle w:val="SpecialCharTok"/>
        </w:rPr>
        <w:t>^</w:t>
      </w:r>
      <w:r>
        <w:rPr>
          <w:rStyle w:val="DecValTok"/>
        </w:rPr>
        <w:t>2</w:t>
      </w:r>
      <w:r>
        <w:rPr>
          <w:rStyle w:val="NormalTok"/>
        </w:rPr>
        <w:t>))</w:t>
      </w:r>
      <w:r>
        <w:br/>
      </w:r>
      <w:r>
        <w:rPr>
          <w:rStyle w:val="FunctionTok"/>
        </w:rPr>
        <w:t>paste0</w:t>
      </w:r>
      <w:r>
        <w:rPr>
          <w:rStyle w:val="NormalTok"/>
        </w:rPr>
        <w:t>(</w:t>
      </w:r>
      <w:r>
        <w:rPr>
          <w:rStyle w:val="StringTok"/>
        </w:rPr>
        <w:t>'This is the RMSE value of the first model: '</w:t>
      </w:r>
      <w:r>
        <w:rPr>
          <w:rStyle w:val="NormalTok"/>
        </w:rPr>
        <w:t>,</w:t>
      </w:r>
      <w:r>
        <w:rPr>
          <w:rStyle w:val="FunctionTok"/>
        </w:rPr>
        <w:t>round</w:t>
      </w:r>
      <w:r>
        <w:rPr>
          <w:rStyle w:val="NormalTok"/>
        </w:rPr>
        <w:t xml:space="preserve">(rmse1, </w:t>
      </w:r>
      <w:r>
        <w:rPr>
          <w:rStyle w:val="DecValTok"/>
        </w:rPr>
        <w:t>3</w:t>
      </w:r>
      <w:r>
        <w:rPr>
          <w:rStyle w:val="NormalTok"/>
        </w:rPr>
        <w:t>))</w:t>
      </w:r>
      <w:r>
        <w:br/>
      </w:r>
      <w:r>
        <w:rPr>
          <w:rStyle w:val="CommentTok"/>
        </w:rPr>
        <w:t>#R-square</w:t>
      </w:r>
      <w:r>
        <w:br/>
      </w:r>
      <w:r>
        <w:rPr>
          <w:rStyle w:val="NormalTok"/>
        </w:rPr>
        <w:t>r1</w:t>
      </w:r>
      <w:r>
        <w:rPr>
          <w:rStyle w:val="OtherTok"/>
        </w:rPr>
        <w:t>&lt;-</w:t>
      </w:r>
      <w:r>
        <w:rPr>
          <w:rStyle w:val="NormalTok"/>
        </w:rPr>
        <w:t xml:space="preserve"> </w:t>
      </w:r>
      <w:r>
        <w:rPr>
          <w:rStyle w:val="FunctionTok"/>
        </w:rPr>
        <w:t>R2</w:t>
      </w:r>
      <w:r>
        <w:rPr>
          <w:rStyle w:val="NormalTok"/>
        </w:rPr>
        <w:t>(y_hat1, happy21</w:t>
      </w:r>
      <w:r>
        <w:rPr>
          <w:rStyle w:val="SpecialCharTok"/>
        </w:rPr>
        <w:t>$</w:t>
      </w:r>
      <w:r>
        <w:rPr>
          <w:rStyle w:val="NormalTok"/>
        </w:rPr>
        <w:t>Happy)</w:t>
      </w:r>
      <w:r>
        <w:br/>
      </w:r>
      <w:r>
        <w:rPr>
          <w:rStyle w:val="FunctionTok"/>
        </w:rPr>
        <w:t>paste0</w:t>
      </w:r>
      <w:r>
        <w:rPr>
          <w:rStyle w:val="NormalTok"/>
        </w:rPr>
        <w:t>(</w:t>
      </w:r>
      <w:r>
        <w:rPr>
          <w:rStyle w:val="StringTok"/>
        </w:rPr>
        <w:t>'This is the R square value of the first model: '</w:t>
      </w:r>
      <w:r>
        <w:rPr>
          <w:rStyle w:val="NormalTok"/>
        </w:rPr>
        <w:t>,</w:t>
      </w:r>
      <w:r>
        <w:rPr>
          <w:rStyle w:val="FunctionTok"/>
        </w:rPr>
        <w:t>round</w:t>
      </w:r>
      <w:r>
        <w:rPr>
          <w:rStyle w:val="NormalTok"/>
        </w:rPr>
        <w:t xml:space="preserve">(r1, </w:t>
      </w:r>
      <w:r>
        <w:rPr>
          <w:rStyle w:val="DecValTok"/>
        </w:rPr>
        <w:t>3</w:t>
      </w:r>
      <w:r>
        <w:rPr>
          <w:rStyle w:val="NormalTok"/>
        </w:rPr>
        <w:t>))</w:t>
      </w:r>
      <w:r>
        <w:br/>
      </w:r>
      <w:r>
        <w:br/>
      </w:r>
      <w:r>
        <w:rPr>
          <w:rStyle w:val="NormalTok"/>
        </w:rPr>
        <w:t>modeldata</w:t>
      </w:r>
      <w:r>
        <w:rPr>
          <w:rStyle w:val="OtherTok"/>
        </w:rPr>
        <w:t>&lt;-</w:t>
      </w:r>
      <w:r>
        <w:rPr>
          <w:rStyle w:val="NormalTok"/>
        </w:rPr>
        <w:t xml:space="preserve"> happy21</w:t>
      </w:r>
      <w:r>
        <w:br/>
      </w:r>
      <w:r>
        <w:rPr>
          <w:rStyle w:val="NormalTok"/>
        </w:rPr>
        <w:t>modeldata</w:t>
      </w:r>
      <w:r>
        <w:rPr>
          <w:rStyle w:val="SpecialCharTok"/>
        </w:rPr>
        <w:t>$</w:t>
      </w:r>
      <w:r>
        <w:rPr>
          <w:rStyle w:val="NormalTok"/>
        </w:rPr>
        <w:t xml:space="preserve">predicted </w:t>
      </w:r>
      <w:r>
        <w:rPr>
          <w:rStyle w:val="OtherTok"/>
        </w:rPr>
        <w:t>&lt;-</w:t>
      </w:r>
      <w:r>
        <w:rPr>
          <w:rStyle w:val="NormalTok"/>
        </w:rPr>
        <w:t xml:space="preserve"> y_hat1</w:t>
      </w:r>
      <w:r>
        <w:br/>
      </w:r>
      <w:r>
        <w:rPr>
          <w:rStyle w:val="NormalTok"/>
        </w:rPr>
        <w:t xml:space="preserve">modeldata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(predicted, Happy))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br/>
      </w:r>
      <w:r>
        <w:br/>
      </w:r>
      <w:r>
        <w:rPr>
          <w:rStyle w:val="NormalTok"/>
        </w:rPr>
        <w:t xml:space="preserve">fit2 </w:t>
      </w:r>
      <w:r>
        <w:rPr>
          <w:rStyle w:val="OtherTok"/>
        </w:rPr>
        <w:t>&lt;-</w:t>
      </w:r>
      <w:r>
        <w:rPr>
          <w:rStyle w:val="NormalTok"/>
        </w:rPr>
        <w:t xml:space="preserve"> </w:t>
      </w:r>
      <w:r>
        <w:rPr>
          <w:rStyle w:val="FunctionTok"/>
        </w:rPr>
        <w:t>lm</w:t>
      </w:r>
      <w:r>
        <w:rPr>
          <w:rStyle w:val="NormalTok"/>
        </w:rPr>
        <w:t xml:space="preserve">( Happy </w:t>
      </w:r>
      <w:r>
        <w:rPr>
          <w:rStyle w:val="SpecialCharTok"/>
        </w:rPr>
        <w:t>~</w:t>
      </w:r>
      <w:r>
        <w:rPr>
          <w:rStyle w:val="NormalTok"/>
        </w:rPr>
        <w:t xml:space="preserve"> LogGDP</w:t>
      </w:r>
      <w:r>
        <w:rPr>
          <w:rStyle w:val="SpecialCharTok"/>
        </w:rPr>
        <w:t>+</w:t>
      </w:r>
      <w:r>
        <w:rPr>
          <w:rStyle w:val="NormalTok"/>
        </w:rPr>
        <w:t>Support</w:t>
      </w:r>
      <w:r>
        <w:rPr>
          <w:rStyle w:val="SpecialCharTok"/>
        </w:rPr>
        <w:t>+</w:t>
      </w:r>
      <w:r>
        <w:rPr>
          <w:rStyle w:val="NormalTok"/>
        </w:rPr>
        <w:t xml:space="preserve">HLE, </w:t>
      </w:r>
      <w:r>
        <w:rPr>
          <w:rStyle w:val="AttributeTok"/>
        </w:rPr>
        <w:t>data =</w:t>
      </w:r>
      <w:r>
        <w:rPr>
          <w:rStyle w:val="NormalTok"/>
        </w:rPr>
        <w:t xml:space="preserve"> happy20)</w:t>
      </w:r>
      <w:r>
        <w:br/>
      </w:r>
      <w:r>
        <w:rPr>
          <w:rStyle w:val="CommentTok"/>
        </w:rPr>
        <w:t>#summary(fit2)</w:t>
      </w:r>
      <w:r>
        <w:br/>
      </w:r>
      <w:r>
        <w:rPr>
          <w:rStyle w:val="NormalTok"/>
        </w:rPr>
        <w:t xml:space="preserve">y_hat2 </w:t>
      </w:r>
      <w:r>
        <w:rPr>
          <w:rStyle w:val="OtherTok"/>
        </w:rPr>
        <w:t>&lt;-</w:t>
      </w:r>
      <w:r>
        <w:rPr>
          <w:rStyle w:val="NormalTok"/>
        </w:rPr>
        <w:t xml:space="preserve"> </w:t>
      </w:r>
      <w:r>
        <w:rPr>
          <w:rStyle w:val="FunctionTok"/>
        </w:rPr>
        <w:t>predict</w:t>
      </w:r>
      <w:r>
        <w:rPr>
          <w:rStyle w:val="NormalTok"/>
        </w:rPr>
        <w:t xml:space="preserve">(fit2, </w:t>
      </w:r>
      <w:r>
        <w:rPr>
          <w:rStyle w:val="AttributeTok"/>
        </w:rPr>
        <w:t>newdata =</w:t>
      </w:r>
      <w:r>
        <w:rPr>
          <w:rStyle w:val="NormalTok"/>
        </w:rPr>
        <w:t xml:space="preserve"> happy21)</w:t>
      </w:r>
      <w:r>
        <w:br/>
      </w:r>
      <w:r>
        <w:br/>
      </w:r>
      <w:r>
        <w:rPr>
          <w:rStyle w:val="NormalTok"/>
        </w:rPr>
        <w:t xml:space="preserve">rmse2 </w:t>
      </w:r>
      <w:r>
        <w:rPr>
          <w:rStyle w:val="OtherTok"/>
        </w:rPr>
        <w:t>&lt;-</w:t>
      </w:r>
      <w:r>
        <w:rPr>
          <w:rStyle w:val="NormalTok"/>
        </w:rPr>
        <w:t xml:space="preserve"> </w:t>
      </w:r>
      <w:r>
        <w:rPr>
          <w:rStyle w:val="FunctionTok"/>
        </w:rPr>
        <w:t>sqrt</w:t>
      </w:r>
      <w:r>
        <w:rPr>
          <w:rStyle w:val="NormalTok"/>
        </w:rPr>
        <w:t>(</w:t>
      </w:r>
      <w:r>
        <w:rPr>
          <w:rStyle w:val="FunctionTok"/>
        </w:rPr>
        <w:t>mean</w:t>
      </w:r>
      <w:r>
        <w:rPr>
          <w:rStyle w:val="NormalTok"/>
        </w:rPr>
        <w:t>((y_hat2</w:t>
      </w:r>
      <w:r>
        <w:rPr>
          <w:rStyle w:val="SpecialCharTok"/>
        </w:rPr>
        <w:t>-</w:t>
      </w:r>
      <w:r>
        <w:rPr>
          <w:rStyle w:val="NormalTok"/>
        </w:rPr>
        <w:t>happy21</w:t>
      </w:r>
      <w:r>
        <w:rPr>
          <w:rStyle w:val="SpecialCharTok"/>
        </w:rPr>
        <w:t>$</w:t>
      </w:r>
      <w:r>
        <w:rPr>
          <w:rStyle w:val="NormalTok"/>
        </w:rPr>
        <w:t>Happy)</w:t>
      </w:r>
      <w:r>
        <w:rPr>
          <w:rStyle w:val="SpecialCharTok"/>
        </w:rPr>
        <w:t>^</w:t>
      </w:r>
      <w:r>
        <w:rPr>
          <w:rStyle w:val="DecValTok"/>
        </w:rPr>
        <w:t>2</w:t>
      </w:r>
      <w:r>
        <w:rPr>
          <w:rStyle w:val="NormalTok"/>
        </w:rPr>
        <w:t>))</w:t>
      </w:r>
      <w:r>
        <w:br/>
      </w:r>
      <w:r>
        <w:rPr>
          <w:rStyle w:val="FunctionTok"/>
        </w:rPr>
        <w:t>paste0</w:t>
      </w:r>
      <w:r>
        <w:rPr>
          <w:rStyle w:val="NormalTok"/>
        </w:rPr>
        <w:t>(</w:t>
      </w:r>
      <w:r>
        <w:rPr>
          <w:rStyle w:val="StringTok"/>
        </w:rPr>
        <w:t>'This is the RMSE value of the reduced model: '</w:t>
      </w:r>
      <w:r>
        <w:rPr>
          <w:rStyle w:val="NormalTok"/>
        </w:rPr>
        <w:t>,</w:t>
      </w:r>
      <w:r>
        <w:rPr>
          <w:rStyle w:val="FunctionTok"/>
        </w:rPr>
        <w:t>round</w:t>
      </w:r>
      <w:r>
        <w:rPr>
          <w:rStyle w:val="NormalTok"/>
        </w:rPr>
        <w:t xml:space="preserve">(rmse2, </w:t>
      </w:r>
      <w:r>
        <w:rPr>
          <w:rStyle w:val="DecValTok"/>
        </w:rPr>
        <w:t>3</w:t>
      </w:r>
      <w:r>
        <w:rPr>
          <w:rStyle w:val="NormalTok"/>
        </w:rPr>
        <w:t>))</w:t>
      </w:r>
      <w:r>
        <w:br/>
      </w:r>
      <w:r>
        <w:rPr>
          <w:rStyle w:val="NormalTok"/>
        </w:rPr>
        <w:t xml:space="preserve">r2 </w:t>
      </w:r>
      <w:r>
        <w:rPr>
          <w:rStyle w:val="OtherTok"/>
        </w:rPr>
        <w:t>&lt;-</w:t>
      </w:r>
      <w:r>
        <w:rPr>
          <w:rStyle w:val="NormalTok"/>
        </w:rPr>
        <w:t xml:space="preserve"> </w:t>
      </w:r>
      <w:r>
        <w:rPr>
          <w:rStyle w:val="FunctionTok"/>
        </w:rPr>
        <w:t>R2</w:t>
      </w:r>
      <w:r>
        <w:rPr>
          <w:rStyle w:val="NormalTok"/>
        </w:rPr>
        <w:t>(y_hat2, happy21</w:t>
      </w:r>
      <w:r>
        <w:rPr>
          <w:rStyle w:val="SpecialCharTok"/>
        </w:rPr>
        <w:t>$</w:t>
      </w:r>
      <w:r>
        <w:rPr>
          <w:rStyle w:val="NormalTok"/>
        </w:rPr>
        <w:t>Happy)</w:t>
      </w:r>
      <w:r>
        <w:br/>
      </w:r>
      <w:r>
        <w:rPr>
          <w:rStyle w:val="FunctionTok"/>
        </w:rPr>
        <w:t>paste0</w:t>
      </w:r>
      <w:r>
        <w:rPr>
          <w:rStyle w:val="NormalTok"/>
        </w:rPr>
        <w:t>(</w:t>
      </w:r>
      <w:r>
        <w:rPr>
          <w:rStyle w:val="StringTok"/>
        </w:rPr>
        <w:t>'This is the R squared value of the reduced model: '</w:t>
      </w:r>
      <w:r>
        <w:rPr>
          <w:rStyle w:val="NormalTok"/>
        </w:rPr>
        <w:t>,</w:t>
      </w:r>
      <w:r>
        <w:rPr>
          <w:rStyle w:val="FunctionTok"/>
        </w:rPr>
        <w:t>round</w:t>
      </w:r>
      <w:r>
        <w:rPr>
          <w:rStyle w:val="NormalTok"/>
        </w:rPr>
        <w:t xml:space="preserve">(r2, </w:t>
      </w:r>
      <w:r>
        <w:rPr>
          <w:rStyle w:val="DecValTok"/>
        </w:rPr>
        <w:t>3</w:t>
      </w:r>
      <w:r>
        <w:rPr>
          <w:rStyle w:val="NormalTok"/>
        </w:rPr>
        <w:t>))</w:t>
      </w:r>
      <w:r>
        <w:br/>
      </w:r>
      <w:r>
        <w:rPr>
          <w:rStyle w:val="NormalTok"/>
        </w:rPr>
        <w:t>modeldata2</w:t>
      </w:r>
      <w:r>
        <w:rPr>
          <w:rStyle w:val="OtherTok"/>
        </w:rPr>
        <w:t>&lt;-</w:t>
      </w:r>
      <w:r>
        <w:rPr>
          <w:rStyle w:val="NormalTok"/>
        </w:rPr>
        <w:t xml:space="preserve"> happy21</w:t>
      </w:r>
      <w:r>
        <w:br/>
      </w:r>
      <w:r>
        <w:rPr>
          <w:rStyle w:val="NormalTok"/>
        </w:rPr>
        <w:t>modeldata2</w:t>
      </w:r>
      <w:r>
        <w:rPr>
          <w:rStyle w:val="SpecialCharTok"/>
        </w:rPr>
        <w:t>$</w:t>
      </w:r>
      <w:r>
        <w:rPr>
          <w:rStyle w:val="NormalTok"/>
        </w:rPr>
        <w:t xml:space="preserve">predicted </w:t>
      </w:r>
      <w:r>
        <w:rPr>
          <w:rStyle w:val="OtherTok"/>
        </w:rPr>
        <w:t>&lt;-</w:t>
      </w:r>
      <w:r>
        <w:rPr>
          <w:rStyle w:val="NormalTok"/>
        </w:rPr>
        <w:t xml:space="preserve"> y_hat2</w:t>
      </w:r>
      <w:r>
        <w:br/>
      </w:r>
      <w:r>
        <w:rPr>
          <w:rStyle w:val="NormalTok"/>
        </w:rPr>
        <w:t xml:space="preserve">modeldata2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(predicted, Happy))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br/>
      </w:r>
      <w:r>
        <w:rPr>
          <w:rStyle w:val="NormalTok"/>
        </w:rPr>
        <w:t xml:space="preserve">region20all </w:t>
      </w:r>
      <w:r>
        <w:rPr>
          <w:rStyle w:val="OtherTok"/>
        </w:rPr>
        <w:t>&lt;-</w:t>
      </w:r>
      <w:r>
        <w:rPr>
          <w:rStyle w:val="NormalTok"/>
        </w:rPr>
        <w:t xml:space="preserve"> happy20 </w:t>
      </w:r>
      <w:r>
        <w:rPr>
          <w:rStyle w:val="SpecialCharTok"/>
        </w:rPr>
        <w:t>|&gt;</w:t>
      </w:r>
      <w:r>
        <w:rPr>
          <w:rStyle w:val="NormalTok"/>
        </w:rPr>
        <w:t xml:space="preserve"> </w:t>
      </w:r>
      <w:r>
        <w:rPr>
          <w:rStyle w:val="FunctionTok"/>
        </w:rPr>
        <w:t>group_by</w:t>
      </w:r>
      <w:r>
        <w:rPr>
          <w:rStyle w:val="NormalTok"/>
        </w:rPr>
        <w:t xml:space="preserve">(Region)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Happyavg =</w:t>
      </w:r>
      <w:r>
        <w:rPr>
          <w:rStyle w:val="NormalTok"/>
        </w:rPr>
        <w:t xml:space="preserve"> </w:t>
      </w:r>
      <w:r>
        <w:rPr>
          <w:rStyle w:val="FunctionTok"/>
        </w:rPr>
        <w:t>mean</w:t>
      </w:r>
      <w:r>
        <w:rPr>
          <w:rStyle w:val="NormalTok"/>
        </w:rPr>
        <w:t>(Happy),</w:t>
      </w:r>
      <w:r>
        <w:br/>
      </w:r>
      <w:r>
        <w:rPr>
          <w:rStyle w:val="NormalTok"/>
        </w:rPr>
        <w:t xml:space="preserve">            </w:t>
      </w:r>
      <w:r>
        <w:rPr>
          <w:rStyle w:val="AttributeTok"/>
        </w:rPr>
        <w:t>GDPavg =</w:t>
      </w:r>
      <w:r>
        <w:rPr>
          <w:rStyle w:val="NormalTok"/>
        </w:rPr>
        <w:t xml:space="preserve"> </w:t>
      </w:r>
      <w:r>
        <w:rPr>
          <w:rStyle w:val="FunctionTok"/>
        </w:rPr>
        <w:t>mean</w:t>
      </w:r>
      <w:r>
        <w:rPr>
          <w:rStyle w:val="NormalTok"/>
        </w:rPr>
        <w:t>(LogGDP),</w:t>
      </w:r>
      <w:r>
        <w:br/>
      </w:r>
      <w:r>
        <w:rPr>
          <w:rStyle w:val="NormalTok"/>
        </w:rPr>
        <w:lastRenderedPageBreak/>
        <w:t xml:space="preserve">            </w:t>
      </w:r>
      <w:r>
        <w:rPr>
          <w:rStyle w:val="AttributeTok"/>
        </w:rPr>
        <w:t>Supportavg=</w:t>
      </w:r>
      <w:r>
        <w:rPr>
          <w:rStyle w:val="FunctionTok"/>
        </w:rPr>
        <w:t>mean</w:t>
      </w:r>
      <w:r>
        <w:rPr>
          <w:rStyle w:val="NormalTok"/>
        </w:rPr>
        <w:t>(Support),</w:t>
      </w:r>
      <w:r>
        <w:br/>
      </w:r>
      <w:r>
        <w:rPr>
          <w:rStyle w:val="NormalTok"/>
        </w:rPr>
        <w:t xml:space="preserve">            </w:t>
      </w:r>
      <w:r>
        <w:rPr>
          <w:rStyle w:val="AttributeTok"/>
        </w:rPr>
        <w:t>HLEavg =</w:t>
      </w:r>
      <w:r>
        <w:rPr>
          <w:rStyle w:val="NormalTok"/>
        </w:rPr>
        <w:t xml:space="preserve"> </w:t>
      </w:r>
      <w:r>
        <w:rPr>
          <w:rStyle w:val="FunctionTok"/>
        </w:rPr>
        <w:t>mean</w:t>
      </w:r>
      <w:r>
        <w:rPr>
          <w:rStyle w:val="NormalTok"/>
        </w:rPr>
        <w:t>(HLE),</w:t>
      </w:r>
      <w:r>
        <w:br/>
      </w:r>
      <w:r>
        <w:rPr>
          <w:rStyle w:val="NormalTok"/>
        </w:rPr>
        <w:t xml:space="preserve">            </w:t>
      </w:r>
      <w:r>
        <w:rPr>
          <w:rStyle w:val="AttributeTok"/>
        </w:rPr>
        <w:t>Freedomavg =</w:t>
      </w:r>
      <w:r>
        <w:rPr>
          <w:rStyle w:val="NormalTok"/>
        </w:rPr>
        <w:t xml:space="preserve"> </w:t>
      </w:r>
      <w:r>
        <w:rPr>
          <w:rStyle w:val="FunctionTok"/>
        </w:rPr>
        <w:t>mean</w:t>
      </w:r>
      <w:r>
        <w:rPr>
          <w:rStyle w:val="NormalTok"/>
        </w:rPr>
        <w:t>(Freedom),</w:t>
      </w:r>
      <w:r>
        <w:br/>
      </w:r>
      <w:r>
        <w:rPr>
          <w:rStyle w:val="NormalTok"/>
        </w:rPr>
        <w:t xml:space="preserve">            </w:t>
      </w:r>
      <w:r>
        <w:rPr>
          <w:rStyle w:val="AttributeTok"/>
        </w:rPr>
        <w:t>Generosityavg =</w:t>
      </w:r>
      <w:r>
        <w:rPr>
          <w:rStyle w:val="NormalTok"/>
        </w:rPr>
        <w:t xml:space="preserve"> </w:t>
      </w:r>
      <w:r>
        <w:rPr>
          <w:rStyle w:val="FunctionTok"/>
        </w:rPr>
        <w:t>mean</w:t>
      </w:r>
      <w:r>
        <w:rPr>
          <w:rStyle w:val="NormalTok"/>
        </w:rPr>
        <w:t xml:space="preserve">(Generosity), </w:t>
      </w:r>
      <w:r>
        <w:br/>
      </w:r>
      <w:r>
        <w:rPr>
          <w:rStyle w:val="NormalTok"/>
        </w:rPr>
        <w:t xml:space="preserve">            </w:t>
      </w:r>
      <w:r>
        <w:rPr>
          <w:rStyle w:val="AttributeTok"/>
        </w:rPr>
        <w:t>Corruptavg =</w:t>
      </w:r>
      <w:r>
        <w:rPr>
          <w:rStyle w:val="NormalTok"/>
        </w:rPr>
        <w:t xml:space="preserve"> </w:t>
      </w:r>
      <w:r>
        <w:rPr>
          <w:rStyle w:val="FunctionTok"/>
        </w:rPr>
        <w:t>mean</w:t>
      </w:r>
      <w:r>
        <w:rPr>
          <w:rStyle w:val="NormalTok"/>
        </w:rPr>
        <w:t xml:space="preserve">(Corrupt)) </w:t>
      </w:r>
      <w:r>
        <w:rPr>
          <w:rStyle w:val="SpecialCharTok"/>
        </w:rPr>
        <w:t>|&gt;</w:t>
      </w:r>
      <w:r>
        <w:rPr>
          <w:rStyle w:val="NormalTok"/>
        </w:rPr>
        <w:t xml:space="preserve"> </w:t>
      </w:r>
      <w:r>
        <w:br/>
      </w:r>
      <w:r>
        <w:rPr>
          <w:rStyle w:val="NormalTok"/>
        </w:rPr>
        <w:t xml:space="preserve">  </w:t>
      </w:r>
      <w:r>
        <w:rPr>
          <w:rStyle w:val="FunctionTok"/>
        </w:rPr>
        <w:t>arrange</w:t>
      </w:r>
      <w:r>
        <w:rPr>
          <w:rStyle w:val="NormalTok"/>
        </w:rPr>
        <w:t>(Happyavg)</w:t>
      </w:r>
      <w:r>
        <w:br/>
      </w:r>
      <w:r>
        <w:br/>
      </w:r>
      <w:r>
        <w:rPr>
          <w:rStyle w:val="NormalTok"/>
        </w:rPr>
        <w:t xml:space="preserve">region21all </w:t>
      </w:r>
      <w:r>
        <w:rPr>
          <w:rStyle w:val="OtherTok"/>
        </w:rPr>
        <w:t>&lt;-</w:t>
      </w:r>
      <w:r>
        <w:rPr>
          <w:rStyle w:val="NormalTok"/>
        </w:rPr>
        <w:t xml:space="preserve"> happy21 </w:t>
      </w:r>
      <w:r>
        <w:rPr>
          <w:rStyle w:val="SpecialCharTok"/>
        </w:rPr>
        <w:t>|&gt;</w:t>
      </w:r>
      <w:r>
        <w:rPr>
          <w:rStyle w:val="NormalTok"/>
        </w:rPr>
        <w:t xml:space="preserve"> </w:t>
      </w:r>
      <w:r>
        <w:rPr>
          <w:rStyle w:val="FunctionTok"/>
        </w:rPr>
        <w:t>group_by</w:t>
      </w:r>
      <w:r>
        <w:rPr>
          <w:rStyle w:val="NormalTok"/>
        </w:rPr>
        <w:t xml:space="preserve">(Region)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Happyavg =</w:t>
      </w:r>
      <w:r>
        <w:rPr>
          <w:rStyle w:val="NormalTok"/>
        </w:rPr>
        <w:t xml:space="preserve"> </w:t>
      </w:r>
      <w:r>
        <w:rPr>
          <w:rStyle w:val="FunctionTok"/>
        </w:rPr>
        <w:t>mean</w:t>
      </w:r>
      <w:r>
        <w:rPr>
          <w:rStyle w:val="NormalTok"/>
        </w:rPr>
        <w:t>(Happy),</w:t>
      </w:r>
      <w:r>
        <w:br/>
      </w:r>
      <w:r>
        <w:rPr>
          <w:rStyle w:val="NormalTok"/>
        </w:rPr>
        <w:t xml:space="preserve">            </w:t>
      </w:r>
      <w:r>
        <w:rPr>
          <w:rStyle w:val="AttributeTok"/>
        </w:rPr>
        <w:t>GDPavg =</w:t>
      </w:r>
      <w:r>
        <w:rPr>
          <w:rStyle w:val="NormalTok"/>
        </w:rPr>
        <w:t xml:space="preserve"> </w:t>
      </w:r>
      <w:r>
        <w:rPr>
          <w:rStyle w:val="FunctionTok"/>
        </w:rPr>
        <w:t>mean</w:t>
      </w:r>
      <w:r>
        <w:rPr>
          <w:rStyle w:val="NormalTok"/>
        </w:rPr>
        <w:t>(LogGDP),</w:t>
      </w:r>
      <w:r>
        <w:br/>
      </w:r>
      <w:r>
        <w:rPr>
          <w:rStyle w:val="NormalTok"/>
        </w:rPr>
        <w:t xml:space="preserve">            </w:t>
      </w:r>
      <w:r>
        <w:rPr>
          <w:rStyle w:val="AttributeTok"/>
        </w:rPr>
        <w:t>Supportavg=</w:t>
      </w:r>
      <w:r>
        <w:rPr>
          <w:rStyle w:val="FunctionTok"/>
        </w:rPr>
        <w:t>mean</w:t>
      </w:r>
      <w:r>
        <w:rPr>
          <w:rStyle w:val="NormalTok"/>
        </w:rPr>
        <w:t>(Support),</w:t>
      </w:r>
      <w:r>
        <w:br/>
      </w:r>
      <w:r>
        <w:rPr>
          <w:rStyle w:val="NormalTok"/>
        </w:rPr>
        <w:t xml:space="preserve">            </w:t>
      </w:r>
      <w:r>
        <w:rPr>
          <w:rStyle w:val="AttributeTok"/>
        </w:rPr>
        <w:t>HLEavg =</w:t>
      </w:r>
      <w:r>
        <w:rPr>
          <w:rStyle w:val="NormalTok"/>
        </w:rPr>
        <w:t xml:space="preserve"> </w:t>
      </w:r>
      <w:r>
        <w:rPr>
          <w:rStyle w:val="FunctionTok"/>
        </w:rPr>
        <w:t>mean</w:t>
      </w:r>
      <w:r>
        <w:rPr>
          <w:rStyle w:val="NormalTok"/>
        </w:rPr>
        <w:t>(HLE),</w:t>
      </w:r>
      <w:r>
        <w:br/>
      </w:r>
      <w:r>
        <w:rPr>
          <w:rStyle w:val="NormalTok"/>
        </w:rPr>
        <w:t xml:space="preserve">            </w:t>
      </w:r>
      <w:r>
        <w:rPr>
          <w:rStyle w:val="AttributeTok"/>
        </w:rPr>
        <w:t>Freedomavg =</w:t>
      </w:r>
      <w:r>
        <w:rPr>
          <w:rStyle w:val="NormalTok"/>
        </w:rPr>
        <w:t xml:space="preserve"> </w:t>
      </w:r>
      <w:r>
        <w:rPr>
          <w:rStyle w:val="FunctionTok"/>
        </w:rPr>
        <w:t>mean</w:t>
      </w:r>
      <w:r>
        <w:rPr>
          <w:rStyle w:val="NormalTok"/>
        </w:rPr>
        <w:t>(Freedom),</w:t>
      </w:r>
      <w:r>
        <w:br/>
      </w:r>
      <w:r>
        <w:rPr>
          <w:rStyle w:val="NormalTok"/>
        </w:rPr>
        <w:t xml:space="preserve">            </w:t>
      </w:r>
      <w:r>
        <w:rPr>
          <w:rStyle w:val="AttributeTok"/>
        </w:rPr>
        <w:t>Generosityavg =</w:t>
      </w:r>
      <w:r>
        <w:rPr>
          <w:rStyle w:val="NormalTok"/>
        </w:rPr>
        <w:t xml:space="preserve"> </w:t>
      </w:r>
      <w:r>
        <w:rPr>
          <w:rStyle w:val="FunctionTok"/>
        </w:rPr>
        <w:t>mean</w:t>
      </w:r>
      <w:r>
        <w:rPr>
          <w:rStyle w:val="NormalTok"/>
        </w:rPr>
        <w:t xml:space="preserve">(Generosity), </w:t>
      </w:r>
      <w:r>
        <w:br/>
      </w:r>
      <w:r>
        <w:rPr>
          <w:rStyle w:val="NormalTok"/>
        </w:rPr>
        <w:t xml:space="preserve">            </w:t>
      </w:r>
      <w:r>
        <w:rPr>
          <w:rStyle w:val="AttributeTok"/>
        </w:rPr>
        <w:t>Corruptavg =</w:t>
      </w:r>
      <w:r>
        <w:rPr>
          <w:rStyle w:val="NormalTok"/>
        </w:rPr>
        <w:t xml:space="preserve"> </w:t>
      </w:r>
      <w:r>
        <w:rPr>
          <w:rStyle w:val="FunctionTok"/>
        </w:rPr>
        <w:t>mean</w:t>
      </w:r>
      <w:r>
        <w:rPr>
          <w:rStyle w:val="NormalTok"/>
        </w:rPr>
        <w:t xml:space="preserve">(Corrupt)) </w:t>
      </w:r>
      <w:r>
        <w:rPr>
          <w:rStyle w:val="SpecialCharTok"/>
        </w:rPr>
        <w:t>|&gt;</w:t>
      </w:r>
      <w:r>
        <w:rPr>
          <w:rStyle w:val="NormalTok"/>
        </w:rPr>
        <w:t xml:space="preserve"> </w:t>
      </w:r>
      <w:r>
        <w:br/>
      </w:r>
      <w:r>
        <w:rPr>
          <w:rStyle w:val="NormalTok"/>
        </w:rPr>
        <w:t xml:space="preserve">  </w:t>
      </w:r>
      <w:r>
        <w:rPr>
          <w:rStyle w:val="FunctionTok"/>
        </w:rPr>
        <w:t>arrange</w:t>
      </w:r>
      <w:r>
        <w:rPr>
          <w:rStyle w:val="NormalTok"/>
        </w:rPr>
        <w:t>(Happyavg)</w:t>
      </w:r>
      <w:r>
        <w:br/>
      </w:r>
      <w:r>
        <w:rPr>
          <w:rStyle w:val="NormalTok"/>
        </w:rPr>
        <w:t xml:space="preserve">region21alltibble </w:t>
      </w:r>
      <w:r>
        <w:rPr>
          <w:rStyle w:val="OtherTok"/>
        </w:rPr>
        <w:t>&lt;-</w:t>
      </w:r>
      <w:r>
        <w:rPr>
          <w:rStyle w:val="NormalTok"/>
        </w:rPr>
        <w:t xml:space="preserve"> region21all</w:t>
      </w:r>
      <w:r>
        <w:br/>
      </w:r>
      <w:r>
        <w:rPr>
          <w:rStyle w:val="NormalTok"/>
        </w:rPr>
        <w:t xml:space="preserve">row20 </w:t>
      </w:r>
      <w:r>
        <w:rPr>
          <w:rStyle w:val="OtherTok"/>
        </w:rPr>
        <w:t>&lt;-</w:t>
      </w:r>
      <w:r>
        <w:rPr>
          <w:rStyle w:val="NormalTok"/>
        </w:rPr>
        <w:t xml:space="preserve"> region20all</w:t>
      </w:r>
      <w:r>
        <w:rPr>
          <w:rStyle w:val="SpecialCharTok"/>
        </w:rPr>
        <w:t>$</w:t>
      </w:r>
      <w:r>
        <w:rPr>
          <w:rStyle w:val="NormalTok"/>
        </w:rPr>
        <w:t>Region</w:t>
      </w:r>
      <w:r>
        <w:br/>
      </w:r>
      <w:r>
        <w:rPr>
          <w:rStyle w:val="NormalTok"/>
        </w:rPr>
        <w:t xml:space="preserve">region20all </w:t>
      </w:r>
      <w:r>
        <w:rPr>
          <w:rStyle w:val="OtherTok"/>
        </w:rPr>
        <w:t>&lt;-</w:t>
      </w:r>
      <w:r>
        <w:rPr>
          <w:rStyle w:val="NormalTok"/>
        </w:rPr>
        <w:t xml:space="preserve"> region20all[,</w:t>
      </w:r>
      <w:r>
        <w:rPr>
          <w:rStyle w:val="SpecialCharTok"/>
        </w:rPr>
        <w:t>-</w:t>
      </w:r>
      <w:r>
        <w:rPr>
          <w:rStyle w:val="DecValTok"/>
        </w:rPr>
        <w:t>1</w:t>
      </w:r>
      <w:r>
        <w:rPr>
          <w:rStyle w:val="NormalTok"/>
        </w:rPr>
        <w:t xml:space="preserve">] </w:t>
      </w:r>
      <w:r>
        <w:rPr>
          <w:rStyle w:val="SpecialCharTok"/>
        </w:rPr>
        <w:t>|&gt;</w:t>
      </w:r>
      <w:r>
        <w:rPr>
          <w:rStyle w:val="NormalTok"/>
        </w:rPr>
        <w:t xml:space="preserve"> </w:t>
      </w:r>
      <w:r>
        <w:rPr>
          <w:rStyle w:val="FunctionTok"/>
        </w:rPr>
        <w:t>as.matrix</w:t>
      </w:r>
      <w:r>
        <w:rPr>
          <w:rStyle w:val="NormalTok"/>
        </w:rPr>
        <w:t>()</w:t>
      </w:r>
      <w:r>
        <w:br/>
      </w:r>
      <w:r>
        <w:rPr>
          <w:rStyle w:val="FunctionTok"/>
        </w:rPr>
        <w:t>rownames</w:t>
      </w:r>
      <w:r>
        <w:rPr>
          <w:rStyle w:val="NormalTok"/>
        </w:rPr>
        <w:t xml:space="preserve">(region20all) </w:t>
      </w:r>
      <w:r>
        <w:rPr>
          <w:rStyle w:val="OtherTok"/>
        </w:rPr>
        <w:t>&lt;-</w:t>
      </w:r>
      <w:r>
        <w:rPr>
          <w:rStyle w:val="NormalTok"/>
        </w:rPr>
        <w:t xml:space="preserve"> row20</w:t>
      </w:r>
      <w:r>
        <w:br/>
      </w:r>
      <w:r>
        <w:br/>
      </w:r>
      <w:r>
        <w:rPr>
          <w:rStyle w:val="NormalTok"/>
        </w:rPr>
        <w:t xml:space="preserve">row21 </w:t>
      </w:r>
      <w:r>
        <w:rPr>
          <w:rStyle w:val="OtherTok"/>
        </w:rPr>
        <w:t>&lt;-</w:t>
      </w:r>
      <w:r>
        <w:rPr>
          <w:rStyle w:val="NormalTok"/>
        </w:rPr>
        <w:t xml:space="preserve"> region21all</w:t>
      </w:r>
      <w:r>
        <w:rPr>
          <w:rStyle w:val="SpecialCharTok"/>
        </w:rPr>
        <w:t>$</w:t>
      </w:r>
      <w:r>
        <w:rPr>
          <w:rStyle w:val="NormalTok"/>
        </w:rPr>
        <w:t>Region</w:t>
      </w:r>
      <w:r>
        <w:br/>
      </w:r>
      <w:r>
        <w:rPr>
          <w:rStyle w:val="NormalTok"/>
        </w:rPr>
        <w:t xml:space="preserve">region21all </w:t>
      </w:r>
      <w:r>
        <w:rPr>
          <w:rStyle w:val="OtherTok"/>
        </w:rPr>
        <w:t>&lt;-</w:t>
      </w:r>
      <w:r>
        <w:rPr>
          <w:rStyle w:val="NormalTok"/>
        </w:rPr>
        <w:t xml:space="preserve"> region21all[,</w:t>
      </w:r>
      <w:r>
        <w:rPr>
          <w:rStyle w:val="SpecialCharTok"/>
        </w:rPr>
        <w:t>-</w:t>
      </w:r>
      <w:r>
        <w:rPr>
          <w:rStyle w:val="DecValTok"/>
        </w:rPr>
        <w:t>1</w:t>
      </w:r>
      <w:r>
        <w:rPr>
          <w:rStyle w:val="NormalTok"/>
        </w:rPr>
        <w:t xml:space="preserve">] </w:t>
      </w:r>
      <w:r>
        <w:rPr>
          <w:rStyle w:val="SpecialCharTok"/>
        </w:rPr>
        <w:t>|&gt;</w:t>
      </w:r>
      <w:r>
        <w:rPr>
          <w:rStyle w:val="NormalTok"/>
        </w:rPr>
        <w:t xml:space="preserve"> </w:t>
      </w:r>
      <w:r>
        <w:rPr>
          <w:rStyle w:val="FunctionTok"/>
        </w:rPr>
        <w:t>as.matrix</w:t>
      </w:r>
      <w:r>
        <w:rPr>
          <w:rStyle w:val="NormalTok"/>
        </w:rPr>
        <w:t>()</w:t>
      </w:r>
      <w:r>
        <w:br/>
      </w:r>
      <w:r>
        <w:rPr>
          <w:rStyle w:val="FunctionTok"/>
        </w:rPr>
        <w:t>rownames</w:t>
      </w:r>
      <w:r>
        <w:rPr>
          <w:rStyle w:val="NormalTok"/>
        </w:rPr>
        <w:t xml:space="preserve">(region21all) </w:t>
      </w:r>
      <w:r>
        <w:rPr>
          <w:rStyle w:val="OtherTok"/>
        </w:rPr>
        <w:t>&lt;-</w:t>
      </w:r>
      <w:r>
        <w:rPr>
          <w:rStyle w:val="NormalTok"/>
        </w:rPr>
        <w:t xml:space="preserve"> row21</w:t>
      </w:r>
      <w:r>
        <w:br/>
      </w:r>
      <w:r>
        <w:br/>
      </w:r>
      <w:r>
        <w:br/>
      </w:r>
      <w:r>
        <w:rPr>
          <w:rStyle w:val="NormalTok"/>
        </w:rPr>
        <w:t xml:space="preserve">d20 </w:t>
      </w:r>
      <w:r>
        <w:rPr>
          <w:rStyle w:val="OtherTok"/>
        </w:rPr>
        <w:t>&lt;-</w:t>
      </w:r>
      <w:r>
        <w:rPr>
          <w:rStyle w:val="NormalTok"/>
        </w:rPr>
        <w:t xml:space="preserve"> </w:t>
      </w:r>
      <w:r>
        <w:rPr>
          <w:rStyle w:val="FunctionTok"/>
        </w:rPr>
        <w:t>dist</w:t>
      </w:r>
      <w:r>
        <w:rPr>
          <w:rStyle w:val="NormalTok"/>
        </w:rPr>
        <w:t>(region20all)</w:t>
      </w:r>
      <w:r>
        <w:br/>
      </w:r>
      <w:r>
        <w:rPr>
          <w:rStyle w:val="NormalTok"/>
        </w:rPr>
        <w:t xml:space="preserve">d21 </w:t>
      </w:r>
      <w:r>
        <w:rPr>
          <w:rStyle w:val="OtherTok"/>
        </w:rPr>
        <w:t>&lt;-</w:t>
      </w:r>
      <w:r>
        <w:rPr>
          <w:rStyle w:val="NormalTok"/>
        </w:rPr>
        <w:t xml:space="preserve"> </w:t>
      </w:r>
      <w:r>
        <w:rPr>
          <w:rStyle w:val="FunctionTok"/>
        </w:rPr>
        <w:t>dist</w:t>
      </w:r>
      <w:r>
        <w:rPr>
          <w:rStyle w:val="NormalTok"/>
        </w:rPr>
        <w:t>(region21all)</w:t>
      </w:r>
      <w:r>
        <w:br/>
      </w:r>
      <w:r>
        <w:br/>
      </w:r>
      <w:r>
        <w:rPr>
          <w:rStyle w:val="NormalTok"/>
        </w:rPr>
        <w:t xml:space="preserve">h20 </w:t>
      </w:r>
      <w:r>
        <w:rPr>
          <w:rStyle w:val="OtherTok"/>
        </w:rPr>
        <w:t>&lt;-</w:t>
      </w:r>
      <w:r>
        <w:rPr>
          <w:rStyle w:val="NormalTok"/>
        </w:rPr>
        <w:t xml:space="preserve"> </w:t>
      </w:r>
      <w:r>
        <w:rPr>
          <w:rStyle w:val="FunctionTok"/>
        </w:rPr>
        <w:t>hclust</w:t>
      </w:r>
      <w:r>
        <w:rPr>
          <w:rStyle w:val="NormalTok"/>
        </w:rPr>
        <w:t>(d20)</w:t>
      </w:r>
      <w:r>
        <w:br/>
      </w:r>
      <w:r>
        <w:rPr>
          <w:rStyle w:val="NormalTok"/>
        </w:rPr>
        <w:t xml:space="preserve">h21 </w:t>
      </w:r>
      <w:r>
        <w:rPr>
          <w:rStyle w:val="OtherTok"/>
        </w:rPr>
        <w:t>&lt;-</w:t>
      </w:r>
      <w:r>
        <w:rPr>
          <w:rStyle w:val="NormalTok"/>
        </w:rPr>
        <w:t xml:space="preserve"> </w:t>
      </w:r>
      <w:r>
        <w:rPr>
          <w:rStyle w:val="FunctionTok"/>
        </w:rPr>
        <w:t>hclust</w:t>
      </w:r>
      <w:r>
        <w:rPr>
          <w:rStyle w:val="NormalTok"/>
        </w:rPr>
        <w:t>(d21)</w:t>
      </w:r>
      <w:r>
        <w:br/>
      </w:r>
      <w:r>
        <w:rPr>
          <w:rStyle w:val="FunctionTok"/>
        </w:rPr>
        <w:t>plot</w:t>
      </w:r>
      <w:r>
        <w:rPr>
          <w:rStyle w:val="NormalTok"/>
        </w:rPr>
        <w:t xml:space="preserve">(h20, </w:t>
      </w:r>
      <w:r>
        <w:rPr>
          <w:rStyle w:val="AttributeTok"/>
        </w:rPr>
        <w:t>cex =</w:t>
      </w:r>
      <w:r>
        <w:rPr>
          <w:rStyle w:val="NormalTok"/>
        </w:rPr>
        <w:t xml:space="preserve"> </w:t>
      </w:r>
      <w:r>
        <w:rPr>
          <w:rStyle w:val="FloatTok"/>
        </w:rPr>
        <w:t>0.55</w:t>
      </w:r>
      <w:r>
        <w:rPr>
          <w:rStyle w:val="NormalTok"/>
        </w:rPr>
        <w:t xml:space="preserve">, </w:t>
      </w:r>
      <w:r>
        <w:rPr>
          <w:rStyle w:val="AttributeTok"/>
        </w:rPr>
        <w:t>main =</w:t>
      </w:r>
      <w:r>
        <w:rPr>
          <w:rStyle w:val="NormalTok"/>
        </w:rPr>
        <w:t xml:space="preserve"> </w:t>
      </w:r>
      <w:r>
        <w:rPr>
          <w:rStyle w:val="StringTok"/>
        </w:rPr>
        <w:t>"Clusters of regions by Happiness Level 2020"</w:t>
      </w:r>
      <w:r>
        <w:rPr>
          <w:rStyle w:val="NormalTok"/>
        </w:rPr>
        <w:t xml:space="preserve">, </w:t>
      </w:r>
      <w:r>
        <w:rPr>
          <w:rStyle w:val="AttributeTok"/>
        </w:rPr>
        <w:t>xlab =</w:t>
      </w:r>
      <w:r>
        <w:rPr>
          <w:rStyle w:val="NormalTok"/>
        </w:rPr>
        <w:t xml:space="preserve"> </w:t>
      </w:r>
      <w:r>
        <w:rPr>
          <w:rStyle w:val="StringTok"/>
        </w:rPr>
        <w:t>"Region names"</w:t>
      </w:r>
      <w:r>
        <w:rPr>
          <w:rStyle w:val="NormalTok"/>
        </w:rPr>
        <w:t>)</w:t>
      </w:r>
      <w:r>
        <w:br/>
      </w:r>
      <w:r>
        <w:rPr>
          <w:rStyle w:val="FunctionTok"/>
        </w:rPr>
        <w:t>abline</w:t>
      </w:r>
      <w:r>
        <w:rPr>
          <w:rStyle w:val="NormalTok"/>
        </w:rPr>
        <w:t>(</w:t>
      </w:r>
      <w:r>
        <w:rPr>
          <w:rStyle w:val="AttributeTok"/>
        </w:rPr>
        <w:t>h=</w:t>
      </w:r>
      <w:r>
        <w:rPr>
          <w:rStyle w:val="DecValTok"/>
        </w:rPr>
        <w:t>5</w:t>
      </w:r>
      <w:r>
        <w:rPr>
          <w:rStyle w:val="NormalTok"/>
        </w:rPr>
        <w:t xml:space="preserve">, </w:t>
      </w:r>
      <w:r>
        <w:rPr>
          <w:rStyle w:val="AttributeTok"/>
        </w:rPr>
        <w:t>col=</w:t>
      </w:r>
      <w:r>
        <w:rPr>
          <w:rStyle w:val="StringTok"/>
        </w:rPr>
        <w:t>"blue"</w:t>
      </w:r>
      <w:r>
        <w:rPr>
          <w:rStyle w:val="NormalTok"/>
        </w:rPr>
        <w:t>)</w:t>
      </w:r>
      <w:r>
        <w:br/>
      </w:r>
      <w:r>
        <w:br/>
      </w:r>
      <w:r>
        <w:rPr>
          <w:rStyle w:val="CommentTok"/>
        </w:rPr>
        <w:t>#Now get the vectors of countries that belong to each cluster:</w:t>
      </w:r>
      <w:r>
        <w:br/>
      </w:r>
      <w:r>
        <w:rPr>
          <w:rStyle w:val="NormalTok"/>
        </w:rPr>
        <w:t xml:space="preserve">cluster1_2020 </w:t>
      </w:r>
      <w:r>
        <w:rPr>
          <w:rStyle w:val="OtherTok"/>
        </w:rPr>
        <w:t>&lt;-</w:t>
      </w:r>
      <w:r>
        <w:rPr>
          <w:rStyle w:val="NormalTok"/>
        </w:rPr>
        <w:t xml:space="preserve"> happy20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'East Asia'</w:t>
      </w:r>
      <w:r>
        <w:rPr>
          <w:rStyle w:val="NormalTok"/>
        </w:rPr>
        <w:t xml:space="preserve">, </w:t>
      </w:r>
      <w:r>
        <w:rPr>
          <w:rStyle w:val="StringTok"/>
        </w:rPr>
        <w:t>'Western Europe'</w:t>
      </w:r>
      <w:r>
        <w:rPr>
          <w:rStyle w:val="NormalTok"/>
        </w:rPr>
        <w:t xml:space="preserve">, </w:t>
      </w:r>
      <w:r>
        <w:rPr>
          <w:rStyle w:val="StringTok"/>
        </w:rPr>
        <w:t>'North America and ANZ'</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rPr>
          <w:rStyle w:val="NormalTok"/>
        </w:rPr>
        <w:t xml:space="preserve">cluster2_2020 </w:t>
      </w:r>
      <w:r>
        <w:rPr>
          <w:rStyle w:val="OtherTok"/>
        </w:rPr>
        <w:t>&lt;-</w:t>
      </w:r>
      <w:r>
        <w:rPr>
          <w:rStyle w:val="NormalTok"/>
        </w:rPr>
        <w:t xml:space="preserve"> happy20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'South Asia'</w:t>
      </w:r>
      <w:r>
        <w:rPr>
          <w:rStyle w:val="NormalTok"/>
        </w:rPr>
        <w:t xml:space="preserve">, </w:t>
      </w:r>
      <w:r>
        <w:rPr>
          <w:rStyle w:val="StringTok"/>
        </w:rPr>
        <w:t>'Middle East and North Africa'</w:t>
      </w:r>
      <w:r>
        <w:rPr>
          <w:rStyle w:val="NormalTok"/>
        </w:rPr>
        <w:t xml:space="preserve">, </w:t>
      </w:r>
      <w:r>
        <w:rPr>
          <w:rStyle w:val="StringTok"/>
        </w:rPr>
        <w:t>'Commonwealth and Independent States'</w:t>
      </w:r>
      <w:r>
        <w:rPr>
          <w:rStyle w:val="NormalTok"/>
        </w:rPr>
        <w:t xml:space="preserve">, </w:t>
      </w:r>
      <w:r>
        <w:rPr>
          <w:rStyle w:val="StringTok"/>
        </w:rPr>
        <w:t>'Southeast Asia'</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br/>
      </w:r>
      <w:r>
        <w:rPr>
          <w:rStyle w:val="NormalTok"/>
        </w:rPr>
        <w:t xml:space="preserve">cluster3_2020 </w:t>
      </w:r>
      <w:r>
        <w:rPr>
          <w:rStyle w:val="OtherTok"/>
        </w:rPr>
        <w:t>&lt;-</w:t>
      </w:r>
      <w:r>
        <w:rPr>
          <w:rStyle w:val="NormalTok"/>
        </w:rPr>
        <w:t xml:space="preserve"> happy20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'Central and Eastern Europe'</w:t>
      </w:r>
      <w:r>
        <w:rPr>
          <w:rStyle w:val="NormalTok"/>
        </w:rPr>
        <w:t xml:space="preserve">, </w:t>
      </w:r>
      <w:r>
        <w:rPr>
          <w:rStyle w:val="StringTok"/>
        </w:rPr>
        <w:t>'Latin America and Caribbean'</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rPr>
          <w:rStyle w:val="NormalTok"/>
        </w:rPr>
        <w:t xml:space="preserve">cluster4_2020 </w:t>
      </w:r>
      <w:r>
        <w:rPr>
          <w:rStyle w:val="OtherTok"/>
        </w:rPr>
        <w:t>&lt;-</w:t>
      </w:r>
      <w:r>
        <w:rPr>
          <w:rStyle w:val="NormalTok"/>
        </w:rPr>
        <w:t xml:space="preserve"> happy20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'Sub-Saharan Africa'</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br/>
      </w:r>
      <w:r>
        <w:rPr>
          <w:rStyle w:val="CommentTok"/>
        </w:rPr>
        <w:t>#Plot the results on the world map</w:t>
      </w:r>
      <w:r>
        <w:br/>
      </w:r>
      <w:r>
        <w:br/>
      </w:r>
      <w:r>
        <w:rPr>
          <w:rStyle w:val="NormalTok"/>
        </w:rPr>
        <w:lastRenderedPageBreak/>
        <w:t xml:space="preserve">thismap </w:t>
      </w:r>
      <w:r>
        <w:rPr>
          <w:rStyle w:val="OtherTok"/>
        </w:rPr>
        <w:t>=</w:t>
      </w:r>
      <w:r>
        <w:rPr>
          <w:rStyle w:val="NormalTok"/>
        </w:rPr>
        <w:t xml:space="preserve"> </w:t>
      </w:r>
      <w:r>
        <w:rPr>
          <w:rStyle w:val="FunctionTok"/>
        </w:rPr>
        <w:t>map_data</w:t>
      </w:r>
      <w:r>
        <w:rPr>
          <w:rStyle w:val="NormalTok"/>
        </w:rPr>
        <w:t>(</w:t>
      </w:r>
      <w:r>
        <w:rPr>
          <w:rStyle w:val="StringTok"/>
        </w:rPr>
        <w:t>"world"</w:t>
      </w:r>
      <w:r>
        <w:rPr>
          <w:rStyle w:val="NormalTok"/>
        </w:rPr>
        <w:t>)</w:t>
      </w:r>
      <w:r>
        <w:br/>
      </w:r>
      <w:r>
        <w:br/>
      </w:r>
      <w:r>
        <w:rPr>
          <w:rStyle w:val="NormalTok"/>
        </w:rPr>
        <w:t>cluster1_2020</w:t>
      </w:r>
      <w:r>
        <w:rPr>
          <w:rStyle w:val="OtherTok"/>
        </w:rPr>
        <w:t>&lt;-</w:t>
      </w:r>
      <w:r>
        <w:rPr>
          <w:rStyle w:val="NormalTok"/>
        </w:rPr>
        <w:t xml:space="preserve"> cluster1_2020 </w:t>
      </w:r>
      <w:r>
        <w:rPr>
          <w:rStyle w:val="SpecialCharTok"/>
        </w:rPr>
        <w:t>|&gt;</w:t>
      </w:r>
      <w:r>
        <w:rPr>
          <w:rStyle w:val="NormalTok"/>
        </w:rPr>
        <w:t xml:space="preserve"> </w:t>
      </w:r>
      <w:r>
        <w:rPr>
          <w:rStyle w:val="FunctionTok"/>
        </w:rPr>
        <w:t>mutate</w:t>
      </w:r>
      <w:r>
        <w:rPr>
          <w:rStyle w:val="NormalTok"/>
        </w:rPr>
        <w:t>(</w:t>
      </w:r>
      <w:r>
        <w:br/>
      </w:r>
      <w:r>
        <w:rPr>
          <w:rStyle w:val="NormalTok"/>
        </w:rPr>
        <w:t xml:space="preserve">  </w:t>
      </w:r>
      <w:r>
        <w:rPr>
          <w:rStyle w:val="AttributeTok"/>
        </w:rPr>
        <w:t>Country1 =</w:t>
      </w:r>
      <w:r>
        <w:rPr>
          <w:rStyle w:val="NormalTok"/>
        </w:rPr>
        <w:t xml:space="preserve"> </w:t>
      </w:r>
      <w:r>
        <w:rPr>
          <w:rStyle w:val="FunctionTok"/>
        </w:rPr>
        <w:t>case_when</w:t>
      </w:r>
      <w:r>
        <w:rPr>
          <w:rStyle w:val="NormalTok"/>
        </w:rPr>
        <w:t xml:space="preserve">(Country </w:t>
      </w:r>
      <w:r>
        <w:rPr>
          <w:rStyle w:val="SpecialCharTok"/>
        </w:rPr>
        <w:t>==</w:t>
      </w:r>
      <w:r>
        <w:rPr>
          <w:rStyle w:val="StringTok"/>
        </w:rPr>
        <w:t>'Taiwan Province of China'</w:t>
      </w:r>
      <w:r>
        <w:rPr>
          <w:rStyle w:val="NormalTok"/>
        </w:rPr>
        <w:t xml:space="preserve"> </w:t>
      </w:r>
      <w:r>
        <w:rPr>
          <w:rStyle w:val="SpecialCharTok"/>
        </w:rPr>
        <w:t>~</w:t>
      </w:r>
      <w:r>
        <w:rPr>
          <w:rStyle w:val="NormalTok"/>
        </w:rPr>
        <w:t xml:space="preserve"> </w:t>
      </w:r>
      <w:r>
        <w:rPr>
          <w:rStyle w:val="StringTok"/>
        </w:rPr>
        <w:t>'Taiwan'</w:t>
      </w:r>
      <w:r>
        <w:rPr>
          <w:rStyle w:val="NormalTok"/>
        </w:rPr>
        <w:t xml:space="preserve">, </w:t>
      </w:r>
      <w:r>
        <w:br/>
      </w:r>
      <w:r>
        <w:rPr>
          <w:rStyle w:val="NormalTok"/>
        </w:rPr>
        <w:t xml:space="preserve">                       Country </w:t>
      </w:r>
      <w:r>
        <w:rPr>
          <w:rStyle w:val="SpecialCharTok"/>
        </w:rPr>
        <w:t>==</w:t>
      </w:r>
      <w:r>
        <w:rPr>
          <w:rStyle w:val="NormalTok"/>
        </w:rPr>
        <w:t xml:space="preserve"> </w:t>
      </w:r>
      <w:r>
        <w:rPr>
          <w:rStyle w:val="StringTok"/>
        </w:rPr>
        <w:t>'United States'</w:t>
      </w:r>
      <w:r>
        <w:rPr>
          <w:rStyle w:val="SpecialCharTok"/>
        </w:rPr>
        <w:t>~</w:t>
      </w:r>
      <w:r>
        <w:rPr>
          <w:rStyle w:val="NormalTok"/>
        </w:rPr>
        <w:t xml:space="preserve"> </w:t>
      </w:r>
      <w:r>
        <w:rPr>
          <w:rStyle w:val="StringTok"/>
        </w:rPr>
        <w:t>'USA'</w:t>
      </w:r>
      <w:r>
        <w:rPr>
          <w:rStyle w:val="NormalTok"/>
        </w:rPr>
        <w:t>,</w:t>
      </w:r>
      <w:r>
        <w:br/>
      </w:r>
      <w:r>
        <w:rPr>
          <w:rStyle w:val="NormalTok"/>
        </w:rPr>
        <w:t xml:space="preserve">                       Country </w:t>
      </w:r>
      <w:r>
        <w:rPr>
          <w:rStyle w:val="SpecialCharTok"/>
        </w:rPr>
        <w:t>==</w:t>
      </w:r>
      <w:r>
        <w:rPr>
          <w:rStyle w:val="NormalTok"/>
        </w:rPr>
        <w:t xml:space="preserve"> </w:t>
      </w:r>
      <w:r>
        <w:rPr>
          <w:rStyle w:val="StringTok"/>
        </w:rPr>
        <w:t>'United Kingdom'</w:t>
      </w:r>
      <w:r>
        <w:rPr>
          <w:rStyle w:val="SpecialCharTok"/>
        </w:rPr>
        <w:t>~</w:t>
      </w:r>
      <w:r>
        <w:rPr>
          <w:rStyle w:val="NormalTok"/>
        </w:rPr>
        <w:t xml:space="preserve"> </w:t>
      </w:r>
      <w:r>
        <w:rPr>
          <w:rStyle w:val="StringTok"/>
        </w:rPr>
        <w:t>'UK'</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Country))</w:t>
      </w:r>
      <w:r>
        <w:br/>
      </w:r>
      <w:r>
        <w:br/>
      </w:r>
      <w:r>
        <w:rPr>
          <w:rStyle w:val="NormalTok"/>
        </w:rPr>
        <w:t xml:space="preserve">cluster3_2020 </w:t>
      </w:r>
      <w:r>
        <w:rPr>
          <w:rStyle w:val="OtherTok"/>
        </w:rPr>
        <w:t>&lt;-</w:t>
      </w:r>
      <w:r>
        <w:rPr>
          <w:rStyle w:val="NormalTok"/>
        </w:rPr>
        <w:t xml:space="preserve"> cluster3_2020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Country)</w:t>
      </w:r>
      <w:r>
        <w:br/>
      </w:r>
      <w:r>
        <w:rPr>
          <w:rStyle w:val="NormalTok"/>
        </w:rPr>
        <w:t xml:space="preserve">cluster2_2020 </w:t>
      </w:r>
      <w:r>
        <w:rPr>
          <w:rStyle w:val="OtherTok"/>
        </w:rPr>
        <w:t>&lt;-</w:t>
      </w:r>
      <w:r>
        <w:rPr>
          <w:rStyle w:val="NormalTok"/>
        </w:rPr>
        <w:t xml:space="preserve"> cluster2_2020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w:t>
      </w:r>
      <w:r>
        <w:br/>
      </w:r>
      <w:r>
        <w:rPr>
          <w:rStyle w:val="NormalTok"/>
        </w:rPr>
        <w:t xml:space="preserve">                                           </w:t>
      </w:r>
      <w:r>
        <w:rPr>
          <w:rStyle w:val="FunctionTok"/>
        </w:rPr>
        <w:t>case_when</w:t>
      </w:r>
      <w:r>
        <w:rPr>
          <w:rStyle w:val="NormalTok"/>
        </w:rPr>
        <w:t>(</w:t>
      </w:r>
      <w:r>
        <w:br/>
      </w:r>
      <w:r>
        <w:rPr>
          <w:rStyle w:val="NormalTok"/>
        </w:rPr>
        <w:t xml:space="preserve">                                             Country </w:t>
      </w:r>
      <w:r>
        <w:rPr>
          <w:rStyle w:val="SpecialCharTok"/>
        </w:rPr>
        <w:t>==</w:t>
      </w:r>
      <w:r>
        <w:rPr>
          <w:rStyle w:val="StringTok"/>
        </w:rPr>
        <w:t>'Palestinian Territories'</w:t>
      </w:r>
      <w:r>
        <w:rPr>
          <w:rStyle w:val="NormalTok"/>
        </w:rPr>
        <w:t xml:space="preserve"> </w:t>
      </w:r>
      <w:r>
        <w:rPr>
          <w:rStyle w:val="SpecialCharTok"/>
        </w:rPr>
        <w:t>~</w:t>
      </w:r>
      <w:r>
        <w:rPr>
          <w:rStyle w:val="NormalTok"/>
        </w:rPr>
        <w:t xml:space="preserve"> </w:t>
      </w:r>
      <w:r>
        <w:rPr>
          <w:rStyle w:val="StringTok"/>
        </w:rPr>
        <w:t>'Palestine'</w:t>
      </w:r>
      <w:r>
        <w:rPr>
          <w:rStyle w:val="NormalTok"/>
        </w:rPr>
        <w:t xml:space="preserve">,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Country))</w:t>
      </w:r>
      <w:r>
        <w:br/>
      </w:r>
      <w:r>
        <w:rPr>
          <w:rStyle w:val="NormalTok"/>
        </w:rPr>
        <w:t xml:space="preserve">cluster4_2020 </w:t>
      </w:r>
      <w:r>
        <w:rPr>
          <w:rStyle w:val="OtherTok"/>
        </w:rPr>
        <w:t>&lt;-</w:t>
      </w:r>
      <w:r>
        <w:rPr>
          <w:rStyle w:val="NormalTok"/>
        </w:rPr>
        <w:t xml:space="preserve"> cluster4_2020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Country)</w:t>
      </w:r>
      <w:r>
        <w:br/>
      </w:r>
      <w:r>
        <w:br/>
      </w:r>
      <w:r>
        <w:rPr>
          <w:rStyle w:val="CommentTok"/>
        </w:rPr>
        <w:t>#set colors by the clusters of countries</w:t>
      </w:r>
      <w:r>
        <w:br/>
      </w:r>
      <w:r>
        <w:rPr>
          <w:rStyle w:val="NormalTok"/>
        </w:rPr>
        <w:t xml:space="preserve">thismap </w:t>
      </w:r>
      <w:r>
        <w:rPr>
          <w:rStyle w:val="OtherTok"/>
        </w:rPr>
        <w:t>&lt;-</w:t>
      </w:r>
      <w:r>
        <w:rPr>
          <w:rStyle w:val="NormalTok"/>
        </w:rPr>
        <w:t xml:space="preserve"> </w:t>
      </w:r>
      <w:r>
        <w:rPr>
          <w:rStyle w:val="FunctionTok"/>
        </w:rPr>
        <w:t>mutate</w:t>
      </w:r>
      <w:r>
        <w:rPr>
          <w:rStyle w:val="NormalTok"/>
        </w:rPr>
        <w:t xml:space="preserve">(thismap, </w:t>
      </w:r>
      <w:r>
        <w:rPr>
          <w:rStyle w:val="AttributeTok"/>
        </w:rPr>
        <w:t>fill =</w:t>
      </w:r>
      <w:r>
        <w:rPr>
          <w:rStyle w:val="FunctionTok"/>
        </w:rPr>
        <w:t>ifelse</w:t>
      </w:r>
      <w:r>
        <w:rPr>
          <w:rStyle w:val="NormalTok"/>
        </w:rPr>
        <w:t xml:space="preserve">(region </w:t>
      </w:r>
      <w:r>
        <w:rPr>
          <w:rStyle w:val="SpecialCharTok"/>
        </w:rPr>
        <w:t>%in%</w:t>
      </w:r>
      <w:r>
        <w:rPr>
          <w:rStyle w:val="NormalTok"/>
        </w:rPr>
        <w:t xml:space="preserve"> cluster1_2020</w:t>
      </w:r>
      <w:r>
        <w:rPr>
          <w:rStyle w:val="SpecialCharTok"/>
        </w:rPr>
        <w:t>$</w:t>
      </w:r>
      <w:r>
        <w:rPr>
          <w:rStyle w:val="NormalTok"/>
        </w:rPr>
        <w:t>Country1 ,</w:t>
      </w:r>
      <w:r>
        <w:rPr>
          <w:rStyle w:val="StringTok"/>
        </w:rPr>
        <w:t>'darkseagreen'</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cluster2_2020</w:t>
      </w:r>
      <w:r>
        <w:rPr>
          <w:rStyle w:val="SpecialCharTok"/>
        </w:rPr>
        <w:t>$</w:t>
      </w:r>
      <w:r>
        <w:rPr>
          <w:rStyle w:val="NormalTok"/>
        </w:rPr>
        <w:t xml:space="preserve">Country1, </w:t>
      </w:r>
      <w:r>
        <w:rPr>
          <w:rStyle w:val="StringTok"/>
        </w:rPr>
        <w:t>"deepskyblue"</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cluster3_2020</w:t>
      </w:r>
      <w:r>
        <w:rPr>
          <w:rStyle w:val="SpecialCharTok"/>
        </w:rPr>
        <w:t>$</w:t>
      </w:r>
      <w:r>
        <w:rPr>
          <w:rStyle w:val="NormalTok"/>
        </w:rPr>
        <w:t>Country1,</w:t>
      </w:r>
      <w:r>
        <w:rPr>
          <w:rStyle w:val="StringTok"/>
        </w:rPr>
        <w:t>"dodgerblue"</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cluster4_2020</w:t>
      </w:r>
      <w:r>
        <w:rPr>
          <w:rStyle w:val="SpecialCharTok"/>
        </w:rPr>
        <w:t>$</w:t>
      </w:r>
      <w:r>
        <w:rPr>
          <w:rStyle w:val="NormalTok"/>
        </w:rPr>
        <w:t>Country1,</w:t>
      </w:r>
      <w:r>
        <w:rPr>
          <w:rStyle w:val="StringTok"/>
        </w:rPr>
        <w:t>"lemonchiffon"</w:t>
      </w:r>
      <w:r>
        <w:rPr>
          <w:rStyle w:val="NormalTok"/>
        </w:rPr>
        <w:t xml:space="preserve">, </w:t>
      </w:r>
      <w:r>
        <w:br/>
      </w:r>
      <w:r>
        <w:rPr>
          <w:rStyle w:val="NormalTok"/>
        </w:rPr>
        <w:t xml:space="preserve">                                        </w:t>
      </w:r>
      <w:r>
        <w:rPr>
          <w:rStyle w:val="FunctionTok"/>
        </w:rPr>
        <w:t>ifelse</w:t>
      </w:r>
      <w:r>
        <w:rPr>
          <w:rStyle w:val="NormalTok"/>
        </w:rPr>
        <w:t>(</w:t>
      </w:r>
      <w:r>
        <w:rPr>
          <w:rStyle w:val="FunctionTok"/>
        </w:rPr>
        <w:t>str_detect</w:t>
      </w:r>
      <w:r>
        <w:rPr>
          <w:rStyle w:val="NormalTok"/>
        </w:rPr>
        <w:t>(</w:t>
      </w:r>
      <w:r>
        <w:rPr>
          <w:rStyle w:val="StringTok"/>
        </w:rPr>
        <w:t>'Congo'</w:t>
      </w:r>
      <w:r>
        <w:rPr>
          <w:rStyle w:val="NormalTok"/>
        </w:rPr>
        <w:t>, region),</w:t>
      </w:r>
      <w:r>
        <w:rPr>
          <w:rStyle w:val="StringTok"/>
        </w:rPr>
        <w:t>'lemonchiffon'</w:t>
      </w:r>
      <w:r>
        <w:rPr>
          <w:rStyle w:val="NormalTok"/>
        </w:rPr>
        <w:t>,</w:t>
      </w:r>
      <w:r>
        <w:rPr>
          <w:rStyle w:val="StringTok"/>
        </w:rPr>
        <w:t>'white'</w:t>
      </w:r>
      <w:r>
        <w:rPr>
          <w:rStyle w:val="NormalTok"/>
        </w:rPr>
        <w:t>))))))</w:t>
      </w:r>
      <w:r>
        <w:br/>
      </w:r>
      <w:r>
        <w:br/>
      </w:r>
      <w:r>
        <w:rPr>
          <w:rStyle w:val="CommentTok"/>
        </w:rPr>
        <w:t># set the colors</w:t>
      </w:r>
      <w:r>
        <w:br/>
      </w:r>
      <w:r>
        <w:rPr>
          <w:rStyle w:val="FunctionTok"/>
        </w:rPr>
        <w:t>ggplot</w:t>
      </w:r>
      <w:r>
        <w:rPr>
          <w:rStyle w:val="NormalTok"/>
        </w:rPr>
        <w:t xml:space="preserve">(thismap, </w:t>
      </w:r>
      <w:r>
        <w:rPr>
          <w:rStyle w:val="FunctionTok"/>
        </w:rPr>
        <w:t>aes</w:t>
      </w:r>
      <w:r>
        <w:rPr>
          <w:rStyle w:val="NormalTok"/>
        </w:rPr>
        <w:t xml:space="preserve">(long, lat, </w:t>
      </w:r>
      <w:r>
        <w:rPr>
          <w:rStyle w:val="AttributeTok"/>
        </w:rPr>
        <w:t>fill =</w:t>
      </w:r>
      <w:r>
        <w:rPr>
          <w:rStyle w:val="NormalTok"/>
        </w:rPr>
        <w:t xml:space="preserve"> fill, </w:t>
      </w:r>
      <w:r>
        <w:rPr>
          <w:rStyle w:val="AttributeTok"/>
        </w:rPr>
        <w:t>group=</w:t>
      </w:r>
      <w:r>
        <w:rPr>
          <w:rStyle w:val="NormalTok"/>
        </w:rPr>
        <w:t xml:space="preserve">group)) </w:t>
      </w:r>
      <w:r>
        <w:rPr>
          <w:rStyle w:val="SpecialCharTok"/>
        </w:rPr>
        <w:t>+</w:t>
      </w:r>
      <w:r>
        <w:rPr>
          <w:rStyle w:val="NormalTok"/>
        </w:rPr>
        <w:t xml:space="preserve"> </w:t>
      </w:r>
      <w:r>
        <w:br/>
      </w:r>
      <w:r>
        <w:rPr>
          <w:rStyle w:val="NormalTok"/>
        </w:rPr>
        <w:t xml:space="preserve">  </w:t>
      </w:r>
      <w:r>
        <w:rPr>
          <w:rStyle w:val="FunctionTok"/>
        </w:rPr>
        <w:t>geom_polygon</w:t>
      </w:r>
      <w:r>
        <w:rPr>
          <w:rStyle w:val="NormalTok"/>
        </w:rPr>
        <w:t>(</w:t>
      </w:r>
      <w:r>
        <w:rPr>
          <w:rStyle w:val="AttributeTok"/>
        </w:rPr>
        <w:t>colour=</w:t>
      </w:r>
      <w:r>
        <w:rPr>
          <w:rStyle w:val="StringTok"/>
        </w:rPr>
        <w:t>"gray"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"Map of World"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scale_fill_identity</w:t>
      </w:r>
      <w:r>
        <w:rPr>
          <w:rStyle w:val="NormalTok"/>
        </w:rPr>
        <w:t>()</w:t>
      </w:r>
      <w:r>
        <w:br/>
      </w:r>
      <w:r>
        <w:rPr>
          <w:rStyle w:val="CommentTok"/>
        </w:rPr>
        <w:t xml:space="preserve"># the 2021 dendrogram: </w:t>
      </w:r>
      <w:r>
        <w:br/>
      </w:r>
      <w:r>
        <w:rPr>
          <w:rStyle w:val="FunctionTok"/>
        </w:rPr>
        <w:t>plot</w:t>
      </w:r>
      <w:r>
        <w:rPr>
          <w:rStyle w:val="NormalTok"/>
        </w:rPr>
        <w:t xml:space="preserve">(h21, </w:t>
      </w:r>
      <w:r>
        <w:rPr>
          <w:rStyle w:val="AttributeTok"/>
        </w:rPr>
        <w:t>cex =</w:t>
      </w:r>
      <w:r>
        <w:rPr>
          <w:rStyle w:val="NormalTok"/>
        </w:rPr>
        <w:t xml:space="preserve"> </w:t>
      </w:r>
      <w:r>
        <w:rPr>
          <w:rStyle w:val="FloatTok"/>
        </w:rPr>
        <w:t>0.55</w:t>
      </w:r>
      <w:r>
        <w:rPr>
          <w:rStyle w:val="NormalTok"/>
        </w:rPr>
        <w:t xml:space="preserve">, </w:t>
      </w:r>
      <w:r>
        <w:rPr>
          <w:rStyle w:val="AttributeTok"/>
        </w:rPr>
        <w:t>main =</w:t>
      </w:r>
      <w:r>
        <w:rPr>
          <w:rStyle w:val="NormalTok"/>
        </w:rPr>
        <w:t xml:space="preserve"> </w:t>
      </w:r>
      <w:r>
        <w:rPr>
          <w:rStyle w:val="StringTok"/>
        </w:rPr>
        <w:t>"Clusters of regions by Happiness Level 2021"</w:t>
      </w:r>
      <w:r>
        <w:rPr>
          <w:rStyle w:val="NormalTok"/>
        </w:rPr>
        <w:t xml:space="preserve">, </w:t>
      </w:r>
      <w:r>
        <w:rPr>
          <w:rStyle w:val="AttributeTok"/>
        </w:rPr>
        <w:t>xlab =</w:t>
      </w:r>
      <w:r>
        <w:rPr>
          <w:rStyle w:val="NormalTok"/>
        </w:rPr>
        <w:t xml:space="preserve"> </w:t>
      </w:r>
      <w:r>
        <w:rPr>
          <w:rStyle w:val="StringTok"/>
        </w:rPr>
        <w:t>"Region names"</w:t>
      </w:r>
      <w:r>
        <w:rPr>
          <w:rStyle w:val="NormalTok"/>
        </w:rPr>
        <w:t>)</w:t>
      </w:r>
      <w:r>
        <w:br/>
      </w:r>
      <w:r>
        <w:rPr>
          <w:rStyle w:val="FunctionTok"/>
        </w:rPr>
        <w:t>abline</w:t>
      </w:r>
      <w:r>
        <w:rPr>
          <w:rStyle w:val="NormalTok"/>
        </w:rPr>
        <w:t>(</w:t>
      </w:r>
      <w:r>
        <w:rPr>
          <w:rStyle w:val="AttributeTok"/>
        </w:rPr>
        <w:t>h=</w:t>
      </w:r>
      <w:r>
        <w:rPr>
          <w:rStyle w:val="DecValTok"/>
        </w:rPr>
        <w:t>5</w:t>
      </w:r>
      <w:r>
        <w:rPr>
          <w:rStyle w:val="NormalTok"/>
        </w:rPr>
        <w:t xml:space="preserve">, </w:t>
      </w:r>
      <w:r>
        <w:rPr>
          <w:rStyle w:val="AttributeTok"/>
        </w:rPr>
        <w:t>color =</w:t>
      </w:r>
      <w:r>
        <w:rPr>
          <w:rStyle w:val="NormalTok"/>
        </w:rPr>
        <w:t xml:space="preserve"> </w:t>
      </w:r>
      <w:r>
        <w:rPr>
          <w:rStyle w:val="StringTok"/>
        </w:rPr>
        <w:t>'blue'</w:t>
      </w:r>
      <w:r>
        <w:rPr>
          <w:rStyle w:val="NormalTok"/>
        </w:rPr>
        <w:t>)</w:t>
      </w:r>
      <w:r>
        <w:br/>
      </w:r>
      <w:r>
        <w:br/>
      </w:r>
      <w:r>
        <w:rPr>
          <w:rStyle w:val="NormalTok"/>
        </w:rPr>
        <w:t xml:space="preserve">cluster1_2021 </w:t>
      </w:r>
      <w:r>
        <w:rPr>
          <w:rStyle w:val="OtherTok"/>
        </w:rPr>
        <w:t>&lt;-</w:t>
      </w:r>
      <w:r>
        <w:rPr>
          <w:rStyle w:val="NormalTok"/>
        </w:rPr>
        <w:t xml:space="preserve"> happy21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'East Asia'</w:t>
      </w:r>
      <w:r>
        <w:rPr>
          <w:rStyle w:val="NormalTok"/>
        </w:rPr>
        <w:t xml:space="preserve">, </w:t>
      </w:r>
      <w:r>
        <w:rPr>
          <w:rStyle w:val="StringTok"/>
        </w:rPr>
        <w:t>'Western Europe'</w:t>
      </w:r>
      <w:r>
        <w:rPr>
          <w:rStyle w:val="NormalTok"/>
        </w:rPr>
        <w:t xml:space="preserve">, </w:t>
      </w:r>
      <w:r>
        <w:rPr>
          <w:rStyle w:val="StringTok"/>
        </w:rPr>
        <w:t>'North America and ANZ'</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rPr>
          <w:rStyle w:val="NormalTok"/>
        </w:rPr>
        <w:t xml:space="preserve">cluster2_2021 </w:t>
      </w:r>
      <w:r>
        <w:rPr>
          <w:rStyle w:val="OtherTok"/>
        </w:rPr>
        <w:t>&lt;-</w:t>
      </w:r>
      <w:r>
        <w:rPr>
          <w:rStyle w:val="NormalTok"/>
        </w:rPr>
        <w:t xml:space="preserve"> happy21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'South Asia'</w:t>
      </w:r>
      <w:r>
        <w:rPr>
          <w:rStyle w:val="NormalTok"/>
        </w:rPr>
        <w:t xml:space="preserve">, </w:t>
      </w:r>
      <w:r>
        <w:rPr>
          <w:rStyle w:val="StringTok"/>
        </w:rPr>
        <w:t>'Middle East and North Africa'</w:t>
      </w:r>
      <w:r>
        <w:rPr>
          <w:rStyle w:val="NormalTok"/>
        </w:rPr>
        <w:t xml:space="preserve">, </w:t>
      </w:r>
      <w:r>
        <w:rPr>
          <w:rStyle w:val="StringTok"/>
        </w:rPr>
        <w:t>'Commonwealth and Independent States'</w:t>
      </w:r>
      <w:r>
        <w:rPr>
          <w:rStyle w:val="NormalTok"/>
        </w:rPr>
        <w:t xml:space="preserve">, </w:t>
      </w:r>
      <w:r>
        <w:rPr>
          <w:rStyle w:val="StringTok"/>
        </w:rPr>
        <w:t>'Southeast Asia'</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br/>
      </w:r>
      <w:r>
        <w:rPr>
          <w:rStyle w:val="NormalTok"/>
        </w:rPr>
        <w:t xml:space="preserve">cluster3_2021 </w:t>
      </w:r>
      <w:r>
        <w:rPr>
          <w:rStyle w:val="OtherTok"/>
        </w:rPr>
        <w:t>&lt;-</w:t>
      </w:r>
      <w:r>
        <w:rPr>
          <w:rStyle w:val="NormalTok"/>
        </w:rPr>
        <w:t xml:space="preserve"> happy21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'Central and Eastern Europe'</w:t>
      </w:r>
      <w:r>
        <w:rPr>
          <w:rStyle w:val="NormalTok"/>
        </w:rPr>
        <w:t xml:space="preserve">, </w:t>
      </w:r>
      <w:r>
        <w:rPr>
          <w:rStyle w:val="StringTok"/>
        </w:rPr>
        <w:t>'Latin America and Caribbean'</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rPr>
          <w:rStyle w:val="NormalTok"/>
        </w:rPr>
        <w:t xml:space="preserve">cluster4_2021 </w:t>
      </w:r>
      <w:r>
        <w:rPr>
          <w:rStyle w:val="OtherTok"/>
        </w:rPr>
        <w:t>&lt;-</w:t>
      </w:r>
      <w:r>
        <w:rPr>
          <w:rStyle w:val="NormalTok"/>
        </w:rPr>
        <w:t xml:space="preserve"> happy21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'Sub-Saharan Africa'</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br/>
      </w:r>
      <w:r>
        <w:br/>
      </w:r>
      <w:r>
        <w:lastRenderedPageBreak/>
        <w:br/>
      </w:r>
      <w:r>
        <w:rPr>
          <w:rStyle w:val="NormalTok"/>
        </w:rPr>
        <w:t xml:space="preserve">thismap </w:t>
      </w:r>
      <w:r>
        <w:rPr>
          <w:rStyle w:val="OtherTok"/>
        </w:rPr>
        <w:t>=</w:t>
      </w:r>
      <w:r>
        <w:rPr>
          <w:rStyle w:val="NormalTok"/>
        </w:rPr>
        <w:t xml:space="preserve"> </w:t>
      </w:r>
      <w:r>
        <w:rPr>
          <w:rStyle w:val="FunctionTok"/>
        </w:rPr>
        <w:t>map_data</w:t>
      </w:r>
      <w:r>
        <w:rPr>
          <w:rStyle w:val="NormalTok"/>
        </w:rPr>
        <w:t>(</w:t>
      </w:r>
      <w:r>
        <w:rPr>
          <w:rStyle w:val="StringTok"/>
        </w:rPr>
        <w:t>"world"</w:t>
      </w:r>
      <w:r>
        <w:rPr>
          <w:rStyle w:val="NormalTok"/>
        </w:rPr>
        <w:t>)</w:t>
      </w:r>
      <w:r>
        <w:br/>
      </w:r>
      <w:r>
        <w:br/>
      </w:r>
      <w:r>
        <w:rPr>
          <w:rStyle w:val="NormalTok"/>
        </w:rPr>
        <w:t>cluster1_2021</w:t>
      </w:r>
      <w:r>
        <w:rPr>
          <w:rStyle w:val="OtherTok"/>
        </w:rPr>
        <w:t>&lt;-</w:t>
      </w:r>
      <w:r>
        <w:rPr>
          <w:rStyle w:val="NormalTok"/>
        </w:rPr>
        <w:t xml:space="preserve"> cluster1_2021 </w:t>
      </w:r>
      <w:r>
        <w:rPr>
          <w:rStyle w:val="SpecialCharTok"/>
        </w:rPr>
        <w:t>|&gt;</w:t>
      </w:r>
      <w:r>
        <w:rPr>
          <w:rStyle w:val="NormalTok"/>
        </w:rPr>
        <w:t xml:space="preserve"> </w:t>
      </w:r>
      <w:r>
        <w:rPr>
          <w:rStyle w:val="FunctionTok"/>
        </w:rPr>
        <w:t>mutate</w:t>
      </w:r>
      <w:r>
        <w:rPr>
          <w:rStyle w:val="NormalTok"/>
        </w:rPr>
        <w:t>(</w:t>
      </w:r>
      <w:r>
        <w:br/>
      </w:r>
      <w:r>
        <w:rPr>
          <w:rStyle w:val="NormalTok"/>
        </w:rPr>
        <w:t xml:space="preserve">  </w:t>
      </w:r>
      <w:r>
        <w:rPr>
          <w:rStyle w:val="AttributeTok"/>
        </w:rPr>
        <w:t>Country1 =</w:t>
      </w:r>
      <w:r>
        <w:rPr>
          <w:rStyle w:val="NormalTok"/>
        </w:rPr>
        <w:t xml:space="preserve"> </w:t>
      </w:r>
      <w:r>
        <w:rPr>
          <w:rStyle w:val="FunctionTok"/>
        </w:rPr>
        <w:t>case_when</w:t>
      </w:r>
      <w:r>
        <w:rPr>
          <w:rStyle w:val="NormalTok"/>
        </w:rPr>
        <w:t xml:space="preserve">(Country </w:t>
      </w:r>
      <w:r>
        <w:rPr>
          <w:rStyle w:val="SpecialCharTok"/>
        </w:rPr>
        <w:t>==</w:t>
      </w:r>
      <w:r>
        <w:rPr>
          <w:rStyle w:val="StringTok"/>
        </w:rPr>
        <w:t>'Taiwan Province of China'</w:t>
      </w:r>
      <w:r>
        <w:rPr>
          <w:rStyle w:val="NormalTok"/>
        </w:rPr>
        <w:t xml:space="preserve"> </w:t>
      </w:r>
      <w:r>
        <w:rPr>
          <w:rStyle w:val="SpecialCharTok"/>
        </w:rPr>
        <w:t>~</w:t>
      </w:r>
      <w:r>
        <w:rPr>
          <w:rStyle w:val="NormalTok"/>
        </w:rPr>
        <w:t xml:space="preserve"> </w:t>
      </w:r>
      <w:r>
        <w:rPr>
          <w:rStyle w:val="StringTok"/>
        </w:rPr>
        <w:t>'Taiwan'</w:t>
      </w:r>
      <w:r>
        <w:rPr>
          <w:rStyle w:val="NormalTok"/>
        </w:rPr>
        <w:t xml:space="preserve">, </w:t>
      </w:r>
      <w:r>
        <w:br/>
      </w:r>
      <w:r>
        <w:rPr>
          <w:rStyle w:val="NormalTok"/>
        </w:rPr>
        <w:t xml:space="preserve">                       Country </w:t>
      </w:r>
      <w:r>
        <w:rPr>
          <w:rStyle w:val="SpecialCharTok"/>
        </w:rPr>
        <w:t>==</w:t>
      </w:r>
      <w:r>
        <w:rPr>
          <w:rStyle w:val="NormalTok"/>
        </w:rPr>
        <w:t xml:space="preserve"> </w:t>
      </w:r>
      <w:r>
        <w:rPr>
          <w:rStyle w:val="StringTok"/>
        </w:rPr>
        <w:t>'United States'</w:t>
      </w:r>
      <w:r>
        <w:rPr>
          <w:rStyle w:val="SpecialCharTok"/>
        </w:rPr>
        <w:t>~</w:t>
      </w:r>
      <w:r>
        <w:rPr>
          <w:rStyle w:val="NormalTok"/>
        </w:rPr>
        <w:t xml:space="preserve"> </w:t>
      </w:r>
      <w:r>
        <w:rPr>
          <w:rStyle w:val="StringTok"/>
        </w:rPr>
        <w:t>'USA'</w:t>
      </w:r>
      <w:r>
        <w:rPr>
          <w:rStyle w:val="NormalTok"/>
        </w:rPr>
        <w:t>,</w:t>
      </w:r>
      <w:r>
        <w:br/>
      </w:r>
      <w:r>
        <w:rPr>
          <w:rStyle w:val="NormalTok"/>
        </w:rPr>
        <w:t xml:space="preserve">                       Country </w:t>
      </w:r>
      <w:r>
        <w:rPr>
          <w:rStyle w:val="SpecialCharTok"/>
        </w:rPr>
        <w:t>==</w:t>
      </w:r>
      <w:r>
        <w:rPr>
          <w:rStyle w:val="NormalTok"/>
        </w:rPr>
        <w:t xml:space="preserve"> </w:t>
      </w:r>
      <w:r>
        <w:rPr>
          <w:rStyle w:val="StringTok"/>
        </w:rPr>
        <w:t>'United Kingdom'</w:t>
      </w:r>
      <w:r>
        <w:rPr>
          <w:rStyle w:val="SpecialCharTok"/>
        </w:rPr>
        <w:t>~</w:t>
      </w:r>
      <w:r>
        <w:rPr>
          <w:rStyle w:val="NormalTok"/>
        </w:rPr>
        <w:t xml:space="preserve"> </w:t>
      </w:r>
      <w:r>
        <w:rPr>
          <w:rStyle w:val="StringTok"/>
        </w:rPr>
        <w:t>'UK'</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Country))</w:t>
      </w:r>
      <w:r>
        <w:br/>
      </w:r>
      <w:r>
        <w:br/>
      </w:r>
      <w:r>
        <w:rPr>
          <w:rStyle w:val="NormalTok"/>
        </w:rPr>
        <w:t xml:space="preserve">cluster3_2021 </w:t>
      </w:r>
      <w:r>
        <w:rPr>
          <w:rStyle w:val="OtherTok"/>
        </w:rPr>
        <w:t>&lt;-</w:t>
      </w:r>
      <w:r>
        <w:rPr>
          <w:rStyle w:val="NormalTok"/>
        </w:rPr>
        <w:t xml:space="preserve"> cluster3_2021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Country)</w:t>
      </w:r>
      <w:r>
        <w:br/>
      </w:r>
      <w:r>
        <w:rPr>
          <w:rStyle w:val="NormalTok"/>
        </w:rPr>
        <w:t xml:space="preserve">cluster2_2021 </w:t>
      </w:r>
      <w:r>
        <w:rPr>
          <w:rStyle w:val="OtherTok"/>
        </w:rPr>
        <w:t>&lt;-</w:t>
      </w:r>
      <w:r>
        <w:rPr>
          <w:rStyle w:val="NormalTok"/>
        </w:rPr>
        <w:t xml:space="preserve"> cluster2_2021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w:t>
      </w:r>
      <w:r>
        <w:br/>
      </w:r>
      <w:r>
        <w:rPr>
          <w:rStyle w:val="NormalTok"/>
        </w:rPr>
        <w:t xml:space="preserve">                                           </w:t>
      </w:r>
      <w:r>
        <w:rPr>
          <w:rStyle w:val="FunctionTok"/>
        </w:rPr>
        <w:t>case_when</w:t>
      </w:r>
      <w:r>
        <w:rPr>
          <w:rStyle w:val="NormalTok"/>
        </w:rPr>
        <w:t>(</w:t>
      </w:r>
      <w:r>
        <w:br/>
      </w:r>
      <w:r>
        <w:rPr>
          <w:rStyle w:val="NormalTok"/>
        </w:rPr>
        <w:t xml:space="preserve">                                             Country </w:t>
      </w:r>
      <w:r>
        <w:rPr>
          <w:rStyle w:val="SpecialCharTok"/>
        </w:rPr>
        <w:t>==</w:t>
      </w:r>
      <w:r>
        <w:rPr>
          <w:rStyle w:val="StringTok"/>
        </w:rPr>
        <w:t>'Palestinian Territories'</w:t>
      </w:r>
      <w:r>
        <w:rPr>
          <w:rStyle w:val="NormalTok"/>
        </w:rPr>
        <w:t xml:space="preserve"> </w:t>
      </w:r>
      <w:r>
        <w:rPr>
          <w:rStyle w:val="SpecialCharTok"/>
        </w:rPr>
        <w:t>~</w:t>
      </w:r>
      <w:r>
        <w:rPr>
          <w:rStyle w:val="NormalTok"/>
        </w:rPr>
        <w:t xml:space="preserve"> </w:t>
      </w:r>
      <w:r>
        <w:rPr>
          <w:rStyle w:val="StringTok"/>
        </w:rPr>
        <w:t>'Palestine'</w:t>
      </w:r>
      <w:r>
        <w:rPr>
          <w:rStyle w:val="NormalTok"/>
        </w:rPr>
        <w:t xml:space="preserve">,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Country))</w:t>
      </w:r>
      <w:r>
        <w:br/>
      </w:r>
      <w:r>
        <w:rPr>
          <w:rStyle w:val="NormalTok"/>
        </w:rPr>
        <w:t xml:space="preserve">cluster4_2021 </w:t>
      </w:r>
      <w:r>
        <w:rPr>
          <w:rStyle w:val="OtherTok"/>
        </w:rPr>
        <w:t>&lt;-</w:t>
      </w:r>
      <w:r>
        <w:rPr>
          <w:rStyle w:val="NormalTok"/>
        </w:rPr>
        <w:t xml:space="preserve"> cluster4_2021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Country)</w:t>
      </w:r>
      <w:r>
        <w:br/>
      </w:r>
      <w:r>
        <w:br/>
      </w:r>
      <w:r>
        <w:rPr>
          <w:rStyle w:val="CommentTok"/>
        </w:rPr>
        <w:t>#set colors by the clusters of countries</w:t>
      </w:r>
      <w:r>
        <w:br/>
      </w:r>
      <w:r>
        <w:rPr>
          <w:rStyle w:val="NormalTok"/>
        </w:rPr>
        <w:t xml:space="preserve">thismap </w:t>
      </w:r>
      <w:r>
        <w:rPr>
          <w:rStyle w:val="OtherTok"/>
        </w:rPr>
        <w:t>&lt;-</w:t>
      </w:r>
      <w:r>
        <w:rPr>
          <w:rStyle w:val="NormalTok"/>
        </w:rPr>
        <w:t xml:space="preserve"> </w:t>
      </w:r>
      <w:r>
        <w:rPr>
          <w:rStyle w:val="FunctionTok"/>
        </w:rPr>
        <w:t>mutate</w:t>
      </w:r>
      <w:r>
        <w:rPr>
          <w:rStyle w:val="NormalTok"/>
        </w:rPr>
        <w:t xml:space="preserve">(thismap, </w:t>
      </w:r>
      <w:r>
        <w:rPr>
          <w:rStyle w:val="AttributeTok"/>
        </w:rPr>
        <w:t>fill =</w:t>
      </w:r>
      <w:r>
        <w:rPr>
          <w:rStyle w:val="FunctionTok"/>
        </w:rPr>
        <w:t>ifelse</w:t>
      </w:r>
      <w:r>
        <w:rPr>
          <w:rStyle w:val="NormalTok"/>
        </w:rPr>
        <w:t xml:space="preserve">(region </w:t>
      </w:r>
      <w:r>
        <w:rPr>
          <w:rStyle w:val="SpecialCharTok"/>
        </w:rPr>
        <w:t>%in%</w:t>
      </w:r>
      <w:r>
        <w:rPr>
          <w:rStyle w:val="NormalTok"/>
        </w:rPr>
        <w:t xml:space="preserve"> cluster1_2021</w:t>
      </w:r>
      <w:r>
        <w:rPr>
          <w:rStyle w:val="SpecialCharTok"/>
        </w:rPr>
        <w:t>$</w:t>
      </w:r>
      <w:r>
        <w:rPr>
          <w:rStyle w:val="NormalTok"/>
        </w:rPr>
        <w:t>Country1 ,</w:t>
      </w:r>
      <w:r>
        <w:rPr>
          <w:rStyle w:val="StringTok"/>
        </w:rPr>
        <w:t>'darkseagreen'</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cluster2_2021</w:t>
      </w:r>
      <w:r>
        <w:rPr>
          <w:rStyle w:val="SpecialCharTok"/>
        </w:rPr>
        <w:t>$</w:t>
      </w:r>
      <w:r>
        <w:rPr>
          <w:rStyle w:val="NormalTok"/>
        </w:rPr>
        <w:t xml:space="preserve">Country1, </w:t>
      </w:r>
      <w:r>
        <w:rPr>
          <w:rStyle w:val="StringTok"/>
        </w:rPr>
        <w:t>"deepskyblue"</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cluster3_2021</w:t>
      </w:r>
      <w:r>
        <w:rPr>
          <w:rStyle w:val="SpecialCharTok"/>
        </w:rPr>
        <w:t>$</w:t>
      </w:r>
      <w:r>
        <w:rPr>
          <w:rStyle w:val="NormalTok"/>
        </w:rPr>
        <w:t>Country1,</w:t>
      </w:r>
      <w:r>
        <w:rPr>
          <w:rStyle w:val="StringTok"/>
        </w:rPr>
        <w:t>"dodgerblue"</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cluster4_2021</w:t>
      </w:r>
      <w:r>
        <w:rPr>
          <w:rStyle w:val="SpecialCharTok"/>
        </w:rPr>
        <w:t>$</w:t>
      </w:r>
      <w:r>
        <w:rPr>
          <w:rStyle w:val="NormalTok"/>
        </w:rPr>
        <w:t>Country1,</w:t>
      </w:r>
      <w:r>
        <w:rPr>
          <w:rStyle w:val="StringTok"/>
        </w:rPr>
        <w:t>"lemonchiffon"</w:t>
      </w:r>
      <w:r>
        <w:rPr>
          <w:rStyle w:val="NormalTok"/>
        </w:rPr>
        <w:t xml:space="preserve">, </w:t>
      </w:r>
      <w:r>
        <w:br/>
      </w:r>
      <w:r>
        <w:rPr>
          <w:rStyle w:val="NormalTok"/>
        </w:rPr>
        <w:t xml:space="preserve">                                        </w:t>
      </w:r>
      <w:r>
        <w:rPr>
          <w:rStyle w:val="FunctionTok"/>
        </w:rPr>
        <w:t>ifelse</w:t>
      </w:r>
      <w:r>
        <w:rPr>
          <w:rStyle w:val="NormalTok"/>
        </w:rPr>
        <w:t>(</w:t>
      </w:r>
      <w:r>
        <w:rPr>
          <w:rStyle w:val="FunctionTok"/>
        </w:rPr>
        <w:t>str_detect</w:t>
      </w:r>
      <w:r>
        <w:rPr>
          <w:rStyle w:val="NormalTok"/>
        </w:rPr>
        <w:t>(</w:t>
      </w:r>
      <w:r>
        <w:rPr>
          <w:rStyle w:val="StringTok"/>
        </w:rPr>
        <w:t>'Congo'</w:t>
      </w:r>
      <w:r>
        <w:rPr>
          <w:rStyle w:val="NormalTok"/>
        </w:rPr>
        <w:t>, region),</w:t>
      </w:r>
      <w:r>
        <w:rPr>
          <w:rStyle w:val="StringTok"/>
        </w:rPr>
        <w:t>'lemonchiffon'</w:t>
      </w:r>
      <w:r>
        <w:rPr>
          <w:rStyle w:val="NormalTok"/>
        </w:rPr>
        <w:t>,</w:t>
      </w:r>
      <w:r>
        <w:rPr>
          <w:rStyle w:val="StringTok"/>
        </w:rPr>
        <w:t>'white'</w:t>
      </w:r>
      <w:r>
        <w:rPr>
          <w:rStyle w:val="NormalTok"/>
        </w:rPr>
        <w:t>))))))</w:t>
      </w:r>
      <w:r>
        <w:br/>
      </w:r>
      <w:r>
        <w:br/>
      </w:r>
      <w:r>
        <w:rPr>
          <w:rStyle w:val="CommentTok"/>
        </w:rPr>
        <w:t># set the colors</w:t>
      </w:r>
      <w:r>
        <w:br/>
      </w:r>
      <w:r>
        <w:rPr>
          <w:rStyle w:val="FunctionTok"/>
        </w:rPr>
        <w:t>ggplot</w:t>
      </w:r>
      <w:r>
        <w:rPr>
          <w:rStyle w:val="NormalTok"/>
        </w:rPr>
        <w:t xml:space="preserve">(thismap, </w:t>
      </w:r>
      <w:r>
        <w:rPr>
          <w:rStyle w:val="FunctionTok"/>
        </w:rPr>
        <w:t>aes</w:t>
      </w:r>
      <w:r>
        <w:rPr>
          <w:rStyle w:val="NormalTok"/>
        </w:rPr>
        <w:t xml:space="preserve">(long, lat, </w:t>
      </w:r>
      <w:r>
        <w:rPr>
          <w:rStyle w:val="AttributeTok"/>
        </w:rPr>
        <w:t>fill =</w:t>
      </w:r>
      <w:r>
        <w:rPr>
          <w:rStyle w:val="NormalTok"/>
        </w:rPr>
        <w:t xml:space="preserve"> fill, </w:t>
      </w:r>
      <w:r>
        <w:rPr>
          <w:rStyle w:val="AttributeTok"/>
        </w:rPr>
        <w:t>group=</w:t>
      </w:r>
      <w:r>
        <w:rPr>
          <w:rStyle w:val="NormalTok"/>
        </w:rPr>
        <w:t xml:space="preserve">group)) </w:t>
      </w:r>
      <w:r>
        <w:rPr>
          <w:rStyle w:val="SpecialCharTok"/>
        </w:rPr>
        <w:t>+</w:t>
      </w:r>
      <w:r>
        <w:rPr>
          <w:rStyle w:val="NormalTok"/>
        </w:rPr>
        <w:t xml:space="preserve"> </w:t>
      </w:r>
      <w:r>
        <w:br/>
      </w:r>
      <w:r>
        <w:rPr>
          <w:rStyle w:val="NormalTok"/>
        </w:rPr>
        <w:t xml:space="preserve">  </w:t>
      </w:r>
      <w:r>
        <w:rPr>
          <w:rStyle w:val="FunctionTok"/>
        </w:rPr>
        <w:t>geom_polygon</w:t>
      </w:r>
      <w:r>
        <w:rPr>
          <w:rStyle w:val="NormalTok"/>
        </w:rPr>
        <w:t>(</w:t>
      </w:r>
      <w:r>
        <w:rPr>
          <w:rStyle w:val="AttributeTok"/>
        </w:rPr>
        <w:t>colour=</w:t>
      </w:r>
      <w:r>
        <w:rPr>
          <w:rStyle w:val="StringTok"/>
        </w:rPr>
        <w:t>"gray"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"Map of World"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scale_fill_identity</w:t>
      </w:r>
      <w:r>
        <w:rPr>
          <w:rStyle w:val="NormalTok"/>
        </w:rPr>
        <w:t>()</w:t>
      </w:r>
      <w:r>
        <w:br/>
      </w:r>
      <w:r>
        <w:rPr>
          <w:rStyle w:val="NormalTok"/>
        </w:rPr>
        <w:t xml:space="preserve">k20 </w:t>
      </w:r>
      <w:r>
        <w:rPr>
          <w:rStyle w:val="OtherTok"/>
        </w:rPr>
        <w:t>&lt;-</w:t>
      </w:r>
      <w:r>
        <w:rPr>
          <w:rStyle w:val="NormalTok"/>
        </w:rPr>
        <w:t xml:space="preserve"> </w:t>
      </w:r>
      <w:r>
        <w:rPr>
          <w:rStyle w:val="FunctionTok"/>
        </w:rPr>
        <w:t>kmeans</w:t>
      </w:r>
      <w:r>
        <w:rPr>
          <w:rStyle w:val="NormalTok"/>
        </w:rPr>
        <w:t xml:space="preserve">(region20all, </w:t>
      </w:r>
      <w:r>
        <w:rPr>
          <w:rStyle w:val="AttributeTok"/>
        </w:rPr>
        <w:t>centers =</w:t>
      </w:r>
      <w:r>
        <w:rPr>
          <w:rStyle w:val="NormalTok"/>
        </w:rPr>
        <w:t xml:space="preserve"> </w:t>
      </w:r>
      <w:r>
        <w:rPr>
          <w:rStyle w:val="DecValTok"/>
        </w:rPr>
        <w:t>4</w:t>
      </w:r>
      <w:r>
        <w:rPr>
          <w:rStyle w:val="NormalTok"/>
        </w:rPr>
        <w:t>)</w:t>
      </w:r>
      <w:r>
        <w:br/>
      </w:r>
      <w:r>
        <w:rPr>
          <w:rStyle w:val="NormalTok"/>
        </w:rPr>
        <w:t>k20</w:t>
      </w:r>
      <w:r>
        <w:rPr>
          <w:rStyle w:val="SpecialCharTok"/>
        </w:rPr>
        <w:t>$</w:t>
      </w:r>
      <w:r>
        <w:rPr>
          <w:rStyle w:val="NormalTok"/>
        </w:rPr>
        <w:t>cluster</w:t>
      </w:r>
      <w:r>
        <w:br/>
      </w:r>
      <w:r>
        <w:rPr>
          <w:rStyle w:val="NormalTok"/>
        </w:rPr>
        <w:t xml:space="preserve">cluster3_2020 </w:t>
      </w:r>
      <w:r>
        <w:rPr>
          <w:rStyle w:val="OtherTok"/>
        </w:rPr>
        <w:t>&lt;-</w:t>
      </w:r>
      <w:r>
        <w:rPr>
          <w:rStyle w:val="NormalTok"/>
        </w:rPr>
        <w:t xml:space="preserve"> happy20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'East Asia'</w:t>
      </w:r>
      <w:r>
        <w:rPr>
          <w:rStyle w:val="NormalTok"/>
        </w:rPr>
        <w:t xml:space="preserve">, </w:t>
      </w:r>
      <w:r>
        <w:rPr>
          <w:rStyle w:val="StringTok"/>
        </w:rPr>
        <w:t>'Western Europe'</w:t>
      </w:r>
      <w:r>
        <w:rPr>
          <w:rStyle w:val="NormalTok"/>
        </w:rPr>
        <w:t xml:space="preserve">, </w:t>
      </w:r>
      <w:r>
        <w:rPr>
          <w:rStyle w:val="StringTok"/>
        </w:rPr>
        <w:t>'North America and ANZ'</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rPr>
          <w:rStyle w:val="NormalTok"/>
        </w:rPr>
        <w:t xml:space="preserve">cluster1_2020 </w:t>
      </w:r>
      <w:r>
        <w:rPr>
          <w:rStyle w:val="OtherTok"/>
        </w:rPr>
        <w:t>&lt;-</w:t>
      </w:r>
      <w:r>
        <w:rPr>
          <w:rStyle w:val="NormalTok"/>
        </w:rPr>
        <w:t xml:space="preserve"> happy20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'South Asia'</w:t>
      </w:r>
      <w:r>
        <w:rPr>
          <w:rStyle w:val="NormalTok"/>
        </w:rPr>
        <w:t xml:space="preserve">, </w:t>
      </w:r>
      <w:r>
        <w:rPr>
          <w:rStyle w:val="StringTok"/>
        </w:rPr>
        <w:t>'Middle East and North Africa'</w:t>
      </w:r>
      <w:r>
        <w:rPr>
          <w:rStyle w:val="NormalTok"/>
        </w:rPr>
        <w:t xml:space="preserve">, </w:t>
      </w:r>
      <w:r>
        <w:rPr>
          <w:rStyle w:val="StringTok"/>
        </w:rPr>
        <w:t>'Commonwealth and Independent States'</w:t>
      </w:r>
      <w:r>
        <w:rPr>
          <w:rStyle w:val="NormalTok"/>
        </w:rPr>
        <w:t xml:space="preserve">, </w:t>
      </w:r>
      <w:r>
        <w:rPr>
          <w:rStyle w:val="StringTok"/>
        </w:rPr>
        <w:t>'Southeast Asia'</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br/>
      </w:r>
      <w:r>
        <w:rPr>
          <w:rStyle w:val="NormalTok"/>
        </w:rPr>
        <w:t xml:space="preserve">cluster4_2020 </w:t>
      </w:r>
      <w:r>
        <w:rPr>
          <w:rStyle w:val="OtherTok"/>
        </w:rPr>
        <w:t>&lt;-</w:t>
      </w:r>
      <w:r>
        <w:rPr>
          <w:rStyle w:val="NormalTok"/>
        </w:rPr>
        <w:t xml:space="preserve"> happy20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'Central and Eastern Europe'</w:t>
      </w:r>
      <w:r>
        <w:rPr>
          <w:rStyle w:val="NormalTok"/>
        </w:rPr>
        <w:t xml:space="preserve">, </w:t>
      </w:r>
      <w:r>
        <w:rPr>
          <w:rStyle w:val="StringTok"/>
        </w:rPr>
        <w:t>'Latin America and Caribbean'</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rPr>
          <w:rStyle w:val="NormalTok"/>
        </w:rPr>
        <w:t xml:space="preserve">cluster2_2020 </w:t>
      </w:r>
      <w:r>
        <w:rPr>
          <w:rStyle w:val="OtherTok"/>
        </w:rPr>
        <w:t>&lt;-</w:t>
      </w:r>
      <w:r>
        <w:rPr>
          <w:rStyle w:val="NormalTok"/>
        </w:rPr>
        <w:t xml:space="preserve"> happy20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'Sub-Saharan Africa'</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rPr>
          <w:rStyle w:val="NormalTok"/>
        </w:rPr>
        <w:t xml:space="preserve">thismap </w:t>
      </w:r>
      <w:r>
        <w:rPr>
          <w:rStyle w:val="OtherTok"/>
        </w:rPr>
        <w:t>=</w:t>
      </w:r>
      <w:r>
        <w:rPr>
          <w:rStyle w:val="NormalTok"/>
        </w:rPr>
        <w:t xml:space="preserve"> </w:t>
      </w:r>
      <w:r>
        <w:rPr>
          <w:rStyle w:val="FunctionTok"/>
        </w:rPr>
        <w:t>map_data</w:t>
      </w:r>
      <w:r>
        <w:rPr>
          <w:rStyle w:val="NormalTok"/>
        </w:rPr>
        <w:t>(</w:t>
      </w:r>
      <w:r>
        <w:rPr>
          <w:rStyle w:val="StringTok"/>
        </w:rPr>
        <w:t>"world"</w:t>
      </w:r>
      <w:r>
        <w:rPr>
          <w:rStyle w:val="NormalTok"/>
        </w:rPr>
        <w:t>)</w:t>
      </w:r>
      <w:r>
        <w:br/>
      </w:r>
      <w:r>
        <w:br/>
      </w:r>
      <w:r>
        <w:rPr>
          <w:rStyle w:val="NormalTok"/>
        </w:rPr>
        <w:t>cluster3_2020</w:t>
      </w:r>
      <w:r>
        <w:rPr>
          <w:rStyle w:val="OtherTok"/>
        </w:rPr>
        <w:t>&lt;-</w:t>
      </w:r>
      <w:r>
        <w:rPr>
          <w:rStyle w:val="NormalTok"/>
        </w:rPr>
        <w:t xml:space="preserve"> cluster3_2020 </w:t>
      </w:r>
      <w:r>
        <w:rPr>
          <w:rStyle w:val="SpecialCharTok"/>
        </w:rPr>
        <w:t>|&gt;</w:t>
      </w:r>
      <w:r>
        <w:rPr>
          <w:rStyle w:val="NormalTok"/>
        </w:rPr>
        <w:t xml:space="preserve"> </w:t>
      </w:r>
      <w:r>
        <w:rPr>
          <w:rStyle w:val="FunctionTok"/>
        </w:rPr>
        <w:t>mutate</w:t>
      </w:r>
      <w:r>
        <w:rPr>
          <w:rStyle w:val="NormalTok"/>
        </w:rPr>
        <w:t>(</w:t>
      </w:r>
      <w:r>
        <w:br/>
      </w:r>
      <w:r>
        <w:rPr>
          <w:rStyle w:val="NormalTok"/>
        </w:rPr>
        <w:t xml:space="preserve">  </w:t>
      </w:r>
      <w:r>
        <w:rPr>
          <w:rStyle w:val="AttributeTok"/>
        </w:rPr>
        <w:t>Country1 =</w:t>
      </w:r>
      <w:r>
        <w:rPr>
          <w:rStyle w:val="NormalTok"/>
        </w:rPr>
        <w:t xml:space="preserve"> </w:t>
      </w:r>
      <w:r>
        <w:rPr>
          <w:rStyle w:val="FunctionTok"/>
        </w:rPr>
        <w:t>case_when</w:t>
      </w:r>
      <w:r>
        <w:rPr>
          <w:rStyle w:val="NormalTok"/>
        </w:rPr>
        <w:t xml:space="preserve">(Country </w:t>
      </w:r>
      <w:r>
        <w:rPr>
          <w:rStyle w:val="SpecialCharTok"/>
        </w:rPr>
        <w:t>==</w:t>
      </w:r>
      <w:r>
        <w:rPr>
          <w:rStyle w:val="StringTok"/>
        </w:rPr>
        <w:t>'Taiwan Province of China'</w:t>
      </w:r>
      <w:r>
        <w:rPr>
          <w:rStyle w:val="NormalTok"/>
        </w:rPr>
        <w:t xml:space="preserve"> </w:t>
      </w:r>
      <w:r>
        <w:rPr>
          <w:rStyle w:val="SpecialCharTok"/>
        </w:rPr>
        <w:t>~</w:t>
      </w:r>
      <w:r>
        <w:rPr>
          <w:rStyle w:val="NormalTok"/>
        </w:rPr>
        <w:t xml:space="preserve"> </w:t>
      </w:r>
      <w:r>
        <w:rPr>
          <w:rStyle w:val="StringTok"/>
        </w:rPr>
        <w:t>'Taiwan'</w:t>
      </w:r>
      <w:r>
        <w:rPr>
          <w:rStyle w:val="NormalTok"/>
        </w:rPr>
        <w:t xml:space="preserve">, </w:t>
      </w:r>
      <w:r>
        <w:br/>
      </w:r>
      <w:r>
        <w:rPr>
          <w:rStyle w:val="NormalTok"/>
        </w:rPr>
        <w:lastRenderedPageBreak/>
        <w:t xml:space="preserve">                       Country </w:t>
      </w:r>
      <w:r>
        <w:rPr>
          <w:rStyle w:val="SpecialCharTok"/>
        </w:rPr>
        <w:t>==</w:t>
      </w:r>
      <w:r>
        <w:rPr>
          <w:rStyle w:val="NormalTok"/>
        </w:rPr>
        <w:t xml:space="preserve"> </w:t>
      </w:r>
      <w:r>
        <w:rPr>
          <w:rStyle w:val="StringTok"/>
        </w:rPr>
        <w:t>'United States'</w:t>
      </w:r>
      <w:r>
        <w:rPr>
          <w:rStyle w:val="SpecialCharTok"/>
        </w:rPr>
        <w:t>~</w:t>
      </w:r>
      <w:r>
        <w:rPr>
          <w:rStyle w:val="NormalTok"/>
        </w:rPr>
        <w:t xml:space="preserve"> </w:t>
      </w:r>
      <w:r>
        <w:rPr>
          <w:rStyle w:val="StringTok"/>
        </w:rPr>
        <w:t>'USA'</w:t>
      </w:r>
      <w:r>
        <w:rPr>
          <w:rStyle w:val="NormalTok"/>
        </w:rPr>
        <w:t>,</w:t>
      </w:r>
      <w:r>
        <w:br/>
      </w:r>
      <w:r>
        <w:rPr>
          <w:rStyle w:val="NormalTok"/>
        </w:rPr>
        <w:t xml:space="preserve">                       Country </w:t>
      </w:r>
      <w:r>
        <w:rPr>
          <w:rStyle w:val="SpecialCharTok"/>
        </w:rPr>
        <w:t>==</w:t>
      </w:r>
      <w:r>
        <w:rPr>
          <w:rStyle w:val="NormalTok"/>
        </w:rPr>
        <w:t xml:space="preserve"> </w:t>
      </w:r>
      <w:r>
        <w:rPr>
          <w:rStyle w:val="StringTok"/>
        </w:rPr>
        <w:t>'United Kingdom'</w:t>
      </w:r>
      <w:r>
        <w:rPr>
          <w:rStyle w:val="SpecialCharTok"/>
        </w:rPr>
        <w:t>~</w:t>
      </w:r>
      <w:r>
        <w:rPr>
          <w:rStyle w:val="NormalTok"/>
        </w:rPr>
        <w:t xml:space="preserve"> </w:t>
      </w:r>
      <w:r>
        <w:rPr>
          <w:rStyle w:val="StringTok"/>
        </w:rPr>
        <w:t>'UK'</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Country))</w:t>
      </w:r>
      <w:r>
        <w:br/>
      </w:r>
      <w:r>
        <w:br/>
      </w:r>
      <w:r>
        <w:br/>
      </w:r>
      <w:r>
        <w:rPr>
          <w:rStyle w:val="NormalTok"/>
        </w:rPr>
        <w:t xml:space="preserve">cluster1_2020 </w:t>
      </w:r>
      <w:r>
        <w:rPr>
          <w:rStyle w:val="OtherTok"/>
        </w:rPr>
        <w:t>&lt;-</w:t>
      </w:r>
      <w:r>
        <w:rPr>
          <w:rStyle w:val="NormalTok"/>
        </w:rPr>
        <w:t xml:space="preserve"> cluster1_2020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w:t>
      </w:r>
      <w:r>
        <w:br/>
      </w:r>
      <w:r>
        <w:rPr>
          <w:rStyle w:val="NormalTok"/>
        </w:rPr>
        <w:t xml:space="preserve">                                           </w:t>
      </w:r>
      <w:r>
        <w:rPr>
          <w:rStyle w:val="FunctionTok"/>
        </w:rPr>
        <w:t>case_when</w:t>
      </w:r>
      <w:r>
        <w:rPr>
          <w:rStyle w:val="NormalTok"/>
        </w:rPr>
        <w:t>(</w:t>
      </w:r>
      <w:r>
        <w:br/>
      </w:r>
      <w:r>
        <w:rPr>
          <w:rStyle w:val="NormalTok"/>
        </w:rPr>
        <w:t xml:space="preserve">                                             Country </w:t>
      </w:r>
      <w:r>
        <w:rPr>
          <w:rStyle w:val="SpecialCharTok"/>
        </w:rPr>
        <w:t>==</w:t>
      </w:r>
      <w:r>
        <w:rPr>
          <w:rStyle w:val="StringTok"/>
        </w:rPr>
        <w:t>'Palestinian Territories'</w:t>
      </w:r>
      <w:r>
        <w:rPr>
          <w:rStyle w:val="NormalTok"/>
        </w:rPr>
        <w:t xml:space="preserve"> </w:t>
      </w:r>
      <w:r>
        <w:rPr>
          <w:rStyle w:val="SpecialCharTok"/>
        </w:rPr>
        <w:t>~</w:t>
      </w:r>
      <w:r>
        <w:rPr>
          <w:rStyle w:val="NormalTok"/>
        </w:rPr>
        <w:t xml:space="preserve"> </w:t>
      </w:r>
      <w:r>
        <w:rPr>
          <w:rStyle w:val="StringTok"/>
        </w:rPr>
        <w:t>'Palestine'</w:t>
      </w:r>
      <w:r>
        <w:rPr>
          <w:rStyle w:val="NormalTok"/>
        </w:rPr>
        <w:t xml:space="preserve">,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Country))</w:t>
      </w:r>
      <w:r>
        <w:br/>
      </w:r>
      <w:r>
        <w:rPr>
          <w:rStyle w:val="NormalTok"/>
        </w:rPr>
        <w:t xml:space="preserve">cluster2_2020 </w:t>
      </w:r>
      <w:r>
        <w:rPr>
          <w:rStyle w:val="OtherTok"/>
        </w:rPr>
        <w:t>&lt;-</w:t>
      </w:r>
      <w:r>
        <w:rPr>
          <w:rStyle w:val="NormalTok"/>
        </w:rPr>
        <w:t xml:space="preserve"> cluster2_2020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Country)</w:t>
      </w:r>
      <w:r>
        <w:br/>
      </w:r>
      <w:r>
        <w:rPr>
          <w:rStyle w:val="NormalTok"/>
        </w:rPr>
        <w:t xml:space="preserve">cluster4_2020 </w:t>
      </w:r>
      <w:r>
        <w:rPr>
          <w:rStyle w:val="OtherTok"/>
        </w:rPr>
        <w:t>&lt;-</w:t>
      </w:r>
      <w:r>
        <w:rPr>
          <w:rStyle w:val="NormalTok"/>
        </w:rPr>
        <w:t xml:space="preserve"> cluster4_2020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Country)</w:t>
      </w:r>
      <w:r>
        <w:br/>
      </w:r>
      <w:r>
        <w:br/>
      </w:r>
      <w:r>
        <w:rPr>
          <w:rStyle w:val="CommentTok"/>
        </w:rPr>
        <w:t>#set colors by the clusters of countries</w:t>
      </w:r>
      <w:r>
        <w:br/>
      </w:r>
      <w:r>
        <w:rPr>
          <w:rStyle w:val="NormalTok"/>
        </w:rPr>
        <w:t xml:space="preserve">thismap </w:t>
      </w:r>
      <w:r>
        <w:rPr>
          <w:rStyle w:val="OtherTok"/>
        </w:rPr>
        <w:t>&lt;-</w:t>
      </w:r>
      <w:r>
        <w:rPr>
          <w:rStyle w:val="NormalTok"/>
        </w:rPr>
        <w:t xml:space="preserve"> </w:t>
      </w:r>
      <w:r>
        <w:rPr>
          <w:rStyle w:val="FunctionTok"/>
        </w:rPr>
        <w:t>mutate</w:t>
      </w:r>
      <w:r>
        <w:rPr>
          <w:rStyle w:val="NormalTok"/>
        </w:rPr>
        <w:t xml:space="preserve">(thismap, </w:t>
      </w:r>
      <w:r>
        <w:rPr>
          <w:rStyle w:val="AttributeTok"/>
        </w:rPr>
        <w:t>fill =</w:t>
      </w:r>
      <w:r>
        <w:rPr>
          <w:rStyle w:val="FunctionTok"/>
        </w:rPr>
        <w:t>ifelse</w:t>
      </w:r>
      <w:r>
        <w:rPr>
          <w:rStyle w:val="NormalTok"/>
        </w:rPr>
        <w:t xml:space="preserve">(region </w:t>
      </w:r>
      <w:r>
        <w:rPr>
          <w:rStyle w:val="SpecialCharTok"/>
        </w:rPr>
        <w:t>%in%</w:t>
      </w:r>
      <w:r>
        <w:rPr>
          <w:rStyle w:val="NormalTok"/>
        </w:rPr>
        <w:t xml:space="preserve"> cluster1_2020</w:t>
      </w:r>
      <w:r>
        <w:rPr>
          <w:rStyle w:val="SpecialCharTok"/>
        </w:rPr>
        <w:t>$</w:t>
      </w:r>
      <w:r>
        <w:rPr>
          <w:rStyle w:val="NormalTok"/>
        </w:rPr>
        <w:t>Country1 ,</w:t>
      </w:r>
      <w:r>
        <w:rPr>
          <w:rStyle w:val="StringTok"/>
        </w:rPr>
        <w:t>'lavender'</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cluster2_2020</w:t>
      </w:r>
      <w:r>
        <w:rPr>
          <w:rStyle w:val="SpecialCharTok"/>
        </w:rPr>
        <w:t>$</w:t>
      </w:r>
      <w:r>
        <w:rPr>
          <w:rStyle w:val="NormalTok"/>
        </w:rPr>
        <w:t xml:space="preserve">Country1, </w:t>
      </w:r>
      <w:r>
        <w:rPr>
          <w:rStyle w:val="StringTok"/>
        </w:rPr>
        <w:t>"wheat"</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cluster3_2020</w:t>
      </w:r>
      <w:r>
        <w:rPr>
          <w:rStyle w:val="SpecialCharTok"/>
        </w:rPr>
        <w:t>$</w:t>
      </w:r>
      <w:r>
        <w:rPr>
          <w:rStyle w:val="NormalTok"/>
        </w:rPr>
        <w:t>Country1,</w:t>
      </w:r>
      <w:r>
        <w:rPr>
          <w:rStyle w:val="StringTok"/>
        </w:rPr>
        <w:t>"darkslategrey"</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cluster4_2020</w:t>
      </w:r>
      <w:r>
        <w:rPr>
          <w:rStyle w:val="SpecialCharTok"/>
        </w:rPr>
        <w:t>$</w:t>
      </w:r>
      <w:r>
        <w:rPr>
          <w:rStyle w:val="NormalTok"/>
        </w:rPr>
        <w:t>Country1,</w:t>
      </w:r>
      <w:r>
        <w:rPr>
          <w:rStyle w:val="StringTok"/>
        </w:rPr>
        <w:t>"honeydew"</w:t>
      </w:r>
      <w:r>
        <w:rPr>
          <w:rStyle w:val="NormalTok"/>
        </w:rPr>
        <w:t xml:space="preserve">, </w:t>
      </w:r>
      <w:r>
        <w:br/>
      </w:r>
      <w:r>
        <w:rPr>
          <w:rStyle w:val="NormalTok"/>
        </w:rPr>
        <w:t xml:space="preserve">                                        </w:t>
      </w:r>
      <w:r>
        <w:rPr>
          <w:rStyle w:val="FunctionTok"/>
        </w:rPr>
        <w:t>ifelse</w:t>
      </w:r>
      <w:r>
        <w:rPr>
          <w:rStyle w:val="NormalTok"/>
        </w:rPr>
        <w:t>(</w:t>
      </w:r>
      <w:r>
        <w:rPr>
          <w:rStyle w:val="FunctionTok"/>
        </w:rPr>
        <w:t>str_detect</w:t>
      </w:r>
      <w:r>
        <w:rPr>
          <w:rStyle w:val="NormalTok"/>
        </w:rPr>
        <w:t>(</w:t>
      </w:r>
      <w:r>
        <w:rPr>
          <w:rStyle w:val="StringTok"/>
        </w:rPr>
        <w:t>'Congo'</w:t>
      </w:r>
      <w:r>
        <w:rPr>
          <w:rStyle w:val="NormalTok"/>
        </w:rPr>
        <w:t>, region),</w:t>
      </w:r>
      <w:r>
        <w:rPr>
          <w:rStyle w:val="StringTok"/>
        </w:rPr>
        <w:t>'wheat'</w:t>
      </w:r>
      <w:r>
        <w:rPr>
          <w:rStyle w:val="NormalTok"/>
        </w:rPr>
        <w:t>,</w:t>
      </w:r>
      <w:r>
        <w:rPr>
          <w:rStyle w:val="StringTok"/>
        </w:rPr>
        <w:t>'white'</w:t>
      </w:r>
      <w:r>
        <w:rPr>
          <w:rStyle w:val="NormalTok"/>
        </w:rPr>
        <w:t>))))))</w:t>
      </w:r>
      <w:r>
        <w:br/>
      </w:r>
      <w:r>
        <w:br/>
      </w:r>
      <w:r>
        <w:rPr>
          <w:rStyle w:val="CommentTok"/>
        </w:rPr>
        <w:t># set the colors</w:t>
      </w:r>
      <w:r>
        <w:br/>
      </w:r>
      <w:r>
        <w:rPr>
          <w:rStyle w:val="FunctionTok"/>
        </w:rPr>
        <w:t>ggplot</w:t>
      </w:r>
      <w:r>
        <w:rPr>
          <w:rStyle w:val="NormalTok"/>
        </w:rPr>
        <w:t xml:space="preserve">(thismap, </w:t>
      </w:r>
      <w:r>
        <w:rPr>
          <w:rStyle w:val="FunctionTok"/>
        </w:rPr>
        <w:t>aes</w:t>
      </w:r>
      <w:r>
        <w:rPr>
          <w:rStyle w:val="NormalTok"/>
        </w:rPr>
        <w:t xml:space="preserve">(long, lat, </w:t>
      </w:r>
      <w:r>
        <w:rPr>
          <w:rStyle w:val="AttributeTok"/>
        </w:rPr>
        <w:t>fill =</w:t>
      </w:r>
      <w:r>
        <w:rPr>
          <w:rStyle w:val="NormalTok"/>
        </w:rPr>
        <w:t xml:space="preserve"> fill, </w:t>
      </w:r>
      <w:r>
        <w:rPr>
          <w:rStyle w:val="AttributeTok"/>
        </w:rPr>
        <w:t>group=</w:t>
      </w:r>
      <w:r>
        <w:rPr>
          <w:rStyle w:val="NormalTok"/>
        </w:rPr>
        <w:t xml:space="preserve">group)) </w:t>
      </w:r>
      <w:r>
        <w:rPr>
          <w:rStyle w:val="SpecialCharTok"/>
        </w:rPr>
        <w:t>+</w:t>
      </w:r>
      <w:r>
        <w:rPr>
          <w:rStyle w:val="NormalTok"/>
        </w:rPr>
        <w:t xml:space="preserve"> </w:t>
      </w:r>
      <w:r>
        <w:br/>
      </w:r>
      <w:r>
        <w:rPr>
          <w:rStyle w:val="NormalTok"/>
        </w:rPr>
        <w:t xml:space="preserve">  </w:t>
      </w:r>
      <w:r>
        <w:rPr>
          <w:rStyle w:val="FunctionTok"/>
        </w:rPr>
        <w:t>geom_polygon</w:t>
      </w:r>
      <w:r>
        <w:rPr>
          <w:rStyle w:val="NormalTok"/>
        </w:rPr>
        <w:t>(</w:t>
      </w:r>
      <w:r>
        <w:rPr>
          <w:rStyle w:val="AttributeTok"/>
        </w:rPr>
        <w:t>colour=</w:t>
      </w:r>
      <w:r>
        <w:rPr>
          <w:rStyle w:val="StringTok"/>
        </w:rPr>
        <w:t>"gray"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"Map of World"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scale_fill_identity</w:t>
      </w:r>
      <w:r>
        <w:rPr>
          <w:rStyle w:val="NormalTok"/>
        </w:rPr>
        <w:t>()</w:t>
      </w:r>
      <w:r>
        <w:br/>
      </w:r>
      <w:r>
        <w:rPr>
          <w:rStyle w:val="NormalTok"/>
        </w:rPr>
        <w:t xml:space="preserve">k21 </w:t>
      </w:r>
      <w:r>
        <w:rPr>
          <w:rStyle w:val="OtherTok"/>
        </w:rPr>
        <w:t>&lt;-</w:t>
      </w:r>
      <w:r>
        <w:rPr>
          <w:rStyle w:val="NormalTok"/>
        </w:rPr>
        <w:t xml:space="preserve"> </w:t>
      </w:r>
      <w:r>
        <w:rPr>
          <w:rStyle w:val="FunctionTok"/>
        </w:rPr>
        <w:t>kmeans</w:t>
      </w:r>
      <w:r>
        <w:rPr>
          <w:rStyle w:val="NormalTok"/>
        </w:rPr>
        <w:t xml:space="preserve">(region21all, </w:t>
      </w:r>
      <w:r>
        <w:rPr>
          <w:rStyle w:val="AttributeTok"/>
        </w:rPr>
        <w:t>centers =</w:t>
      </w:r>
      <w:r>
        <w:rPr>
          <w:rStyle w:val="NormalTok"/>
        </w:rPr>
        <w:t xml:space="preserve"> </w:t>
      </w:r>
      <w:r>
        <w:rPr>
          <w:rStyle w:val="DecValTok"/>
        </w:rPr>
        <w:t>4</w:t>
      </w:r>
      <w:r>
        <w:rPr>
          <w:rStyle w:val="NormalTok"/>
        </w:rPr>
        <w:t>)</w:t>
      </w:r>
      <w:r>
        <w:br/>
      </w:r>
      <w:r>
        <w:rPr>
          <w:rStyle w:val="NormalTok"/>
        </w:rPr>
        <w:t>k21</w:t>
      </w:r>
      <w:r>
        <w:rPr>
          <w:rStyle w:val="SpecialCharTok"/>
        </w:rPr>
        <w:t>$</w:t>
      </w:r>
      <w:r>
        <w:rPr>
          <w:rStyle w:val="NormalTok"/>
        </w:rPr>
        <w:t>cluster</w:t>
      </w:r>
      <w:r>
        <w:br/>
      </w:r>
      <w:r>
        <w:br/>
      </w:r>
      <w:r>
        <w:rPr>
          <w:rStyle w:val="NormalTok"/>
        </w:rPr>
        <w:t xml:space="preserve">cluster4_2021 </w:t>
      </w:r>
      <w:r>
        <w:rPr>
          <w:rStyle w:val="OtherTok"/>
        </w:rPr>
        <w:t>&lt;-</w:t>
      </w:r>
      <w:r>
        <w:rPr>
          <w:rStyle w:val="NormalTok"/>
        </w:rPr>
        <w:t xml:space="preserve"> happy21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'East Asia'</w:t>
      </w:r>
      <w:r>
        <w:rPr>
          <w:rStyle w:val="NormalTok"/>
        </w:rPr>
        <w:t xml:space="preserve">, </w:t>
      </w:r>
      <w:r>
        <w:rPr>
          <w:rStyle w:val="StringTok"/>
        </w:rPr>
        <w:t>'Western Europe'</w:t>
      </w:r>
      <w:r>
        <w:rPr>
          <w:rStyle w:val="NormalTok"/>
        </w:rPr>
        <w:t xml:space="preserve">, </w:t>
      </w:r>
      <w:r>
        <w:rPr>
          <w:rStyle w:val="StringTok"/>
        </w:rPr>
        <w:t>'North America and ANZ'</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rPr>
          <w:rStyle w:val="NormalTok"/>
        </w:rPr>
        <w:t xml:space="preserve">cluster2_2021 </w:t>
      </w:r>
      <w:r>
        <w:rPr>
          <w:rStyle w:val="OtherTok"/>
        </w:rPr>
        <w:t>&lt;-</w:t>
      </w:r>
      <w:r>
        <w:rPr>
          <w:rStyle w:val="NormalTok"/>
        </w:rPr>
        <w:t xml:space="preserve"> happy21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'South Asia'</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br/>
      </w:r>
      <w:r>
        <w:rPr>
          <w:rStyle w:val="NormalTok"/>
        </w:rPr>
        <w:t xml:space="preserve">cluster3_2021 </w:t>
      </w:r>
      <w:r>
        <w:rPr>
          <w:rStyle w:val="OtherTok"/>
        </w:rPr>
        <w:t>&lt;-</w:t>
      </w:r>
      <w:r>
        <w:rPr>
          <w:rStyle w:val="NormalTok"/>
        </w:rPr>
        <w:t xml:space="preserve"> happy21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'Central and Eastern Europe'</w:t>
      </w:r>
      <w:r>
        <w:rPr>
          <w:rStyle w:val="NormalTok"/>
        </w:rPr>
        <w:t xml:space="preserve">, </w:t>
      </w:r>
      <w:r>
        <w:rPr>
          <w:rStyle w:val="StringTok"/>
        </w:rPr>
        <w:t>'Latin America and Caribbean'</w:t>
      </w:r>
      <w:r>
        <w:rPr>
          <w:rStyle w:val="NormalTok"/>
        </w:rPr>
        <w:t xml:space="preserve">, </w:t>
      </w:r>
      <w:r>
        <w:rPr>
          <w:rStyle w:val="StringTok"/>
        </w:rPr>
        <w:t>'Middle East and North Africa'</w:t>
      </w:r>
      <w:r>
        <w:rPr>
          <w:rStyle w:val="NormalTok"/>
        </w:rPr>
        <w:t xml:space="preserve">, </w:t>
      </w:r>
      <w:r>
        <w:rPr>
          <w:rStyle w:val="StringTok"/>
        </w:rPr>
        <w:t>'Commonwealth and Independent States'</w:t>
      </w:r>
      <w:r>
        <w:rPr>
          <w:rStyle w:val="NormalTok"/>
        </w:rPr>
        <w:t xml:space="preserve">, </w:t>
      </w:r>
      <w:r>
        <w:rPr>
          <w:rStyle w:val="StringTok"/>
        </w:rPr>
        <w:t>'Southeast Asia'</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rPr>
          <w:rStyle w:val="NormalTok"/>
        </w:rPr>
        <w:t xml:space="preserve">cluster1_2021 </w:t>
      </w:r>
      <w:r>
        <w:rPr>
          <w:rStyle w:val="OtherTok"/>
        </w:rPr>
        <w:t>&lt;-</w:t>
      </w:r>
      <w:r>
        <w:rPr>
          <w:rStyle w:val="NormalTok"/>
        </w:rPr>
        <w:t xml:space="preserve"> happy21 </w:t>
      </w:r>
      <w:r>
        <w:rPr>
          <w:rStyle w:val="SpecialCharTok"/>
        </w:rPr>
        <w:t>|&gt;</w:t>
      </w:r>
      <w:r>
        <w:rPr>
          <w:rStyle w:val="NormalTok"/>
        </w:rPr>
        <w:t xml:space="preserve"> </w:t>
      </w:r>
      <w:r>
        <w:rPr>
          <w:rStyle w:val="FunctionTok"/>
        </w:rPr>
        <w:t>filter</w:t>
      </w:r>
      <w:r>
        <w:rPr>
          <w:rStyle w:val="NormalTok"/>
        </w:rPr>
        <w:t xml:space="preserve">(Region </w:t>
      </w:r>
      <w:r>
        <w:rPr>
          <w:rStyle w:val="SpecialCharTok"/>
        </w:rPr>
        <w:t>%in%</w:t>
      </w:r>
      <w:r>
        <w:rPr>
          <w:rStyle w:val="NormalTok"/>
        </w:rPr>
        <w:t xml:space="preserve"> </w:t>
      </w:r>
      <w:r>
        <w:rPr>
          <w:rStyle w:val="FunctionTok"/>
        </w:rPr>
        <w:t>c</w:t>
      </w:r>
      <w:r>
        <w:rPr>
          <w:rStyle w:val="NormalTok"/>
        </w:rPr>
        <w:t>(</w:t>
      </w:r>
      <w:r>
        <w:rPr>
          <w:rStyle w:val="StringTok"/>
        </w:rPr>
        <w:t>'Sub-Saharan Africa'</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'Country'</w:t>
      </w:r>
      <w:r>
        <w:rPr>
          <w:rStyle w:val="NormalTok"/>
        </w:rPr>
        <w:t>)</w:t>
      </w:r>
      <w:r>
        <w:br/>
      </w:r>
      <w:r>
        <w:br/>
      </w:r>
      <w:r>
        <w:br/>
      </w:r>
      <w:r>
        <w:rPr>
          <w:rStyle w:val="NormalTok"/>
        </w:rPr>
        <w:t xml:space="preserve">thismap </w:t>
      </w:r>
      <w:r>
        <w:rPr>
          <w:rStyle w:val="OtherTok"/>
        </w:rPr>
        <w:t>=</w:t>
      </w:r>
      <w:r>
        <w:rPr>
          <w:rStyle w:val="NormalTok"/>
        </w:rPr>
        <w:t xml:space="preserve"> </w:t>
      </w:r>
      <w:r>
        <w:rPr>
          <w:rStyle w:val="FunctionTok"/>
        </w:rPr>
        <w:t>map_data</w:t>
      </w:r>
      <w:r>
        <w:rPr>
          <w:rStyle w:val="NormalTok"/>
        </w:rPr>
        <w:t>(</w:t>
      </w:r>
      <w:r>
        <w:rPr>
          <w:rStyle w:val="StringTok"/>
        </w:rPr>
        <w:t>"world"</w:t>
      </w:r>
      <w:r>
        <w:rPr>
          <w:rStyle w:val="NormalTok"/>
        </w:rPr>
        <w:t>)</w:t>
      </w:r>
      <w:r>
        <w:br/>
      </w:r>
      <w:r>
        <w:br/>
      </w:r>
      <w:r>
        <w:rPr>
          <w:rStyle w:val="NormalTok"/>
        </w:rPr>
        <w:t xml:space="preserve">cluster4_2021 </w:t>
      </w:r>
      <w:r>
        <w:rPr>
          <w:rStyle w:val="OtherTok"/>
        </w:rPr>
        <w:t>&lt;-</w:t>
      </w:r>
      <w:r>
        <w:rPr>
          <w:rStyle w:val="NormalTok"/>
        </w:rPr>
        <w:t xml:space="preserve"> cluster4_2021 </w:t>
      </w:r>
      <w:r>
        <w:rPr>
          <w:rStyle w:val="SpecialCharTok"/>
        </w:rPr>
        <w:t>|&gt;</w:t>
      </w:r>
      <w:r>
        <w:rPr>
          <w:rStyle w:val="NormalTok"/>
        </w:rPr>
        <w:t xml:space="preserve"> </w:t>
      </w:r>
      <w:r>
        <w:rPr>
          <w:rStyle w:val="FunctionTok"/>
        </w:rPr>
        <w:t>mutate</w:t>
      </w:r>
      <w:r>
        <w:rPr>
          <w:rStyle w:val="NormalTok"/>
        </w:rPr>
        <w:t>(</w:t>
      </w:r>
      <w:r>
        <w:br/>
      </w:r>
      <w:r>
        <w:rPr>
          <w:rStyle w:val="NormalTok"/>
        </w:rPr>
        <w:t xml:space="preserve">  </w:t>
      </w:r>
      <w:r>
        <w:rPr>
          <w:rStyle w:val="AttributeTok"/>
        </w:rPr>
        <w:t>Country1 =</w:t>
      </w:r>
      <w:r>
        <w:rPr>
          <w:rStyle w:val="NormalTok"/>
        </w:rPr>
        <w:t xml:space="preserve"> </w:t>
      </w:r>
      <w:r>
        <w:rPr>
          <w:rStyle w:val="FunctionTok"/>
        </w:rPr>
        <w:t>case_when</w:t>
      </w:r>
      <w:r>
        <w:rPr>
          <w:rStyle w:val="NormalTok"/>
        </w:rPr>
        <w:t xml:space="preserve">(Country </w:t>
      </w:r>
      <w:r>
        <w:rPr>
          <w:rStyle w:val="SpecialCharTok"/>
        </w:rPr>
        <w:t>==</w:t>
      </w:r>
      <w:r>
        <w:rPr>
          <w:rStyle w:val="StringTok"/>
        </w:rPr>
        <w:t>'Taiwan Province of China'</w:t>
      </w:r>
      <w:r>
        <w:rPr>
          <w:rStyle w:val="NormalTok"/>
        </w:rPr>
        <w:t xml:space="preserve"> </w:t>
      </w:r>
      <w:r>
        <w:rPr>
          <w:rStyle w:val="SpecialCharTok"/>
        </w:rPr>
        <w:t>~</w:t>
      </w:r>
      <w:r>
        <w:rPr>
          <w:rStyle w:val="NormalTok"/>
        </w:rPr>
        <w:t xml:space="preserve"> </w:t>
      </w:r>
      <w:r>
        <w:rPr>
          <w:rStyle w:val="StringTok"/>
        </w:rPr>
        <w:t>'Taiwan'</w:t>
      </w:r>
      <w:r>
        <w:rPr>
          <w:rStyle w:val="NormalTok"/>
        </w:rPr>
        <w:t xml:space="preserve">, </w:t>
      </w:r>
      <w:r>
        <w:br/>
      </w:r>
      <w:r>
        <w:rPr>
          <w:rStyle w:val="NormalTok"/>
        </w:rPr>
        <w:lastRenderedPageBreak/>
        <w:t xml:space="preserve">                       Country </w:t>
      </w:r>
      <w:r>
        <w:rPr>
          <w:rStyle w:val="SpecialCharTok"/>
        </w:rPr>
        <w:t>==</w:t>
      </w:r>
      <w:r>
        <w:rPr>
          <w:rStyle w:val="NormalTok"/>
        </w:rPr>
        <w:t xml:space="preserve"> </w:t>
      </w:r>
      <w:r>
        <w:rPr>
          <w:rStyle w:val="StringTok"/>
        </w:rPr>
        <w:t>'United States'</w:t>
      </w:r>
      <w:r>
        <w:rPr>
          <w:rStyle w:val="SpecialCharTok"/>
        </w:rPr>
        <w:t>~</w:t>
      </w:r>
      <w:r>
        <w:rPr>
          <w:rStyle w:val="NormalTok"/>
        </w:rPr>
        <w:t xml:space="preserve"> </w:t>
      </w:r>
      <w:r>
        <w:rPr>
          <w:rStyle w:val="StringTok"/>
        </w:rPr>
        <w:t>'USA'</w:t>
      </w:r>
      <w:r>
        <w:rPr>
          <w:rStyle w:val="NormalTok"/>
        </w:rPr>
        <w:t>,</w:t>
      </w:r>
      <w:r>
        <w:br/>
      </w:r>
      <w:r>
        <w:rPr>
          <w:rStyle w:val="NormalTok"/>
        </w:rPr>
        <w:t xml:space="preserve">                       Country </w:t>
      </w:r>
      <w:r>
        <w:rPr>
          <w:rStyle w:val="SpecialCharTok"/>
        </w:rPr>
        <w:t>==</w:t>
      </w:r>
      <w:r>
        <w:rPr>
          <w:rStyle w:val="NormalTok"/>
        </w:rPr>
        <w:t xml:space="preserve"> </w:t>
      </w:r>
      <w:r>
        <w:rPr>
          <w:rStyle w:val="StringTok"/>
        </w:rPr>
        <w:t>'United Kingdom'</w:t>
      </w:r>
      <w:r>
        <w:rPr>
          <w:rStyle w:val="SpecialCharTok"/>
        </w:rPr>
        <w:t>~</w:t>
      </w:r>
      <w:r>
        <w:rPr>
          <w:rStyle w:val="NormalTok"/>
        </w:rPr>
        <w:t xml:space="preserve"> </w:t>
      </w:r>
      <w:r>
        <w:rPr>
          <w:rStyle w:val="StringTok"/>
        </w:rPr>
        <w:t>'UK'</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Country))</w:t>
      </w:r>
      <w:r>
        <w:br/>
      </w:r>
      <w:r>
        <w:br/>
      </w:r>
      <w:r>
        <w:br/>
      </w:r>
      <w:r>
        <w:rPr>
          <w:rStyle w:val="NormalTok"/>
        </w:rPr>
        <w:t xml:space="preserve">cluster3_2021 </w:t>
      </w:r>
      <w:r>
        <w:rPr>
          <w:rStyle w:val="OtherTok"/>
        </w:rPr>
        <w:t>&lt;-</w:t>
      </w:r>
      <w:r>
        <w:rPr>
          <w:rStyle w:val="NormalTok"/>
        </w:rPr>
        <w:t xml:space="preserve"> cluster3_2021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w:t>
      </w:r>
      <w:r>
        <w:br/>
      </w:r>
      <w:r>
        <w:rPr>
          <w:rStyle w:val="NormalTok"/>
        </w:rPr>
        <w:t xml:space="preserve">                                           </w:t>
      </w:r>
      <w:r>
        <w:rPr>
          <w:rStyle w:val="FunctionTok"/>
        </w:rPr>
        <w:t>case_when</w:t>
      </w:r>
      <w:r>
        <w:rPr>
          <w:rStyle w:val="NormalTok"/>
        </w:rPr>
        <w:t>(</w:t>
      </w:r>
      <w:r>
        <w:br/>
      </w:r>
      <w:r>
        <w:rPr>
          <w:rStyle w:val="NormalTok"/>
        </w:rPr>
        <w:t xml:space="preserve">                                             Country </w:t>
      </w:r>
      <w:r>
        <w:rPr>
          <w:rStyle w:val="SpecialCharTok"/>
        </w:rPr>
        <w:t>==</w:t>
      </w:r>
      <w:r>
        <w:rPr>
          <w:rStyle w:val="StringTok"/>
        </w:rPr>
        <w:t>'Palestinian Territories'</w:t>
      </w:r>
      <w:r>
        <w:rPr>
          <w:rStyle w:val="NormalTok"/>
        </w:rPr>
        <w:t xml:space="preserve"> </w:t>
      </w:r>
      <w:r>
        <w:rPr>
          <w:rStyle w:val="SpecialCharTok"/>
        </w:rPr>
        <w:t>~</w:t>
      </w:r>
      <w:r>
        <w:rPr>
          <w:rStyle w:val="NormalTok"/>
        </w:rPr>
        <w:t xml:space="preserve"> </w:t>
      </w:r>
      <w:r>
        <w:rPr>
          <w:rStyle w:val="StringTok"/>
        </w:rPr>
        <w:t>'Palestine'</w:t>
      </w:r>
      <w:r>
        <w:rPr>
          <w:rStyle w:val="NormalTok"/>
        </w:rPr>
        <w:t xml:space="preserve">, </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Country))</w:t>
      </w:r>
      <w:r>
        <w:br/>
      </w:r>
      <w:r>
        <w:rPr>
          <w:rStyle w:val="NormalTok"/>
        </w:rPr>
        <w:t xml:space="preserve">cluster2_2021 </w:t>
      </w:r>
      <w:r>
        <w:rPr>
          <w:rStyle w:val="OtherTok"/>
        </w:rPr>
        <w:t>&lt;-</w:t>
      </w:r>
      <w:r>
        <w:rPr>
          <w:rStyle w:val="NormalTok"/>
        </w:rPr>
        <w:t xml:space="preserve"> cluster2_2021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Country)</w:t>
      </w:r>
      <w:r>
        <w:br/>
      </w:r>
      <w:r>
        <w:rPr>
          <w:rStyle w:val="NormalTok"/>
        </w:rPr>
        <w:t xml:space="preserve">cluster1_2021 </w:t>
      </w:r>
      <w:r>
        <w:rPr>
          <w:rStyle w:val="OtherTok"/>
        </w:rPr>
        <w:t>&lt;-</w:t>
      </w:r>
      <w:r>
        <w:rPr>
          <w:rStyle w:val="NormalTok"/>
        </w:rPr>
        <w:t xml:space="preserve"> cluster1_2021 </w:t>
      </w:r>
      <w:r>
        <w:rPr>
          <w:rStyle w:val="SpecialCharTok"/>
        </w:rPr>
        <w:t>|&gt;</w:t>
      </w:r>
      <w:r>
        <w:rPr>
          <w:rStyle w:val="NormalTok"/>
        </w:rPr>
        <w:t xml:space="preserve"> </w:t>
      </w:r>
      <w:r>
        <w:rPr>
          <w:rStyle w:val="FunctionTok"/>
        </w:rPr>
        <w:t>mutate</w:t>
      </w:r>
      <w:r>
        <w:rPr>
          <w:rStyle w:val="NormalTok"/>
        </w:rPr>
        <w:t>(</w:t>
      </w:r>
      <w:r>
        <w:rPr>
          <w:rStyle w:val="AttributeTok"/>
        </w:rPr>
        <w:t>Country1 =</w:t>
      </w:r>
      <w:r>
        <w:rPr>
          <w:rStyle w:val="NormalTok"/>
        </w:rPr>
        <w:t xml:space="preserve"> Country)</w:t>
      </w:r>
      <w:r>
        <w:br/>
      </w:r>
      <w:r>
        <w:br/>
      </w:r>
      <w:r>
        <w:rPr>
          <w:rStyle w:val="CommentTok"/>
        </w:rPr>
        <w:t>#set colors by the clusters of countries</w:t>
      </w:r>
      <w:r>
        <w:br/>
      </w:r>
      <w:r>
        <w:rPr>
          <w:rStyle w:val="NormalTok"/>
        </w:rPr>
        <w:t xml:space="preserve">thismap </w:t>
      </w:r>
      <w:r>
        <w:rPr>
          <w:rStyle w:val="OtherTok"/>
        </w:rPr>
        <w:t>&lt;-</w:t>
      </w:r>
      <w:r>
        <w:rPr>
          <w:rStyle w:val="NormalTok"/>
        </w:rPr>
        <w:t xml:space="preserve"> </w:t>
      </w:r>
      <w:r>
        <w:rPr>
          <w:rStyle w:val="FunctionTok"/>
        </w:rPr>
        <w:t>mutate</w:t>
      </w:r>
      <w:r>
        <w:rPr>
          <w:rStyle w:val="NormalTok"/>
        </w:rPr>
        <w:t xml:space="preserve">(thismap, </w:t>
      </w:r>
      <w:r>
        <w:rPr>
          <w:rStyle w:val="AttributeTok"/>
        </w:rPr>
        <w:t>fill =</w:t>
      </w:r>
      <w:r>
        <w:rPr>
          <w:rStyle w:val="FunctionTok"/>
        </w:rPr>
        <w:t>ifelse</w:t>
      </w:r>
      <w:r>
        <w:rPr>
          <w:rStyle w:val="NormalTok"/>
        </w:rPr>
        <w:t xml:space="preserve">(region </w:t>
      </w:r>
      <w:r>
        <w:rPr>
          <w:rStyle w:val="SpecialCharTok"/>
        </w:rPr>
        <w:t>%in%</w:t>
      </w:r>
      <w:r>
        <w:rPr>
          <w:rStyle w:val="NormalTok"/>
        </w:rPr>
        <w:t xml:space="preserve"> cluster1_2021</w:t>
      </w:r>
      <w:r>
        <w:rPr>
          <w:rStyle w:val="SpecialCharTok"/>
        </w:rPr>
        <w:t>$</w:t>
      </w:r>
      <w:r>
        <w:rPr>
          <w:rStyle w:val="NormalTok"/>
        </w:rPr>
        <w:t>Country1 ,</w:t>
      </w:r>
      <w:r>
        <w:rPr>
          <w:rStyle w:val="StringTok"/>
        </w:rPr>
        <w:t>'rosybrown'</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cluster2_2021</w:t>
      </w:r>
      <w:r>
        <w:rPr>
          <w:rStyle w:val="SpecialCharTok"/>
        </w:rPr>
        <w:t>$</w:t>
      </w:r>
      <w:r>
        <w:rPr>
          <w:rStyle w:val="NormalTok"/>
        </w:rPr>
        <w:t xml:space="preserve">Country1, </w:t>
      </w:r>
      <w:r>
        <w:rPr>
          <w:rStyle w:val="StringTok"/>
        </w:rPr>
        <w:t>"tan"</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cluster3_2021</w:t>
      </w:r>
      <w:r>
        <w:rPr>
          <w:rStyle w:val="SpecialCharTok"/>
        </w:rPr>
        <w:t>$</w:t>
      </w:r>
      <w:r>
        <w:rPr>
          <w:rStyle w:val="NormalTok"/>
        </w:rPr>
        <w:t>Country1,</w:t>
      </w:r>
      <w:r>
        <w:rPr>
          <w:rStyle w:val="StringTok"/>
        </w:rPr>
        <w:t>"lightcyan4"</w:t>
      </w:r>
      <w:r>
        <w:rPr>
          <w:rStyle w:val="NormalTok"/>
        </w:rPr>
        <w:t>,</w:t>
      </w:r>
      <w:r>
        <w:br/>
      </w:r>
      <w:r>
        <w:rPr>
          <w:rStyle w:val="NormalTok"/>
        </w:rPr>
        <w:t xml:space="preserve">                                        </w:t>
      </w:r>
      <w:r>
        <w:rPr>
          <w:rStyle w:val="FunctionTok"/>
        </w:rPr>
        <w:t>ifelse</w:t>
      </w:r>
      <w:r>
        <w:rPr>
          <w:rStyle w:val="NormalTok"/>
        </w:rPr>
        <w:t xml:space="preserve">(region </w:t>
      </w:r>
      <w:r>
        <w:rPr>
          <w:rStyle w:val="SpecialCharTok"/>
        </w:rPr>
        <w:t>%in%</w:t>
      </w:r>
      <w:r>
        <w:rPr>
          <w:rStyle w:val="NormalTok"/>
        </w:rPr>
        <w:t xml:space="preserve"> cluster4_2021</w:t>
      </w:r>
      <w:r>
        <w:rPr>
          <w:rStyle w:val="SpecialCharTok"/>
        </w:rPr>
        <w:t>$</w:t>
      </w:r>
      <w:r>
        <w:rPr>
          <w:rStyle w:val="NormalTok"/>
        </w:rPr>
        <w:t>Country1,</w:t>
      </w:r>
      <w:r>
        <w:rPr>
          <w:rStyle w:val="StringTok"/>
        </w:rPr>
        <w:t>"lightskyblue1"</w:t>
      </w:r>
      <w:r>
        <w:rPr>
          <w:rStyle w:val="NormalTok"/>
        </w:rPr>
        <w:t xml:space="preserve">, </w:t>
      </w:r>
      <w:r>
        <w:br/>
      </w:r>
      <w:r>
        <w:rPr>
          <w:rStyle w:val="NormalTok"/>
        </w:rPr>
        <w:t xml:space="preserve">                                        </w:t>
      </w:r>
      <w:r>
        <w:rPr>
          <w:rStyle w:val="FunctionTok"/>
        </w:rPr>
        <w:t>ifelse</w:t>
      </w:r>
      <w:r>
        <w:rPr>
          <w:rStyle w:val="NormalTok"/>
        </w:rPr>
        <w:t>(</w:t>
      </w:r>
      <w:r>
        <w:rPr>
          <w:rStyle w:val="FunctionTok"/>
        </w:rPr>
        <w:t>str_detect</w:t>
      </w:r>
      <w:r>
        <w:rPr>
          <w:rStyle w:val="NormalTok"/>
        </w:rPr>
        <w:t>(</w:t>
      </w:r>
      <w:r>
        <w:rPr>
          <w:rStyle w:val="StringTok"/>
        </w:rPr>
        <w:t>'Congo'</w:t>
      </w:r>
      <w:r>
        <w:rPr>
          <w:rStyle w:val="NormalTok"/>
        </w:rPr>
        <w:t>, region),</w:t>
      </w:r>
      <w:r>
        <w:rPr>
          <w:rStyle w:val="StringTok"/>
        </w:rPr>
        <w:t>'rosybrown'</w:t>
      </w:r>
      <w:r>
        <w:rPr>
          <w:rStyle w:val="NormalTok"/>
        </w:rPr>
        <w:t>,</w:t>
      </w:r>
      <w:r>
        <w:rPr>
          <w:rStyle w:val="StringTok"/>
        </w:rPr>
        <w:t>'white'</w:t>
      </w:r>
      <w:r>
        <w:rPr>
          <w:rStyle w:val="NormalTok"/>
        </w:rPr>
        <w:t>))))))</w:t>
      </w:r>
      <w:r>
        <w:br/>
      </w:r>
      <w:r>
        <w:br/>
      </w:r>
      <w:r>
        <w:rPr>
          <w:rStyle w:val="CommentTok"/>
        </w:rPr>
        <w:t># set the colors</w:t>
      </w:r>
      <w:r>
        <w:br/>
      </w:r>
      <w:r>
        <w:rPr>
          <w:rStyle w:val="FunctionTok"/>
        </w:rPr>
        <w:t>ggplot</w:t>
      </w:r>
      <w:r>
        <w:rPr>
          <w:rStyle w:val="NormalTok"/>
        </w:rPr>
        <w:t xml:space="preserve">(thismap, </w:t>
      </w:r>
      <w:r>
        <w:rPr>
          <w:rStyle w:val="FunctionTok"/>
        </w:rPr>
        <w:t>aes</w:t>
      </w:r>
      <w:r>
        <w:rPr>
          <w:rStyle w:val="NormalTok"/>
        </w:rPr>
        <w:t xml:space="preserve">(long, lat, </w:t>
      </w:r>
      <w:r>
        <w:rPr>
          <w:rStyle w:val="AttributeTok"/>
        </w:rPr>
        <w:t>fill =</w:t>
      </w:r>
      <w:r>
        <w:rPr>
          <w:rStyle w:val="NormalTok"/>
        </w:rPr>
        <w:t xml:space="preserve"> fill, </w:t>
      </w:r>
      <w:r>
        <w:rPr>
          <w:rStyle w:val="AttributeTok"/>
        </w:rPr>
        <w:t>group=</w:t>
      </w:r>
      <w:r>
        <w:rPr>
          <w:rStyle w:val="NormalTok"/>
        </w:rPr>
        <w:t xml:space="preserve">group)) </w:t>
      </w:r>
      <w:r>
        <w:rPr>
          <w:rStyle w:val="SpecialCharTok"/>
        </w:rPr>
        <w:t>+</w:t>
      </w:r>
      <w:r>
        <w:rPr>
          <w:rStyle w:val="NormalTok"/>
        </w:rPr>
        <w:t xml:space="preserve"> </w:t>
      </w:r>
      <w:r>
        <w:br/>
      </w:r>
      <w:r>
        <w:rPr>
          <w:rStyle w:val="NormalTok"/>
        </w:rPr>
        <w:t xml:space="preserve">  </w:t>
      </w:r>
      <w:r>
        <w:rPr>
          <w:rStyle w:val="FunctionTok"/>
        </w:rPr>
        <w:t>geom_polygon</w:t>
      </w:r>
      <w:r>
        <w:rPr>
          <w:rStyle w:val="NormalTok"/>
        </w:rPr>
        <w:t>(</w:t>
      </w:r>
      <w:r>
        <w:rPr>
          <w:rStyle w:val="AttributeTok"/>
        </w:rPr>
        <w:t>colour=</w:t>
      </w:r>
      <w:r>
        <w:rPr>
          <w:rStyle w:val="StringTok"/>
        </w:rPr>
        <w:t>"gray"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"Map of World"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scale_fill_identity</w:t>
      </w:r>
      <w:r>
        <w:rPr>
          <w:rStyle w:val="NormalTok"/>
        </w:rPr>
        <w:t>()</w:t>
      </w:r>
      <w:r>
        <w:br/>
      </w:r>
      <w:r>
        <w:br/>
      </w:r>
      <w:r>
        <w:rPr>
          <w:rStyle w:val="FunctionTok"/>
        </w:rPr>
        <w:t>kable</w:t>
      </w:r>
      <w:r>
        <w:rPr>
          <w:rStyle w:val="NormalTok"/>
        </w:rPr>
        <w:t>(region21alltibble)</w:t>
      </w:r>
      <w:bookmarkEnd w:id="6"/>
    </w:p>
    <w:sectPr w:rsidR="006318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39ABA" w14:textId="77777777" w:rsidR="002C7E9D" w:rsidRDefault="002C7E9D">
      <w:pPr>
        <w:spacing w:after="0"/>
      </w:pPr>
      <w:r>
        <w:separator/>
      </w:r>
    </w:p>
  </w:endnote>
  <w:endnote w:type="continuationSeparator" w:id="0">
    <w:p w14:paraId="3777D210" w14:textId="77777777" w:rsidR="002C7E9D" w:rsidRDefault="002C7E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9982" w14:textId="77777777" w:rsidR="002C7E9D" w:rsidRDefault="002C7E9D">
      <w:r>
        <w:separator/>
      </w:r>
    </w:p>
  </w:footnote>
  <w:footnote w:type="continuationSeparator" w:id="0">
    <w:p w14:paraId="5F3E059C" w14:textId="77777777" w:rsidR="002C7E9D" w:rsidRDefault="002C7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DFC9F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62814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D2F22E7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64515395">
    <w:abstractNumId w:val="0"/>
  </w:num>
  <w:num w:numId="2" w16cid:durableId="151935002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5600887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71049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4627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56520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80A"/>
    <w:rsid w:val="001376B9"/>
    <w:rsid w:val="002C7E9D"/>
    <w:rsid w:val="00505D13"/>
    <w:rsid w:val="0063180A"/>
    <w:rsid w:val="006A0EFB"/>
    <w:rsid w:val="00723044"/>
    <w:rsid w:val="008D4EB2"/>
    <w:rsid w:val="009A4D90"/>
    <w:rsid w:val="00A13CAF"/>
    <w:rsid w:val="00C7536E"/>
    <w:rsid w:val="00E007F2"/>
    <w:rsid w:val="00E17BF0"/>
    <w:rsid w:val="00F85344"/>
    <w:rsid w:val="00FB50C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ED33"/>
  <w15:docId w15:val="{655C54BB-EFD7-4E67-9349-DE815629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7536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23</Pages>
  <Words>4648</Words>
  <Characters>26494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forpdf</vt:lpstr>
    </vt:vector>
  </TitlesOfParts>
  <Company/>
  <LinksUpToDate>false</LinksUpToDate>
  <CharactersWithSpaces>31080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forpdf</dc:title>
  <dc:creator>Pluto Zhang</dc:creator>
  <cp:keywords/>
  <cp:lastModifiedBy>Zhang, Pluto</cp:lastModifiedBy>
  <cp:revision>15</cp:revision>
  <cp:lastPrinted>2022-12-14T15:46:00Z</cp:lastPrinted>
  <dcterms:created xsi:type="dcterms:W3CDTF">2022-12-14T05:04:00Z</dcterms:created>
  <dcterms:modified xsi:type="dcterms:W3CDTF">2022-12-14T15:47:00Z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2022-12-14</vt:lpwstr>
  </property>
  <property fmtid="{D5CDD505-2E9C-101B-9397-08002B2CF9AE}" pid="3" name="output">
    <vt:lpwstr>word_document</vt:lpwstr>
  </property>
</Properties>
</file>