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83BC550" w14:textId="77777777" w:rsidR="00734966" w:rsidRDefault="00734966" w:rsidP="00734966">
      <w:pPr>
        <w:pStyle w:val="docdata"/>
        <w:spacing w:before="0" w:beforeAutospacing="0" w:after="0" w:afterAutospacing="0"/>
        <w:jc w:val="center"/>
      </w:pPr>
      <w:r>
        <w:rPr>
          <w:b/>
          <w:bCs/>
          <w:color w:val="000000"/>
        </w:rPr>
        <w:t>Федеральное государственное бюджетное образовательное учреждение высшего образования</w:t>
      </w:r>
    </w:p>
    <w:p w14:paraId="480D5E89" w14:textId="77777777" w:rsidR="00734966" w:rsidRDefault="00734966" w:rsidP="00734966">
      <w:pPr>
        <w:pStyle w:val="ac"/>
        <w:spacing w:before="0" w:beforeAutospacing="0" w:after="0" w:afterAutospacing="0"/>
        <w:jc w:val="center"/>
      </w:pPr>
      <w:r>
        <w:rPr>
          <w:b/>
          <w:bCs/>
          <w:color w:val="000000"/>
        </w:rPr>
        <w:t>«РОССИЙСКАЯ АКАДЕМИЯ НАРОДНОГО ХОЗЯЙСТВА и</w:t>
      </w:r>
    </w:p>
    <w:p w14:paraId="43F08AC1" w14:textId="77777777" w:rsidR="00734966" w:rsidRDefault="00734966" w:rsidP="00734966">
      <w:pPr>
        <w:pStyle w:val="ac"/>
        <w:spacing w:before="0" w:beforeAutospacing="0" w:after="0" w:afterAutospacing="0"/>
        <w:jc w:val="center"/>
      </w:pPr>
      <w:r>
        <w:rPr>
          <w:b/>
          <w:bCs/>
          <w:color w:val="000000"/>
        </w:rPr>
        <w:t>ГОСУДАРСТВЕННОЙ СЛУЖБЫ</w:t>
      </w:r>
    </w:p>
    <w:p w14:paraId="7E07F7E9" w14:textId="77777777" w:rsidR="00734966" w:rsidRDefault="00734966" w:rsidP="00734966">
      <w:pPr>
        <w:pStyle w:val="ac"/>
        <w:spacing w:before="0" w:beforeAutospacing="0" w:after="0" w:afterAutospacing="0"/>
        <w:jc w:val="center"/>
      </w:pPr>
      <w:r>
        <w:rPr>
          <w:b/>
          <w:bCs/>
          <w:color w:val="000000"/>
        </w:rPr>
        <w:t>при Президенте Российской Федерации»</w:t>
      </w:r>
    </w:p>
    <w:p w14:paraId="12BE91C5" w14:textId="77777777" w:rsidR="00734966" w:rsidRDefault="00734966" w:rsidP="00734966">
      <w:pPr>
        <w:pStyle w:val="ac"/>
        <w:spacing w:before="0" w:beforeAutospacing="0" w:after="0" w:afterAutospacing="0"/>
        <w:jc w:val="center"/>
      </w:pPr>
      <w:r>
        <w:t> </w:t>
      </w:r>
    </w:p>
    <w:p w14:paraId="33EAEA3D" w14:textId="77777777" w:rsidR="00734966" w:rsidRPr="00E525DC" w:rsidRDefault="00734966" w:rsidP="00734966">
      <w:pPr>
        <w:widowControl w:val="0"/>
        <w:tabs>
          <w:tab w:val="left" w:pos="6255"/>
        </w:tabs>
        <w:autoSpaceDE w:val="0"/>
        <w:autoSpaceDN w:val="0"/>
        <w:adjustRightInd w:val="0"/>
        <w:jc w:val="center"/>
        <w:rPr>
          <w:rFonts w:cs="Arial"/>
          <w:szCs w:val="28"/>
        </w:rPr>
      </w:pPr>
      <w:r>
        <w:rPr>
          <w:b/>
          <w:bCs/>
          <w:color w:val="000000"/>
        </w:rPr>
        <w:t>КОЛЛЕДЖ МНОГОУРОВНЕВОГО ПРОФЕССИОНАЛЬНОГО ОБРАЗОВАНИЯ</w:t>
      </w:r>
    </w:p>
    <w:p w14:paraId="5628FE6D" w14:textId="77777777" w:rsidR="00734966" w:rsidRPr="00E525DC" w:rsidRDefault="00734966" w:rsidP="00734966">
      <w:pPr>
        <w:widowControl w:val="0"/>
        <w:tabs>
          <w:tab w:val="left" w:pos="6255"/>
        </w:tabs>
        <w:autoSpaceDE w:val="0"/>
        <w:autoSpaceDN w:val="0"/>
        <w:adjustRightInd w:val="0"/>
        <w:jc w:val="center"/>
        <w:rPr>
          <w:rFonts w:cs="Arial"/>
          <w:szCs w:val="28"/>
        </w:rPr>
      </w:pPr>
    </w:p>
    <w:p w14:paraId="7DB57462" w14:textId="77777777" w:rsidR="00734966" w:rsidRPr="001F0FBE" w:rsidRDefault="00734966" w:rsidP="00734966">
      <w:pPr>
        <w:widowControl w:val="0"/>
        <w:tabs>
          <w:tab w:val="left" w:pos="6255"/>
        </w:tabs>
        <w:autoSpaceDE w:val="0"/>
        <w:autoSpaceDN w:val="0"/>
        <w:adjustRightInd w:val="0"/>
        <w:jc w:val="center"/>
        <w:rPr>
          <w:rFonts w:cs="Arial"/>
          <w:b/>
          <w:szCs w:val="28"/>
        </w:rPr>
      </w:pPr>
      <w:bookmarkStart w:id="0" w:name="_Toc87541254"/>
      <w:bookmarkStart w:id="1" w:name="_Toc92283149"/>
      <w:bookmarkStart w:id="2" w:name="_Toc92283211"/>
      <w:bookmarkStart w:id="3" w:name="_Toc92392126"/>
      <w:bookmarkStart w:id="4" w:name="_Toc101708921"/>
      <w:bookmarkStart w:id="5" w:name="_Toc103777576"/>
      <w:bookmarkStart w:id="6" w:name="_Toc104293534"/>
      <w:r w:rsidRPr="001F0FBE">
        <w:rPr>
          <w:rFonts w:cs="Arial"/>
          <w:b/>
          <w:spacing w:val="-12"/>
          <w:sz w:val="28"/>
          <w:szCs w:val="28"/>
        </w:rPr>
        <w:t xml:space="preserve">Специальность </w:t>
      </w:r>
      <w:bookmarkEnd w:id="0"/>
      <w:bookmarkEnd w:id="1"/>
      <w:bookmarkEnd w:id="2"/>
      <w:bookmarkEnd w:id="3"/>
      <w:bookmarkEnd w:id="4"/>
      <w:bookmarkEnd w:id="5"/>
      <w:bookmarkEnd w:id="6"/>
      <w:r w:rsidRPr="001F0FBE">
        <w:rPr>
          <w:b/>
          <w:sz w:val="28"/>
        </w:rPr>
        <w:t>09.02.07 «Информационные системы и программирование»</w:t>
      </w:r>
    </w:p>
    <w:p w14:paraId="353EDD2C" w14:textId="77777777" w:rsidR="00734966" w:rsidRPr="00E525DC" w:rsidRDefault="00734966" w:rsidP="00734966">
      <w:pPr>
        <w:widowControl w:val="0"/>
        <w:tabs>
          <w:tab w:val="left" w:pos="6255"/>
        </w:tabs>
        <w:autoSpaceDE w:val="0"/>
        <w:autoSpaceDN w:val="0"/>
        <w:adjustRightInd w:val="0"/>
        <w:jc w:val="center"/>
        <w:rPr>
          <w:rFonts w:cs="Arial"/>
          <w:szCs w:val="28"/>
        </w:rPr>
      </w:pPr>
    </w:p>
    <w:p w14:paraId="47B7A758" w14:textId="77777777" w:rsidR="00734966" w:rsidRPr="00E525DC" w:rsidRDefault="00734966" w:rsidP="00734966">
      <w:pPr>
        <w:widowControl w:val="0"/>
        <w:tabs>
          <w:tab w:val="left" w:pos="6255"/>
        </w:tabs>
        <w:autoSpaceDE w:val="0"/>
        <w:autoSpaceDN w:val="0"/>
        <w:adjustRightInd w:val="0"/>
        <w:jc w:val="center"/>
        <w:rPr>
          <w:rFonts w:cs="Arial"/>
          <w:szCs w:val="28"/>
        </w:rPr>
      </w:pPr>
    </w:p>
    <w:p w14:paraId="6B9BA3F2" w14:textId="77777777" w:rsidR="00734966" w:rsidRPr="00E525DC" w:rsidRDefault="00734966" w:rsidP="00734966">
      <w:pPr>
        <w:widowControl w:val="0"/>
        <w:tabs>
          <w:tab w:val="left" w:pos="6255"/>
        </w:tabs>
        <w:autoSpaceDE w:val="0"/>
        <w:autoSpaceDN w:val="0"/>
        <w:adjustRightInd w:val="0"/>
        <w:jc w:val="center"/>
        <w:rPr>
          <w:rFonts w:cs="Arial"/>
          <w:szCs w:val="28"/>
        </w:rPr>
      </w:pPr>
    </w:p>
    <w:p w14:paraId="4CED77F8" w14:textId="77777777" w:rsidR="00734966" w:rsidRPr="00E525DC" w:rsidRDefault="00734966" w:rsidP="00734966">
      <w:pPr>
        <w:widowControl w:val="0"/>
        <w:tabs>
          <w:tab w:val="left" w:pos="6255"/>
        </w:tabs>
        <w:autoSpaceDE w:val="0"/>
        <w:autoSpaceDN w:val="0"/>
        <w:adjustRightInd w:val="0"/>
        <w:jc w:val="center"/>
        <w:rPr>
          <w:rFonts w:cs="Arial"/>
          <w:szCs w:val="28"/>
        </w:rPr>
      </w:pPr>
    </w:p>
    <w:p w14:paraId="4D204514" w14:textId="77777777" w:rsidR="00734966" w:rsidRDefault="00734966" w:rsidP="00734966">
      <w:pPr>
        <w:widowControl w:val="0"/>
        <w:tabs>
          <w:tab w:val="left" w:pos="6255"/>
        </w:tabs>
        <w:autoSpaceDE w:val="0"/>
        <w:autoSpaceDN w:val="0"/>
        <w:adjustRightInd w:val="0"/>
        <w:jc w:val="center"/>
        <w:rPr>
          <w:rFonts w:cs="Arial"/>
          <w:b/>
          <w:sz w:val="40"/>
          <w:szCs w:val="40"/>
        </w:rPr>
      </w:pPr>
      <w:r w:rsidRPr="001F0FBE">
        <w:rPr>
          <w:rFonts w:cs="Arial"/>
          <w:b/>
          <w:sz w:val="40"/>
          <w:szCs w:val="40"/>
        </w:rPr>
        <w:t>КУРСОВАЯ РАБОТА</w:t>
      </w:r>
    </w:p>
    <w:p w14:paraId="6A06DDE4" w14:textId="77777777" w:rsidR="00734966" w:rsidRPr="001F0FBE" w:rsidRDefault="00734966" w:rsidP="00734966">
      <w:pPr>
        <w:widowControl w:val="0"/>
        <w:tabs>
          <w:tab w:val="left" w:pos="6255"/>
        </w:tabs>
        <w:autoSpaceDE w:val="0"/>
        <w:autoSpaceDN w:val="0"/>
        <w:adjustRightInd w:val="0"/>
        <w:jc w:val="center"/>
        <w:rPr>
          <w:rFonts w:cs="Arial"/>
          <w:b/>
          <w:sz w:val="40"/>
          <w:szCs w:val="40"/>
        </w:rPr>
      </w:pPr>
    </w:p>
    <w:p w14:paraId="247B5490" w14:textId="77777777" w:rsidR="00734966" w:rsidRPr="00E525DC" w:rsidRDefault="00734966" w:rsidP="00734966">
      <w:pPr>
        <w:widowControl w:val="0"/>
        <w:tabs>
          <w:tab w:val="left" w:pos="6255"/>
        </w:tabs>
        <w:autoSpaceDE w:val="0"/>
        <w:autoSpaceDN w:val="0"/>
        <w:adjustRightInd w:val="0"/>
        <w:rPr>
          <w:rFonts w:cs="Arial"/>
          <w:b/>
          <w:sz w:val="28"/>
          <w:szCs w:val="28"/>
        </w:rPr>
      </w:pPr>
    </w:p>
    <w:p w14:paraId="2A67DEE6" w14:textId="7BCB58DE" w:rsidR="00734966" w:rsidRPr="00D661F1" w:rsidRDefault="00734966" w:rsidP="00734966">
      <w:pPr>
        <w:widowControl w:val="0"/>
        <w:autoSpaceDE w:val="0"/>
        <w:autoSpaceDN w:val="0"/>
        <w:adjustRightInd w:val="0"/>
        <w:jc w:val="center"/>
        <w:rPr>
          <w:b/>
          <w:sz w:val="36"/>
          <w:szCs w:val="36"/>
        </w:rPr>
      </w:pPr>
      <w:r>
        <w:rPr>
          <w:b/>
          <w:sz w:val="36"/>
          <w:szCs w:val="36"/>
        </w:rPr>
        <w:t>на тему</w:t>
      </w:r>
      <w:r w:rsidRPr="001F0FBE">
        <w:rPr>
          <w:b/>
          <w:sz w:val="36"/>
          <w:szCs w:val="36"/>
        </w:rPr>
        <w:t xml:space="preserve">: </w:t>
      </w:r>
      <w:bookmarkStart w:id="7" w:name="_Hlk214987861"/>
      <w:r>
        <w:rPr>
          <w:b/>
          <w:sz w:val="36"/>
          <w:szCs w:val="36"/>
        </w:rPr>
        <w:t>Расчёт эффективности разработки и внедрения программного продукта</w:t>
      </w:r>
      <w:bookmarkEnd w:id="7"/>
    </w:p>
    <w:p w14:paraId="6DDED513" w14:textId="77777777" w:rsidR="00734966" w:rsidRPr="00E525DC" w:rsidRDefault="00734966" w:rsidP="00734966">
      <w:pPr>
        <w:widowControl w:val="0"/>
        <w:autoSpaceDE w:val="0"/>
        <w:autoSpaceDN w:val="0"/>
        <w:adjustRightInd w:val="0"/>
        <w:jc w:val="center"/>
        <w:rPr>
          <w:rFonts w:cs="Arial"/>
          <w:b/>
          <w:sz w:val="28"/>
          <w:szCs w:val="28"/>
        </w:rPr>
      </w:pPr>
    </w:p>
    <w:p w14:paraId="18A12A99" w14:textId="77777777" w:rsidR="00734966" w:rsidRPr="00E525DC" w:rsidRDefault="00734966" w:rsidP="00734966">
      <w:pPr>
        <w:widowControl w:val="0"/>
        <w:autoSpaceDE w:val="0"/>
        <w:autoSpaceDN w:val="0"/>
        <w:adjustRightInd w:val="0"/>
        <w:jc w:val="center"/>
        <w:rPr>
          <w:b/>
          <w:sz w:val="28"/>
          <w:szCs w:val="28"/>
        </w:rPr>
      </w:pPr>
    </w:p>
    <w:p w14:paraId="79EBEA3F" w14:textId="77777777" w:rsidR="00734966" w:rsidRPr="00DF7E9D" w:rsidRDefault="00734966" w:rsidP="00734966">
      <w:pPr>
        <w:jc w:val="center"/>
        <w:rPr>
          <w:rFonts w:eastAsiaTheme="minorEastAsia"/>
          <w:i/>
          <w:sz w:val="20"/>
          <w:szCs w:val="18"/>
          <w:shd w:val="clear" w:color="auto" w:fill="FFFFFF"/>
        </w:rPr>
      </w:pPr>
    </w:p>
    <w:p w14:paraId="6A867BB4" w14:textId="77777777" w:rsidR="00734966" w:rsidRPr="00E525DC" w:rsidRDefault="00734966" w:rsidP="00734966">
      <w:pPr>
        <w:widowControl w:val="0"/>
        <w:shd w:val="clear" w:color="auto" w:fill="FFFFFF"/>
        <w:tabs>
          <w:tab w:val="left" w:leader="underscore" w:pos="2486"/>
          <w:tab w:val="left" w:leader="underscore" w:pos="5203"/>
          <w:tab w:val="left" w:leader="underscore" w:pos="7450"/>
          <w:tab w:val="left" w:leader="underscore" w:pos="10147"/>
        </w:tabs>
        <w:autoSpaceDE w:val="0"/>
        <w:autoSpaceDN w:val="0"/>
        <w:adjustRightInd w:val="0"/>
        <w:jc w:val="center"/>
        <w:outlineLvl w:val="0"/>
        <w:rPr>
          <w:rFonts w:cs="Arial"/>
          <w:b/>
          <w:sz w:val="28"/>
          <w:szCs w:val="28"/>
        </w:rPr>
      </w:pPr>
    </w:p>
    <w:p w14:paraId="44449C28" w14:textId="77777777" w:rsidR="00734966" w:rsidRPr="00E525DC" w:rsidRDefault="00734966" w:rsidP="00734966">
      <w:pPr>
        <w:widowControl w:val="0"/>
        <w:shd w:val="clear" w:color="auto" w:fill="FFFFFF"/>
        <w:tabs>
          <w:tab w:val="left" w:leader="underscore" w:pos="2486"/>
          <w:tab w:val="left" w:leader="underscore" w:pos="5203"/>
          <w:tab w:val="left" w:leader="underscore" w:pos="7450"/>
          <w:tab w:val="left" w:leader="underscore" w:pos="10147"/>
        </w:tabs>
        <w:autoSpaceDE w:val="0"/>
        <w:autoSpaceDN w:val="0"/>
        <w:adjustRightInd w:val="0"/>
        <w:jc w:val="center"/>
        <w:outlineLvl w:val="0"/>
        <w:rPr>
          <w:rFonts w:cs="Arial"/>
          <w:b/>
          <w:sz w:val="28"/>
          <w:szCs w:val="28"/>
        </w:rPr>
      </w:pPr>
    </w:p>
    <w:p w14:paraId="1727765D" w14:textId="77777777" w:rsidR="00734966" w:rsidRPr="00E525DC" w:rsidRDefault="00734966" w:rsidP="00734966">
      <w:pPr>
        <w:widowControl w:val="0"/>
        <w:shd w:val="clear" w:color="auto" w:fill="FFFFFF"/>
        <w:tabs>
          <w:tab w:val="left" w:leader="underscore" w:pos="2486"/>
          <w:tab w:val="left" w:leader="underscore" w:pos="5203"/>
          <w:tab w:val="left" w:leader="underscore" w:pos="7450"/>
          <w:tab w:val="left" w:leader="underscore" w:pos="10147"/>
        </w:tabs>
        <w:autoSpaceDE w:val="0"/>
        <w:autoSpaceDN w:val="0"/>
        <w:adjustRightInd w:val="0"/>
        <w:outlineLvl w:val="0"/>
        <w:rPr>
          <w:rFonts w:cs="Arial"/>
          <w:b/>
          <w:sz w:val="28"/>
          <w:szCs w:val="28"/>
        </w:rPr>
      </w:pPr>
    </w:p>
    <w:p w14:paraId="5FF47A5E" w14:textId="77777777" w:rsidR="00734966" w:rsidRPr="00E525DC" w:rsidRDefault="00734966" w:rsidP="00734966">
      <w:pPr>
        <w:widowControl w:val="0"/>
        <w:shd w:val="clear" w:color="auto" w:fill="FFFFFF"/>
        <w:tabs>
          <w:tab w:val="left" w:leader="underscore" w:pos="2486"/>
          <w:tab w:val="left" w:leader="underscore" w:pos="5203"/>
          <w:tab w:val="left" w:leader="underscore" w:pos="7450"/>
          <w:tab w:val="left" w:leader="underscore" w:pos="10147"/>
        </w:tabs>
        <w:autoSpaceDE w:val="0"/>
        <w:autoSpaceDN w:val="0"/>
        <w:adjustRightInd w:val="0"/>
        <w:jc w:val="center"/>
        <w:outlineLvl w:val="0"/>
        <w:rPr>
          <w:rFonts w:cs="Arial"/>
          <w:b/>
          <w:sz w:val="28"/>
          <w:szCs w:val="28"/>
        </w:rPr>
      </w:pPr>
    </w:p>
    <w:p w14:paraId="410744E9" w14:textId="77777777" w:rsidR="00734966" w:rsidRPr="00E525DC" w:rsidRDefault="00734966" w:rsidP="00734966">
      <w:pPr>
        <w:widowControl w:val="0"/>
        <w:shd w:val="clear" w:color="auto" w:fill="FFFFFF"/>
        <w:tabs>
          <w:tab w:val="left" w:leader="underscore" w:pos="2486"/>
          <w:tab w:val="left" w:leader="underscore" w:pos="5203"/>
          <w:tab w:val="left" w:leader="underscore" w:pos="7450"/>
          <w:tab w:val="left" w:leader="underscore" w:pos="10147"/>
        </w:tabs>
        <w:autoSpaceDE w:val="0"/>
        <w:autoSpaceDN w:val="0"/>
        <w:adjustRightInd w:val="0"/>
        <w:jc w:val="center"/>
        <w:outlineLvl w:val="0"/>
        <w:rPr>
          <w:rFonts w:cs="Arial"/>
          <w:b/>
          <w:sz w:val="28"/>
          <w:szCs w:val="28"/>
        </w:rPr>
      </w:pPr>
    </w:p>
    <w:tbl>
      <w:tblPr>
        <w:tblW w:w="0" w:type="auto"/>
        <w:tblCellSpacing w:w="0" w:type="dxa"/>
        <w:tblInd w:w="5" w:type="dxa"/>
        <w:tblLook w:val="04A0" w:firstRow="1" w:lastRow="0" w:firstColumn="1" w:lastColumn="0" w:noHBand="0" w:noVBand="1"/>
      </w:tblPr>
      <w:tblGrid>
        <w:gridCol w:w="4531"/>
        <w:gridCol w:w="2610"/>
        <w:gridCol w:w="2209"/>
      </w:tblGrid>
      <w:tr w:rsidR="00734966" w14:paraId="04140995" w14:textId="77777777" w:rsidTr="00910183">
        <w:trPr>
          <w:tblCellSpacing w:w="0" w:type="dxa"/>
        </w:trPr>
        <w:tc>
          <w:tcPr>
            <w:tcW w:w="4689" w:type="dxa"/>
            <w:tcBorders>
              <w:top w:val="nil"/>
              <w:left w:val="nil"/>
              <w:bottom w:val="nil"/>
              <w:right w:val="nil"/>
            </w:tcBorders>
            <w:shd w:val="clear" w:color="auto" w:fill="FFFFFF"/>
            <w:vAlign w:val="center"/>
            <w:hideMark/>
          </w:tcPr>
          <w:p w14:paraId="4EEB738A" w14:textId="0C186D95" w:rsidR="00734966" w:rsidRDefault="00734966" w:rsidP="00910183">
            <w:pPr>
              <w:pStyle w:val="ac"/>
              <w:widowControl w:val="0"/>
              <w:tabs>
                <w:tab w:val="left" w:pos="2486"/>
                <w:tab w:val="left" w:pos="5203"/>
                <w:tab w:val="left" w:pos="7450"/>
                <w:tab w:val="left" w:pos="10148"/>
              </w:tabs>
              <w:spacing w:before="0" w:beforeAutospacing="0" w:after="0" w:afterAutospacing="0"/>
            </w:pPr>
            <w:bookmarkStart w:id="8" w:name="_Toc197610112"/>
            <w:r>
              <w:rPr>
                <w:color w:val="000000"/>
              </w:rPr>
              <w:t>Выполнила</w:t>
            </w:r>
            <w:r w:rsidR="002A389D">
              <w:rPr>
                <w:color w:val="000000"/>
              </w:rPr>
              <w:t xml:space="preserve"> </w:t>
            </w:r>
            <w:r>
              <w:rPr>
                <w:color w:val="000000"/>
              </w:rPr>
              <w:t>студентка группы 413ИС-22</w:t>
            </w:r>
            <w:bookmarkEnd w:id="8"/>
          </w:p>
          <w:p w14:paraId="39BC4741" w14:textId="77777777" w:rsidR="00734966" w:rsidRDefault="00734966" w:rsidP="00910183">
            <w:pPr>
              <w:pStyle w:val="ac"/>
              <w:widowControl w:val="0"/>
              <w:tabs>
                <w:tab w:val="left" w:pos="2486"/>
                <w:tab w:val="left" w:pos="5203"/>
                <w:tab w:val="left" w:pos="7450"/>
                <w:tab w:val="left" w:pos="10148"/>
              </w:tabs>
              <w:spacing w:before="0" w:beforeAutospacing="0" w:after="0" w:afterAutospacing="0"/>
            </w:pPr>
            <w:r>
              <w:t> </w:t>
            </w:r>
          </w:p>
        </w:tc>
        <w:tc>
          <w:tcPr>
            <w:tcW w:w="2616" w:type="dxa"/>
            <w:tcBorders>
              <w:top w:val="nil"/>
              <w:left w:val="nil"/>
              <w:bottom w:val="nil"/>
              <w:right w:val="nil"/>
            </w:tcBorders>
            <w:shd w:val="clear" w:color="auto" w:fill="FFFFFF"/>
            <w:vAlign w:val="center"/>
            <w:hideMark/>
          </w:tcPr>
          <w:p w14:paraId="07066574" w14:textId="77777777" w:rsidR="00734966" w:rsidRDefault="00734966" w:rsidP="00910183">
            <w:pPr>
              <w:pStyle w:val="ac"/>
              <w:widowControl w:val="0"/>
              <w:tabs>
                <w:tab w:val="left" w:pos="2486"/>
                <w:tab w:val="left" w:pos="5203"/>
                <w:tab w:val="left" w:pos="7450"/>
                <w:tab w:val="left" w:pos="10148"/>
              </w:tabs>
              <w:spacing w:before="0" w:beforeAutospacing="0" w:after="0" w:afterAutospacing="0" w:line="360" w:lineRule="auto"/>
              <w:jc w:val="both"/>
            </w:pPr>
            <w:bookmarkStart w:id="9" w:name="_Toc197610113"/>
            <w:r>
              <w:rPr>
                <w:color w:val="000000"/>
              </w:rPr>
              <w:t>___________________</w:t>
            </w:r>
            <w:bookmarkEnd w:id="9"/>
          </w:p>
        </w:tc>
        <w:tc>
          <w:tcPr>
            <w:tcW w:w="2261" w:type="dxa"/>
            <w:tcBorders>
              <w:top w:val="nil"/>
              <w:left w:val="nil"/>
              <w:bottom w:val="nil"/>
              <w:right w:val="nil"/>
            </w:tcBorders>
            <w:shd w:val="clear" w:color="auto" w:fill="FFFFFF"/>
            <w:vAlign w:val="center"/>
            <w:hideMark/>
          </w:tcPr>
          <w:p w14:paraId="1B6EC8A4" w14:textId="1774FD0C" w:rsidR="00734966" w:rsidRDefault="00734966" w:rsidP="00910183">
            <w:pPr>
              <w:pStyle w:val="ac"/>
              <w:widowControl w:val="0"/>
              <w:tabs>
                <w:tab w:val="left" w:pos="2486"/>
                <w:tab w:val="left" w:pos="5203"/>
                <w:tab w:val="left" w:pos="7450"/>
                <w:tab w:val="left" w:pos="10148"/>
              </w:tabs>
              <w:spacing w:before="0" w:beforeAutospacing="0" w:after="0" w:afterAutospacing="0" w:line="360" w:lineRule="auto"/>
            </w:pPr>
            <w:bookmarkStart w:id="10" w:name="_Toc197610114"/>
            <w:r>
              <w:rPr>
                <w:color w:val="000000"/>
              </w:rPr>
              <w:t xml:space="preserve">   </w:t>
            </w:r>
            <w:bookmarkEnd w:id="10"/>
            <w:r w:rsidR="00313174">
              <w:rPr>
                <w:color w:val="000000"/>
              </w:rPr>
              <w:t>Д. С.</w:t>
            </w:r>
            <w:r>
              <w:rPr>
                <w:color w:val="000000"/>
              </w:rPr>
              <w:t xml:space="preserve"> Дегтярёва</w:t>
            </w:r>
          </w:p>
        </w:tc>
      </w:tr>
      <w:tr w:rsidR="00734966" w14:paraId="6E4B11D8" w14:textId="77777777" w:rsidTr="00910183">
        <w:trPr>
          <w:tblCellSpacing w:w="0" w:type="dxa"/>
        </w:trPr>
        <w:tc>
          <w:tcPr>
            <w:tcW w:w="4689" w:type="dxa"/>
            <w:tcBorders>
              <w:top w:val="nil"/>
              <w:left w:val="nil"/>
              <w:bottom w:val="nil"/>
              <w:right w:val="nil"/>
            </w:tcBorders>
            <w:shd w:val="clear" w:color="auto" w:fill="FFFFFF"/>
            <w:vAlign w:val="center"/>
            <w:hideMark/>
          </w:tcPr>
          <w:p w14:paraId="0FC04FFB" w14:textId="77777777" w:rsidR="00734966" w:rsidRDefault="00734966" w:rsidP="00910183">
            <w:pPr>
              <w:pStyle w:val="ac"/>
              <w:widowControl w:val="0"/>
              <w:tabs>
                <w:tab w:val="left" w:pos="2486"/>
                <w:tab w:val="left" w:pos="5203"/>
                <w:tab w:val="left" w:pos="7450"/>
                <w:tab w:val="left" w:pos="10148"/>
              </w:tabs>
              <w:spacing w:before="0" w:beforeAutospacing="0" w:after="0" w:afterAutospacing="0"/>
            </w:pPr>
            <w:bookmarkStart w:id="11" w:name="_Toc197610115"/>
            <w:r>
              <w:rPr>
                <w:color w:val="000000"/>
              </w:rPr>
              <w:t>Руководитель</w:t>
            </w:r>
            <w:bookmarkEnd w:id="11"/>
          </w:p>
          <w:p w14:paraId="5FC90229" w14:textId="77777777" w:rsidR="00734966" w:rsidRDefault="00734966" w:rsidP="00910183">
            <w:pPr>
              <w:pStyle w:val="ac"/>
              <w:widowControl w:val="0"/>
              <w:tabs>
                <w:tab w:val="left" w:pos="2486"/>
                <w:tab w:val="left" w:pos="5203"/>
                <w:tab w:val="left" w:pos="7450"/>
                <w:tab w:val="left" w:pos="10148"/>
              </w:tabs>
              <w:spacing w:before="0" w:beforeAutospacing="0" w:after="0" w:afterAutospacing="0"/>
            </w:pPr>
            <w:r>
              <w:t> </w:t>
            </w:r>
          </w:p>
        </w:tc>
        <w:tc>
          <w:tcPr>
            <w:tcW w:w="2616" w:type="dxa"/>
            <w:tcBorders>
              <w:top w:val="nil"/>
              <w:left w:val="nil"/>
              <w:bottom w:val="nil"/>
              <w:right w:val="nil"/>
            </w:tcBorders>
            <w:shd w:val="clear" w:color="auto" w:fill="FFFFFF"/>
            <w:vAlign w:val="center"/>
            <w:hideMark/>
          </w:tcPr>
          <w:p w14:paraId="3D64BEA7" w14:textId="77777777" w:rsidR="00734966" w:rsidRDefault="00734966" w:rsidP="00910183">
            <w:pPr>
              <w:pStyle w:val="ac"/>
              <w:widowControl w:val="0"/>
              <w:tabs>
                <w:tab w:val="left" w:pos="2486"/>
                <w:tab w:val="left" w:pos="5203"/>
                <w:tab w:val="left" w:pos="7450"/>
                <w:tab w:val="left" w:pos="10148"/>
              </w:tabs>
              <w:spacing w:before="0" w:beforeAutospacing="0" w:after="0" w:afterAutospacing="0" w:line="360" w:lineRule="auto"/>
            </w:pPr>
            <w:bookmarkStart w:id="12" w:name="_Toc197610116"/>
            <w:r>
              <w:rPr>
                <w:color w:val="000000"/>
              </w:rPr>
              <w:t>___________________</w:t>
            </w:r>
            <w:bookmarkEnd w:id="12"/>
          </w:p>
        </w:tc>
        <w:tc>
          <w:tcPr>
            <w:tcW w:w="2261" w:type="dxa"/>
            <w:tcBorders>
              <w:top w:val="nil"/>
              <w:left w:val="nil"/>
              <w:bottom w:val="nil"/>
              <w:right w:val="nil"/>
            </w:tcBorders>
            <w:shd w:val="clear" w:color="auto" w:fill="FFFFFF"/>
            <w:vAlign w:val="center"/>
            <w:hideMark/>
          </w:tcPr>
          <w:p w14:paraId="5CF2EBC0" w14:textId="7E1C80E2" w:rsidR="00734966" w:rsidRDefault="00734966" w:rsidP="00910183">
            <w:pPr>
              <w:pStyle w:val="ac"/>
              <w:widowControl w:val="0"/>
              <w:tabs>
                <w:tab w:val="left" w:pos="2486"/>
                <w:tab w:val="left" w:pos="5203"/>
                <w:tab w:val="left" w:pos="7450"/>
                <w:tab w:val="left" w:pos="10148"/>
              </w:tabs>
              <w:spacing w:before="0" w:beforeAutospacing="0" w:after="0" w:afterAutospacing="0" w:line="360" w:lineRule="auto"/>
            </w:pPr>
            <w:bookmarkStart w:id="13" w:name="_Toc197610117"/>
            <w:r>
              <w:rPr>
                <w:color w:val="000000"/>
              </w:rPr>
              <w:t xml:space="preserve">   </w:t>
            </w:r>
            <w:bookmarkEnd w:id="13"/>
            <w:r>
              <w:rPr>
                <w:color w:val="000000"/>
              </w:rPr>
              <w:t>О.</w:t>
            </w:r>
            <w:r w:rsidR="00313174">
              <w:rPr>
                <w:color w:val="000000"/>
              </w:rPr>
              <w:t xml:space="preserve"> </w:t>
            </w:r>
            <w:r>
              <w:rPr>
                <w:color w:val="000000"/>
              </w:rPr>
              <w:t>В. Хашина</w:t>
            </w:r>
          </w:p>
        </w:tc>
      </w:tr>
    </w:tbl>
    <w:p w14:paraId="50F8774A" w14:textId="77777777" w:rsidR="00734966" w:rsidRPr="00E525DC" w:rsidRDefault="00734966" w:rsidP="00734966">
      <w:pPr>
        <w:widowControl w:val="0"/>
        <w:shd w:val="clear" w:color="auto" w:fill="FFFFFF"/>
        <w:tabs>
          <w:tab w:val="left" w:leader="underscore" w:pos="2486"/>
          <w:tab w:val="left" w:leader="underscore" w:pos="5203"/>
          <w:tab w:val="left" w:leader="underscore" w:pos="7450"/>
          <w:tab w:val="left" w:leader="underscore" w:pos="10147"/>
        </w:tabs>
        <w:autoSpaceDE w:val="0"/>
        <w:autoSpaceDN w:val="0"/>
        <w:adjustRightInd w:val="0"/>
        <w:jc w:val="center"/>
        <w:outlineLvl w:val="0"/>
        <w:rPr>
          <w:rFonts w:cs="Arial"/>
          <w:b/>
          <w:sz w:val="28"/>
          <w:szCs w:val="28"/>
        </w:rPr>
      </w:pPr>
    </w:p>
    <w:p w14:paraId="67053A68" w14:textId="77777777" w:rsidR="00734966" w:rsidRPr="00E525DC" w:rsidRDefault="00734966" w:rsidP="00734966">
      <w:pPr>
        <w:widowControl w:val="0"/>
        <w:shd w:val="clear" w:color="auto" w:fill="FFFFFF"/>
        <w:tabs>
          <w:tab w:val="left" w:leader="underscore" w:pos="2486"/>
          <w:tab w:val="left" w:leader="underscore" w:pos="5203"/>
          <w:tab w:val="left" w:leader="underscore" w:pos="7450"/>
          <w:tab w:val="left" w:leader="underscore" w:pos="10147"/>
        </w:tabs>
        <w:autoSpaceDE w:val="0"/>
        <w:autoSpaceDN w:val="0"/>
        <w:adjustRightInd w:val="0"/>
        <w:jc w:val="center"/>
        <w:outlineLvl w:val="0"/>
        <w:rPr>
          <w:rFonts w:cs="Arial"/>
          <w:b/>
          <w:sz w:val="28"/>
          <w:szCs w:val="28"/>
        </w:rPr>
      </w:pPr>
    </w:p>
    <w:p w14:paraId="4E9E9088" w14:textId="77777777" w:rsidR="00734966" w:rsidRPr="00E525DC" w:rsidRDefault="00734966" w:rsidP="00734966">
      <w:pPr>
        <w:widowControl w:val="0"/>
        <w:shd w:val="clear" w:color="auto" w:fill="FFFFFF"/>
        <w:tabs>
          <w:tab w:val="left" w:leader="underscore" w:pos="2486"/>
          <w:tab w:val="left" w:leader="underscore" w:pos="5203"/>
          <w:tab w:val="left" w:leader="underscore" w:pos="7450"/>
          <w:tab w:val="left" w:leader="underscore" w:pos="10147"/>
        </w:tabs>
        <w:autoSpaceDE w:val="0"/>
        <w:autoSpaceDN w:val="0"/>
        <w:adjustRightInd w:val="0"/>
        <w:jc w:val="center"/>
        <w:outlineLvl w:val="0"/>
        <w:rPr>
          <w:rFonts w:cs="Arial"/>
          <w:b/>
          <w:sz w:val="28"/>
          <w:szCs w:val="28"/>
        </w:rPr>
      </w:pPr>
    </w:p>
    <w:p w14:paraId="341B88B3" w14:textId="77777777" w:rsidR="00734966" w:rsidRPr="00E525DC" w:rsidRDefault="00734966" w:rsidP="00734966">
      <w:pPr>
        <w:widowControl w:val="0"/>
        <w:shd w:val="clear" w:color="auto" w:fill="FFFFFF"/>
        <w:tabs>
          <w:tab w:val="left" w:leader="underscore" w:pos="2486"/>
          <w:tab w:val="left" w:leader="underscore" w:pos="5203"/>
          <w:tab w:val="left" w:leader="underscore" w:pos="7450"/>
          <w:tab w:val="left" w:leader="underscore" w:pos="10147"/>
        </w:tabs>
        <w:autoSpaceDE w:val="0"/>
        <w:autoSpaceDN w:val="0"/>
        <w:adjustRightInd w:val="0"/>
        <w:jc w:val="center"/>
        <w:outlineLvl w:val="0"/>
        <w:rPr>
          <w:rFonts w:cs="Arial"/>
          <w:b/>
          <w:sz w:val="28"/>
          <w:szCs w:val="28"/>
        </w:rPr>
      </w:pPr>
    </w:p>
    <w:p w14:paraId="1F5805F5" w14:textId="77777777" w:rsidR="00734966" w:rsidRPr="00E525DC" w:rsidRDefault="00734966" w:rsidP="00734966">
      <w:pPr>
        <w:widowControl w:val="0"/>
        <w:tabs>
          <w:tab w:val="left" w:pos="6465"/>
        </w:tabs>
        <w:autoSpaceDE w:val="0"/>
        <w:autoSpaceDN w:val="0"/>
        <w:adjustRightInd w:val="0"/>
        <w:rPr>
          <w:rFonts w:cs="Arial"/>
          <w:b/>
          <w:sz w:val="28"/>
          <w:szCs w:val="28"/>
        </w:rPr>
      </w:pPr>
    </w:p>
    <w:p w14:paraId="0EE9540F" w14:textId="77777777" w:rsidR="00734966" w:rsidRDefault="00734966" w:rsidP="00734966">
      <w:pPr>
        <w:widowControl w:val="0"/>
        <w:tabs>
          <w:tab w:val="left" w:pos="6465"/>
        </w:tabs>
        <w:autoSpaceDE w:val="0"/>
        <w:autoSpaceDN w:val="0"/>
        <w:adjustRightInd w:val="0"/>
        <w:rPr>
          <w:rFonts w:cs="Arial"/>
          <w:b/>
          <w:sz w:val="28"/>
          <w:szCs w:val="28"/>
        </w:rPr>
      </w:pPr>
    </w:p>
    <w:p w14:paraId="284A84F0" w14:textId="77777777" w:rsidR="00734966" w:rsidRDefault="00734966" w:rsidP="00734966">
      <w:pPr>
        <w:widowControl w:val="0"/>
        <w:tabs>
          <w:tab w:val="left" w:pos="6465"/>
        </w:tabs>
        <w:autoSpaceDE w:val="0"/>
        <w:autoSpaceDN w:val="0"/>
        <w:adjustRightInd w:val="0"/>
        <w:rPr>
          <w:rFonts w:cs="Arial"/>
          <w:b/>
          <w:sz w:val="28"/>
          <w:szCs w:val="28"/>
        </w:rPr>
      </w:pPr>
    </w:p>
    <w:p w14:paraId="4DDABB96" w14:textId="77777777" w:rsidR="00734966" w:rsidRPr="00E525DC" w:rsidRDefault="00734966" w:rsidP="00734966">
      <w:pPr>
        <w:widowControl w:val="0"/>
        <w:tabs>
          <w:tab w:val="left" w:pos="6465"/>
        </w:tabs>
        <w:autoSpaceDE w:val="0"/>
        <w:autoSpaceDN w:val="0"/>
        <w:adjustRightInd w:val="0"/>
        <w:rPr>
          <w:rFonts w:cs="Arial"/>
          <w:b/>
          <w:sz w:val="28"/>
          <w:szCs w:val="28"/>
        </w:rPr>
      </w:pPr>
    </w:p>
    <w:p w14:paraId="5B5B3F82" w14:textId="77777777" w:rsidR="00734966" w:rsidRDefault="00734966" w:rsidP="00734966">
      <w:pPr>
        <w:widowControl w:val="0"/>
        <w:tabs>
          <w:tab w:val="left" w:pos="6465"/>
        </w:tabs>
        <w:autoSpaceDE w:val="0"/>
        <w:autoSpaceDN w:val="0"/>
        <w:adjustRightInd w:val="0"/>
        <w:rPr>
          <w:rFonts w:cs="Arial"/>
          <w:b/>
        </w:rPr>
      </w:pPr>
    </w:p>
    <w:p w14:paraId="56A04C25" w14:textId="77777777" w:rsidR="00734966" w:rsidRDefault="00734966" w:rsidP="00734966">
      <w:pPr>
        <w:widowControl w:val="0"/>
        <w:tabs>
          <w:tab w:val="left" w:pos="6465"/>
        </w:tabs>
        <w:autoSpaceDE w:val="0"/>
        <w:autoSpaceDN w:val="0"/>
        <w:adjustRightInd w:val="0"/>
        <w:jc w:val="center"/>
        <w:rPr>
          <w:rFonts w:cs="Arial"/>
          <w:b/>
        </w:rPr>
      </w:pPr>
    </w:p>
    <w:p w14:paraId="3FDD06C9" w14:textId="77777777" w:rsidR="000E01E1" w:rsidRDefault="000E01E1" w:rsidP="00734966">
      <w:pPr>
        <w:widowControl w:val="0"/>
        <w:tabs>
          <w:tab w:val="left" w:pos="6465"/>
        </w:tabs>
        <w:autoSpaceDE w:val="0"/>
        <w:autoSpaceDN w:val="0"/>
        <w:adjustRightInd w:val="0"/>
        <w:jc w:val="center"/>
        <w:rPr>
          <w:rFonts w:cs="Arial"/>
          <w:b/>
        </w:rPr>
      </w:pPr>
    </w:p>
    <w:p w14:paraId="15F9CBE5" w14:textId="77777777" w:rsidR="00734966" w:rsidRDefault="00734966" w:rsidP="00734966">
      <w:pPr>
        <w:widowControl w:val="0"/>
        <w:tabs>
          <w:tab w:val="left" w:pos="6465"/>
        </w:tabs>
        <w:autoSpaceDE w:val="0"/>
        <w:autoSpaceDN w:val="0"/>
        <w:adjustRightInd w:val="0"/>
        <w:jc w:val="center"/>
        <w:rPr>
          <w:rFonts w:cs="Arial"/>
          <w:b/>
        </w:rPr>
      </w:pPr>
    </w:p>
    <w:p w14:paraId="5E961330" w14:textId="77777777" w:rsidR="00734966" w:rsidRPr="00E525DC" w:rsidRDefault="00734966" w:rsidP="00734966">
      <w:pPr>
        <w:widowControl w:val="0"/>
        <w:tabs>
          <w:tab w:val="left" w:pos="6465"/>
        </w:tabs>
        <w:autoSpaceDE w:val="0"/>
        <w:autoSpaceDN w:val="0"/>
        <w:adjustRightInd w:val="0"/>
        <w:jc w:val="center"/>
        <w:rPr>
          <w:rFonts w:cs="Arial"/>
          <w:b/>
        </w:rPr>
      </w:pPr>
    </w:p>
    <w:p w14:paraId="3E6AF9EB" w14:textId="77777777" w:rsidR="00734966" w:rsidRPr="00E525DC" w:rsidRDefault="00734966" w:rsidP="00734966">
      <w:pPr>
        <w:widowControl w:val="0"/>
        <w:tabs>
          <w:tab w:val="left" w:pos="6465"/>
        </w:tabs>
        <w:autoSpaceDE w:val="0"/>
        <w:autoSpaceDN w:val="0"/>
        <w:adjustRightInd w:val="0"/>
        <w:rPr>
          <w:rFonts w:cs="Arial"/>
          <w:b/>
        </w:rPr>
      </w:pPr>
    </w:p>
    <w:p w14:paraId="29029246" w14:textId="77777777" w:rsidR="00734966" w:rsidRPr="00AE4C2C" w:rsidRDefault="00734966" w:rsidP="00734966">
      <w:pPr>
        <w:widowControl w:val="0"/>
        <w:tabs>
          <w:tab w:val="left" w:pos="6465"/>
        </w:tabs>
        <w:autoSpaceDE w:val="0"/>
        <w:autoSpaceDN w:val="0"/>
        <w:adjustRightInd w:val="0"/>
        <w:jc w:val="center"/>
        <w:rPr>
          <w:szCs w:val="28"/>
        </w:rPr>
      </w:pPr>
      <w:r w:rsidRPr="00AE4C2C">
        <w:rPr>
          <w:b/>
          <w:bCs/>
          <w:szCs w:val="28"/>
        </w:rPr>
        <w:t>МОСКВА</w:t>
      </w:r>
    </w:p>
    <w:p w14:paraId="62B26277" w14:textId="77777777" w:rsidR="00734966" w:rsidRDefault="00734966" w:rsidP="00734966">
      <w:pPr>
        <w:widowControl w:val="0"/>
        <w:tabs>
          <w:tab w:val="left" w:pos="6465"/>
        </w:tabs>
        <w:autoSpaceDE w:val="0"/>
        <w:autoSpaceDN w:val="0"/>
        <w:adjustRightInd w:val="0"/>
        <w:jc w:val="center"/>
        <w:rPr>
          <w:b/>
          <w:bCs/>
          <w:szCs w:val="28"/>
        </w:rPr>
      </w:pPr>
      <w:r w:rsidRPr="00AE4C2C">
        <w:rPr>
          <w:b/>
          <w:bCs/>
          <w:szCs w:val="28"/>
        </w:rPr>
        <w:t>202</w:t>
      </w:r>
      <w:r>
        <w:rPr>
          <w:b/>
          <w:bCs/>
          <w:szCs w:val="28"/>
        </w:rPr>
        <w:t>6</w:t>
      </w:r>
      <w:r w:rsidRPr="00AE4C2C">
        <w:rPr>
          <w:b/>
          <w:bCs/>
          <w:szCs w:val="28"/>
        </w:rPr>
        <w:t xml:space="preserve"> г.</w:t>
      </w:r>
    </w:p>
    <w:p w14:paraId="29F23AEA" w14:textId="3B0A3EC3" w:rsidR="000E01E1" w:rsidRPr="00E525DC" w:rsidRDefault="000E01E1" w:rsidP="00EB0BBC">
      <w:pPr>
        <w:tabs>
          <w:tab w:val="left" w:pos="1946"/>
        </w:tabs>
        <w:spacing w:line="360" w:lineRule="auto"/>
        <w:ind w:left="4536"/>
        <w:jc w:val="right"/>
        <w:rPr>
          <w:sz w:val="28"/>
          <w:szCs w:val="28"/>
        </w:rPr>
      </w:pPr>
      <w:r w:rsidRPr="00E525DC">
        <w:rPr>
          <w:sz w:val="28"/>
          <w:szCs w:val="28"/>
        </w:rPr>
        <w:lastRenderedPageBreak/>
        <w:t xml:space="preserve">Руководителю курсовой работы, преподавателю </w:t>
      </w:r>
      <w:r>
        <w:rPr>
          <w:sz w:val="28"/>
          <w:szCs w:val="28"/>
        </w:rPr>
        <w:t>Хашиной О.В.</w:t>
      </w:r>
    </w:p>
    <w:p w14:paraId="4CCAF607" w14:textId="4E027B8A" w:rsidR="000E01E1" w:rsidRDefault="000E01E1" w:rsidP="00EB0BBC">
      <w:pPr>
        <w:spacing w:line="360" w:lineRule="auto"/>
        <w:jc w:val="right"/>
        <w:rPr>
          <w:sz w:val="28"/>
          <w:szCs w:val="28"/>
        </w:rPr>
      </w:pPr>
      <w:r w:rsidRPr="00E525DC">
        <w:rPr>
          <w:sz w:val="28"/>
          <w:szCs w:val="28"/>
        </w:rPr>
        <w:t xml:space="preserve">студентки </w:t>
      </w:r>
      <w:r>
        <w:rPr>
          <w:sz w:val="28"/>
          <w:szCs w:val="28"/>
        </w:rPr>
        <w:t>4</w:t>
      </w:r>
      <w:r w:rsidRPr="00E525DC">
        <w:rPr>
          <w:sz w:val="28"/>
          <w:szCs w:val="28"/>
        </w:rPr>
        <w:t xml:space="preserve"> курса</w:t>
      </w:r>
      <w:r>
        <w:rPr>
          <w:sz w:val="28"/>
          <w:szCs w:val="28"/>
        </w:rPr>
        <w:t>,</w:t>
      </w:r>
      <w:r w:rsidRPr="000474F1">
        <w:rPr>
          <w:sz w:val="28"/>
          <w:szCs w:val="28"/>
        </w:rPr>
        <w:t xml:space="preserve"> </w:t>
      </w:r>
      <w:r w:rsidRPr="00E525DC">
        <w:rPr>
          <w:sz w:val="28"/>
          <w:szCs w:val="28"/>
        </w:rPr>
        <w:t xml:space="preserve">группы </w:t>
      </w:r>
      <w:r>
        <w:rPr>
          <w:sz w:val="28"/>
          <w:szCs w:val="28"/>
        </w:rPr>
        <w:t xml:space="preserve">413-ИС-22 </w:t>
      </w:r>
      <w:r w:rsidRPr="00E525DC">
        <w:rPr>
          <w:sz w:val="28"/>
          <w:szCs w:val="28"/>
        </w:rPr>
        <w:t xml:space="preserve"> </w:t>
      </w:r>
    </w:p>
    <w:p w14:paraId="214D4E46" w14:textId="0CC3F591" w:rsidR="000E01E1" w:rsidRDefault="000E01E1" w:rsidP="00EB0BBC">
      <w:pPr>
        <w:tabs>
          <w:tab w:val="left" w:pos="1946"/>
        </w:tabs>
        <w:spacing w:line="360" w:lineRule="auto"/>
        <w:ind w:left="4536"/>
        <w:jc w:val="right"/>
        <w:rPr>
          <w:sz w:val="28"/>
          <w:szCs w:val="28"/>
        </w:rPr>
      </w:pPr>
      <w:r>
        <w:rPr>
          <w:sz w:val="28"/>
          <w:szCs w:val="28"/>
        </w:rPr>
        <w:t>Дегтярёвой Дарьи Сергеевны</w:t>
      </w:r>
    </w:p>
    <w:p w14:paraId="2DC0A434" w14:textId="77777777" w:rsidR="000E01E1" w:rsidRDefault="000E01E1" w:rsidP="00EB0BBC">
      <w:pPr>
        <w:tabs>
          <w:tab w:val="left" w:pos="1946"/>
        </w:tabs>
        <w:spacing w:line="360" w:lineRule="auto"/>
        <w:ind w:left="4536"/>
        <w:jc w:val="right"/>
        <w:rPr>
          <w:sz w:val="28"/>
          <w:szCs w:val="28"/>
        </w:rPr>
      </w:pPr>
    </w:p>
    <w:p w14:paraId="52683163" w14:textId="77777777" w:rsidR="000E01E1" w:rsidRPr="00E525DC" w:rsidRDefault="000E01E1" w:rsidP="00EB0BBC">
      <w:pPr>
        <w:tabs>
          <w:tab w:val="left" w:pos="1946"/>
        </w:tabs>
        <w:spacing w:line="360" w:lineRule="auto"/>
        <w:ind w:left="4536"/>
        <w:jc w:val="right"/>
        <w:rPr>
          <w:sz w:val="28"/>
          <w:szCs w:val="28"/>
        </w:rPr>
      </w:pPr>
    </w:p>
    <w:p w14:paraId="023B7C49" w14:textId="77777777" w:rsidR="000E01E1" w:rsidRPr="00E525DC" w:rsidRDefault="000E01E1" w:rsidP="00EB0BBC">
      <w:pPr>
        <w:tabs>
          <w:tab w:val="left" w:pos="1946"/>
          <w:tab w:val="left" w:pos="5790"/>
        </w:tabs>
        <w:spacing w:line="360" w:lineRule="auto"/>
        <w:jc w:val="center"/>
        <w:rPr>
          <w:sz w:val="28"/>
          <w:szCs w:val="28"/>
        </w:rPr>
      </w:pPr>
      <w:r>
        <w:rPr>
          <w:sz w:val="28"/>
          <w:szCs w:val="28"/>
        </w:rPr>
        <w:t>ЗАЯВЛЕНИЕ</w:t>
      </w:r>
    </w:p>
    <w:p w14:paraId="7C985D96" w14:textId="77777777" w:rsidR="00BC1179" w:rsidRDefault="000E01E1" w:rsidP="00EB0BBC">
      <w:pPr>
        <w:tabs>
          <w:tab w:val="left" w:pos="1946"/>
          <w:tab w:val="left" w:pos="5790"/>
        </w:tabs>
        <w:spacing w:line="360" w:lineRule="auto"/>
        <w:ind w:firstLine="709"/>
        <w:jc w:val="both"/>
        <w:rPr>
          <w:sz w:val="28"/>
          <w:szCs w:val="28"/>
        </w:rPr>
      </w:pPr>
      <w:r w:rsidRPr="00E525DC">
        <w:rPr>
          <w:sz w:val="28"/>
          <w:szCs w:val="28"/>
        </w:rPr>
        <w:t xml:space="preserve">Прошу утвердить тему курсовой работы по </w:t>
      </w:r>
      <w:r>
        <w:rPr>
          <w:sz w:val="28"/>
          <w:szCs w:val="28"/>
        </w:rPr>
        <w:t>ОП.07 Экономика отрасли</w:t>
      </w:r>
      <w:r w:rsidRPr="00E525DC">
        <w:rPr>
          <w:sz w:val="28"/>
          <w:szCs w:val="28"/>
        </w:rPr>
        <w:t xml:space="preserve"> «</w:t>
      </w:r>
      <w:r w:rsidRPr="003933B3">
        <w:rPr>
          <w:sz w:val="28"/>
          <w:szCs w:val="28"/>
        </w:rPr>
        <w:t>Расч</w:t>
      </w:r>
      <w:r>
        <w:rPr>
          <w:sz w:val="28"/>
          <w:szCs w:val="28"/>
        </w:rPr>
        <w:t>ё</w:t>
      </w:r>
      <w:r w:rsidRPr="003933B3">
        <w:rPr>
          <w:sz w:val="28"/>
          <w:szCs w:val="28"/>
        </w:rPr>
        <w:t>т эффективности разработки и внедрения программного продукта</w:t>
      </w:r>
      <w:r w:rsidRPr="00E525DC">
        <w:rPr>
          <w:b/>
          <w:sz w:val="28"/>
          <w:szCs w:val="28"/>
        </w:rPr>
        <w:t xml:space="preserve">» </w:t>
      </w:r>
      <w:r w:rsidRPr="00E525DC">
        <w:rPr>
          <w:sz w:val="28"/>
          <w:szCs w:val="28"/>
        </w:rPr>
        <w:t>и е</w:t>
      </w:r>
      <w:r>
        <w:rPr>
          <w:sz w:val="28"/>
          <w:szCs w:val="28"/>
        </w:rPr>
        <w:t xml:space="preserve">ё </w:t>
      </w:r>
      <w:r w:rsidRPr="00E525DC">
        <w:rPr>
          <w:sz w:val="28"/>
          <w:szCs w:val="28"/>
        </w:rPr>
        <w:t>план:</w:t>
      </w:r>
      <w:bookmarkStart w:id="14" w:name="_Hlk219811487"/>
    </w:p>
    <w:p w14:paraId="62D2BF06" w14:textId="77777777" w:rsidR="00BC1179" w:rsidRDefault="00994001" w:rsidP="00EB0BBC">
      <w:pPr>
        <w:tabs>
          <w:tab w:val="left" w:pos="1946"/>
          <w:tab w:val="left" w:pos="5790"/>
        </w:tabs>
        <w:spacing w:line="360" w:lineRule="auto"/>
        <w:jc w:val="both"/>
        <w:rPr>
          <w:color w:val="000000" w:themeColor="text1"/>
          <w:sz w:val="28"/>
          <w:szCs w:val="28"/>
        </w:rPr>
      </w:pPr>
      <w:r w:rsidRPr="00994001">
        <w:rPr>
          <w:color w:val="000000" w:themeColor="text1"/>
          <w:sz w:val="28"/>
          <w:szCs w:val="28"/>
        </w:rPr>
        <w:t>ВВЕДЕНИЕ</w:t>
      </w:r>
    </w:p>
    <w:p w14:paraId="022BC688" w14:textId="1D1FAA3E" w:rsidR="00994001" w:rsidRPr="00BC1179" w:rsidRDefault="00994001" w:rsidP="00EB0BBC">
      <w:pPr>
        <w:tabs>
          <w:tab w:val="left" w:pos="1946"/>
          <w:tab w:val="left" w:pos="5790"/>
        </w:tabs>
        <w:spacing w:line="360" w:lineRule="auto"/>
        <w:jc w:val="both"/>
        <w:rPr>
          <w:sz w:val="28"/>
          <w:szCs w:val="28"/>
        </w:rPr>
      </w:pPr>
      <w:r w:rsidRPr="00994001">
        <w:rPr>
          <w:color w:val="000000" w:themeColor="text1"/>
          <w:sz w:val="28"/>
          <w:szCs w:val="28"/>
        </w:rPr>
        <w:t>1 ТЕОРЕТИЧЕСКИЕ ОСНОВЫ РАЗРАБОТКИ ПРОГРАММНОГО ПРОДУКТА ДЛЯ ОБУЧЕНИЯ СПЕЦИАЛИСТОВ</w:t>
      </w:r>
    </w:p>
    <w:p w14:paraId="646C05F4" w14:textId="67D5F1E1" w:rsidR="00994001" w:rsidRDefault="00994001" w:rsidP="00EB0BBC">
      <w:pPr>
        <w:pStyle w:val="2"/>
        <w:spacing w:before="0" w:after="0" w:line="360" w:lineRule="auto"/>
        <w:jc w:val="both"/>
        <w:rPr>
          <w:rFonts w:ascii="Times New Roman" w:hAnsi="Times New Roman" w:cs="Times New Roman"/>
          <w:color w:val="000000" w:themeColor="text1"/>
          <w:sz w:val="28"/>
          <w:szCs w:val="28"/>
        </w:rPr>
      </w:pPr>
      <w:r w:rsidRPr="00994001">
        <w:rPr>
          <w:rFonts w:ascii="Times New Roman" w:hAnsi="Times New Roman" w:cs="Times New Roman"/>
          <w:color w:val="000000" w:themeColor="text1"/>
          <w:sz w:val="28"/>
          <w:szCs w:val="28"/>
        </w:rPr>
        <w:t>1.</w:t>
      </w:r>
      <w:r>
        <w:rPr>
          <w:rFonts w:ascii="Times New Roman" w:hAnsi="Times New Roman" w:cs="Times New Roman"/>
          <w:color w:val="000000" w:themeColor="text1"/>
          <w:sz w:val="28"/>
          <w:szCs w:val="28"/>
        </w:rPr>
        <w:t xml:space="preserve">1 </w:t>
      </w:r>
      <w:r w:rsidRPr="00994001">
        <w:rPr>
          <w:rFonts w:ascii="Times New Roman" w:hAnsi="Times New Roman" w:cs="Times New Roman"/>
          <w:color w:val="000000" w:themeColor="text1"/>
          <w:sz w:val="28"/>
          <w:szCs w:val="28"/>
        </w:rPr>
        <w:t>Понятие, сущность и классификация образовательных программных продуктов для бьюти-сферы</w:t>
      </w:r>
    </w:p>
    <w:p w14:paraId="38F2D2A7" w14:textId="77777777" w:rsidR="00994001" w:rsidRDefault="00994001" w:rsidP="00EB0BBC">
      <w:pPr>
        <w:pStyle w:val="2"/>
        <w:spacing w:before="0" w:after="0" w:line="360" w:lineRule="auto"/>
        <w:jc w:val="both"/>
        <w:rPr>
          <w:rFonts w:ascii="Times New Roman" w:hAnsi="Times New Roman" w:cs="Times New Roman"/>
          <w:color w:val="000000" w:themeColor="text1"/>
          <w:sz w:val="28"/>
          <w:szCs w:val="28"/>
        </w:rPr>
      </w:pPr>
      <w:r w:rsidRPr="00994001">
        <w:rPr>
          <w:rFonts w:ascii="Times New Roman" w:hAnsi="Times New Roman" w:cs="Times New Roman"/>
          <w:color w:val="000000" w:themeColor="text1"/>
          <w:sz w:val="28"/>
          <w:szCs w:val="28"/>
        </w:rPr>
        <w:t>1.2 Нормативно-правовое регулирование разработки EdTech продуктов в России</w:t>
      </w:r>
    </w:p>
    <w:p w14:paraId="735E8C8D" w14:textId="77777777" w:rsidR="00BC1179" w:rsidRDefault="00994001" w:rsidP="00EB0BBC">
      <w:pPr>
        <w:pStyle w:val="2"/>
        <w:spacing w:before="0" w:after="0" w:line="360" w:lineRule="auto"/>
        <w:jc w:val="both"/>
        <w:rPr>
          <w:rFonts w:ascii="Times New Roman" w:hAnsi="Times New Roman" w:cs="Times New Roman"/>
          <w:color w:val="000000" w:themeColor="text1"/>
          <w:sz w:val="28"/>
          <w:szCs w:val="28"/>
        </w:rPr>
      </w:pPr>
      <w:r w:rsidRPr="00994001">
        <w:rPr>
          <w:rFonts w:ascii="Times New Roman" w:hAnsi="Times New Roman" w:cs="Times New Roman"/>
          <w:color w:val="000000" w:themeColor="text1"/>
          <w:sz w:val="28"/>
          <w:szCs w:val="28"/>
        </w:rPr>
        <w:t>1.3 Анализ современных российских платформ для обучения специалистов косметических услуг</w:t>
      </w:r>
    </w:p>
    <w:p w14:paraId="49BD65D7" w14:textId="23F46F4C" w:rsidR="00994001" w:rsidRPr="00994001" w:rsidRDefault="00994001" w:rsidP="00EB0BBC">
      <w:pPr>
        <w:pStyle w:val="2"/>
        <w:spacing w:before="0" w:after="0" w:line="360" w:lineRule="auto"/>
        <w:jc w:val="both"/>
        <w:rPr>
          <w:rFonts w:ascii="Times New Roman" w:hAnsi="Times New Roman" w:cs="Times New Roman"/>
          <w:color w:val="000000" w:themeColor="text1"/>
          <w:sz w:val="28"/>
          <w:szCs w:val="28"/>
        </w:rPr>
      </w:pPr>
      <w:r w:rsidRPr="00994001">
        <w:rPr>
          <w:rFonts w:ascii="Times New Roman" w:hAnsi="Times New Roman" w:cs="Times New Roman"/>
          <w:color w:val="000000" w:themeColor="text1"/>
          <w:sz w:val="28"/>
          <w:szCs w:val="28"/>
        </w:rPr>
        <w:t>2 ОЦЕНКА ЭФФЕКТИВНОСТИ РАЗРАБОТКИ И ВНЕДРЕНИЯ ПРОГРАММНОГО ПРОДУКТА «BEAUTY-АКАДЕМИЯ»</w:t>
      </w:r>
    </w:p>
    <w:p w14:paraId="01F8BC6E" w14:textId="77777777" w:rsidR="00994001" w:rsidRPr="00994001" w:rsidRDefault="00994001" w:rsidP="00EB0BBC">
      <w:pPr>
        <w:pStyle w:val="2"/>
        <w:spacing w:before="0" w:after="0" w:line="360" w:lineRule="auto"/>
        <w:jc w:val="both"/>
        <w:rPr>
          <w:rFonts w:ascii="Times New Roman" w:hAnsi="Times New Roman" w:cs="Times New Roman"/>
          <w:color w:val="000000" w:themeColor="text1"/>
          <w:sz w:val="28"/>
          <w:szCs w:val="28"/>
        </w:rPr>
      </w:pPr>
      <w:r w:rsidRPr="00994001">
        <w:rPr>
          <w:rFonts w:ascii="Times New Roman" w:hAnsi="Times New Roman" w:cs="Times New Roman"/>
          <w:color w:val="000000" w:themeColor="text1"/>
          <w:sz w:val="28"/>
          <w:szCs w:val="28"/>
        </w:rPr>
        <w:t>2.1 Основные характеристики разрабатываемого программного продукта «Beauty-Академия»</w:t>
      </w:r>
    </w:p>
    <w:p w14:paraId="1CE41B77" w14:textId="77777777" w:rsidR="00994001" w:rsidRPr="00994001" w:rsidRDefault="00994001" w:rsidP="00EB0BBC">
      <w:pPr>
        <w:pStyle w:val="2"/>
        <w:spacing w:before="0" w:after="0" w:line="360" w:lineRule="auto"/>
        <w:jc w:val="both"/>
        <w:rPr>
          <w:rFonts w:ascii="Times New Roman" w:hAnsi="Times New Roman" w:cs="Times New Roman"/>
          <w:color w:val="000000" w:themeColor="text1"/>
          <w:sz w:val="28"/>
          <w:szCs w:val="28"/>
        </w:rPr>
      </w:pPr>
      <w:r w:rsidRPr="00994001">
        <w:rPr>
          <w:rFonts w:ascii="Times New Roman" w:hAnsi="Times New Roman" w:cs="Times New Roman"/>
          <w:color w:val="000000" w:themeColor="text1"/>
          <w:sz w:val="28"/>
          <w:szCs w:val="28"/>
        </w:rPr>
        <w:t>2.2 Расчёт экономических показателей разработки программного продукта</w:t>
      </w:r>
    </w:p>
    <w:p w14:paraId="3F289B4E" w14:textId="77777777" w:rsidR="00BC1179" w:rsidRDefault="00994001" w:rsidP="00EB0BBC">
      <w:pPr>
        <w:pStyle w:val="2"/>
        <w:spacing w:before="0" w:after="0" w:line="360" w:lineRule="auto"/>
        <w:jc w:val="both"/>
        <w:rPr>
          <w:rFonts w:ascii="Times New Roman" w:hAnsi="Times New Roman" w:cs="Times New Roman"/>
          <w:color w:val="000000" w:themeColor="text1"/>
          <w:sz w:val="28"/>
          <w:szCs w:val="28"/>
        </w:rPr>
      </w:pPr>
      <w:r w:rsidRPr="00994001">
        <w:rPr>
          <w:rFonts w:ascii="Times New Roman" w:hAnsi="Times New Roman" w:cs="Times New Roman"/>
          <w:color w:val="000000" w:themeColor="text1"/>
          <w:sz w:val="28"/>
          <w:szCs w:val="28"/>
        </w:rPr>
        <w:t>2.3 Анализ эффективности внедрения программного продукта</w:t>
      </w:r>
    </w:p>
    <w:p w14:paraId="74F48B71" w14:textId="77777777" w:rsidR="00BC1179" w:rsidRDefault="00994001" w:rsidP="00EB0BBC">
      <w:pPr>
        <w:pStyle w:val="2"/>
        <w:spacing w:before="0" w:after="0" w:line="360" w:lineRule="auto"/>
        <w:jc w:val="both"/>
        <w:rPr>
          <w:rFonts w:ascii="Times New Roman" w:hAnsi="Times New Roman" w:cs="Times New Roman"/>
          <w:color w:val="000000" w:themeColor="text1"/>
          <w:sz w:val="28"/>
          <w:szCs w:val="28"/>
        </w:rPr>
      </w:pPr>
      <w:r w:rsidRPr="00994001">
        <w:rPr>
          <w:rFonts w:ascii="Times New Roman" w:hAnsi="Times New Roman" w:cs="Times New Roman"/>
          <w:color w:val="000000" w:themeColor="text1"/>
          <w:sz w:val="28"/>
          <w:szCs w:val="28"/>
        </w:rPr>
        <w:t>ЗАКЛЮЧЕНИЕ</w:t>
      </w:r>
    </w:p>
    <w:p w14:paraId="6DEADB8E" w14:textId="55C65709" w:rsidR="00BC1179" w:rsidRPr="00BC1179" w:rsidRDefault="00994001" w:rsidP="00EB0BBC">
      <w:pPr>
        <w:pStyle w:val="2"/>
        <w:spacing w:before="0" w:after="0" w:line="360" w:lineRule="auto"/>
        <w:jc w:val="both"/>
        <w:rPr>
          <w:rFonts w:ascii="Times New Roman" w:hAnsi="Times New Roman" w:cs="Times New Roman"/>
          <w:color w:val="000000" w:themeColor="text1"/>
          <w:sz w:val="28"/>
          <w:szCs w:val="28"/>
        </w:rPr>
      </w:pPr>
      <w:r w:rsidRPr="00994001">
        <w:rPr>
          <w:rFonts w:ascii="Times New Roman" w:hAnsi="Times New Roman" w:cs="Times New Roman"/>
          <w:color w:val="000000" w:themeColor="text1"/>
          <w:sz w:val="28"/>
          <w:szCs w:val="28"/>
        </w:rPr>
        <w:t>СПИСОК ИСПОЛЬЗОВАННЫХ ИСТОЧНИКОВ</w:t>
      </w:r>
      <w:bookmarkEnd w:id="14"/>
    </w:p>
    <w:p w14:paraId="3323FBD5" w14:textId="77777777" w:rsidR="00BC1179" w:rsidRDefault="00BC1179" w:rsidP="00EB0BBC">
      <w:pPr>
        <w:tabs>
          <w:tab w:val="left" w:pos="1946"/>
        </w:tabs>
        <w:spacing w:line="360" w:lineRule="auto"/>
        <w:jc w:val="both"/>
        <w:rPr>
          <w:sz w:val="28"/>
          <w:szCs w:val="28"/>
        </w:rPr>
      </w:pPr>
    </w:p>
    <w:p w14:paraId="6B9B2555" w14:textId="3B8730EC" w:rsidR="000E01E1" w:rsidRPr="00BC1179" w:rsidRDefault="000E01E1" w:rsidP="00EB0BBC">
      <w:pPr>
        <w:tabs>
          <w:tab w:val="left" w:pos="1946"/>
        </w:tabs>
        <w:spacing w:line="360" w:lineRule="auto"/>
        <w:ind w:firstLine="709"/>
        <w:jc w:val="both"/>
        <w:rPr>
          <w:sz w:val="28"/>
          <w:szCs w:val="28"/>
        </w:rPr>
      </w:pPr>
      <w:r w:rsidRPr="00E525DC">
        <w:rPr>
          <w:sz w:val="28"/>
          <w:szCs w:val="28"/>
        </w:rPr>
        <w:t>Дата</w:t>
      </w:r>
      <w:r w:rsidRPr="00E525DC">
        <w:rPr>
          <w:sz w:val="28"/>
          <w:szCs w:val="28"/>
        </w:rPr>
        <w:tab/>
      </w:r>
      <w:r w:rsidRPr="00E525DC">
        <w:rPr>
          <w:sz w:val="28"/>
          <w:szCs w:val="28"/>
        </w:rPr>
        <w:tab/>
      </w:r>
      <w:r w:rsidRPr="00E525DC">
        <w:rPr>
          <w:sz w:val="28"/>
          <w:szCs w:val="28"/>
        </w:rPr>
        <w:tab/>
        <w:t xml:space="preserve">                                                               Подпись</w:t>
      </w:r>
    </w:p>
    <w:sdt>
      <w:sdtPr>
        <w:rPr>
          <w:rFonts w:ascii="Times New Roman" w:eastAsia="Times New Roman" w:hAnsi="Times New Roman" w:cs="Times New Roman"/>
          <w:b w:val="0"/>
          <w:bCs w:val="0"/>
          <w:color w:val="auto"/>
          <w:sz w:val="24"/>
          <w:szCs w:val="24"/>
        </w:rPr>
        <w:id w:val="1385378939"/>
        <w:docPartObj>
          <w:docPartGallery w:val="Table of Contents"/>
          <w:docPartUnique/>
        </w:docPartObj>
      </w:sdtPr>
      <w:sdtEndPr>
        <w:rPr>
          <w:noProof/>
        </w:rPr>
      </w:sdtEndPr>
      <w:sdtContent>
        <w:p w14:paraId="406FC65E" w14:textId="639F77C8" w:rsidR="004B3491" w:rsidRPr="00994001" w:rsidRDefault="004B3491" w:rsidP="00EB0BBC">
          <w:pPr>
            <w:pStyle w:val="af0"/>
            <w:spacing w:before="0" w:line="360" w:lineRule="auto"/>
            <w:jc w:val="center"/>
            <w:rPr>
              <w:rFonts w:ascii="Times New Roman" w:hAnsi="Times New Roman" w:cs="Times New Roman"/>
              <w:color w:val="000000" w:themeColor="text1"/>
            </w:rPr>
          </w:pPr>
          <w:r w:rsidRPr="00994001">
            <w:rPr>
              <w:rFonts w:ascii="Times New Roman" w:hAnsi="Times New Roman" w:cs="Times New Roman"/>
              <w:color w:val="000000" w:themeColor="text1"/>
            </w:rPr>
            <w:t>СОДЕРЖАНИЕ</w:t>
          </w:r>
        </w:p>
        <w:p w14:paraId="14A2AD84" w14:textId="467306AF" w:rsidR="004B3491" w:rsidRPr="00994001" w:rsidRDefault="004B3491" w:rsidP="00EB0BBC">
          <w:pPr>
            <w:pStyle w:val="11"/>
            <w:tabs>
              <w:tab w:val="right" w:leader="dot" w:pos="9345"/>
            </w:tabs>
            <w:spacing w:before="0" w:line="360" w:lineRule="auto"/>
            <w:jc w:val="both"/>
            <w:rPr>
              <w:rFonts w:ascii="Times New Roman" w:eastAsiaTheme="minorEastAsia" w:hAnsi="Times New Roman"/>
              <w:b w:val="0"/>
              <w:bCs w:val="0"/>
              <w:i w:val="0"/>
              <w:iCs w:val="0"/>
              <w:noProof/>
              <w:kern w:val="2"/>
              <w:sz w:val="28"/>
              <w:szCs w:val="28"/>
              <w14:ligatures w14:val="standardContextual"/>
            </w:rPr>
          </w:pPr>
          <w:r w:rsidRPr="00994001">
            <w:rPr>
              <w:rFonts w:ascii="Times New Roman" w:hAnsi="Times New Roman"/>
              <w:b w:val="0"/>
              <w:bCs w:val="0"/>
              <w:i w:val="0"/>
              <w:iCs w:val="0"/>
              <w:sz w:val="28"/>
              <w:szCs w:val="28"/>
            </w:rPr>
            <w:fldChar w:fldCharType="begin"/>
          </w:r>
          <w:r w:rsidRPr="00994001">
            <w:rPr>
              <w:rFonts w:ascii="Times New Roman" w:hAnsi="Times New Roman"/>
              <w:b w:val="0"/>
              <w:bCs w:val="0"/>
              <w:i w:val="0"/>
              <w:iCs w:val="0"/>
              <w:sz w:val="28"/>
              <w:szCs w:val="28"/>
            </w:rPr>
            <w:instrText>TOC \o "1-3" \h \z \u</w:instrText>
          </w:r>
          <w:r w:rsidRPr="00994001">
            <w:rPr>
              <w:rFonts w:ascii="Times New Roman" w:hAnsi="Times New Roman"/>
              <w:b w:val="0"/>
              <w:bCs w:val="0"/>
              <w:i w:val="0"/>
              <w:iCs w:val="0"/>
              <w:sz w:val="28"/>
              <w:szCs w:val="28"/>
            </w:rPr>
            <w:fldChar w:fldCharType="separate"/>
          </w:r>
          <w:hyperlink w:anchor="_Toc222957766" w:history="1">
            <w:r w:rsidRPr="00994001">
              <w:rPr>
                <w:rStyle w:val="af"/>
                <w:rFonts w:ascii="Times New Roman" w:hAnsi="Times New Roman"/>
                <w:b w:val="0"/>
                <w:bCs w:val="0"/>
                <w:i w:val="0"/>
                <w:iCs w:val="0"/>
                <w:noProof/>
                <w:sz w:val="28"/>
                <w:szCs w:val="28"/>
              </w:rPr>
              <w:t>ВВЕДЕНИЕ</w:t>
            </w:r>
            <w:r w:rsidRPr="00994001">
              <w:rPr>
                <w:rFonts w:ascii="Times New Roman" w:hAnsi="Times New Roman"/>
                <w:b w:val="0"/>
                <w:bCs w:val="0"/>
                <w:i w:val="0"/>
                <w:iCs w:val="0"/>
                <w:noProof/>
                <w:webHidden/>
                <w:sz w:val="28"/>
                <w:szCs w:val="28"/>
              </w:rPr>
              <w:tab/>
            </w:r>
            <w:r w:rsidRPr="00994001">
              <w:rPr>
                <w:rFonts w:ascii="Times New Roman" w:hAnsi="Times New Roman"/>
                <w:b w:val="0"/>
                <w:bCs w:val="0"/>
                <w:i w:val="0"/>
                <w:iCs w:val="0"/>
                <w:noProof/>
                <w:webHidden/>
                <w:sz w:val="28"/>
                <w:szCs w:val="28"/>
              </w:rPr>
              <w:fldChar w:fldCharType="begin"/>
            </w:r>
            <w:r w:rsidRPr="00994001">
              <w:rPr>
                <w:rFonts w:ascii="Times New Roman" w:hAnsi="Times New Roman"/>
                <w:b w:val="0"/>
                <w:bCs w:val="0"/>
                <w:i w:val="0"/>
                <w:iCs w:val="0"/>
                <w:noProof/>
                <w:webHidden/>
                <w:sz w:val="28"/>
                <w:szCs w:val="28"/>
              </w:rPr>
              <w:instrText xml:space="preserve"> PAGEREF _Toc222957766 \h </w:instrText>
            </w:r>
            <w:r w:rsidRPr="00994001">
              <w:rPr>
                <w:rFonts w:ascii="Times New Roman" w:hAnsi="Times New Roman"/>
                <w:b w:val="0"/>
                <w:bCs w:val="0"/>
                <w:i w:val="0"/>
                <w:iCs w:val="0"/>
                <w:noProof/>
                <w:webHidden/>
                <w:sz w:val="28"/>
                <w:szCs w:val="28"/>
              </w:rPr>
            </w:r>
            <w:r w:rsidRPr="00994001">
              <w:rPr>
                <w:rFonts w:ascii="Times New Roman" w:hAnsi="Times New Roman"/>
                <w:b w:val="0"/>
                <w:bCs w:val="0"/>
                <w:i w:val="0"/>
                <w:iCs w:val="0"/>
                <w:noProof/>
                <w:webHidden/>
                <w:sz w:val="28"/>
                <w:szCs w:val="28"/>
              </w:rPr>
              <w:fldChar w:fldCharType="separate"/>
            </w:r>
            <w:r w:rsidR="00313174">
              <w:rPr>
                <w:rFonts w:ascii="Times New Roman" w:hAnsi="Times New Roman"/>
                <w:b w:val="0"/>
                <w:bCs w:val="0"/>
                <w:i w:val="0"/>
                <w:iCs w:val="0"/>
                <w:noProof/>
                <w:webHidden/>
                <w:sz w:val="28"/>
                <w:szCs w:val="28"/>
              </w:rPr>
              <w:t>4</w:t>
            </w:r>
            <w:r w:rsidRPr="00994001">
              <w:rPr>
                <w:rFonts w:ascii="Times New Roman" w:hAnsi="Times New Roman"/>
                <w:b w:val="0"/>
                <w:bCs w:val="0"/>
                <w:i w:val="0"/>
                <w:iCs w:val="0"/>
                <w:noProof/>
                <w:webHidden/>
                <w:sz w:val="28"/>
                <w:szCs w:val="28"/>
              </w:rPr>
              <w:fldChar w:fldCharType="end"/>
            </w:r>
          </w:hyperlink>
        </w:p>
        <w:p w14:paraId="3FE75601" w14:textId="6B4C3260" w:rsidR="004B3491" w:rsidRPr="00994001" w:rsidRDefault="004B3491" w:rsidP="00EB0BBC">
          <w:pPr>
            <w:pStyle w:val="11"/>
            <w:tabs>
              <w:tab w:val="right" w:leader="dot" w:pos="9345"/>
            </w:tabs>
            <w:spacing w:before="0" w:line="360" w:lineRule="auto"/>
            <w:jc w:val="both"/>
            <w:rPr>
              <w:rFonts w:ascii="Times New Roman" w:eastAsiaTheme="minorEastAsia" w:hAnsi="Times New Roman"/>
              <w:b w:val="0"/>
              <w:bCs w:val="0"/>
              <w:i w:val="0"/>
              <w:iCs w:val="0"/>
              <w:noProof/>
              <w:kern w:val="2"/>
              <w:sz w:val="28"/>
              <w:szCs w:val="28"/>
              <w14:ligatures w14:val="standardContextual"/>
            </w:rPr>
          </w:pPr>
          <w:hyperlink w:anchor="_Toc222957767" w:history="1">
            <w:r w:rsidRPr="00994001">
              <w:rPr>
                <w:rStyle w:val="af"/>
                <w:rFonts w:ascii="Times New Roman" w:hAnsi="Times New Roman"/>
                <w:b w:val="0"/>
                <w:bCs w:val="0"/>
                <w:i w:val="0"/>
                <w:iCs w:val="0"/>
                <w:noProof/>
                <w:sz w:val="28"/>
                <w:szCs w:val="28"/>
              </w:rPr>
              <w:t>1 ТЕОРЕТИЧЕСКИЕ ОСНОВЫ РАЗРАБОТКИ ПРОГРАММНОГО ПРОДУКТА ДЛЯ ОБУЧЕНИЯ СПЕЦИАЛИСТОВ</w:t>
            </w:r>
            <w:r w:rsidRPr="00994001">
              <w:rPr>
                <w:rFonts w:ascii="Times New Roman" w:hAnsi="Times New Roman"/>
                <w:b w:val="0"/>
                <w:bCs w:val="0"/>
                <w:i w:val="0"/>
                <w:iCs w:val="0"/>
                <w:noProof/>
                <w:webHidden/>
                <w:sz w:val="28"/>
                <w:szCs w:val="28"/>
              </w:rPr>
              <w:tab/>
            </w:r>
            <w:r w:rsidRPr="00994001">
              <w:rPr>
                <w:rFonts w:ascii="Times New Roman" w:hAnsi="Times New Roman"/>
                <w:b w:val="0"/>
                <w:bCs w:val="0"/>
                <w:i w:val="0"/>
                <w:iCs w:val="0"/>
                <w:noProof/>
                <w:webHidden/>
                <w:sz w:val="28"/>
                <w:szCs w:val="28"/>
              </w:rPr>
              <w:fldChar w:fldCharType="begin"/>
            </w:r>
            <w:r w:rsidRPr="00994001">
              <w:rPr>
                <w:rFonts w:ascii="Times New Roman" w:hAnsi="Times New Roman"/>
                <w:b w:val="0"/>
                <w:bCs w:val="0"/>
                <w:i w:val="0"/>
                <w:iCs w:val="0"/>
                <w:noProof/>
                <w:webHidden/>
                <w:sz w:val="28"/>
                <w:szCs w:val="28"/>
              </w:rPr>
              <w:instrText xml:space="preserve"> PAGEREF _Toc222957767 \h </w:instrText>
            </w:r>
            <w:r w:rsidRPr="00994001">
              <w:rPr>
                <w:rFonts w:ascii="Times New Roman" w:hAnsi="Times New Roman"/>
                <w:b w:val="0"/>
                <w:bCs w:val="0"/>
                <w:i w:val="0"/>
                <w:iCs w:val="0"/>
                <w:noProof/>
                <w:webHidden/>
                <w:sz w:val="28"/>
                <w:szCs w:val="28"/>
              </w:rPr>
            </w:r>
            <w:r w:rsidRPr="00994001">
              <w:rPr>
                <w:rFonts w:ascii="Times New Roman" w:hAnsi="Times New Roman"/>
                <w:b w:val="0"/>
                <w:bCs w:val="0"/>
                <w:i w:val="0"/>
                <w:iCs w:val="0"/>
                <w:noProof/>
                <w:webHidden/>
                <w:sz w:val="28"/>
                <w:szCs w:val="28"/>
              </w:rPr>
              <w:fldChar w:fldCharType="separate"/>
            </w:r>
            <w:r w:rsidR="00313174">
              <w:rPr>
                <w:rFonts w:ascii="Times New Roman" w:hAnsi="Times New Roman"/>
                <w:b w:val="0"/>
                <w:bCs w:val="0"/>
                <w:i w:val="0"/>
                <w:iCs w:val="0"/>
                <w:noProof/>
                <w:webHidden/>
                <w:sz w:val="28"/>
                <w:szCs w:val="28"/>
              </w:rPr>
              <w:t>6</w:t>
            </w:r>
            <w:r w:rsidRPr="00994001">
              <w:rPr>
                <w:rFonts w:ascii="Times New Roman" w:hAnsi="Times New Roman"/>
                <w:b w:val="0"/>
                <w:bCs w:val="0"/>
                <w:i w:val="0"/>
                <w:iCs w:val="0"/>
                <w:noProof/>
                <w:webHidden/>
                <w:sz w:val="28"/>
                <w:szCs w:val="28"/>
              </w:rPr>
              <w:fldChar w:fldCharType="end"/>
            </w:r>
          </w:hyperlink>
        </w:p>
        <w:p w14:paraId="28DB2EEB" w14:textId="794A3291" w:rsidR="004B3491" w:rsidRPr="00994001" w:rsidRDefault="004B3491" w:rsidP="00EB0BBC">
          <w:pPr>
            <w:pStyle w:val="23"/>
            <w:tabs>
              <w:tab w:val="right" w:leader="dot" w:pos="9345"/>
            </w:tabs>
            <w:spacing w:before="0" w:line="360" w:lineRule="auto"/>
            <w:ind w:left="0"/>
            <w:jc w:val="both"/>
            <w:rPr>
              <w:rFonts w:ascii="Times New Roman" w:eastAsiaTheme="minorEastAsia" w:hAnsi="Times New Roman"/>
              <w:b w:val="0"/>
              <w:bCs w:val="0"/>
              <w:noProof/>
              <w:kern w:val="2"/>
              <w:sz w:val="28"/>
              <w:szCs w:val="28"/>
              <w14:ligatures w14:val="standardContextual"/>
            </w:rPr>
          </w:pPr>
          <w:hyperlink w:anchor="_Toc222957768" w:history="1">
            <w:r w:rsidRPr="00994001">
              <w:rPr>
                <w:rStyle w:val="af"/>
                <w:rFonts w:ascii="Times New Roman" w:hAnsi="Times New Roman"/>
                <w:b w:val="0"/>
                <w:bCs w:val="0"/>
                <w:noProof/>
                <w:sz w:val="28"/>
                <w:szCs w:val="28"/>
              </w:rPr>
              <w:t>1.1 Понятие, сущность и классификация образовательных программных продуктов для бьюти-сферы</w:t>
            </w:r>
            <w:r w:rsidRPr="00994001">
              <w:rPr>
                <w:rFonts w:ascii="Times New Roman" w:hAnsi="Times New Roman"/>
                <w:b w:val="0"/>
                <w:bCs w:val="0"/>
                <w:noProof/>
                <w:webHidden/>
                <w:sz w:val="28"/>
                <w:szCs w:val="28"/>
              </w:rPr>
              <w:tab/>
            </w:r>
            <w:r w:rsidRPr="00994001">
              <w:rPr>
                <w:rFonts w:ascii="Times New Roman" w:hAnsi="Times New Roman"/>
                <w:b w:val="0"/>
                <w:bCs w:val="0"/>
                <w:noProof/>
                <w:webHidden/>
                <w:sz w:val="28"/>
                <w:szCs w:val="28"/>
              </w:rPr>
              <w:fldChar w:fldCharType="begin"/>
            </w:r>
            <w:r w:rsidRPr="00994001">
              <w:rPr>
                <w:rFonts w:ascii="Times New Roman" w:hAnsi="Times New Roman"/>
                <w:b w:val="0"/>
                <w:bCs w:val="0"/>
                <w:noProof/>
                <w:webHidden/>
                <w:sz w:val="28"/>
                <w:szCs w:val="28"/>
              </w:rPr>
              <w:instrText xml:space="preserve"> PAGEREF _Toc222957768 \h </w:instrText>
            </w:r>
            <w:r w:rsidRPr="00994001">
              <w:rPr>
                <w:rFonts w:ascii="Times New Roman" w:hAnsi="Times New Roman"/>
                <w:b w:val="0"/>
                <w:bCs w:val="0"/>
                <w:noProof/>
                <w:webHidden/>
                <w:sz w:val="28"/>
                <w:szCs w:val="28"/>
              </w:rPr>
            </w:r>
            <w:r w:rsidRPr="00994001">
              <w:rPr>
                <w:rFonts w:ascii="Times New Roman" w:hAnsi="Times New Roman"/>
                <w:b w:val="0"/>
                <w:bCs w:val="0"/>
                <w:noProof/>
                <w:webHidden/>
                <w:sz w:val="28"/>
                <w:szCs w:val="28"/>
              </w:rPr>
              <w:fldChar w:fldCharType="separate"/>
            </w:r>
            <w:r w:rsidR="00313174">
              <w:rPr>
                <w:rFonts w:ascii="Times New Roman" w:hAnsi="Times New Roman"/>
                <w:b w:val="0"/>
                <w:bCs w:val="0"/>
                <w:noProof/>
                <w:webHidden/>
                <w:sz w:val="28"/>
                <w:szCs w:val="28"/>
              </w:rPr>
              <w:t>6</w:t>
            </w:r>
            <w:r w:rsidRPr="00994001">
              <w:rPr>
                <w:rFonts w:ascii="Times New Roman" w:hAnsi="Times New Roman"/>
                <w:b w:val="0"/>
                <w:bCs w:val="0"/>
                <w:noProof/>
                <w:webHidden/>
                <w:sz w:val="28"/>
                <w:szCs w:val="28"/>
              </w:rPr>
              <w:fldChar w:fldCharType="end"/>
            </w:r>
          </w:hyperlink>
        </w:p>
        <w:p w14:paraId="7BA3BCF1" w14:textId="4126660A" w:rsidR="004B3491" w:rsidRPr="00994001" w:rsidRDefault="004B3491" w:rsidP="00EB0BBC">
          <w:pPr>
            <w:pStyle w:val="23"/>
            <w:tabs>
              <w:tab w:val="right" w:leader="dot" w:pos="9345"/>
            </w:tabs>
            <w:spacing w:before="0" w:line="360" w:lineRule="auto"/>
            <w:ind w:left="0"/>
            <w:jc w:val="both"/>
            <w:rPr>
              <w:rFonts w:ascii="Times New Roman" w:eastAsiaTheme="minorEastAsia" w:hAnsi="Times New Roman"/>
              <w:b w:val="0"/>
              <w:bCs w:val="0"/>
              <w:noProof/>
              <w:kern w:val="2"/>
              <w:sz w:val="28"/>
              <w:szCs w:val="28"/>
              <w14:ligatures w14:val="standardContextual"/>
            </w:rPr>
          </w:pPr>
          <w:hyperlink w:anchor="_Toc222957769" w:history="1">
            <w:r w:rsidRPr="00994001">
              <w:rPr>
                <w:rStyle w:val="af"/>
                <w:rFonts w:ascii="Times New Roman" w:hAnsi="Times New Roman"/>
                <w:b w:val="0"/>
                <w:bCs w:val="0"/>
                <w:noProof/>
                <w:sz w:val="28"/>
                <w:szCs w:val="28"/>
              </w:rPr>
              <w:t>1.2 Нормативно-правовое регулирование разработки EdTech продуктов в России</w:t>
            </w:r>
            <w:r w:rsidRPr="00994001">
              <w:rPr>
                <w:rFonts w:ascii="Times New Roman" w:hAnsi="Times New Roman"/>
                <w:b w:val="0"/>
                <w:bCs w:val="0"/>
                <w:noProof/>
                <w:webHidden/>
                <w:sz w:val="28"/>
                <w:szCs w:val="28"/>
              </w:rPr>
              <w:tab/>
            </w:r>
            <w:r w:rsidRPr="00994001">
              <w:rPr>
                <w:rFonts w:ascii="Times New Roman" w:hAnsi="Times New Roman"/>
                <w:b w:val="0"/>
                <w:bCs w:val="0"/>
                <w:noProof/>
                <w:webHidden/>
                <w:sz w:val="28"/>
                <w:szCs w:val="28"/>
              </w:rPr>
              <w:fldChar w:fldCharType="begin"/>
            </w:r>
            <w:r w:rsidRPr="00994001">
              <w:rPr>
                <w:rFonts w:ascii="Times New Roman" w:hAnsi="Times New Roman"/>
                <w:b w:val="0"/>
                <w:bCs w:val="0"/>
                <w:noProof/>
                <w:webHidden/>
                <w:sz w:val="28"/>
                <w:szCs w:val="28"/>
              </w:rPr>
              <w:instrText xml:space="preserve"> PAGEREF _Toc222957769 \h </w:instrText>
            </w:r>
            <w:r w:rsidRPr="00994001">
              <w:rPr>
                <w:rFonts w:ascii="Times New Roman" w:hAnsi="Times New Roman"/>
                <w:b w:val="0"/>
                <w:bCs w:val="0"/>
                <w:noProof/>
                <w:webHidden/>
                <w:sz w:val="28"/>
                <w:szCs w:val="28"/>
              </w:rPr>
            </w:r>
            <w:r w:rsidRPr="00994001">
              <w:rPr>
                <w:rFonts w:ascii="Times New Roman" w:hAnsi="Times New Roman"/>
                <w:b w:val="0"/>
                <w:bCs w:val="0"/>
                <w:noProof/>
                <w:webHidden/>
                <w:sz w:val="28"/>
                <w:szCs w:val="28"/>
              </w:rPr>
              <w:fldChar w:fldCharType="separate"/>
            </w:r>
            <w:r w:rsidR="00313174">
              <w:rPr>
                <w:rFonts w:ascii="Times New Roman" w:hAnsi="Times New Roman"/>
                <w:b w:val="0"/>
                <w:bCs w:val="0"/>
                <w:noProof/>
                <w:webHidden/>
                <w:sz w:val="28"/>
                <w:szCs w:val="28"/>
              </w:rPr>
              <w:t>7</w:t>
            </w:r>
            <w:r w:rsidRPr="00994001">
              <w:rPr>
                <w:rFonts w:ascii="Times New Roman" w:hAnsi="Times New Roman"/>
                <w:b w:val="0"/>
                <w:bCs w:val="0"/>
                <w:noProof/>
                <w:webHidden/>
                <w:sz w:val="28"/>
                <w:szCs w:val="28"/>
              </w:rPr>
              <w:fldChar w:fldCharType="end"/>
            </w:r>
          </w:hyperlink>
        </w:p>
        <w:p w14:paraId="53946601" w14:textId="60B13843" w:rsidR="004B3491" w:rsidRPr="00994001" w:rsidRDefault="004B3491" w:rsidP="00EB0BBC">
          <w:pPr>
            <w:pStyle w:val="23"/>
            <w:tabs>
              <w:tab w:val="right" w:leader="dot" w:pos="9345"/>
            </w:tabs>
            <w:spacing w:before="0" w:line="360" w:lineRule="auto"/>
            <w:ind w:left="0"/>
            <w:jc w:val="both"/>
            <w:rPr>
              <w:rFonts w:ascii="Times New Roman" w:eastAsiaTheme="minorEastAsia" w:hAnsi="Times New Roman"/>
              <w:b w:val="0"/>
              <w:bCs w:val="0"/>
              <w:noProof/>
              <w:kern w:val="2"/>
              <w:sz w:val="28"/>
              <w:szCs w:val="28"/>
              <w14:ligatures w14:val="standardContextual"/>
            </w:rPr>
          </w:pPr>
          <w:hyperlink w:anchor="_Toc222957770" w:history="1">
            <w:r w:rsidRPr="00994001">
              <w:rPr>
                <w:rStyle w:val="af"/>
                <w:rFonts w:ascii="Times New Roman" w:hAnsi="Times New Roman"/>
                <w:b w:val="0"/>
                <w:bCs w:val="0"/>
                <w:noProof/>
                <w:sz w:val="28"/>
                <w:szCs w:val="28"/>
              </w:rPr>
              <w:t>1.3 Анализ современных российских платформ для обучения специалистов косметических услуг</w:t>
            </w:r>
            <w:r w:rsidRPr="00994001">
              <w:rPr>
                <w:rFonts w:ascii="Times New Roman" w:hAnsi="Times New Roman"/>
                <w:b w:val="0"/>
                <w:bCs w:val="0"/>
                <w:noProof/>
                <w:webHidden/>
                <w:sz w:val="28"/>
                <w:szCs w:val="28"/>
              </w:rPr>
              <w:tab/>
            </w:r>
            <w:r w:rsidRPr="00994001">
              <w:rPr>
                <w:rFonts w:ascii="Times New Roman" w:hAnsi="Times New Roman"/>
                <w:b w:val="0"/>
                <w:bCs w:val="0"/>
                <w:noProof/>
                <w:webHidden/>
                <w:sz w:val="28"/>
                <w:szCs w:val="28"/>
              </w:rPr>
              <w:fldChar w:fldCharType="begin"/>
            </w:r>
            <w:r w:rsidRPr="00994001">
              <w:rPr>
                <w:rFonts w:ascii="Times New Roman" w:hAnsi="Times New Roman"/>
                <w:b w:val="0"/>
                <w:bCs w:val="0"/>
                <w:noProof/>
                <w:webHidden/>
                <w:sz w:val="28"/>
                <w:szCs w:val="28"/>
              </w:rPr>
              <w:instrText xml:space="preserve"> PAGEREF _Toc222957770 \h </w:instrText>
            </w:r>
            <w:r w:rsidRPr="00994001">
              <w:rPr>
                <w:rFonts w:ascii="Times New Roman" w:hAnsi="Times New Roman"/>
                <w:b w:val="0"/>
                <w:bCs w:val="0"/>
                <w:noProof/>
                <w:webHidden/>
                <w:sz w:val="28"/>
                <w:szCs w:val="28"/>
              </w:rPr>
            </w:r>
            <w:r w:rsidRPr="00994001">
              <w:rPr>
                <w:rFonts w:ascii="Times New Roman" w:hAnsi="Times New Roman"/>
                <w:b w:val="0"/>
                <w:bCs w:val="0"/>
                <w:noProof/>
                <w:webHidden/>
                <w:sz w:val="28"/>
                <w:szCs w:val="28"/>
              </w:rPr>
              <w:fldChar w:fldCharType="separate"/>
            </w:r>
            <w:r w:rsidR="00313174">
              <w:rPr>
                <w:rFonts w:ascii="Times New Roman" w:hAnsi="Times New Roman"/>
                <w:b w:val="0"/>
                <w:bCs w:val="0"/>
                <w:noProof/>
                <w:webHidden/>
                <w:sz w:val="28"/>
                <w:szCs w:val="28"/>
              </w:rPr>
              <w:t>9</w:t>
            </w:r>
            <w:r w:rsidRPr="00994001">
              <w:rPr>
                <w:rFonts w:ascii="Times New Roman" w:hAnsi="Times New Roman"/>
                <w:b w:val="0"/>
                <w:bCs w:val="0"/>
                <w:noProof/>
                <w:webHidden/>
                <w:sz w:val="28"/>
                <w:szCs w:val="28"/>
              </w:rPr>
              <w:fldChar w:fldCharType="end"/>
            </w:r>
          </w:hyperlink>
        </w:p>
        <w:p w14:paraId="7F1A2953" w14:textId="2D53F752" w:rsidR="004B3491" w:rsidRPr="00994001" w:rsidRDefault="004B3491" w:rsidP="00EB0BBC">
          <w:pPr>
            <w:pStyle w:val="11"/>
            <w:tabs>
              <w:tab w:val="right" w:leader="dot" w:pos="9345"/>
            </w:tabs>
            <w:spacing w:before="0" w:line="360" w:lineRule="auto"/>
            <w:jc w:val="both"/>
            <w:rPr>
              <w:rFonts w:ascii="Times New Roman" w:eastAsiaTheme="minorEastAsia" w:hAnsi="Times New Roman"/>
              <w:b w:val="0"/>
              <w:bCs w:val="0"/>
              <w:i w:val="0"/>
              <w:iCs w:val="0"/>
              <w:noProof/>
              <w:kern w:val="2"/>
              <w:sz w:val="28"/>
              <w:szCs w:val="28"/>
              <w14:ligatures w14:val="standardContextual"/>
            </w:rPr>
          </w:pPr>
          <w:hyperlink w:anchor="_Toc222957771" w:history="1">
            <w:r w:rsidRPr="00994001">
              <w:rPr>
                <w:rStyle w:val="af"/>
                <w:rFonts w:ascii="Times New Roman" w:hAnsi="Times New Roman"/>
                <w:b w:val="0"/>
                <w:bCs w:val="0"/>
                <w:i w:val="0"/>
                <w:iCs w:val="0"/>
                <w:noProof/>
                <w:sz w:val="28"/>
                <w:szCs w:val="28"/>
              </w:rPr>
              <w:t>2 ОЦЕНКА ЭФФЕКТИВНОСТИ РАЗРАБОТКИ И ВНЕДРЕНИЯ ПРОГРАММНОГО ПРОДУКТА «BEAUTY-АКАДЕМИЯ»</w:t>
            </w:r>
            <w:r w:rsidRPr="00994001">
              <w:rPr>
                <w:rFonts w:ascii="Times New Roman" w:hAnsi="Times New Roman"/>
                <w:b w:val="0"/>
                <w:bCs w:val="0"/>
                <w:i w:val="0"/>
                <w:iCs w:val="0"/>
                <w:noProof/>
                <w:webHidden/>
                <w:sz w:val="28"/>
                <w:szCs w:val="28"/>
              </w:rPr>
              <w:tab/>
            </w:r>
            <w:r w:rsidRPr="00994001">
              <w:rPr>
                <w:rFonts w:ascii="Times New Roman" w:hAnsi="Times New Roman"/>
                <w:b w:val="0"/>
                <w:bCs w:val="0"/>
                <w:i w:val="0"/>
                <w:iCs w:val="0"/>
                <w:noProof/>
                <w:webHidden/>
                <w:sz w:val="28"/>
                <w:szCs w:val="28"/>
              </w:rPr>
              <w:fldChar w:fldCharType="begin"/>
            </w:r>
            <w:r w:rsidRPr="00994001">
              <w:rPr>
                <w:rFonts w:ascii="Times New Roman" w:hAnsi="Times New Roman"/>
                <w:b w:val="0"/>
                <w:bCs w:val="0"/>
                <w:i w:val="0"/>
                <w:iCs w:val="0"/>
                <w:noProof/>
                <w:webHidden/>
                <w:sz w:val="28"/>
                <w:szCs w:val="28"/>
              </w:rPr>
              <w:instrText xml:space="preserve"> PAGEREF _Toc222957771 \h </w:instrText>
            </w:r>
            <w:r w:rsidRPr="00994001">
              <w:rPr>
                <w:rFonts w:ascii="Times New Roman" w:hAnsi="Times New Roman"/>
                <w:b w:val="0"/>
                <w:bCs w:val="0"/>
                <w:i w:val="0"/>
                <w:iCs w:val="0"/>
                <w:noProof/>
                <w:webHidden/>
                <w:sz w:val="28"/>
                <w:szCs w:val="28"/>
              </w:rPr>
            </w:r>
            <w:r w:rsidRPr="00994001">
              <w:rPr>
                <w:rFonts w:ascii="Times New Roman" w:hAnsi="Times New Roman"/>
                <w:b w:val="0"/>
                <w:bCs w:val="0"/>
                <w:i w:val="0"/>
                <w:iCs w:val="0"/>
                <w:noProof/>
                <w:webHidden/>
                <w:sz w:val="28"/>
                <w:szCs w:val="28"/>
              </w:rPr>
              <w:fldChar w:fldCharType="separate"/>
            </w:r>
            <w:r w:rsidR="00313174">
              <w:rPr>
                <w:rFonts w:ascii="Times New Roman" w:hAnsi="Times New Roman"/>
                <w:b w:val="0"/>
                <w:bCs w:val="0"/>
                <w:i w:val="0"/>
                <w:iCs w:val="0"/>
                <w:noProof/>
                <w:webHidden/>
                <w:sz w:val="28"/>
                <w:szCs w:val="28"/>
              </w:rPr>
              <w:t>12</w:t>
            </w:r>
            <w:r w:rsidRPr="00994001">
              <w:rPr>
                <w:rFonts w:ascii="Times New Roman" w:hAnsi="Times New Roman"/>
                <w:b w:val="0"/>
                <w:bCs w:val="0"/>
                <w:i w:val="0"/>
                <w:iCs w:val="0"/>
                <w:noProof/>
                <w:webHidden/>
                <w:sz w:val="28"/>
                <w:szCs w:val="28"/>
              </w:rPr>
              <w:fldChar w:fldCharType="end"/>
            </w:r>
          </w:hyperlink>
        </w:p>
        <w:p w14:paraId="29B043C0" w14:textId="783DFB7D" w:rsidR="004B3491" w:rsidRPr="00994001" w:rsidRDefault="004B3491" w:rsidP="00EB0BBC">
          <w:pPr>
            <w:pStyle w:val="23"/>
            <w:tabs>
              <w:tab w:val="right" w:leader="dot" w:pos="9345"/>
            </w:tabs>
            <w:spacing w:before="0" w:line="360" w:lineRule="auto"/>
            <w:ind w:left="0"/>
            <w:jc w:val="both"/>
            <w:rPr>
              <w:rFonts w:ascii="Times New Roman" w:eastAsiaTheme="minorEastAsia" w:hAnsi="Times New Roman"/>
              <w:b w:val="0"/>
              <w:bCs w:val="0"/>
              <w:noProof/>
              <w:kern w:val="2"/>
              <w:sz w:val="28"/>
              <w:szCs w:val="28"/>
              <w14:ligatures w14:val="standardContextual"/>
            </w:rPr>
          </w:pPr>
          <w:hyperlink w:anchor="_Toc222957772" w:history="1">
            <w:r w:rsidRPr="00994001">
              <w:rPr>
                <w:rStyle w:val="af"/>
                <w:rFonts w:ascii="Times New Roman" w:hAnsi="Times New Roman"/>
                <w:b w:val="0"/>
                <w:bCs w:val="0"/>
                <w:noProof/>
                <w:sz w:val="28"/>
                <w:szCs w:val="28"/>
              </w:rPr>
              <w:t>2.1 Основные характеристики разрабатываемого программного продукта «Beauty-Академия»</w:t>
            </w:r>
            <w:r w:rsidRPr="00994001">
              <w:rPr>
                <w:rFonts w:ascii="Times New Roman" w:hAnsi="Times New Roman"/>
                <w:b w:val="0"/>
                <w:bCs w:val="0"/>
                <w:noProof/>
                <w:webHidden/>
                <w:sz w:val="28"/>
                <w:szCs w:val="28"/>
              </w:rPr>
              <w:tab/>
            </w:r>
            <w:r w:rsidRPr="00994001">
              <w:rPr>
                <w:rFonts w:ascii="Times New Roman" w:hAnsi="Times New Roman"/>
                <w:b w:val="0"/>
                <w:bCs w:val="0"/>
                <w:noProof/>
                <w:webHidden/>
                <w:sz w:val="28"/>
                <w:szCs w:val="28"/>
              </w:rPr>
              <w:fldChar w:fldCharType="begin"/>
            </w:r>
            <w:r w:rsidRPr="00994001">
              <w:rPr>
                <w:rFonts w:ascii="Times New Roman" w:hAnsi="Times New Roman"/>
                <w:b w:val="0"/>
                <w:bCs w:val="0"/>
                <w:noProof/>
                <w:webHidden/>
                <w:sz w:val="28"/>
                <w:szCs w:val="28"/>
              </w:rPr>
              <w:instrText xml:space="preserve"> PAGEREF _Toc222957772 \h </w:instrText>
            </w:r>
            <w:r w:rsidRPr="00994001">
              <w:rPr>
                <w:rFonts w:ascii="Times New Roman" w:hAnsi="Times New Roman"/>
                <w:b w:val="0"/>
                <w:bCs w:val="0"/>
                <w:noProof/>
                <w:webHidden/>
                <w:sz w:val="28"/>
                <w:szCs w:val="28"/>
              </w:rPr>
            </w:r>
            <w:r w:rsidRPr="00994001">
              <w:rPr>
                <w:rFonts w:ascii="Times New Roman" w:hAnsi="Times New Roman"/>
                <w:b w:val="0"/>
                <w:bCs w:val="0"/>
                <w:noProof/>
                <w:webHidden/>
                <w:sz w:val="28"/>
                <w:szCs w:val="28"/>
              </w:rPr>
              <w:fldChar w:fldCharType="separate"/>
            </w:r>
            <w:r w:rsidR="00313174">
              <w:rPr>
                <w:rFonts w:ascii="Times New Roman" w:hAnsi="Times New Roman"/>
                <w:b w:val="0"/>
                <w:bCs w:val="0"/>
                <w:noProof/>
                <w:webHidden/>
                <w:sz w:val="28"/>
                <w:szCs w:val="28"/>
              </w:rPr>
              <w:t>12</w:t>
            </w:r>
            <w:r w:rsidRPr="00994001">
              <w:rPr>
                <w:rFonts w:ascii="Times New Roman" w:hAnsi="Times New Roman"/>
                <w:b w:val="0"/>
                <w:bCs w:val="0"/>
                <w:noProof/>
                <w:webHidden/>
                <w:sz w:val="28"/>
                <w:szCs w:val="28"/>
              </w:rPr>
              <w:fldChar w:fldCharType="end"/>
            </w:r>
          </w:hyperlink>
        </w:p>
        <w:p w14:paraId="6A23D41F" w14:textId="7FF3A1FB" w:rsidR="004B3491" w:rsidRPr="00994001" w:rsidRDefault="004B3491" w:rsidP="00EB0BBC">
          <w:pPr>
            <w:pStyle w:val="23"/>
            <w:tabs>
              <w:tab w:val="right" w:leader="dot" w:pos="9345"/>
            </w:tabs>
            <w:spacing w:before="0" w:line="360" w:lineRule="auto"/>
            <w:ind w:left="0"/>
            <w:jc w:val="both"/>
            <w:rPr>
              <w:rFonts w:ascii="Times New Roman" w:eastAsiaTheme="minorEastAsia" w:hAnsi="Times New Roman"/>
              <w:b w:val="0"/>
              <w:bCs w:val="0"/>
              <w:noProof/>
              <w:kern w:val="2"/>
              <w:sz w:val="28"/>
              <w:szCs w:val="28"/>
              <w14:ligatures w14:val="standardContextual"/>
            </w:rPr>
          </w:pPr>
          <w:hyperlink w:anchor="_Toc222957773" w:history="1">
            <w:r w:rsidRPr="00994001">
              <w:rPr>
                <w:rStyle w:val="af"/>
                <w:rFonts w:ascii="Times New Roman" w:hAnsi="Times New Roman"/>
                <w:b w:val="0"/>
                <w:bCs w:val="0"/>
                <w:noProof/>
                <w:sz w:val="28"/>
                <w:szCs w:val="28"/>
              </w:rPr>
              <w:t>2.2 Расчёт экономических показателей разработки программного продукта</w:t>
            </w:r>
            <w:r w:rsidRPr="00994001">
              <w:rPr>
                <w:rFonts w:ascii="Times New Roman" w:hAnsi="Times New Roman"/>
                <w:b w:val="0"/>
                <w:bCs w:val="0"/>
                <w:noProof/>
                <w:webHidden/>
                <w:sz w:val="28"/>
                <w:szCs w:val="28"/>
              </w:rPr>
              <w:tab/>
            </w:r>
            <w:r w:rsidRPr="00994001">
              <w:rPr>
                <w:rFonts w:ascii="Times New Roman" w:hAnsi="Times New Roman"/>
                <w:b w:val="0"/>
                <w:bCs w:val="0"/>
                <w:noProof/>
                <w:webHidden/>
                <w:sz w:val="28"/>
                <w:szCs w:val="28"/>
              </w:rPr>
              <w:fldChar w:fldCharType="begin"/>
            </w:r>
            <w:r w:rsidRPr="00994001">
              <w:rPr>
                <w:rFonts w:ascii="Times New Roman" w:hAnsi="Times New Roman"/>
                <w:b w:val="0"/>
                <w:bCs w:val="0"/>
                <w:noProof/>
                <w:webHidden/>
                <w:sz w:val="28"/>
                <w:szCs w:val="28"/>
              </w:rPr>
              <w:instrText xml:space="preserve"> PAGEREF _Toc222957773 \h </w:instrText>
            </w:r>
            <w:r w:rsidRPr="00994001">
              <w:rPr>
                <w:rFonts w:ascii="Times New Roman" w:hAnsi="Times New Roman"/>
                <w:b w:val="0"/>
                <w:bCs w:val="0"/>
                <w:noProof/>
                <w:webHidden/>
                <w:sz w:val="28"/>
                <w:szCs w:val="28"/>
              </w:rPr>
            </w:r>
            <w:r w:rsidRPr="00994001">
              <w:rPr>
                <w:rFonts w:ascii="Times New Roman" w:hAnsi="Times New Roman"/>
                <w:b w:val="0"/>
                <w:bCs w:val="0"/>
                <w:noProof/>
                <w:webHidden/>
                <w:sz w:val="28"/>
                <w:szCs w:val="28"/>
              </w:rPr>
              <w:fldChar w:fldCharType="separate"/>
            </w:r>
            <w:r w:rsidR="00313174">
              <w:rPr>
                <w:rFonts w:ascii="Times New Roman" w:hAnsi="Times New Roman"/>
                <w:b w:val="0"/>
                <w:bCs w:val="0"/>
                <w:noProof/>
                <w:webHidden/>
                <w:sz w:val="28"/>
                <w:szCs w:val="28"/>
              </w:rPr>
              <w:t>14</w:t>
            </w:r>
            <w:r w:rsidRPr="00994001">
              <w:rPr>
                <w:rFonts w:ascii="Times New Roman" w:hAnsi="Times New Roman"/>
                <w:b w:val="0"/>
                <w:bCs w:val="0"/>
                <w:noProof/>
                <w:webHidden/>
                <w:sz w:val="28"/>
                <w:szCs w:val="28"/>
              </w:rPr>
              <w:fldChar w:fldCharType="end"/>
            </w:r>
          </w:hyperlink>
        </w:p>
        <w:p w14:paraId="7B8D8C04" w14:textId="47A8388A" w:rsidR="004B3491" w:rsidRPr="00994001" w:rsidRDefault="004B3491" w:rsidP="00EB0BBC">
          <w:pPr>
            <w:pStyle w:val="23"/>
            <w:tabs>
              <w:tab w:val="right" w:leader="dot" w:pos="9345"/>
            </w:tabs>
            <w:spacing w:before="0" w:line="360" w:lineRule="auto"/>
            <w:ind w:left="0"/>
            <w:jc w:val="both"/>
            <w:rPr>
              <w:rFonts w:ascii="Times New Roman" w:eastAsiaTheme="minorEastAsia" w:hAnsi="Times New Roman"/>
              <w:b w:val="0"/>
              <w:bCs w:val="0"/>
              <w:noProof/>
              <w:kern w:val="2"/>
              <w:sz w:val="28"/>
              <w:szCs w:val="28"/>
              <w14:ligatures w14:val="standardContextual"/>
            </w:rPr>
          </w:pPr>
          <w:hyperlink w:anchor="_Toc222957774" w:history="1">
            <w:r w:rsidRPr="00994001">
              <w:rPr>
                <w:rStyle w:val="af"/>
                <w:rFonts w:ascii="Times New Roman" w:hAnsi="Times New Roman"/>
                <w:b w:val="0"/>
                <w:bCs w:val="0"/>
                <w:noProof/>
                <w:sz w:val="28"/>
                <w:szCs w:val="28"/>
              </w:rPr>
              <w:t>2.3 Анализ эффективности внедрения программного продукта</w:t>
            </w:r>
            <w:r w:rsidRPr="00994001">
              <w:rPr>
                <w:rFonts w:ascii="Times New Roman" w:hAnsi="Times New Roman"/>
                <w:b w:val="0"/>
                <w:bCs w:val="0"/>
                <w:noProof/>
                <w:webHidden/>
                <w:sz w:val="28"/>
                <w:szCs w:val="28"/>
              </w:rPr>
              <w:tab/>
            </w:r>
            <w:r w:rsidRPr="00994001">
              <w:rPr>
                <w:rFonts w:ascii="Times New Roman" w:hAnsi="Times New Roman"/>
                <w:b w:val="0"/>
                <w:bCs w:val="0"/>
                <w:noProof/>
                <w:webHidden/>
                <w:sz w:val="28"/>
                <w:szCs w:val="28"/>
              </w:rPr>
              <w:fldChar w:fldCharType="begin"/>
            </w:r>
            <w:r w:rsidRPr="00994001">
              <w:rPr>
                <w:rFonts w:ascii="Times New Roman" w:hAnsi="Times New Roman"/>
                <w:b w:val="0"/>
                <w:bCs w:val="0"/>
                <w:noProof/>
                <w:webHidden/>
                <w:sz w:val="28"/>
                <w:szCs w:val="28"/>
              </w:rPr>
              <w:instrText xml:space="preserve"> PAGEREF _Toc222957774 \h </w:instrText>
            </w:r>
            <w:r w:rsidRPr="00994001">
              <w:rPr>
                <w:rFonts w:ascii="Times New Roman" w:hAnsi="Times New Roman"/>
                <w:b w:val="0"/>
                <w:bCs w:val="0"/>
                <w:noProof/>
                <w:webHidden/>
                <w:sz w:val="28"/>
                <w:szCs w:val="28"/>
              </w:rPr>
            </w:r>
            <w:r w:rsidRPr="00994001">
              <w:rPr>
                <w:rFonts w:ascii="Times New Roman" w:hAnsi="Times New Roman"/>
                <w:b w:val="0"/>
                <w:bCs w:val="0"/>
                <w:noProof/>
                <w:webHidden/>
                <w:sz w:val="28"/>
                <w:szCs w:val="28"/>
              </w:rPr>
              <w:fldChar w:fldCharType="separate"/>
            </w:r>
            <w:r w:rsidR="00313174">
              <w:rPr>
                <w:rFonts w:ascii="Times New Roman" w:hAnsi="Times New Roman"/>
                <w:b w:val="0"/>
                <w:bCs w:val="0"/>
                <w:noProof/>
                <w:webHidden/>
                <w:sz w:val="28"/>
                <w:szCs w:val="28"/>
              </w:rPr>
              <w:t>16</w:t>
            </w:r>
            <w:r w:rsidRPr="00994001">
              <w:rPr>
                <w:rFonts w:ascii="Times New Roman" w:hAnsi="Times New Roman"/>
                <w:b w:val="0"/>
                <w:bCs w:val="0"/>
                <w:noProof/>
                <w:webHidden/>
                <w:sz w:val="28"/>
                <w:szCs w:val="28"/>
              </w:rPr>
              <w:fldChar w:fldCharType="end"/>
            </w:r>
          </w:hyperlink>
        </w:p>
        <w:p w14:paraId="00415EBB" w14:textId="2948A5EB" w:rsidR="004B3491" w:rsidRPr="00994001" w:rsidRDefault="004B3491" w:rsidP="00EB0BBC">
          <w:pPr>
            <w:pStyle w:val="11"/>
            <w:tabs>
              <w:tab w:val="right" w:leader="dot" w:pos="9345"/>
            </w:tabs>
            <w:spacing w:before="0" w:line="360" w:lineRule="auto"/>
            <w:jc w:val="both"/>
            <w:rPr>
              <w:rFonts w:ascii="Times New Roman" w:eastAsiaTheme="minorEastAsia" w:hAnsi="Times New Roman"/>
              <w:b w:val="0"/>
              <w:bCs w:val="0"/>
              <w:i w:val="0"/>
              <w:iCs w:val="0"/>
              <w:noProof/>
              <w:kern w:val="2"/>
              <w:sz w:val="28"/>
              <w:szCs w:val="28"/>
              <w14:ligatures w14:val="standardContextual"/>
            </w:rPr>
          </w:pPr>
          <w:hyperlink w:anchor="_Toc222957775" w:history="1">
            <w:r w:rsidRPr="00994001">
              <w:rPr>
                <w:rStyle w:val="af"/>
                <w:rFonts w:ascii="Times New Roman" w:hAnsi="Times New Roman"/>
                <w:b w:val="0"/>
                <w:bCs w:val="0"/>
                <w:i w:val="0"/>
                <w:iCs w:val="0"/>
                <w:noProof/>
                <w:sz w:val="28"/>
                <w:szCs w:val="28"/>
              </w:rPr>
              <w:t>ЗАКЛЮЧЕНИЕ</w:t>
            </w:r>
            <w:r w:rsidRPr="00994001">
              <w:rPr>
                <w:rFonts w:ascii="Times New Roman" w:hAnsi="Times New Roman"/>
                <w:b w:val="0"/>
                <w:bCs w:val="0"/>
                <w:i w:val="0"/>
                <w:iCs w:val="0"/>
                <w:noProof/>
                <w:webHidden/>
                <w:sz w:val="28"/>
                <w:szCs w:val="28"/>
              </w:rPr>
              <w:tab/>
            </w:r>
            <w:r w:rsidRPr="00994001">
              <w:rPr>
                <w:rFonts w:ascii="Times New Roman" w:hAnsi="Times New Roman"/>
                <w:b w:val="0"/>
                <w:bCs w:val="0"/>
                <w:i w:val="0"/>
                <w:iCs w:val="0"/>
                <w:noProof/>
                <w:webHidden/>
                <w:sz w:val="28"/>
                <w:szCs w:val="28"/>
              </w:rPr>
              <w:fldChar w:fldCharType="begin"/>
            </w:r>
            <w:r w:rsidRPr="00994001">
              <w:rPr>
                <w:rFonts w:ascii="Times New Roman" w:hAnsi="Times New Roman"/>
                <w:b w:val="0"/>
                <w:bCs w:val="0"/>
                <w:i w:val="0"/>
                <w:iCs w:val="0"/>
                <w:noProof/>
                <w:webHidden/>
                <w:sz w:val="28"/>
                <w:szCs w:val="28"/>
              </w:rPr>
              <w:instrText xml:space="preserve"> PAGEREF _Toc222957775 \h </w:instrText>
            </w:r>
            <w:r w:rsidRPr="00994001">
              <w:rPr>
                <w:rFonts w:ascii="Times New Roman" w:hAnsi="Times New Roman"/>
                <w:b w:val="0"/>
                <w:bCs w:val="0"/>
                <w:i w:val="0"/>
                <w:iCs w:val="0"/>
                <w:noProof/>
                <w:webHidden/>
                <w:sz w:val="28"/>
                <w:szCs w:val="28"/>
              </w:rPr>
            </w:r>
            <w:r w:rsidRPr="00994001">
              <w:rPr>
                <w:rFonts w:ascii="Times New Roman" w:hAnsi="Times New Roman"/>
                <w:b w:val="0"/>
                <w:bCs w:val="0"/>
                <w:i w:val="0"/>
                <w:iCs w:val="0"/>
                <w:noProof/>
                <w:webHidden/>
                <w:sz w:val="28"/>
                <w:szCs w:val="28"/>
              </w:rPr>
              <w:fldChar w:fldCharType="separate"/>
            </w:r>
            <w:r w:rsidR="00313174">
              <w:rPr>
                <w:rFonts w:ascii="Times New Roman" w:hAnsi="Times New Roman"/>
                <w:b w:val="0"/>
                <w:bCs w:val="0"/>
                <w:i w:val="0"/>
                <w:iCs w:val="0"/>
                <w:noProof/>
                <w:webHidden/>
                <w:sz w:val="28"/>
                <w:szCs w:val="28"/>
              </w:rPr>
              <w:t>20</w:t>
            </w:r>
            <w:r w:rsidRPr="00994001">
              <w:rPr>
                <w:rFonts w:ascii="Times New Roman" w:hAnsi="Times New Roman"/>
                <w:b w:val="0"/>
                <w:bCs w:val="0"/>
                <w:i w:val="0"/>
                <w:iCs w:val="0"/>
                <w:noProof/>
                <w:webHidden/>
                <w:sz w:val="28"/>
                <w:szCs w:val="28"/>
              </w:rPr>
              <w:fldChar w:fldCharType="end"/>
            </w:r>
          </w:hyperlink>
        </w:p>
        <w:p w14:paraId="66DBE75A" w14:textId="70C3DBD5" w:rsidR="004B3491" w:rsidRPr="00994001" w:rsidRDefault="004B3491" w:rsidP="00EB0BBC">
          <w:pPr>
            <w:pStyle w:val="11"/>
            <w:tabs>
              <w:tab w:val="right" w:leader="dot" w:pos="9345"/>
            </w:tabs>
            <w:spacing w:before="0" w:line="360" w:lineRule="auto"/>
            <w:jc w:val="both"/>
            <w:rPr>
              <w:rFonts w:ascii="Times New Roman" w:eastAsiaTheme="minorEastAsia" w:hAnsi="Times New Roman"/>
              <w:b w:val="0"/>
              <w:bCs w:val="0"/>
              <w:i w:val="0"/>
              <w:iCs w:val="0"/>
              <w:noProof/>
              <w:kern w:val="2"/>
              <w:sz w:val="28"/>
              <w:szCs w:val="28"/>
              <w14:ligatures w14:val="standardContextual"/>
            </w:rPr>
          </w:pPr>
          <w:hyperlink w:anchor="_Toc222957776" w:history="1">
            <w:r w:rsidRPr="00994001">
              <w:rPr>
                <w:rStyle w:val="af"/>
                <w:rFonts w:ascii="Times New Roman" w:hAnsi="Times New Roman"/>
                <w:b w:val="0"/>
                <w:bCs w:val="0"/>
                <w:i w:val="0"/>
                <w:iCs w:val="0"/>
                <w:noProof/>
                <w:sz w:val="28"/>
                <w:szCs w:val="28"/>
              </w:rPr>
              <w:t>СПИСОК ИСПОЛЬЗОВАННЫХ ИСТОЧНИКОВ</w:t>
            </w:r>
            <w:r w:rsidRPr="00994001">
              <w:rPr>
                <w:rFonts w:ascii="Times New Roman" w:hAnsi="Times New Roman"/>
                <w:b w:val="0"/>
                <w:bCs w:val="0"/>
                <w:i w:val="0"/>
                <w:iCs w:val="0"/>
                <w:noProof/>
                <w:webHidden/>
                <w:sz w:val="28"/>
                <w:szCs w:val="28"/>
              </w:rPr>
              <w:tab/>
            </w:r>
            <w:r w:rsidRPr="00994001">
              <w:rPr>
                <w:rFonts w:ascii="Times New Roman" w:hAnsi="Times New Roman"/>
                <w:b w:val="0"/>
                <w:bCs w:val="0"/>
                <w:i w:val="0"/>
                <w:iCs w:val="0"/>
                <w:noProof/>
                <w:webHidden/>
                <w:sz w:val="28"/>
                <w:szCs w:val="28"/>
              </w:rPr>
              <w:fldChar w:fldCharType="begin"/>
            </w:r>
            <w:r w:rsidRPr="00994001">
              <w:rPr>
                <w:rFonts w:ascii="Times New Roman" w:hAnsi="Times New Roman"/>
                <w:b w:val="0"/>
                <w:bCs w:val="0"/>
                <w:i w:val="0"/>
                <w:iCs w:val="0"/>
                <w:noProof/>
                <w:webHidden/>
                <w:sz w:val="28"/>
                <w:szCs w:val="28"/>
              </w:rPr>
              <w:instrText xml:space="preserve"> PAGEREF _Toc222957776 \h </w:instrText>
            </w:r>
            <w:r w:rsidRPr="00994001">
              <w:rPr>
                <w:rFonts w:ascii="Times New Roman" w:hAnsi="Times New Roman"/>
                <w:b w:val="0"/>
                <w:bCs w:val="0"/>
                <w:i w:val="0"/>
                <w:iCs w:val="0"/>
                <w:noProof/>
                <w:webHidden/>
                <w:sz w:val="28"/>
                <w:szCs w:val="28"/>
              </w:rPr>
            </w:r>
            <w:r w:rsidRPr="00994001">
              <w:rPr>
                <w:rFonts w:ascii="Times New Roman" w:hAnsi="Times New Roman"/>
                <w:b w:val="0"/>
                <w:bCs w:val="0"/>
                <w:i w:val="0"/>
                <w:iCs w:val="0"/>
                <w:noProof/>
                <w:webHidden/>
                <w:sz w:val="28"/>
                <w:szCs w:val="28"/>
              </w:rPr>
              <w:fldChar w:fldCharType="separate"/>
            </w:r>
            <w:r w:rsidR="00313174">
              <w:rPr>
                <w:rFonts w:ascii="Times New Roman" w:hAnsi="Times New Roman"/>
                <w:b w:val="0"/>
                <w:bCs w:val="0"/>
                <w:i w:val="0"/>
                <w:iCs w:val="0"/>
                <w:noProof/>
                <w:webHidden/>
                <w:sz w:val="28"/>
                <w:szCs w:val="28"/>
              </w:rPr>
              <w:t>22</w:t>
            </w:r>
            <w:r w:rsidRPr="00994001">
              <w:rPr>
                <w:rFonts w:ascii="Times New Roman" w:hAnsi="Times New Roman"/>
                <w:b w:val="0"/>
                <w:bCs w:val="0"/>
                <w:i w:val="0"/>
                <w:iCs w:val="0"/>
                <w:noProof/>
                <w:webHidden/>
                <w:sz w:val="28"/>
                <w:szCs w:val="28"/>
              </w:rPr>
              <w:fldChar w:fldCharType="end"/>
            </w:r>
          </w:hyperlink>
        </w:p>
        <w:p w14:paraId="1B19E782" w14:textId="1D456BEB" w:rsidR="004B3491" w:rsidRPr="00994001" w:rsidRDefault="004B3491" w:rsidP="00EB0BBC">
          <w:pPr>
            <w:spacing w:line="360" w:lineRule="auto"/>
            <w:jc w:val="both"/>
            <w:rPr>
              <w:sz w:val="28"/>
              <w:szCs w:val="28"/>
            </w:rPr>
          </w:pPr>
          <w:r w:rsidRPr="00994001">
            <w:rPr>
              <w:noProof/>
              <w:sz w:val="28"/>
              <w:szCs w:val="28"/>
            </w:rPr>
            <w:fldChar w:fldCharType="end"/>
          </w:r>
        </w:p>
      </w:sdtContent>
    </w:sdt>
    <w:p w14:paraId="0E7BC0FD" w14:textId="055B7838" w:rsidR="00E51F30" w:rsidRDefault="00734966" w:rsidP="00EB0BBC">
      <w:r>
        <w:br/>
      </w:r>
    </w:p>
    <w:p w14:paraId="57D6DAE4" w14:textId="77777777" w:rsidR="00734966" w:rsidRDefault="00734966" w:rsidP="00EB0BBC"/>
    <w:p w14:paraId="3402BDF2" w14:textId="77777777" w:rsidR="00734966" w:rsidRDefault="00734966"/>
    <w:p w14:paraId="25F020EC" w14:textId="77777777" w:rsidR="00734966" w:rsidRDefault="00734966"/>
    <w:p w14:paraId="14C63668" w14:textId="77777777" w:rsidR="00734966" w:rsidRDefault="00734966"/>
    <w:p w14:paraId="163EA5D3" w14:textId="77777777" w:rsidR="00734966" w:rsidRDefault="00734966"/>
    <w:p w14:paraId="61FBC7C7" w14:textId="77777777" w:rsidR="00734966" w:rsidRDefault="00734966"/>
    <w:p w14:paraId="1A7510DA" w14:textId="77777777" w:rsidR="00734966" w:rsidRDefault="00734966"/>
    <w:p w14:paraId="5AA27EE5" w14:textId="77777777" w:rsidR="00734966" w:rsidRDefault="00734966"/>
    <w:p w14:paraId="1FF97CE3" w14:textId="77777777" w:rsidR="00734966" w:rsidRDefault="00734966"/>
    <w:p w14:paraId="3E5C5133" w14:textId="77777777" w:rsidR="00734966" w:rsidRDefault="00734966"/>
    <w:p w14:paraId="02B7068E" w14:textId="77777777" w:rsidR="00734966" w:rsidRDefault="00734966"/>
    <w:p w14:paraId="4592C1BD" w14:textId="77777777" w:rsidR="00EB0BBC" w:rsidRDefault="00EB0BBC"/>
    <w:p w14:paraId="0F087185" w14:textId="77777777" w:rsidR="00EB0BBC" w:rsidRDefault="00EB0BBC"/>
    <w:p w14:paraId="660AA070" w14:textId="77777777" w:rsidR="00EB0BBC" w:rsidRDefault="00EB0BBC"/>
    <w:p w14:paraId="4237968F" w14:textId="77777777" w:rsidR="00EB0BBC" w:rsidRDefault="00EB0BBC"/>
    <w:p w14:paraId="1395D62A" w14:textId="77777777" w:rsidR="00734966" w:rsidRPr="004B3491" w:rsidRDefault="00734966" w:rsidP="00BC1179">
      <w:pPr>
        <w:pStyle w:val="1"/>
        <w:spacing w:line="360" w:lineRule="auto"/>
        <w:jc w:val="center"/>
        <w:rPr>
          <w:rFonts w:ascii="Times New Roman" w:hAnsi="Times New Roman" w:cs="Times New Roman"/>
          <w:b/>
          <w:bCs/>
          <w:color w:val="000000" w:themeColor="text1"/>
          <w:sz w:val="28"/>
          <w:szCs w:val="28"/>
        </w:rPr>
      </w:pPr>
      <w:bookmarkStart w:id="15" w:name="_Toc222957766"/>
      <w:r w:rsidRPr="004B3491">
        <w:rPr>
          <w:rFonts w:ascii="Times New Roman" w:hAnsi="Times New Roman" w:cs="Times New Roman"/>
          <w:b/>
          <w:bCs/>
          <w:color w:val="000000" w:themeColor="text1"/>
          <w:sz w:val="28"/>
          <w:szCs w:val="28"/>
        </w:rPr>
        <w:lastRenderedPageBreak/>
        <w:t>ВВЕДЕНИЕ</w:t>
      </w:r>
      <w:bookmarkEnd w:id="15"/>
    </w:p>
    <w:p w14:paraId="7645CBA4" w14:textId="49416343" w:rsidR="00734966" w:rsidRPr="00734966" w:rsidRDefault="00734966" w:rsidP="00EB0BBC">
      <w:pPr>
        <w:spacing w:line="360" w:lineRule="auto"/>
        <w:ind w:firstLine="709"/>
        <w:jc w:val="both"/>
        <w:rPr>
          <w:color w:val="0F1115"/>
          <w:sz w:val="28"/>
          <w:szCs w:val="28"/>
        </w:rPr>
      </w:pPr>
      <w:r w:rsidRPr="00734966">
        <w:rPr>
          <w:color w:val="0F1115"/>
          <w:sz w:val="28"/>
          <w:szCs w:val="28"/>
        </w:rPr>
        <w:t xml:space="preserve">Современная индустрия красоты и косметических услуг в России демонстрирует устойчивый рост, ежегодно увеличиваясь на </w:t>
      </w:r>
      <w:r w:rsidR="00BC1179" w:rsidRPr="00734966">
        <w:rPr>
          <w:color w:val="0F1115"/>
          <w:sz w:val="28"/>
          <w:szCs w:val="28"/>
        </w:rPr>
        <w:t>20–30</w:t>
      </w:r>
      <w:r w:rsidR="00880699" w:rsidRPr="00734966">
        <w:rPr>
          <w:color w:val="0F1115"/>
          <w:sz w:val="28"/>
          <w:szCs w:val="28"/>
        </w:rPr>
        <w:t>%.</w:t>
      </w:r>
      <w:r w:rsidRPr="00734966">
        <w:rPr>
          <w:color w:val="0F1115"/>
          <w:sz w:val="28"/>
          <w:szCs w:val="28"/>
        </w:rPr>
        <w:t xml:space="preserve"> Это сопровождается повышением требований к квалификации специалистов: врачей-косметологов, эстетистов, мастеров ногтевого сервиса. Традиционные формы обучения (семинары, мастер-классы) зачастую не успевают за темпом появления новых технологий и препаратов, а также требуют отрыва от работы и финансовых затрат на поездки.</w:t>
      </w:r>
    </w:p>
    <w:p w14:paraId="4E14E223" w14:textId="2D4ACEAF" w:rsidR="00BC1179" w:rsidRDefault="00734966" w:rsidP="00EB0BBC">
      <w:pPr>
        <w:spacing w:line="360" w:lineRule="auto"/>
        <w:ind w:firstLine="709"/>
        <w:jc w:val="both"/>
        <w:rPr>
          <w:color w:val="0F1115"/>
          <w:sz w:val="28"/>
          <w:szCs w:val="28"/>
        </w:rPr>
      </w:pPr>
      <w:r w:rsidRPr="00734966">
        <w:rPr>
          <w:color w:val="0F1115"/>
          <w:sz w:val="28"/>
          <w:szCs w:val="28"/>
        </w:rPr>
        <w:t xml:space="preserve">В этих условиях особую актуальность приобретают цифровые образовательные решения (EdTech). Как показывает практика, рынок уже реагирует на этот запрос: появляются специализированные приложения для врачей-косметологов, такие как </w:t>
      </w:r>
      <w:proofErr w:type="spellStart"/>
      <w:r w:rsidRPr="00734966">
        <w:rPr>
          <w:color w:val="0F1115"/>
          <w:sz w:val="28"/>
          <w:szCs w:val="28"/>
        </w:rPr>
        <w:t>Merz</w:t>
      </w:r>
      <w:proofErr w:type="spellEnd"/>
      <w:r w:rsidRPr="00734966">
        <w:rPr>
          <w:color w:val="0F1115"/>
          <w:sz w:val="28"/>
          <w:szCs w:val="28"/>
        </w:rPr>
        <w:t xml:space="preserve"> </w:t>
      </w:r>
      <w:r w:rsidR="00951E29" w:rsidRPr="00734966">
        <w:rPr>
          <w:color w:val="0F1115"/>
          <w:sz w:val="28"/>
          <w:szCs w:val="28"/>
        </w:rPr>
        <w:t>City,</w:t>
      </w:r>
      <w:r w:rsidRPr="00734966">
        <w:rPr>
          <w:color w:val="0F1115"/>
          <w:sz w:val="28"/>
          <w:szCs w:val="28"/>
        </w:rPr>
        <w:t xml:space="preserve"> и платформы для обучения, например, «Академия перемен», которая за первый год привлекла более 500 тысяч </w:t>
      </w:r>
      <w:r w:rsidR="00951E29" w:rsidRPr="00734966">
        <w:rPr>
          <w:color w:val="0F1115"/>
          <w:sz w:val="28"/>
          <w:szCs w:val="28"/>
        </w:rPr>
        <w:t>пользователей.</w:t>
      </w:r>
      <w:r w:rsidRPr="00734966">
        <w:rPr>
          <w:color w:val="0F1115"/>
          <w:sz w:val="28"/>
          <w:szCs w:val="28"/>
        </w:rPr>
        <w:t xml:space="preserve"> Однако существующие решения часто ограничены продукцией одного производителя или, наоборот, слишком общими для глубокой профессиональной подготовки.</w:t>
      </w:r>
    </w:p>
    <w:p w14:paraId="78E04A9D" w14:textId="77777777" w:rsidR="00BC1179" w:rsidRDefault="00734966" w:rsidP="00EB0BBC">
      <w:pPr>
        <w:spacing w:line="360" w:lineRule="auto"/>
        <w:ind w:firstLine="709"/>
        <w:jc w:val="both"/>
        <w:rPr>
          <w:color w:val="0F1115"/>
          <w:sz w:val="28"/>
          <w:szCs w:val="28"/>
        </w:rPr>
      </w:pPr>
      <w:r w:rsidRPr="00734966">
        <w:rPr>
          <w:color w:val="0F1115"/>
          <w:sz w:val="28"/>
          <w:szCs w:val="28"/>
        </w:rPr>
        <w:t>Актуальность темы данной курсовой работы обусловлена необходимостью создания специализированного программного продукта, который объединит в себе теоретическую базу, практические кейсы и систему верификации знаний для специалистов сферы косметических услуг. Тема работы непосредственно связана с темой дипломного проекта «Система обучения специалистов в сфере косметических услуг», что позволяет заложить экономическое обоснование для будущей дипломной разработки.</w:t>
      </w:r>
    </w:p>
    <w:p w14:paraId="72562C48" w14:textId="77777777" w:rsidR="00BC1179" w:rsidRDefault="00734966" w:rsidP="00EB0BBC">
      <w:pPr>
        <w:spacing w:line="360" w:lineRule="auto"/>
        <w:ind w:firstLine="709"/>
        <w:jc w:val="both"/>
        <w:rPr>
          <w:color w:val="0F1115"/>
          <w:sz w:val="28"/>
          <w:szCs w:val="28"/>
        </w:rPr>
      </w:pPr>
      <w:r w:rsidRPr="005C5420">
        <w:rPr>
          <w:rStyle w:val="ad"/>
          <w:rFonts w:eastAsiaTheme="majorEastAsia"/>
          <w:b w:val="0"/>
          <w:bCs w:val="0"/>
          <w:color w:val="0F1115"/>
          <w:sz w:val="28"/>
          <w:szCs w:val="28"/>
        </w:rPr>
        <w:t>Целью курсовой работы</w:t>
      </w:r>
      <w:r w:rsidRPr="005C5420">
        <w:rPr>
          <w:rStyle w:val="apple-converted-space"/>
          <w:rFonts w:eastAsiaTheme="majorEastAsia"/>
          <w:color w:val="0F1115"/>
          <w:sz w:val="28"/>
          <w:szCs w:val="28"/>
        </w:rPr>
        <w:t> </w:t>
      </w:r>
      <w:r w:rsidRPr="005C5420">
        <w:rPr>
          <w:color w:val="0F1115"/>
          <w:sz w:val="28"/>
          <w:szCs w:val="28"/>
        </w:rPr>
        <w:t>является расчет экономической эффективности разработки и внедрения программного продукта «Beauty-Академия», предназначенного для обучения и повышения квалификации специалистов косметических услуг.</w:t>
      </w:r>
    </w:p>
    <w:p w14:paraId="61A836EA" w14:textId="1896F588" w:rsidR="00734966" w:rsidRPr="005C5420" w:rsidRDefault="00734966" w:rsidP="00EB0BBC">
      <w:pPr>
        <w:spacing w:line="360" w:lineRule="auto"/>
        <w:ind w:firstLine="708"/>
        <w:jc w:val="both"/>
        <w:rPr>
          <w:color w:val="0F1115"/>
          <w:sz w:val="28"/>
          <w:szCs w:val="28"/>
        </w:rPr>
      </w:pPr>
      <w:r w:rsidRPr="005C5420">
        <w:rPr>
          <w:color w:val="0F1115"/>
          <w:sz w:val="28"/>
          <w:szCs w:val="28"/>
        </w:rPr>
        <w:t>Для достижения поставленной цели необходимо решить следующие</w:t>
      </w:r>
      <w:r w:rsidRPr="005C5420">
        <w:rPr>
          <w:rStyle w:val="apple-converted-space"/>
          <w:rFonts w:eastAsiaTheme="majorEastAsia"/>
          <w:color w:val="0F1115"/>
          <w:sz w:val="28"/>
          <w:szCs w:val="28"/>
        </w:rPr>
        <w:t> </w:t>
      </w:r>
      <w:r w:rsidRPr="005C5420">
        <w:rPr>
          <w:rStyle w:val="ad"/>
          <w:rFonts w:eastAsiaTheme="majorEastAsia"/>
          <w:b w:val="0"/>
          <w:bCs w:val="0"/>
          <w:color w:val="0F1115"/>
          <w:sz w:val="28"/>
          <w:szCs w:val="28"/>
        </w:rPr>
        <w:t>задачи</w:t>
      </w:r>
      <w:r w:rsidRPr="005C5420">
        <w:rPr>
          <w:color w:val="0F1115"/>
          <w:sz w:val="28"/>
          <w:szCs w:val="28"/>
        </w:rPr>
        <w:t>:</w:t>
      </w:r>
    </w:p>
    <w:p w14:paraId="0D4F9942" w14:textId="77777777" w:rsidR="00734966" w:rsidRPr="005C5420" w:rsidRDefault="00734966" w:rsidP="00EB0BBC">
      <w:pPr>
        <w:pStyle w:val="ds-markdown-paragraph"/>
        <w:numPr>
          <w:ilvl w:val="0"/>
          <w:numId w:val="1"/>
        </w:numPr>
        <w:spacing w:before="0" w:beforeAutospacing="0" w:after="0" w:afterAutospacing="0" w:line="360" w:lineRule="auto"/>
        <w:jc w:val="both"/>
        <w:rPr>
          <w:color w:val="0F1115"/>
          <w:sz w:val="28"/>
          <w:szCs w:val="28"/>
        </w:rPr>
      </w:pPr>
      <w:r w:rsidRPr="005C5420">
        <w:rPr>
          <w:color w:val="0F1115"/>
          <w:sz w:val="28"/>
          <w:szCs w:val="28"/>
        </w:rPr>
        <w:lastRenderedPageBreak/>
        <w:t>Провести анализ теоретических основ и существующих аналогов программных продуктов в сфере обучения бьюти-специалистов.</w:t>
      </w:r>
    </w:p>
    <w:p w14:paraId="41B7422F" w14:textId="77777777" w:rsidR="00734966" w:rsidRPr="005C5420" w:rsidRDefault="00734966" w:rsidP="00EB0BBC">
      <w:pPr>
        <w:pStyle w:val="ds-markdown-paragraph"/>
        <w:numPr>
          <w:ilvl w:val="0"/>
          <w:numId w:val="1"/>
        </w:numPr>
        <w:spacing w:before="0" w:beforeAutospacing="0" w:after="0" w:afterAutospacing="0" w:line="360" w:lineRule="auto"/>
        <w:jc w:val="both"/>
        <w:rPr>
          <w:color w:val="0F1115"/>
          <w:sz w:val="28"/>
          <w:szCs w:val="28"/>
        </w:rPr>
      </w:pPr>
      <w:r w:rsidRPr="005C5420">
        <w:rPr>
          <w:color w:val="0F1115"/>
          <w:sz w:val="28"/>
          <w:szCs w:val="28"/>
        </w:rPr>
        <w:t>Определить основные функциональные характеристики и требования к разрабатываемому продукту «Beauty-Академия».</w:t>
      </w:r>
    </w:p>
    <w:p w14:paraId="2E72CA4F" w14:textId="77777777" w:rsidR="00734966" w:rsidRPr="005C5420" w:rsidRDefault="00734966" w:rsidP="00EB0BBC">
      <w:pPr>
        <w:pStyle w:val="ds-markdown-paragraph"/>
        <w:numPr>
          <w:ilvl w:val="0"/>
          <w:numId w:val="1"/>
        </w:numPr>
        <w:spacing w:before="0" w:beforeAutospacing="0" w:after="0" w:afterAutospacing="0" w:line="360" w:lineRule="auto"/>
        <w:jc w:val="both"/>
        <w:rPr>
          <w:color w:val="0F1115"/>
          <w:sz w:val="28"/>
          <w:szCs w:val="28"/>
        </w:rPr>
      </w:pPr>
      <w:r w:rsidRPr="005C5420">
        <w:rPr>
          <w:color w:val="0F1115"/>
          <w:sz w:val="28"/>
          <w:szCs w:val="28"/>
        </w:rPr>
        <w:t>Рассчитать капитальные и операционные затраты на реализацию проекта.</w:t>
      </w:r>
    </w:p>
    <w:p w14:paraId="04C80C40" w14:textId="77777777" w:rsidR="00734966" w:rsidRPr="005C5420" w:rsidRDefault="00734966" w:rsidP="00EB0BBC">
      <w:pPr>
        <w:pStyle w:val="ds-markdown-paragraph"/>
        <w:numPr>
          <w:ilvl w:val="0"/>
          <w:numId w:val="1"/>
        </w:numPr>
        <w:spacing w:before="0" w:beforeAutospacing="0" w:after="0" w:afterAutospacing="0" w:line="360" w:lineRule="auto"/>
        <w:jc w:val="both"/>
        <w:rPr>
          <w:color w:val="0F1115"/>
          <w:sz w:val="28"/>
          <w:szCs w:val="28"/>
        </w:rPr>
      </w:pPr>
      <w:r w:rsidRPr="005C5420">
        <w:rPr>
          <w:color w:val="0F1115"/>
          <w:sz w:val="28"/>
          <w:szCs w:val="28"/>
        </w:rPr>
        <w:t>Спрогнозировать выручку и основные финансовые результаты от внедрения программного продукта.</w:t>
      </w:r>
    </w:p>
    <w:p w14:paraId="537919FE" w14:textId="77777777" w:rsidR="00BC1179" w:rsidRDefault="00734966" w:rsidP="00EB0BBC">
      <w:pPr>
        <w:pStyle w:val="ds-markdown-paragraph"/>
        <w:numPr>
          <w:ilvl w:val="0"/>
          <w:numId w:val="1"/>
        </w:numPr>
        <w:spacing w:before="0" w:beforeAutospacing="0" w:after="0" w:afterAutospacing="0" w:line="360" w:lineRule="auto"/>
        <w:jc w:val="both"/>
        <w:rPr>
          <w:color w:val="0F1115"/>
          <w:sz w:val="28"/>
          <w:szCs w:val="28"/>
        </w:rPr>
      </w:pPr>
      <w:r w:rsidRPr="005C5420">
        <w:rPr>
          <w:color w:val="0F1115"/>
          <w:sz w:val="28"/>
          <w:szCs w:val="28"/>
        </w:rPr>
        <w:t>Оценить показатели эффективности проекта: точку безубыточности, срок окупаемости и рентабельность инвестиций.</w:t>
      </w:r>
    </w:p>
    <w:p w14:paraId="24763E69" w14:textId="7E530F26" w:rsidR="00734966" w:rsidRPr="00BC1179" w:rsidRDefault="00734966" w:rsidP="00EB0BBC">
      <w:pPr>
        <w:pStyle w:val="ds-markdown-paragraph"/>
        <w:spacing w:before="0" w:beforeAutospacing="0" w:after="0" w:afterAutospacing="0" w:line="360" w:lineRule="auto"/>
        <w:ind w:firstLine="360"/>
        <w:jc w:val="both"/>
        <w:rPr>
          <w:color w:val="0F1115"/>
          <w:sz w:val="28"/>
          <w:szCs w:val="28"/>
        </w:rPr>
      </w:pPr>
      <w:r w:rsidRPr="00BC1179">
        <w:rPr>
          <w:rStyle w:val="ad"/>
          <w:rFonts w:eastAsiaTheme="majorEastAsia"/>
          <w:b w:val="0"/>
          <w:bCs w:val="0"/>
          <w:color w:val="0F1115"/>
          <w:sz w:val="28"/>
          <w:szCs w:val="28"/>
        </w:rPr>
        <w:t>Объектом исследования</w:t>
      </w:r>
      <w:r w:rsidRPr="00BC1179">
        <w:rPr>
          <w:rStyle w:val="apple-converted-space"/>
          <w:rFonts w:eastAsiaTheme="majorEastAsia"/>
          <w:color w:val="0F1115"/>
          <w:sz w:val="28"/>
          <w:szCs w:val="28"/>
        </w:rPr>
        <w:t> </w:t>
      </w:r>
      <w:r w:rsidRPr="00BC1179">
        <w:rPr>
          <w:color w:val="0F1115"/>
          <w:sz w:val="28"/>
          <w:szCs w:val="28"/>
        </w:rPr>
        <w:t>является процесс разработки и коммерческой эксплуатации программного продукта.</w:t>
      </w:r>
      <w:r w:rsidRPr="00BC1179">
        <w:rPr>
          <w:rStyle w:val="apple-converted-space"/>
          <w:rFonts w:eastAsiaTheme="majorEastAsia"/>
          <w:color w:val="0F1115"/>
          <w:sz w:val="28"/>
          <w:szCs w:val="28"/>
        </w:rPr>
        <w:t> </w:t>
      </w:r>
      <w:r w:rsidRPr="00BC1179">
        <w:rPr>
          <w:rStyle w:val="ad"/>
          <w:rFonts w:eastAsiaTheme="majorEastAsia"/>
          <w:b w:val="0"/>
          <w:bCs w:val="0"/>
          <w:color w:val="0F1115"/>
          <w:sz w:val="28"/>
          <w:szCs w:val="28"/>
        </w:rPr>
        <w:t>Предметом исследования</w:t>
      </w:r>
      <w:r w:rsidRPr="00BC1179">
        <w:rPr>
          <w:rStyle w:val="apple-converted-space"/>
          <w:rFonts w:eastAsiaTheme="majorEastAsia"/>
          <w:color w:val="0F1115"/>
          <w:sz w:val="28"/>
          <w:szCs w:val="28"/>
        </w:rPr>
        <w:t> </w:t>
      </w:r>
      <w:r w:rsidRPr="00BC1179">
        <w:rPr>
          <w:color w:val="0F1115"/>
          <w:sz w:val="28"/>
          <w:szCs w:val="28"/>
        </w:rPr>
        <w:t>выступают экономические показатели эффективности разработки и внедрения образовательной платформы для специалистов косметических услуг.</w:t>
      </w:r>
    </w:p>
    <w:p w14:paraId="67451743" w14:textId="77777777" w:rsidR="00734966" w:rsidRPr="005C5420" w:rsidRDefault="00734966" w:rsidP="00EB0BBC">
      <w:pPr>
        <w:pStyle w:val="ds-markdown-paragraph"/>
        <w:spacing w:before="0" w:beforeAutospacing="0" w:after="0" w:afterAutospacing="0" w:line="360" w:lineRule="auto"/>
        <w:ind w:firstLine="360"/>
        <w:jc w:val="both"/>
        <w:rPr>
          <w:color w:val="0F1115"/>
          <w:sz w:val="28"/>
          <w:szCs w:val="28"/>
        </w:rPr>
      </w:pPr>
      <w:r w:rsidRPr="005C5420">
        <w:rPr>
          <w:rStyle w:val="ad"/>
          <w:rFonts w:eastAsiaTheme="majorEastAsia"/>
          <w:b w:val="0"/>
          <w:bCs w:val="0"/>
          <w:color w:val="0F1115"/>
          <w:sz w:val="28"/>
          <w:szCs w:val="28"/>
        </w:rPr>
        <w:t>Практическая значимость</w:t>
      </w:r>
      <w:r w:rsidRPr="005C5420">
        <w:rPr>
          <w:rStyle w:val="apple-converted-space"/>
          <w:rFonts w:eastAsiaTheme="majorEastAsia"/>
          <w:color w:val="0F1115"/>
          <w:sz w:val="28"/>
          <w:szCs w:val="28"/>
        </w:rPr>
        <w:t> </w:t>
      </w:r>
      <w:r w:rsidRPr="005C5420">
        <w:rPr>
          <w:color w:val="0F1115"/>
          <w:sz w:val="28"/>
          <w:szCs w:val="28"/>
        </w:rPr>
        <w:t>работы заключается в возможности использования полученных расчетов для обоснования инвестиций в создание реального стартапа в сфере EdTech и FemTech, а также в качестве экономической части дипломного проекта.</w:t>
      </w:r>
    </w:p>
    <w:p w14:paraId="609A4C5D" w14:textId="77777777" w:rsidR="00734966" w:rsidRPr="005C5420" w:rsidRDefault="00734966" w:rsidP="00BC1179">
      <w:pPr>
        <w:spacing w:line="360" w:lineRule="auto"/>
        <w:jc w:val="both"/>
        <w:rPr>
          <w:sz w:val="28"/>
          <w:szCs w:val="28"/>
        </w:rPr>
      </w:pPr>
    </w:p>
    <w:p w14:paraId="3CAE5DC8" w14:textId="77777777" w:rsidR="00734966" w:rsidRPr="005C5420" w:rsidRDefault="00734966" w:rsidP="00BC1179">
      <w:pPr>
        <w:spacing w:line="360" w:lineRule="auto"/>
        <w:jc w:val="both"/>
        <w:rPr>
          <w:sz w:val="28"/>
          <w:szCs w:val="28"/>
        </w:rPr>
      </w:pPr>
    </w:p>
    <w:p w14:paraId="4D511A92" w14:textId="77777777" w:rsidR="00734966" w:rsidRPr="005C5420" w:rsidRDefault="00734966" w:rsidP="00BC1179">
      <w:pPr>
        <w:spacing w:line="360" w:lineRule="auto"/>
        <w:jc w:val="both"/>
        <w:rPr>
          <w:sz w:val="28"/>
          <w:szCs w:val="28"/>
        </w:rPr>
      </w:pPr>
    </w:p>
    <w:p w14:paraId="194D4527" w14:textId="77777777" w:rsidR="00734966" w:rsidRPr="005C5420" w:rsidRDefault="00734966" w:rsidP="00BC1179">
      <w:pPr>
        <w:spacing w:line="360" w:lineRule="auto"/>
        <w:jc w:val="both"/>
        <w:rPr>
          <w:sz w:val="28"/>
          <w:szCs w:val="28"/>
        </w:rPr>
      </w:pPr>
    </w:p>
    <w:p w14:paraId="1A928467" w14:textId="77777777" w:rsidR="00734966" w:rsidRPr="005C5420" w:rsidRDefault="00734966" w:rsidP="00BC1179">
      <w:pPr>
        <w:spacing w:line="360" w:lineRule="auto"/>
        <w:jc w:val="both"/>
        <w:rPr>
          <w:sz w:val="28"/>
          <w:szCs w:val="28"/>
        </w:rPr>
      </w:pPr>
    </w:p>
    <w:p w14:paraId="2886431F" w14:textId="77777777" w:rsidR="00734966" w:rsidRPr="005C5420" w:rsidRDefault="00734966" w:rsidP="00BC1179">
      <w:pPr>
        <w:spacing w:line="360" w:lineRule="auto"/>
        <w:jc w:val="both"/>
        <w:rPr>
          <w:sz w:val="28"/>
          <w:szCs w:val="28"/>
        </w:rPr>
      </w:pPr>
    </w:p>
    <w:p w14:paraId="7305BBB6" w14:textId="77777777" w:rsidR="00734966" w:rsidRPr="005C5420" w:rsidRDefault="00734966" w:rsidP="00BC1179">
      <w:pPr>
        <w:spacing w:line="360" w:lineRule="auto"/>
        <w:jc w:val="both"/>
        <w:rPr>
          <w:sz w:val="28"/>
          <w:szCs w:val="28"/>
        </w:rPr>
      </w:pPr>
    </w:p>
    <w:p w14:paraId="7E8E6BEC" w14:textId="77777777" w:rsidR="00734966" w:rsidRPr="005C5420" w:rsidRDefault="00734966" w:rsidP="00BC1179">
      <w:pPr>
        <w:spacing w:line="360" w:lineRule="auto"/>
        <w:jc w:val="both"/>
        <w:rPr>
          <w:sz w:val="28"/>
          <w:szCs w:val="28"/>
        </w:rPr>
      </w:pPr>
    </w:p>
    <w:p w14:paraId="21EB51A6" w14:textId="77777777" w:rsidR="00734966" w:rsidRPr="005C5420" w:rsidRDefault="00734966" w:rsidP="00BC1179">
      <w:pPr>
        <w:spacing w:line="360" w:lineRule="auto"/>
        <w:jc w:val="both"/>
        <w:rPr>
          <w:sz w:val="28"/>
          <w:szCs w:val="28"/>
        </w:rPr>
      </w:pPr>
    </w:p>
    <w:p w14:paraId="08985A48" w14:textId="77777777" w:rsidR="00734966" w:rsidRPr="004B3491" w:rsidRDefault="00734966" w:rsidP="00EB0BBC">
      <w:pPr>
        <w:pStyle w:val="1"/>
        <w:spacing w:before="0" w:after="0" w:line="360" w:lineRule="auto"/>
        <w:jc w:val="center"/>
        <w:rPr>
          <w:rFonts w:ascii="Times New Roman" w:hAnsi="Times New Roman" w:cs="Times New Roman"/>
          <w:b/>
          <w:bCs/>
          <w:color w:val="000000" w:themeColor="text1"/>
          <w:sz w:val="28"/>
          <w:szCs w:val="28"/>
        </w:rPr>
      </w:pPr>
      <w:bookmarkStart w:id="16" w:name="_Toc222957767"/>
      <w:r w:rsidRPr="004B3491">
        <w:rPr>
          <w:rFonts w:ascii="Times New Roman" w:hAnsi="Times New Roman" w:cs="Times New Roman"/>
          <w:b/>
          <w:bCs/>
          <w:color w:val="000000" w:themeColor="text1"/>
          <w:sz w:val="28"/>
          <w:szCs w:val="28"/>
        </w:rPr>
        <w:lastRenderedPageBreak/>
        <w:t>1 ТЕОРЕТИЧЕСКИЕ ОСНОВЫ РАЗРАБОТКИ ПРОГРАММНОГО ПРОДУКТА ДЛЯ ОБУЧЕНИЯ СПЕЦИАЛИСТОВ</w:t>
      </w:r>
      <w:bookmarkEnd w:id="16"/>
    </w:p>
    <w:p w14:paraId="57CC21C5" w14:textId="77777777" w:rsidR="00734966" w:rsidRPr="004B3491" w:rsidRDefault="00734966" w:rsidP="00EB0BBC">
      <w:pPr>
        <w:pStyle w:val="2"/>
        <w:spacing w:before="0" w:after="0" w:line="360" w:lineRule="auto"/>
        <w:ind w:firstLine="708"/>
        <w:jc w:val="both"/>
        <w:rPr>
          <w:rFonts w:ascii="Times New Roman" w:hAnsi="Times New Roman" w:cs="Times New Roman"/>
          <w:b/>
          <w:bCs/>
          <w:color w:val="000000" w:themeColor="text1"/>
          <w:sz w:val="28"/>
          <w:szCs w:val="28"/>
        </w:rPr>
      </w:pPr>
      <w:bookmarkStart w:id="17" w:name="_Toc222957768"/>
      <w:r w:rsidRPr="004B3491">
        <w:rPr>
          <w:rFonts w:ascii="Times New Roman" w:hAnsi="Times New Roman" w:cs="Times New Roman"/>
          <w:b/>
          <w:bCs/>
          <w:color w:val="000000" w:themeColor="text1"/>
          <w:sz w:val="28"/>
          <w:szCs w:val="28"/>
        </w:rPr>
        <w:t>1.1 Понятие, сущность и классификация образовательных программных продуктов для бьюти-сферы</w:t>
      </w:r>
      <w:bookmarkEnd w:id="17"/>
    </w:p>
    <w:p w14:paraId="4D386373" w14:textId="77777777" w:rsidR="00734966" w:rsidRPr="005C5420" w:rsidRDefault="00734966" w:rsidP="00EB0BBC">
      <w:pPr>
        <w:pStyle w:val="ds-markdown-paragraph"/>
        <w:spacing w:before="0" w:beforeAutospacing="0" w:after="0" w:afterAutospacing="0" w:line="360" w:lineRule="auto"/>
        <w:ind w:firstLine="708"/>
        <w:jc w:val="both"/>
        <w:rPr>
          <w:color w:val="0F1115"/>
          <w:sz w:val="28"/>
          <w:szCs w:val="28"/>
        </w:rPr>
      </w:pPr>
      <w:r w:rsidRPr="005C5420">
        <w:rPr>
          <w:color w:val="0F1115"/>
          <w:sz w:val="28"/>
          <w:szCs w:val="28"/>
        </w:rPr>
        <w:t>В современной экономической науке под программным продуктом понимается комплекс взаимосвязанных программ для ЭВМ, предназначенный для определенного вида деятельности, обеспеченный соответствующей документацией и подготовленный к коммерческому распространению. Применительно к образовательной сфере (EdTech) программный продукт приобретает специфические черты, сочетая в себе функции носителя контента, интерактивного тренажера и системы управления обучением (LMS — Learning Management System).</w:t>
      </w:r>
    </w:p>
    <w:p w14:paraId="074C074D" w14:textId="6CE20323" w:rsidR="00734966" w:rsidRPr="005C5420" w:rsidRDefault="00734966" w:rsidP="00EB0BBC">
      <w:pPr>
        <w:pStyle w:val="ds-markdown-paragraph"/>
        <w:spacing w:before="0" w:beforeAutospacing="0" w:after="0" w:afterAutospacing="0" w:line="360" w:lineRule="auto"/>
        <w:ind w:firstLine="708"/>
        <w:jc w:val="both"/>
        <w:rPr>
          <w:color w:val="0F1115"/>
          <w:sz w:val="28"/>
          <w:szCs w:val="28"/>
        </w:rPr>
      </w:pPr>
      <w:r w:rsidRPr="005C5420">
        <w:rPr>
          <w:color w:val="0F1115"/>
          <w:sz w:val="28"/>
          <w:szCs w:val="28"/>
        </w:rPr>
        <w:t xml:space="preserve">Сущность образовательного программного продукта для сферы косметических услуг заключается в удовлетворении потребности специалиста в непрерывном профессиональном развитии в удобном цифровом формате. Это особенно важно в индустрии, где знания быстро устаревают и требуют постоянного обновления. Как показывает анализ мобильного приложения </w:t>
      </w:r>
      <w:proofErr w:type="spellStart"/>
      <w:r w:rsidRPr="005C5420">
        <w:rPr>
          <w:color w:val="0F1115"/>
          <w:sz w:val="28"/>
          <w:szCs w:val="28"/>
        </w:rPr>
        <w:t>Merz</w:t>
      </w:r>
      <w:proofErr w:type="spellEnd"/>
      <w:r w:rsidRPr="005C5420">
        <w:rPr>
          <w:color w:val="0F1115"/>
          <w:sz w:val="28"/>
          <w:szCs w:val="28"/>
        </w:rPr>
        <w:t xml:space="preserve"> City, такие продукты могут выполнять сразу несколько функций: доступ к вебинарам ведущих экспертов, библиотека научных статей, сканер QR-кодов для проверки подлинности препаратов и даже игровые механики для поддержания мотивации (программа </w:t>
      </w:r>
      <w:proofErr w:type="spellStart"/>
      <w:r w:rsidRPr="005C5420">
        <w:rPr>
          <w:color w:val="0F1115"/>
          <w:sz w:val="28"/>
          <w:szCs w:val="28"/>
        </w:rPr>
        <w:t>Merz</w:t>
      </w:r>
      <w:proofErr w:type="spellEnd"/>
      <w:r w:rsidRPr="005C5420">
        <w:rPr>
          <w:color w:val="0F1115"/>
          <w:sz w:val="28"/>
          <w:szCs w:val="28"/>
        </w:rPr>
        <w:t xml:space="preserve"> </w:t>
      </w:r>
      <w:proofErr w:type="spellStart"/>
      <w:r w:rsidRPr="005C5420">
        <w:rPr>
          <w:color w:val="0F1115"/>
          <w:sz w:val="28"/>
          <w:szCs w:val="28"/>
        </w:rPr>
        <w:t>Privilege</w:t>
      </w:r>
      <w:proofErr w:type="spellEnd"/>
      <w:r w:rsidR="00951E29" w:rsidRPr="005C5420">
        <w:rPr>
          <w:color w:val="0F1115"/>
          <w:sz w:val="28"/>
          <w:szCs w:val="28"/>
        </w:rPr>
        <w:t>)</w:t>
      </w:r>
      <w:r w:rsidR="00951E29" w:rsidRPr="005C5420">
        <w:rPr>
          <w:rStyle w:val="apple-converted-space"/>
          <w:rFonts w:eastAsiaTheme="majorEastAsia"/>
          <w:color w:val="0F1115"/>
          <w:sz w:val="28"/>
          <w:szCs w:val="28"/>
        </w:rPr>
        <w:t>.</w:t>
      </w:r>
    </w:p>
    <w:p w14:paraId="3C00E855" w14:textId="4637F75F" w:rsidR="00BC1179" w:rsidRPr="005C5420" w:rsidRDefault="00734966" w:rsidP="00EB0BBC">
      <w:pPr>
        <w:pStyle w:val="ds-markdown-paragraph"/>
        <w:spacing w:before="0" w:beforeAutospacing="0" w:after="0" w:afterAutospacing="0" w:line="360" w:lineRule="auto"/>
        <w:ind w:firstLine="709"/>
        <w:jc w:val="both"/>
        <w:rPr>
          <w:color w:val="0F1115"/>
          <w:sz w:val="28"/>
          <w:szCs w:val="28"/>
        </w:rPr>
      </w:pPr>
      <w:r w:rsidRPr="005C5420">
        <w:rPr>
          <w:color w:val="0F1115"/>
          <w:sz w:val="28"/>
          <w:szCs w:val="28"/>
        </w:rPr>
        <w:t>Анализ существующих на рынке решений (таблица 1.1) позволяет классифицировать образовательные программные продукты для бьюти-сферы по нескольким ключевым признакам.</w:t>
      </w:r>
    </w:p>
    <w:p w14:paraId="2035BCB2" w14:textId="77777777" w:rsidR="00734966" w:rsidRPr="005C5420" w:rsidRDefault="00734966" w:rsidP="00EB0BBC">
      <w:pPr>
        <w:pStyle w:val="ds-markdown-paragraph"/>
        <w:spacing w:before="0" w:beforeAutospacing="0" w:after="0" w:afterAutospacing="0"/>
        <w:ind w:firstLine="709"/>
        <w:jc w:val="both"/>
        <w:rPr>
          <w:color w:val="0F1115"/>
          <w:sz w:val="28"/>
          <w:szCs w:val="28"/>
        </w:rPr>
      </w:pPr>
      <w:r w:rsidRPr="005C5420">
        <w:rPr>
          <w:color w:val="0F1115"/>
          <w:sz w:val="28"/>
          <w:szCs w:val="28"/>
        </w:rPr>
        <w:t>Таблица 1.1 — Классификация образовательных программных продуктов для специалистов косметических услуг</w:t>
      </w:r>
    </w:p>
    <w:tbl>
      <w:tblPr>
        <w:tblStyle w:val="ae"/>
        <w:tblW w:w="0" w:type="auto"/>
        <w:tblLook w:val="04A0" w:firstRow="1" w:lastRow="0" w:firstColumn="1" w:lastColumn="0" w:noHBand="0" w:noVBand="1"/>
      </w:tblPr>
      <w:tblGrid>
        <w:gridCol w:w="861"/>
        <w:gridCol w:w="2820"/>
        <w:gridCol w:w="2731"/>
        <w:gridCol w:w="2933"/>
      </w:tblGrid>
      <w:tr w:rsidR="00493D54" w:rsidRPr="005C5420" w14:paraId="64CB6E27" w14:textId="77777777" w:rsidTr="00EB0BBC">
        <w:tc>
          <w:tcPr>
            <w:tcW w:w="861" w:type="dxa"/>
          </w:tcPr>
          <w:p w14:paraId="2B4C3FC2" w14:textId="0F6EE61B" w:rsidR="00734966" w:rsidRPr="00EB0BBC" w:rsidRDefault="00734966" w:rsidP="00EB0BBC">
            <w:r w:rsidRPr="00EB0BBC">
              <w:t>№п/п</w:t>
            </w:r>
          </w:p>
        </w:tc>
        <w:tc>
          <w:tcPr>
            <w:tcW w:w="2820" w:type="dxa"/>
          </w:tcPr>
          <w:p w14:paraId="2736B6E4" w14:textId="5E8AF238" w:rsidR="00734966" w:rsidRPr="00EB0BBC" w:rsidRDefault="00734966" w:rsidP="00EB0BBC">
            <w:r w:rsidRPr="00EB0BBC">
              <w:t>Классификационный признак</w:t>
            </w:r>
          </w:p>
        </w:tc>
        <w:tc>
          <w:tcPr>
            <w:tcW w:w="2731" w:type="dxa"/>
          </w:tcPr>
          <w:p w14:paraId="79131241" w14:textId="395072B8" w:rsidR="00734966" w:rsidRPr="00EB0BBC" w:rsidRDefault="00734966" w:rsidP="00EB0BBC">
            <w:r w:rsidRPr="00EB0BBC">
              <w:t>Типы продуктов</w:t>
            </w:r>
          </w:p>
        </w:tc>
        <w:tc>
          <w:tcPr>
            <w:tcW w:w="2933" w:type="dxa"/>
          </w:tcPr>
          <w:p w14:paraId="6BB0481D" w14:textId="7D05DFB3" w:rsidR="00734966" w:rsidRPr="00EB0BBC" w:rsidRDefault="00734966" w:rsidP="00EB0BBC">
            <w:r w:rsidRPr="00EB0BBC">
              <w:t>Примеры реализации</w:t>
            </w:r>
          </w:p>
        </w:tc>
      </w:tr>
      <w:tr w:rsidR="00493D54" w:rsidRPr="005C5420" w14:paraId="0152F68E" w14:textId="77777777" w:rsidTr="00EB0BBC">
        <w:tc>
          <w:tcPr>
            <w:tcW w:w="861" w:type="dxa"/>
          </w:tcPr>
          <w:p w14:paraId="6B4DC47A" w14:textId="6563D494" w:rsidR="00734966" w:rsidRPr="00EB0BBC" w:rsidRDefault="00734966" w:rsidP="00EB0BBC">
            <w:r w:rsidRPr="00EB0BBC">
              <w:t>1</w:t>
            </w:r>
          </w:p>
        </w:tc>
        <w:tc>
          <w:tcPr>
            <w:tcW w:w="2820" w:type="dxa"/>
          </w:tcPr>
          <w:p w14:paraId="21777542" w14:textId="22093802" w:rsidR="00734966" w:rsidRPr="00EB0BBC" w:rsidRDefault="00734966" w:rsidP="00EB0BBC">
            <w:r w:rsidRPr="00EB0BBC">
              <w:t>По целевой аудитории</w:t>
            </w:r>
          </w:p>
        </w:tc>
        <w:tc>
          <w:tcPr>
            <w:tcW w:w="2731" w:type="dxa"/>
          </w:tcPr>
          <w:p w14:paraId="7EDA1EE5" w14:textId="69CFDEC8" w:rsidR="00734966" w:rsidRPr="00EB0BBC" w:rsidRDefault="00734966" w:rsidP="00EB0BBC">
            <w:r w:rsidRPr="00EB0BBC">
              <w:t>Для врачей-косметологов</w:t>
            </w:r>
          </w:p>
        </w:tc>
        <w:tc>
          <w:tcPr>
            <w:tcW w:w="2933" w:type="dxa"/>
          </w:tcPr>
          <w:p w14:paraId="10E020B2" w14:textId="4738A8BA" w:rsidR="00734966" w:rsidRPr="00EB0BBC" w:rsidRDefault="00734966" w:rsidP="00EB0BBC">
            <w:r w:rsidRPr="00EB0BBC">
              <w:rPr>
                <w:lang w:val="en-US"/>
              </w:rPr>
              <w:t>Merz City</w:t>
            </w:r>
          </w:p>
        </w:tc>
      </w:tr>
      <w:tr w:rsidR="00493D54" w:rsidRPr="005C5420" w14:paraId="7CB95B94" w14:textId="77777777" w:rsidTr="00EB0BBC">
        <w:tc>
          <w:tcPr>
            <w:tcW w:w="861" w:type="dxa"/>
          </w:tcPr>
          <w:p w14:paraId="66C9474D" w14:textId="77777777" w:rsidR="00734966" w:rsidRPr="00EB0BBC" w:rsidRDefault="00734966" w:rsidP="00EB0BBC"/>
        </w:tc>
        <w:tc>
          <w:tcPr>
            <w:tcW w:w="2820" w:type="dxa"/>
          </w:tcPr>
          <w:p w14:paraId="52C14B23" w14:textId="77777777" w:rsidR="00734966" w:rsidRPr="00EB0BBC" w:rsidRDefault="00734966" w:rsidP="00EB0BBC"/>
        </w:tc>
        <w:tc>
          <w:tcPr>
            <w:tcW w:w="2731" w:type="dxa"/>
          </w:tcPr>
          <w:p w14:paraId="5C6C4DD0" w14:textId="0FFD7307" w:rsidR="00734966" w:rsidRPr="00EB0BBC" w:rsidRDefault="00734966" w:rsidP="00EB0BBC">
            <w:r w:rsidRPr="00EB0BBC">
              <w:t>Для эстетистов и широкой аудитории</w:t>
            </w:r>
          </w:p>
        </w:tc>
        <w:tc>
          <w:tcPr>
            <w:tcW w:w="2933" w:type="dxa"/>
          </w:tcPr>
          <w:p w14:paraId="41F20512" w14:textId="49D7B4DE" w:rsidR="00734966" w:rsidRPr="00EB0BBC" w:rsidRDefault="003B4A51" w:rsidP="00EB0BBC">
            <w:r w:rsidRPr="00EB0BBC">
              <w:rPr>
                <w:color w:val="0F1115"/>
              </w:rPr>
              <w:t>«Академия перемен</w:t>
            </w:r>
            <w:r w:rsidR="00E70FBD" w:rsidRPr="00EB0BBC">
              <w:rPr>
                <w:color w:val="0F1115"/>
              </w:rPr>
              <w:t>»</w:t>
            </w:r>
            <w:r w:rsidR="00E70FBD" w:rsidRPr="00EB0BBC">
              <w:rPr>
                <w:rStyle w:val="apple-converted-space"/>
                <w:rFonts w:eastAsiaTheme="majorEastAsia"/>
                <w:color w:val="0F1115"/>
              </w:rPr>
              <w:t>,</w:t>
            </w:r>
            <w:r w:rsidRPr="00EB0BBC">
              <w:rPr>
                <w:color w:val="0F1115"/>
              </w:rPr>
              <w:t xml:space="preserve"> </w:t>
            </w:r>
            <w:proofErr w:type="spellStart"/>
            <w:r w:rsidRPr="00EB0BBC">
              <w:rPr>
                <w:color w:val="0F1115"/>
              </w:rPr>
              <w:t>Beauty.ful</w:t>
            </w:r>
            <w:proofErr w:type="spellEnd"/>
            <w:r w:rsidRPr="00EB0BBC">
              <w:rPr>
                <w:rStyle w:val="apple-converted-space"/>
                <w:rFonts w:eastAsiaTheme="majorEastAsia"/>
                <w:color w:val="0F1115"/>
              </w:rPr>
              <w:t> </w:t>
            </w:r>
          </w:p>
        </w:tc>
      </w:tr>
      <w:tr w:rsidR="00493D54" w:rsidRPr="005C5420" w14:paraId="3328C7F1" w14:textId="77777777" w:rsidTr="00EB0BBC">
        <w:tc>
          <w:tcPr>
            <w:tcW w:w="861" w:type="dxa"/>
          </w:tcPr>
          <w:p w14:paraId="6DFB2703" w14:textId="77777777" w:rsidR="00734966" w:rsidRPr="00EB0BBC" w:rsidRDefault="00734966" w:rsidP="00EB0BBC"/>
        </w:tc>
        <w:tc>
          <w:tcPr>
            <w:tcW w:w="2820" w:type="dxa"/>
          </w:tcPr>
          <w:p w14:paraId="57148DA8" w14:textId="77777777" w:rsidR="00734966" w:rsidRPr="00EB0BBC" w:rsidRDefault="00734966" w:rsidP="00EB0BBC"/>
        </w:tc>
        <w:tc>
          <w:tcPr>
            <w:tcW w:w="2731" w:type="dxa"/>
          </w:tcPr>
          <w:p w14:paraId="4A8B51B4" w14:textId="70B82E4C" w:rsidR="00734966" w:rsidRPr="00EB0BBC" w:rsidRDefault="00734966" w:rsidP="00EB0BBC">
            <w:r w:rsidRPr="00EB0BBC">
              <w:t>Для мастеров ногтевого сервиса</w:t>
            </w:r>
          </w:p>
        </w:tc>
        <w:tc>
          <w:tcPr>
            <w:tcW w:w="2933" w:type="dxa"/>
          </w:tcPr>
          <w:p w14:paraId="5DCA40E7" w14:textId="2F0BADBC" w:rsidR="00734966" w:rsidRPr="00EB0BBC" w:rsidRDefault="003B4A51" w:rsidP="00EB0BBC">
            <w:r w:rsidRPr="00EB0BBC">
              <w:rPr>
                <w:color w:val="0F1115"/>
                <w:shd w:val="clear" w:color="auto" w:fill="FFFFFF"/>
              </w:rPr>
              <w:t>Платформа ISBA</w:t>
            </w:r>
            <w:r w:rsidRPr="00EB0BBC">
              <w:rPr>
                <w:rStyle w:val="apple-converted-space"/>
                <w:rFonts w:eastAsiaTheme="majorEastAsia"/>
                <w:color w:val="0F1115"/>
                <w:shd w:val="clear" w:color="auto" w:fill="FFFFFF"/>
              </w:rPr>
              <w:t> </w:t>
            </w:r>
          </w:p>
        </w:tc>
      </w:tr>
      <w:tr w:rsidR="00493D54" w:rsidRPr="005C5420" w14:paraId="5F24FF79" w14:textId="77777777" w:rsidTr="00EB0BBC">
        <w:tc>
          <w:tcPr>
            <w:tcW w:w="861" w:type="dxa"/>
          </w:tcPr>
          <w:p w14:paraId="3E8B4337" w14:textId="1D5D2A97" w:rsidR="00734966" w:rsidRPr="00EB0BBC" w:rsidRDefault="00734966" w:rsidP="00EB0BBC">
            <w:r w:rsidRPr="00EB0BBC">
              <w:lastRenderedPageBreak/>
              <w:t>2</w:t>
            </w:r>
          </w:p>
        </w:tc>
        <w:tc>
          <w:tcPr>
            <w:tcW w:w="2820" w:type="dxa"/>
          </w:tcPr>
          <w:p w14:paraId="7F9E6693" w14:textId="4F55314C" w:rsidR="00734966" w:rsidRPr="00EB0BBC" w:rsidRDefault="00734966" w:rsidP="00EB0BBC">
            <w:r w:rsidRPr="00EB0BBC">
              <w:t>По модели монетизации</w:t>
            </w:r>
          </w:p>
        </w:tc>
        <w:tc>
          <w:tcPr>
            <w:tcW w:w="2731" w:type="dxa"/>
          </w:tcPr>
          <w:p w14:paraId="7AD20E2F" w14:textId="08456C12" w:rsidR="00734966" w:rsidRPr="00EB0BBC" w:rsidRDefault="00734966" w:rsidP="00EB0BBC">
            <w:r w:rsidRPr="00EB0BBC">
              <w:t>Бесплатные (с ограниченным функционалом)</w:t>
            </w:r>
          </w:p>
        </w:tc>
        <w:tc>
          <w:tcPr>
            <w:tcW w:w="2933" w:type="dxa"/>
          </w:tcPr>
          <w:p w14:paraId="677719C8" w14:textId="3233B59A" w:rsidR="00734966" w:rsidRPr="00EB0BBC" w:rsidRDefault="003B4A51" w:rsidP="00EB0BBC">
            <w:proofErr w:type="spellStart"/>
            <w:r w:rsidRPr="00EB0BBC">
              <w:rPr>
                <w:color w:val="0F1115"/>
                <w:shd w:val="clear" w:color="auto" w:fill="FFFFFF"/>
              </w:rPr>
              <w:t>Merz</w:t>
            </w:r>
            <w:proofErr w:type="spellEnd"/>
            <w:r w:rsidRPr="00EB0BBC">
              <w:rPr>
                <w:color w:val="0F1115"/>
                <w:shd w:val="clear" w:color="auto" w:fill="FFFFFF"/>
              </w:rPr>
              <w:t xml:space="preserve"> City</w:t>
            </w:r>
          </w:p>
        </w:tc>
      </w:tr>
      <w:tr w:rsidR="00493D54" w:rsidRPr="005C5420" w14:paraId="23AD2BA4" w14:textId="77777777" w:rsidTr="00EB0BBC">
        <w:tc>
          <w:tcPr>
            <w:tcW w:w="861" w:type="dxa"/>
          </w:tcPr>
          <w:p w14:paraId="29699B6D" w14:textId="77777777" w:rsidR="00734966" w:rsidRPr="00EB0BBC" w:rsidRDefault="00734966" w:rsidP="00EB0BBC"/>
        </w:tc>
        <w:tc>
          <w:tcPr>
            <w:tcW w:w="2820" w:type="dxa"/>
          </w:tcPr>
          <w:p w14:paraId="537C6F9A" w14:textId="77777777" w:rsidR="00734966" w:rsidRPr="00EB0BBC" w:rsidRDefault="00734966" w:rsidP="00EB0BBC"/>
        </w:tc>
        <w:tc>
          <w:tcPr>
            <w:tcW w:w="2731" w:type="dxa"/>
          </w:tcPr>
          <w:p w14:paraId="67D239F7" w14:textId="143F888B" w:rsidR="00734966" w:rsidRPr="00EB0BBC" w:rsidRDefault="00734966" w:rsidP="00EB0BBC">
            <w:r w:rsidRPr="00EB0BBC">
              <w:t>Платные курсы</w:t>
            </w:r>
          </w:p>
        </w:tc>
        <w:tc>
          <w:tcPr>
            <w:tcW w:w="2933" w:type="dxa"/>
          </w:tcPr>
          <w:p w14:paraId="07069C77" w14:textId="16094375" w:rsidR="00734966" w:rsidRPr="00EB0BBC" w:rsidRDefault="003B4A51" w:rsidP="00EB0BBC">
            <w:r w:rsidRPr="00EB0BBC">
              <w:rPr>
                <w:color w:val="0F1115"/>
                <w:shd w:val="clear" w:color="auto" w:fill="FFFFFF"/>
              </w:rPr>
              <w:t>«Академия перемен» (стоимость от 2 900 до 14 990 руб.)</w:t>
            </w:r>
          </w:p>
        </w:tc>
      </w:tr>
      <w:tr w:rsidR="00493D54" w:rsidRPr="005C5420" w14:paraId="271DECC4" w14:textId="77777777" w:rsidTr="00EB0BBC">
        <w:tc>
          <w:tcPr>
            <w:tcW w:w="861" w:type="dxa"/>
          </w:tcPr>
          <w:p w14:paraId="45700513" w14:textId="77777777" w:rsidR="00734966" w:rsidRPr="00EB0BBC" w:rsidRDefault="00734966" w:rsidP="00EB0BBC"/>
        </w:tc>
        <w:tc>
          <w:tcPr>
            <w:tcW w:w="2820" w:type="dxa"/>
          </w:tcPr>
          <w:p w14:paraId="757F8337" w14:textId="77777777" w:rsidR="00734966" w:rsidRPr="00EB0BBC" w:rsidRDefault="00734966" w:rsidP="00EB0BBC"/>
        </w:tc>
        <w:tc>
          <w:tcPr>
            <w:tcW w:w="2731" w:type="dxa"/>
          </w:tcPr>
          <w:p w14:paraId="37D9C29A" w14:textId="42340F94" w:rsidR="00734966" w:rsidRPr="00EB0BBC" w:rsidRDefault="00734966" w:rsidP="00EB0BBC">
            <w:r w:rsidRPr="00EB0BBC">
              <w:t>Комбинированные (</w:t>
            </w:r>
            <w:proofErr w:type="spellStart"/>
            <w:r w:rsidRPr="00EB0BBC">
              <w:t>фримиум</w:t>
            </w:r>
            <w:proofErr w:type="spellEnd"/>
            <w:r w:rsidRPr="00EB0BBC">
              <w:t>)</w:t>
            </w:r>
          </w:p>
        </w:tc>
        <w:tc>
          <w:tcPr>
            <w:tcW w:w="2933" w:type="dxa"/>
          </w:tcPr>
          <w:p w14:paraId="380B5DE5" w14:textId="211F8D9E" w:rsidR="00734966" w:rsidRPr="00EB0BBC" w:rsidRDefault="003B4A51" w:rsidP="00EB0BBC">
            <w:r w:rsidRPr="00EB0BBC">
              <w:rPr>
                <w:color w:val="0F1115"/>
                <w:shd w:val="clear" w:color="auto" w:fill="FFFFFF"/>
              </w:rPr>
              <w:t>Большинство EdTech платформ</w:t>
            </w:r>
          </w:p>
        </w:tc>
      </w:tr>
      <w:tr w:rsidR="00493D54" w:rsidRPr="005C5420" w14:paraId="09FD667D" w14:textId="77777777" w:rsidTr="00EB0BBC">
        <w:tc>
          <w:tcPr>
            <w:tcW w:w="861" w:type="dxa"/>
          </w:tcPr>
          <w:p w14:paraId="4210D51F" w14:textId="1A37A013" w:rsidR="00734966" w:rsidRPr="00EB0BBC" w:rsidRDefault="00734966" w:rsidP="00EB0BBC">
            <w:r w:rsidRPr="00EB0BBC">
              <w:t>3</w:t>
            </w:r>
          </w:p>
        </w:tc>
        <w:tc>
          <w:tcPr>
            <w:tcW w:w="2820" w:type="dxa"/>
          </w:tcPr>
          <w:p w14:paraId="1ACCEFC3" w14:textId="1BD25291" w:rsidR="00734966" w:rsidRPr="00EB0BBC" w:rsidRDefault="00734966" w:rsidP="00EB0BBC">
            <w:r w:rsidRPr="00EB0BBC">
              <w:t>По функциональным возможностям</w:t>
            </w:r>
          </w:p>
        </w:tc>
        <w:tc>
          <w:tcPr>
            <w:tcW w:w="2731" w:type="dxa"/>
          </w:tcPr>
          <w:p w14:paraId="4316DC17" w14:textId="67020D55" w:rsidR="00734966" w:rsidRPr="00EB0BBC" w:rsidRDefault="00734966" w:rsidP="00EB0BBC">
            <w:r w:rsidRPr="00EB0BBC">
              <w:t>Контент-библиотеки</w:t>
            </w:r>
          </w:p>
        </w:tc>
        <w:tc>
          <w:tcPr>
            <w:tcW w:w="2933" w:type="dxa"/>
          </w:tcPr>
          <w:p w14:paraId="5F06266F" w14:textId="526918B2" w:rsidR="00734966" w:rsidRPr="00EB0BBC" w:rsidRDefault="003B4A51" w:rsidP="00EB0BBC">
            <w:r w:rsidRPr="00EB0BBC">
              <w:rPr>
                <w:color w:val="0F1115"/>
                <w:shd w:val="clear" w:color="auto" w:fill="FFFFFF"/>
              </w:rPr>
              <w:t>База статей и видео</w:t>
            </w:r>
          </w:p>
        </w:tc>
      </w:tr>
      <w:tr w:rsidR="00493D54" w:rsidRPr="005C5420" w14:paraId="400FCC4C" w14:textId="77777777" w:rsidTr="00EB0BBC">
        <w:tc>
          <w:tcPr>
            <w:tcW w:w="861" w:type="dxa"/>
          </w:tcPr>
          <w:p w14:paraId="4398053D" w14:textId="77777777" w:rsidR="00734966" w:rsidRPr="00EB0BBC" w:rsidRDefault="00734966" w:rsidP="00EB0BBC"/>
        </w:tc>
        <w:tc>
          <w:tcPr>
            <w:tcW w:w="2820" w:type="dxa"/>
          </w:tcPr>
          <w:p w14:paraId="3A0DD704" w14:textId="77777777" w:rsidR="00734966" w:rsidRPr="00EB0BBC" w:rsidRDefault="00734966" w:rsidP="00EB0BBC"/>
        </w:tc>
        <w:tc>
          <w:tcPr>
            <w:tcW w:w="2731" w:type="dxa"/>
          </w:tcPr>
          <w:p w14:paraId="3FFE96D6" w14:textId="36577180" w:rsidR="00734966" w:rsidRPr="00EB0BBC" w:rsidRDefault="00734966" w:rsidP="00EB0BBC">
            <w:r w:rsidRPr="00EB0BBC">
              <w:t>Интерактивные тренажёры</w:t>
            </w:r>
          </w:p>
        </w:tc>
        <w:tc>
          <w:tcPr>
            <w:tcW w:w="2933" w:type="dxa"/>
          </w:tcPr>
          <w:p w14:paraId="24ED562D" w14:textId="2295BD7A" w:rsidR="00734966" w:rsidRPr="00EB0BBC" w:rsidRDefault="003B4A51" w:rsidP="00EB0BBC">
            <w:r w:rsidRPr="00EB0BBC">
              <w:rPr>
                <w:color w:val="0F1115"/>
                <w:shd w:val="clear" w:color="auto" w:fill="FFFFFF"/>
              </w:rPr>
              <w:t>Разбор клинических кейсов</w:t>
            </w:r>
          </w:p>
        </w:tc>
      </w:tr>
      <w:tr w:rsidR="00493D54" w:rsidRPr="005C5420" w14:paraId="1C686A69" w14:textId="77777777" w:rsidTr="00EB0BBC">
        <w:tc>
          <w:tcPr>
            <w:tcW w:w="861" w:type="dxa"/>
          </w:tcPr>
          <w:p w14:paraId="1240657F" w14:textId="77777777" w:rsidR="00734966" w:rsidRPr="00EB0BBC" w:rsidRDefault="00734966" w:rsidP="00EB0BBC"/>
        </w:tc>
        <w:tc>
          <w:tcPr>
            <w:tcW w:w="2820" w:type="dxa"/>
          </w:tcPr>
          <w:p w14:paraId="4B827B4C" w14:textId="77777777" w:rsidR="00734966" w:rsidRPr="00EB0BBC" w:rsidRDefault="00734966" w:rsidP="00EB0BBC"/>
        </w:tc>
        <w:tc>
          <w:tcPr>
            <w:tcW w:w="2731" w:type="dxa"/>
          </w:tcPr>
          <w:p w14:paraId="67C0FB5B" w14:textId="10B5B9EC" w:rsidR="00734966" w:rsidRPr="00EB0BBC" w:rsidRDefault="00734966" w:rsidP="00EB0BBC">
            <w:r w:rsidRPr="00EB0BBC">
              <w:t>Социальные платформы</w:t>
            </w:r>
          </w:p>
        </w:tc>
        <w:tc>
          <w:tcPr>
            <w:tcW w:w="2933" w:type="dxa"/>
          </w:tcPr>
          <w:p w14:paraId="7177CFB6" w14:textId="239037DD" w:rsidR="00734966" w:rsidRPr="00EB0BBC" w:rsidRDefault="003B4A51" w:rsidP="00EB0BBC">
            <w:r w:rsidRPr="00EB0BBC">
              <w:rPr>
                <w:color w:val="0F1115"/>
                <w:shd w:val="clear" w:color="auto" w:fill="FFFFFF"/>
              </w:rPr>
              <w:t>Общение с менеджерами, отзывы</w:t>
            </w:r>
            <w:r w:rsidRPr="00EB0BBC">
              <w:rPr>
                <w:rStyle w:val="apple-converted-space"/>
                <w:rFonts w:eastAsiaTheme="majorEastAsia"/>
                <w:color w:val="0F1115"/>
                <w:shd w:val="clear" w:color="auto" w:fill="FFFFFF"/>
              </w:rPr>
              <w:t> </w:t>
            </w:r>
          </w:p>
        </w:tc>
      </w:tr>
      <w:tr w:rsidR="00493D54" w:rsidRPr="005C5420" w14:paraId="2B544F1C" w14:textId="77777777" w:rsidTr="00EB0BBC">
        <w:tc>
          <w:tcPr>
            <w:tcW w:w="861" w:type="dxa"/>
          </w:tcPr>
          <w:p w14:paraId="636A7B89" w14:textId="77777777" w:rsidR="00734966" w:rsidRPr="00EB0BBC" w:rsidRDefault="00734966" w:rsidP="00EB0BBC"/>
        </w:tc>
        <w:tc>
          <w:tcPr>
            <w:tcW w:w="2820" w:type="dxa"/>
          </w:tcPr>
          <w:p w14:paraId="07122285" w14:textId="77777777" w:rsidR="00734966" w:rsidRPr="00EB0BBC" w:rsidRDefault="00734966" w:rsidP="00EB0BBC"/>
        </w:tc>
        <w:tc>
          <w:tcPr>
            <w:tcW w:w="2731" w:type="dxa"/>
          </w:tcPr>
          <w:p w14:paraId="5DC3036F" w14:textId="459918E7" w:rsidR="00734966" w:rsidRPr="00EB0BBC" w:rsidRDefault="00734966" w:rsidP="00EB0BBC">
            <w:r w:rsidRPr="00EB0BBC">
              <w:t>Маркетплейсы</w:t>
            </w:r>
          </w:p>
        </w:tc>
        <w:tc>
          <w:tcPr>
            <w:tcW w:w="2933" w:type="dxa"/>
          </w:tcPr>
          <w:p w14:paraId="1D679F3B" w14:textId="2ADACFAC" w:rsidR="00734966" w:rsidRPr="00EB0BBC" w:rsidRDefault="003B4A51" w:rsidP="00EB0BBC">
            <w:r w:rsidRPr="00EB0BBC">
              <w:rPr>
                <w:color w:val="0F1115"/>
                <w:shd w:val="clear" w:color="auto" w:fill="FFFFFF"/>
              </w:rPr>
              <w:t>Заказ препаратов и материалов</w:t>
            </w:r>
            <w:r w:rsidRPr="00EB0BBC">
              <w:rPr>
                <w:rStyle w:val="apple-converted-space"/>
                <w:rFonts w:eastAsiaTheme="majorEastAsia"/>
                <w:color w:val="0F1115"/>
                <w:shd w:val="clear" w:color="auto" w:fill="FFFFFF"/>
              </w:rPr>
              <w:t> </w:t>
            </w:r>
          </w:p>
        </w:tc>
      </w:tr>
    </w:tbl>
    <w:p w14:paraId="57495402" w14:textId="3F4DEB04" w:rsidR="003B4A51" w:rsidRPr="005C5420" w:rsidRDefault="003B4A51" w:rsidP="00EB0BBC">
      <w:pPr>
        <w:pStyle w:val="ds-markdown-paragraph"/>
        <w:spacing w:before="0" w:beforeAutospacing="0" w:after="0" w:afterAutospacing="0" w:line="360" w:lineRule="auto"/>
        <w:ind w:firstLine="709"/>
        <w:jc w:val="both"/>
        <w:rPr>
          <w:color w:val="0F1115"/>
          <w:sz w:val="28"/>
          <w:szCs w:val="28"/>
        </w:rPr>
      </w:pPr>
      <w:r w:rsidRPr="005C5420">
        <w:rPr>
          <w:color w:val="0F1115"/>
          <w:sz w:val="28"/>
          <w:szCs w:val="28"/>
        </w:rPr>
        <w:t xml:space="preserve">Важной экономической характеристикой таких продуктов является высокий уровень стартовых вложений при относительно низких переменных издержках на масштабирование. Создав качественный видеокурс однажды, компания может продавать его неограниченному числу пользователей без существенного увеличения себестоимости. Например, себестоимость разработки мобильного приложения </w:t>
      </w:r>
      <w:proofErr w:type="spellStart"/>
      <w:r w:rsidRPr="005C5420">
        <w:rPr>
          <w:color w:val="0F1115"/>
          <w:sz w:val="28"/>
          <w:szCs w:val="28"/>
        </w:rPr>
        <w:t>Beauty.ful</w:t>
      </w:r>
      <w:proofErr w:type="spellEnd"/>
      <w:r w:rsidRPr="005C5420">
        <w:rPr>
          <w:color w:val="0F1115"/>
          <w:sz w:val="28"/>
          <w:szCs w:val="28"/>
        </w:rPr>
        <w:t xml:space="preserve"> оценивалась в 360 тыс. рублей, что является относительно невысоким порогом входа на </w:t>
      </w:r>
      <w:r w:rsidR="00BC1179" w:rsidRPr="005C5420">
        <w:rPr>
          <w:color w:val="0F1115"/>
          <w:sz w:val="28"/>
          <w:szCs w:val="28"/>
        </w:rPr>
        <w:t>рынок</w:t>
      </w:r>
      <w:r w:rsidR="00BC1179" w:rsidRPr="005C5420">
        <w:rPr>
          <w:rStyle w:val="apple-converted-space"/>
          <w:rFonts w:eastAsiaTheme="majorEastAsia"/>
          <w:color w:val="0F1115"/>
          <w:sz w:val="28"/>
          <w:szCs w:val="28"/>
        </w:rPr>
        <w:t>.</w:t>
      </w:r>
    </w:p>
    <w:p w14:paraId="1903817B" w14:textId="51DBC8FA" w:rsidR="003B4A51" w:rsidRPr="00EB0BBC" w:rsidRDefault="003B4A51" w:rsidP="00EB0BBC">
      <w:pPr>
        <w:pStyle w:val="ds-markdown-paragraph"/>
        <w:spacing w:before="0" w:beforeAutospacing="0" w:after="0" w:afterAutospacing="0" w:line="360" w:lineRule="auto"/>
        <w:ind w:firstLine="709"/>
        <w:jc w:val="both"/>
        <w:rPr>
          <w:color w:val="0F1115"/>
          <w:sz w:val="28"/>
          <w:szCs w:val="28"/>
        </w:rPr>
      </w:pPr>
      <w:r w:rsidRPr="005C5420">
        <w:rPr>
          <w:color w:val="0F1115"/>
          <w:sz w:val="28"/>
          <w:szCs w:val="28"/>
        </w:rPr>
        <w:t>Провед</w:t>
      </w:r>
      <w:r w:rsidR="00BC1179">
        <w:rPr>
          <w:color w:val="0F1115"/>
          <w:sz w:val="28"/>
          <w:szCs w:val="28"/>
        </w:rPr>
        <w:t>ё</w:t>
      </w:r>
      <w:r w:rsidRPr="005C5420">
        <w:rPr>
          <w:color w:val="0F1115"/>
          <w:sz w:val="28"/>
          <w:szCs w:val="28"/>
        </w:rPr>
        <w:t>нный анализ позволяет сделать вывод, что рынок образовательных программных продуктов для бьюти-сферы находится в стадии активного формирования. Существует запрос на специализированные решения, которые не просто дают информацию, а формируют целостную систему знаний, подтвержденную сертификацией. Это создает благоприятные возможности для внедрения нового продукта, ориентированного на комплексное обучение и подтверждение квалификации.</w:t>
      </w:r>
    </w:p>
    <w:p w14:paraId="6A30324B" w14:textId="156C2F87" w:rsidR="003B4A51" w:rsidRPr="004B3491" w:rsidRDefault="003B4A51" w:rsidP="00EB0BBC">
      <w:pPr>
        <w:pStyle w:val="2"/>
        <w:spacing w:before="0" w:after="0" w:line="360" w:lineRule="auto"/>
        <w:ind w:firstLine="708"/>
        <w:jc w:val="both"/>
        <w:rPr>
          <w:rFonts w:ascii="Times New Roman" w:hAnsi="Times New Roman" w:cs="Times New Roman"/>
          <w:b/>
          <w:bCs/>
          <w:color w:val="000000" w:themeColor="text1"/>
          <w:sz w:val="28"/>
          <w:szCs w:val="28"/>
        </w:rPr>
      </w:pPr>
      <w:bookmarkStart w:id="18" w:name="_Toc222957769"/>
      <w:r w:rsidRPr="004B3491">
        <w:rPr>
          <w:rFonts w:ascii="Times New Roman" w:hAnsi="Times New Roman" w:cs="Times New Roman"/>
          <w:b/>
          <w:bCs/>
          <w:color w:val="000000" w:themeColor="text1"/>
          <w:sz w:val="28"/>
          <w:szCs w:val="28"/>
        </w:rPr>
        <w:t>1.2 Нормативно-правовое регулирование разработки EdTech продуктов в России</w:t>
      </w:r>
      <w:bookmarkEnd w:id="18"/>
    </w:p>
    <w:p w14:paraId="4C546B21" w14:textId="055E543D" w:rsidR="003B4A51" w:rsidRPr="005C5420" w:rsidRDefault="003B4A51" w:rsidP="00EB0BBC">
      <w:pPr>
        <w:spacing w:line="360" w:lineRule="auto"/>
        <w:ind w:firstLine="708"/>
        <w:jc w:val="both"/>
        <w:rPr>
          <w:sz w:val="28"/>
          <w:szCs w:val="28"/>
        </w:rPr>
      </w:pPr>
      <w:r w:rsidRPr="005C5420">
        <w:rPr>
          <w:sz w:val="28"/>
          <w:szCs w:val="28"/>
        </w:rPr>
        <w:t>Разработка и внедрение программного продукта для обучения специалистов косметических услуг требует учета ряда нормативно-правовых актов, регулирующих как сферу информационных технологий, так и сферу образования и медицинской деятельности (поскольку косметология часто граничит с медициной).</w:t>
      </w:r>
    </w:p>
    <w:p w14:paraId="5D9EA0DC" w14:textId="77777777" w:rsidR="003B4A51" w:rsidRPr="005C5420" w:rsidRDefault="003B4A51" w:rsidP="00EB0BBC">
      <w:pPr>
        <w:spacing w:line="360" w:lineRule="auto"/>
        <w:ind w:firstLine="708"/>
        <w:jc w:val="both"/>
        <w:rPr>
          <w:sz w:val="28"/>
          <w:szCs w:val="28"/>
        </w:rPr>
      </w:pPr>
      <w:r w:rsidRPr="005C5420">
        <w:rPr>
          <w:sz w:val="28"/>
          <w:szCs w:val="28"/>
        </w:rPr>
        <w:lastRenderedPageBreak/>
        <w:t>Основополагающим документом, регулирующим отношения в сфере интеллектуальной собственности, является Гражданский кодекс Российской Федерации (часть 4). Согласно ГК РФ, программы для ЭВМ приравниваются к литературным произведениям и охраняются авторским правом. Это означает, что разработанный код и интерфейс программы не могут быть скопированы конкурентами без согласия правообладателя.</w:t>
      </w:r>
    </w:p>
    <w:p w14:paraId="491E2DDE" w14:textId="37AD86E7" w:rsidR="003B4A51" w:rsidRPr="005C5420" w:rsidRDefault="003B4A51" w:rsidP="00EB0BBC">
      <w:pPr>
        <w:spacing w:line="360" w:lineRule="auto"/>
        <w:ind w:firstLine="708"/>
        <w:jc w:val="both"/>
        <w:rPr>
          <w:sz w:val="28"/>
          <w:szCs w:val="28"/>
        </w:rPr>
      </w:pPr>
      <w:r w:rsidRPr="005C5420">
        <w:rPr>
          <w:sz w:val="28"/>
          <w:szCs w:val="28"/>
        </w:rPr>
        <w:t xml:space="preserve">Следующим важным аспектом является работа с персональными данными пользователей. Любая образовательная платформа собирает информацию о пользователях: фамилию, имя, отчество, контактные данные, иногда данные об образовании и месте работы. Это регулируется Федеральным законом от 27.07.2006 № 152-ФЗ «О персональных данных». Разработчик обязан обеспечить безопасность этих данных, не передавать их третьим лицам без согласия и уведомить пользователя о факте сбора данных. Как видно из политики конфиденциальности приложения </w:t>
      </w:r>
      <w:proofErr w:type="spellStart"/>
      <w:r w:rsidRPr="005C5420">
        <w:rPr>
          <w:sz w:val="28"/>
          <w:szCs w:val="28"/>
        </w:rPr>
        <w:t>Merz</w:t>
      </w:r>
      <w:proofErr w:type="spellEnd"/>
      <w:r w:rsidRPr="005C5420">
        <w:rPr>
          <w:sz w:val="28"/>
          <w:szCs w:val="28"/>
        </w:rPr>
        <w:t xml:space="preserve"> City, разработчики собирают данные о местоположении, контактную информацию, идентификаторы и данные об использовании — все это должно происходить строго в рамках закона и с согласия пользователя.</w:t>
      </w:r>
    </w:p>
    <w:p w14:paraId="18892DB4" w14:textId="453C89BF" w:rsidR="003B4A51" w:rsidRPr="005C5420" w:rsidRDefault="003B4A51" w:rsidP="00EB0BBC">
      <w:pPr>
        <w:spacing w:line="360" w:lineRule="auto"/>
        <w:ind w:firstLine="708"/>
        <w:jc w:val="both"/>
        <w:rPr>
          <w:sz w:val="28"/>
          <w:szCs w:val="28"/>
        </w:rPr>
      </w:pPr>
      <w:r w:rsidRPr="005C5420">
        <w:rPr>
          <w:sz w:val="28"/>
          <w:szCs w:val="28"/>
        </w:rPr>
        <w:t xml:space="preserve">Для образовательных платформ, предоставляющих курсы повышения квалификации, важно соответствие Федеральному закону «Об образовании в Российской Федерации» от 29.12.2012 № 273-ФЗ. Если платформа планирует выдавать документы государственного образца (удостоверения о повышении квалификации, дипломы о профессиональной переподготовке), она должна получить лицензию на образовательную деятельность. </w:t>
      </w:r>
      <w:r w:rsidR="00BC1179" w:rsidRPr="005C5420">
        <w:rPr>
          <w:sz w:val="28"/>
          <w:szCs w:val="28"/>
        </w:rPr>
        <w:t>В противном случае</w:t>
      </w:r>
      <w:r w:rsidRPr="005C5420">
        <w:rPr>
          <w:sz w:val="28"/>
          <w:szCs w:val="28"/>
        </w:rPr>
        <w:t xml:space="preserve"> выдача любых сертификатов носит информационный характер и не дает официального статуса.</w:t>
      </w:r>
    </w:p>
    <w:p w14:paraId="797A2267" w14:textId="3436CF08" w:rsidR="003B4A51" w:rsidRPr="005C5420" w:rsidRDefault="003B4A51" w:rsidP="00EB0BBC">
      <w:pPr>
        <w:spacing w:line="360" w:lineRule="auto"/>
        <w:ind w:firstLine="708"/>
        <w:jc w:val="both"/>
        <w:rPr>
          <w:sz w:val="28"/>
          <w:szCs w:val="28"/>
        </w:rPr>
      </w:pPr>
      <w:r w:rsidRPr="005C5420">
        <w:rPr>
          <w:sz w:val="28"/>
          <w:szCs w:val="28"/>
        </w:rPr>
        <w:t xml:space="preserve">В сфере косметологии особое значение имеет регулирование рекламы медицинских услуг и препаратов. Согласно Федеральному закону от 13.03.2006 № 38-ФЗ «О рекламе», реклама медицинских услуг и средств должна сопровождаться предупреждением о наличии противопоказаний. В приложении </w:t>
      </w:r>
      <w:proofErr w:type="spellStart"/>
      <w:r w:rsidRPr="005C5420">
        <w:rPr>
          <w:sz w:val="28"/>
          <w:szCs w:val="28"/>
        </w:rPr>
        <w:t>Merz</w:t>
      </w:r>
      <w:proofErr w:type="spellEnd"/>
      <w:r w:rsidRPr="005C5420">
        <w:rPr>
          <w:sz w:val="28"/>
          <w:szCs w:val="28"/>
        </w:rPr>
        <w:t xml:space="preserve"> City эта норма соблюдается путем указания: «Информация </w:t>
      </w:r>
      <w:r w:rsidRPr="005C5420">
        <w:rPr>
          <w:sz w:val="28"/>
          <w:szCs w:val="28"/>
        </w:rPr>
        <w:lastRenderedPageBreak/>
        <w:t>представлена “ООО Мерц Фарма”, предназначена только для специалистов здравоохранения</w:t>
      </w:r>
      <w:r w:rsidR="00BC1179" w:rsidRPr="005C5420">
        <w:rPr>
          <w:sz w:val="28"/>
          <w:szCs w:val="28"/>
        </w:rPr>
        <w:t>».</w:t>
      </w:r>
    </w:p>
    <w:p w14:paraId="1667B0B8" w14:textId="66A6BE89" w:rsidR="003B4A51" w:rsidRPr="005C5420" w:rsidRDefault="003B4A51" w:rsidP="00EB0BBC">
      <w:pPr>
        <w:spacing w:line="360" w:lineRule="auto"/>
        <w:ind w:firstLine="708"/>
        <w:jc w:val="both"/>
        <w:rPr>
          <w:sz w:val="28"/>
          <w:szCs w:val="28"/>
        </w:rPr>
      </w:pPr>
      <w:r w:rsidRPr="005C5420">
        <w:rPr>
          <w:sz w:val="28"/>
          <w:szCs w:val="28"/>
        </w:rPr>
        <w:t xml:space="preserve">Кроме того, разработчики должны руководствоваться ГОСТ Р </w:t>
      </w:r>
      <w:r w:rsidR="00BC1179" w:rsidRPr="005C5420">
        <w:rPr>
          <w:sz w:val="28"/>
          <w:szCs w:val="28"/>
        </w:rPr>
        <w:t>53603–</w:t>
      </w:r>
      <w:r w:rsidR="00951E29" w:rsidRPr="005C5420">
        <w:rPr>
          <w:sz w:val="28"/>
          <w:szCs w:val="28"/>
        </w:rPr>
        <w:t>2020 «</w:t>
      </w:r>
      <w:r w:rsidRPr="005C5420">
        <w:rPr>
          <w:sz w:val="28"/>
          <w:szCs w:val="28"/>
        </w:rPr>
        <w:t>Информационно-коммуникационные технологии в образовании. Образовательные электронные издания и ресурсы», который устанавливает общие требования к содержанию, структуре и оформлению электронных образовательных ресурсов.</w:t>
      </w:r>
    </w:p>
    <w:p w14:paraId="63D53E4F" w14:textId="766493D2" w:rsidR="003B4A51" w:rsidRPr="005C5420" w:rsidRDefault="003B4A51" w:rsidP="00EB0BBC">
      <w:pPr>
        <w:spacing w:line="360" w:lineRule="auto"/>
        <w:ind w:firstLine="709"/>
        <w:jc w:val="both"/>
        <w:rPr>
          <w:sz w:val="28"/>
          <w:szCs w:val="28"/>
        </w:rPr>
      </w:pPr>
      <w:r w:rsidRPr="005C5420">
        <w:rPr>
          <w:sz w:val="28"/>
          <w:szCs w:val="28"/>
        </w:rPr>
        <w:t>Таким образом, правовое поле для создания программного продукта «Beauty-Академия» является достаточно сложным, но прозрачным. Ключевыми требованиями являются: защита авторских прав, соблюдение законодательства о персональных данных, корректная маркировка контента (особенно медицинского) и, при необходимости, получение образовательной лицензии.</w:t>
      </w:r>
    </w:p>
    <w:p w14:paraId="3A268883" w14:textId="77777777" w:rsidR="003B4A51" w:rsidRPr="004B3491" w:rsidRDefault="003B4A51" w:rsidP="00EB0BBC">
      <w:pPr>
        <w:pStyle w:val="2"/>
        <w:spacing w:before="0" w:after="0" w:line="360" w:lineRule="auto"/>
        <w:ind w:firstLine="709"/>
        <w:jc w:val="both"/>
        <w:rPr>
          <w:rFonts w:ascii="Times New Roman" w:hAnsi="Times New Roman" w:cs="Times New Roman"/>
          <w:b/>
          <w:bCs/>
          <w:color w:val="000000" w:themeColor="text1"/>
          <w:sz w:val="28"/>
          <w:szCs w:val="28"/>
        </w:rPr>
      </w:pPr>
      <w:bookmarkStart w:id="19" w:name="_Toc222957770"/>
      <w:r w:rsidRPr="004B3491">
        <w:rPr>
          <w:rFonts w:ascii="Times New Roman" w:hAnsi="Times New Roman" w:cs="Times New Roman"/>
          <w:b/>
          <w:bCs/>
          <w:color w:val="000000" w:themeColor="text1"/>
          <w:sz w:val="28"/>
          <w:szCs w:val="28"/>
        </w:rPr>
        <w:t>1.3 Анализ современных российских платформ для обучения специалистов косметических услуг</w:t>
      </w:r>
      <w:bookmarkEnd w:id="19"/>
    </w:p>
    <w:p w14:paraId="58FD59D7" w14:textId="77777777" w:rsidR="003B4A51" w:rsidRPr="005C5420" w:rsidRDefault="003B4A51" w:rsidP="00EB0BBC">
      <w:pPr>
        <w:spacing w:line="360" w:lineRule="auto"/>
        <w:ind w:firstLine="709"/>
        <w:jc w:val="both"/>
        <w:rPr>
          <w:sz w:val="28"/>
          <w:szCs w:val="28"/>
        </w:rPr>
      </w:pPr>
      <w:r w:rsidRPr="005C5420">
        <w:rPr>
          <w:sz w:val="28"/>
          <w:szCs w:val="28"/>
        </w:rPr>
        <w:t>Для определения конкурентных преимуществ разрабатываемого продукта проведем анализ существующих на российском рынке решений. Рынок представлен несколькими типами игроков.</w:t>
      </w:r>
    </w:p>
    <w:p w14:paraId="1EC444FD" w14:textId="00205063" w:rsidR="003B4A51" w:rsidRPr="005C5420" w:rsidRDefault="003B4A51" w:rsidP="00EB0BBC">
      <w:pPr>
        <w:spacing w:line="360" w:lineRule="auto"/>
        <w:ind w:firstLine="709"/>
        <w:jc w:val="both"/>
        <w:rPr>
          <w:sz w:val="28"/>
          <w:szCs w:val="28"/>
        </w:rPr>
      </w:pPr>
      <w:r w:rsidRPr="005C5420">
        <w:rPr>
          <w:sz w:val="28"/>
          <w:szCs w:val="28"/>
        </w:rPr>
        <w:t xml:space="preserve">Первый тип — приложения, созданные производителями косметических препаратов. Наиболее ярким примером является </w:t>
      </w:r>
      <w:proofErr w:type="spellStart"/>
      <w:r w:rsidRPr="005C5420">
        <w:rPr>
          <w:sz w:val="28"/>
          <w:szCs w:val="28"/>
        </w:rPr>
        <w:t>Merz</w:t>
      </w:r>
      <w:proofErr w:type="spellEnd"/>
      <w:r w:rsidRPr="005C5420">
        <w:rPr>
          <w:sz w:val="28"/>
          <w:szCs w:val="28"/>
        </w:rPr>
        <w:t xml:space="preserve"> City от компании </w:t>
      </w:r>
      <w:proofErr w:type="spellStart"/>
      <w:r w:rsidRPr="005C5420">
        <w:rPr>
          <w:sz w:val="28"/>
          <w:szCs w:val="28"/>
        </w:rPr>
        <w:t>Merz</w:t>
      </w:r>
      <w:proofErr w:type="spellEnd"/>
      <w:r w:rsidRPr="005C5420">
        <w:rPr>
          <w:sz w:val="28"/>
          <w:szCs w:val="28"/>
        </w:rPr>
        <w:t xml:space="preserve"> </w:t>
      </w:r>
      <w:proofErr w:type="spellStart"/>
      <w:r w:rsidRPr="005C5420">
        <w:rPr>
          <w:sz w:val="28"/>
          <w:szCs w:val="28"/>
        </w:rPr>
        <w:t>Aesthetics</w:t>
      </w:r>
      <w:proofErr w:type="spellEnd"/>
      <w:r w:rsidRPr="005C5420">
        <w:rPr>
          <w:sz w:val="28"/>
          <w:szCs w:val="28"/>
        </w:rPr>
        <w:t xml:space="preserve">. Это приложение ориентировано исключительно на врачей-косметологов и содержит информацию о продукции компании, обучающие курсы по работе с ней, а также инструменты для проверки подлинности </w:t>
      </w:r>
      <w:r w:rsidR="00951E29" w:rsidRPr="005C5420">
        <w:rPr>
          <w:sz w:val="28"/>
          <w:szCs w:val="28"/>
        </w:rPr>
        <w:t>препаратов.</w:t>
      </w:r>
      <w:r w:rsidRPr="005C5420">
        <w:rPr>
          <w:sz w:val="28"/>
          <w:szCs w:val="28"/>
        </w:rPr>
        <w:t xml:space="preserve"> Сильной стороной является высокое качество контента от признанных экспертов. Слабой стороной — узкая направленность и невозможность получить независимые знания о продуктах конкурентов.</w:t>
      </w:r>
    </w:p>
    <w:p w14:paraId="6A976D42" w14:textId="1A6A0435" w:rsidR="003B4A51" w:rsidRPr="005C5420" w:rsidRDefault="003B4A51" w:rsidP="00EB0BBC">
      <w:pPr>
        <w:spacing w:line="360" w:lineRule="auto"/>
        <w:ind w:firstLine="709"/>
        <w:jc w:val="both"/>
        <w:rPr>
          <w:sz w:val="28"/>
          <w:szCs w:val="28"/>
        </w:rPr>
      </w:pPr>
      <w:r w:rsidRPr="005C5420">
        <w:rPr>
          <w:sz w:val="28"/>
          <w:szCs w:val="28"/>
        </w:rPr>
        <w:t xml:space="preserve">Второй тип — маркетплейсы и образовательные платформы для профессионалов. К ним можно отнести приложение </w:t>
      </w:r>
      <w:proofErr w:type="spellStart"/>
      <w:r w:rsidRPr="005C5420">
        <w:rPr>
          <w:sz w:val="28"/>
          <w:szCs w:val="28"/>
        </w:rPr>
        <w:t>InterCosmetology</w:t>
      </w:r>
      <w:proofErr w:type="spellEnd"/>
      <w:r w:rsidRPr="005C5420">
        <w:rPr>
          <w:sz w:val="28"/>
          <w:szCs w:val="28"/>
        </w:rPr>
        <w:t xml:space="preserve">, которое объединяет каталог продукции (более 8000 наименований), информацию о мероприятиях (более 300 в месяц) и обучение от различных </w:t>
      </w:r>
      <w:r w:rsidR="00951E29" w:rsidRPr="005C5420">
        <w:rPr>
          <w:sz w:val="28"/>
          <w:szCs w:val="28"/>
        </w:rPr>
        <w:t>партнеров.</w:t>
      </w:r>
      <w:r w:rsidRPr="005C5420">
        <w:rPr>
          <w:sz w:val="28"/>
          <w:szCs w:val="28"/>
        </w:rPr>
        <w:t xml:space="preserve"> </w:t>
      </w:r>
      <w:r w:rsidRPr="005C5420">
        <w:rPr>
          <w:sz w:val="28"/>
          <w:szCs w:val="28"/>
        </w:rPr>
        <w:lastRenderedPageBreak/>
        <w:t xml:space="preserve">Аналогичную модель использует приложение KRISTI, которое также предлагает партнерскую программу для монетизации </w:t>
      </w:r>
      <w:r w:rsidR="00951E29" w:rsidRPr="005C5420">
        <w:rPr>
          <w:sz w:val="28"/>
          <w:szCs w:val="28"/>
        </w:rPr>
        <w:t>рекомендаций.</w:t>
      </w:r>
      <w:r w:rsidRPr="005C5420">
        <w:rPr>
          <w:sz w:val="28"/>
          <w:szCs w:val="28"/>
        </w:rPr>
        <w:t xml:space="preserve"> Эти платформы более универсальны, но их образовательная функция часто вторична по отношению к коммерческой (продаже препаратов).</w:t>
      </w:r>
    </w:p>
    <w:p w14:paraId="23E869EF" w14:textId="3BF33794" w:rsidR="003B4A51" w:rsidRPr="005C5420" w:rsidRDefault="003B4A51" w:rsidP="00EB0BBC">
      <w:pPr>
        <w:spacing w:line="360" w:lineRule="auto"/>
        <w:ind w:firstLine="709"/>
        <w:jc w:val="both"/>
        <w:rPr>
          <w:sz w:val="28"/>
          <w:szCs w:val="28"/>
        </w:rPr>
      </w:pPr>
      <w:r w:rsidRPr="005C5420">
        <w:rPr>
          <w:sz w:val="28"/>
          <w:szCs w:val="28"/>
        </w:rPr>
        <w:t xml:space="preserve">Третий тип — образовательные проекты для широкой аудитории. Проект «Академия перемен» предлагает курсы по питанию, косметологии, стилю и макияжу. Его аудитория — не столько профессионалы, сколько конечные потребители </w:t>
      </w:r>
      <w:r w:rsidR="00951E29" w:rsidRPr="005C5420">
        <w:rPr>
          <w:sz w:val="28"/>
          <w:szCs w:val="28"/>
        </w:rPr>
        <w:t>услуг.</w:t>
      </w:r>
      <w:r w:rsidRPr="005C5420">
        <w:rPr>
          <w:sz w:val="28"/>
          <w:szCs w:val="28"/>
        </w:rPr>
        <w:t xml:space="preserve"> Модель монетизации здесь понятна и прозрачна: продажа онлайн-курсов (от 2 900 до 14 990 руб.). Проект </w:t>
      </w:r>
      <w:proofErr w:type="spellStart"/>
      <w:r w:rsidRPr="005C5420">
        <w:rPr>
          <w:sz w:val="28"/>
          <w:szCs w:val="28"/>
        </w:rPr>
        <w:t>Beauty.ful</w:t>
      </w:r>
      <w:proofErr w:type="spellEnd"/>
      <w:r w:rsidRPr="005C5420">
        <w:rPr>
          <w:sz w:val="28"/>
          <w:szCs w:val="28"/>
        </w:rPr>
        <w:t xml:space="preserve">, разрабатываемый в Ульяновском государственном техническом университете, ориентирован на обучение базовым навыкам ухода и макияжа, что также относится к массовому </w:t>
      </w:r>
      <w:r w:rsidR="00951E29" w:rsidRPr="005C5420">
        <w:rPr>
          <w:sz w:val="28"/>
          <w:szCs w:val="28"/>
        </w:rPr>
        <w:t>сегменту.</w:t>
      </w:r>
    </w:p>
    <w:p w14:paraId="541A3ADA" w14:textId="480388A5" w:rsidR="003B4A51" w:rsidRPr="005C5420" w:rsidRDefault="003B4A51" w:rsidP="00EB0BBC">
      <w:pPr>
        <w:spacing w:line="360" w:lineRule="auto"/>
        <w:ind w:firstLine="709"/>
        <w:jc w:val="both"/>
        <w:rPr>
          <w:sz w:val="28"/>
          <w:szCs w:val="28"/>
        </w:rPr>
      </w:pPr>
      <w:r w:rsidRPr="005C5420">
        <w:rPr>
          <w:sz w:val="28"/>
          <w:szCs w:val="28"/>
        </w:rPr>
        <w:t>Четв</w:t>
      </w:r>
      <w:r w:rsidR="00BC1179">
        <w:rPr>
          <w:sz w:val="28"/>
          <w:szCs w:val="28"/>
        </w:rPr>
        <w:t>ё</w:t>
      </w:r>
      <w:r w:rsidRPr="005C5420">
        <w:rPr>
          <w:sz w:val="28"/>
          <w:szCs w:val="28"/>
        </w:rPr>
        <w:t xml:space="preserve">ртый тип — инфраструктурные проекты. Платформа ISBA (INTERNATIONAL SPECIAL BEAUTY ASSOCIATION) позиционирует себя как единая платформа для всей индустрии, объединяющая мастеров, школы и чемпионаты. Ее миссия — повышение прозрачности рынка и борьба с некачественными </w:t>
      </w:r>
      <w:r w:rsidR="00951E29" w:rsidRPr="005C5420">
        <w:rPr>
          <w:sz w:val="28"/>
          <w:szCs w:val="28"/>
        </w:rPr>
        <w:t>услугами.</w:t>
      </w:r>
      <w:r w:rsidRPr="005C5420">
        <w:rPr>
          <w:sz w:val="28"/>
          <w:szCs w:val="28"/>
        </w:rPr>
        <w:t xml:space="preserve"> Это наиболее близкий по духу к разрабатываемому продукту проект, однако он находится на ранней стадии развития.</w:t>
      </w:r>
    </w:p>
    <w:p w14:paraId="0174546D" w14:textId="66D796BD" w:rsidR="005C5420" w:rsidRPr="005C5420" w:rsidRDefault="003B4A51" w:rsidP="00EB0BBC">
      <w:pPr>
        <w:spacing w:line="360" w:lineRule="auto"/>
        <w:ind w:firstLine="709"/>
        <w:jc w:val="both"/>
        <w:rPr>
          <w:sz w:val="28"/>
          <w:szCs w:val="28"/>
        </w:rPr>
      </w:pPr>
      <w:r w:rsidRPr="005C5420">
        <w:rPr>
          <w:sz w:val="28"/>
          <w:szCs w:val="28"/>
        </w:rPr>
        <w:t>Сравнительный анализ конкурентов представлен в таблице 1.2.</w:t>
      </w:r>
    </w:p>
    <w:p w14:paraId="3438B218" w14:textId="5349687A" w:rsidR="003B4A51" w:rsidRPr="005C5420" w:rsidRDefault="003B4A51" w:rsidP="00EB0BBC">
      <w:pPr>
        <w:ind w:firstLine="708"/>
        <w:jc w:val="both"/>
        <w:rPr>
          <w:sz w:val="28"/>
          <w:szCs w:val="28"/>
        </w:rPr>
      </w:pPr>
      <w:r w:rsidRPr="005C5420">
        <w:rPr>
          <w:sz w:val="28"/>
          <w:szCs w:val="28"/>
        </w:rPr>
        <w:t>Таблица 1.2 — Сравнительный анализ российских платформ для обучения специалистов</w:t>
      </w:r>
    </w:p>
    <w:tbl>
      <w:tblPr>
        <w:tblStyle w:val="ae"/>
        <w:tblW w:w="9493" w:type="dxa"/>
        <w:tblLayout w:type="fixed"/>
        <w:tblLook w:val="04A0" w:firstRow="1" w:lastRow="0" w:firstColumn="1" w:lastColumn="0" w:noHBand="0" w:noVBand="1"/>
      </w:tblPr>
      <w:tblGrid>
        <w:gridCol w:w="1555"/>
        <w:gridCol w:w="1984"/>
        <w:gridCol w:w="1985"/>
        <w:gridCol w:w="2139"/>
        <w:gridCol w:w="1830"/>
      </w:tblGrid>
      <w:tr w:rsidR="003B4A51" w:rsidRPr="005C5420" w14:paraId="7D20D207" w14:textId="77777777" w:rsidTr="00BC1179">
        <w:tc>
          <w:tcPr>
            <w:tcW w:w="1555" w:type="dxa"/>
          </w:tcPr>
          <w:p w14:paraId="301D8B7E" w14:textId="5155074A" w:rsidR="003B4A51" w:rsidRPr="00EB0BBC" w:rsidRDefault="003B4A51" w:rsidP="00EB0BBC">
            <w:r w:rsidRPr="00EB0BBC">
              <w:t>Название платформы</w:t>
            </w:r>
          </w:p>
        </w:tc>
        <w:tc>
          <w:tcPr>
            <w:tcW w:w="1984" w:type="dxa"/>
          </w:tcPr>
          <w:p w14:paraId="787D3703" w14:textId="262DC7FF" w:rsidR="003B4A51" w:rsidRPr="00EB0BBC" w:rsidRDefault="003B4A51" w:rsidP="00EB0BBC">
            <w:r w:rsidRPr="00EB0BBC">
              <w:t>Целевая аудитория</w:t>
            </w:r>
          </w:p>
        </w:tc>
        <w:tc>
          <w:tcPr>
            <w:tcW w:w="1985" w:type="dxa"/>
          </w:tcPr>
          <w:p w14:paraId="76B470E9" w14:textId="37091FDB" w:rsidR="003B4A51" w:rsidRPr="00EB0BBC" w:rsidRDefault="003B4A51" w:rsidP="00EB0BBC">
            <w:r w:rsidRPr="00EB0BBC">
              <w:t>Основной функционал</w:t>
            </w:r>
          </w:p>
        </w:tc>
        <w:tc>
          <w:tcPr>
            <w:tcW w:w="2139" w:type="dxa"/>
          </w:tcPr>
          <w:p w14:paraId="035CA065" w14:textId="6862A7F6" w:rsidR="003B4A51" w:rsidRPr="00EB0BBC" w:rsidRDefault="003B4A51" w:rsidP="00EB0BBC">
            <w:r w:rsidRPr="00EB0BBC">
              <w:t>Модель монетизации</w:t>
            </w:r>
          </w:p>
        </w:tc>
        <w:tc>
          <w:tcPr>
            <w:tcW w:w="1830" w:type="dxa"/>
          </w:tcPr>
          <w:p w14:paraId="1381FF03" w14:textId="5387512D" w:rsidR="003B4A51" w:rsidRPr="00EB0BBC" w:rsidRDefault="003B4A51" w:rsidP="00EB0BBC">
            <w:r w:rsidRPr="00EB0BBC">
              <w:t>Наличие системы верификации знаний</w:t>
            </w:r>
          </w:p>
        </w:tc>
      </w:tr>
      <w:tr w:rsidR="003B4A51" w:rsidRPr="005C5420" w14:paraId="2A37806F" w14:textId="77777777" w:rsidTr="00BC1179">
        <w:tc>
          <w:tcPr>
            <w:tcW w:w="1555" w:type="dxa"/>
          </w:tcPr>
          <w:p w14:paraId="6F2662BB" w14:textId="3BBF3F4E" w:rsidR="003B4A51" w:rsidRPr="00EB0BBC" w:rsidRDefault="003B4A51" w:rsidP="00EB0BBC">
            <w:proofErr w:type="spellStart"/>
            <w:r w:rsidRPr="00EB0BBC">
              <w:rPr>
                <w:color w:val="0F1115"/>
                <w:shd w:val="clear" w:color="auto" w:fill="FFFFFF"/>
              </w:rPr>
              <w:t>Merz</w:t>
            </w:r>
            <w:proofErr w:type="spellEnd"/>
            <w:r w:rsidRPr="00EB0BBC">
              <w:rPr>
                <w:color w:val="0F1115"/>
                <w:shd w:val="clear" w:color="auto" w:fill="FFFFFF"/>
              </w:rPr>
              <w:t xml:space="preserve"> City</w:t>
            </w:r>
          </w:p>
        </w:tc>
        <w:tc>
          <w:tcPr>
            <w:tcW w:w="1984" w:type="dxa"/>
          </w:tcPr>
          <w:p w14:paraId="2EA69A71" w14:textId="1B49C1B1" w:rsidR="003B4A51" w:rsidRPr="00EB0BBC" w:rsidRDefault="003B4A51" w:rsidP="00EB0BBC">
            <w:r w:rsidRPr="00EB0BBC">
              <w:t>Врачи-косметологи</w:t>
            </w:r>
          </w:p>
        </w:tc>
        <w:tc>
          <w:tcPr>
            <w:tcW w:w="1985" w:type="dxa"/>
          </w:tcPr>
          <w:p w14:paraId="487FBA4A" w14:textId="12963A97" w:rsidR="003B4A51" w:rsidRPr="00EB0BBC" w:rsidRDefault="003B4A51" w:rsidP="00EB0BBC">
            <w:pPr>
              <w:rPr>
                <w:lang w:val="en-US"/>
              </w:rPr>
            </w:pPr>
            <w:r w:rsidRPr="00EB0BBC">
              <w:t xml:space="preserve">Вебинары, статьи, сканер </w:t>
            </w:r>
            <w:r w:rsidRPr="00EB0BBC">
              <w:rPr>
                <w:lang w:val="en-US"/>
              </w:rPr>
              <w:t>QR</w:t>
            </w:r>
          </w:p>
        </w:tc>
        <w:tc>
          <w:tcPr>
            <w:tcW w:w="2139" w:type="dxa"/>
          </w:tcPr>
          <w:p w14:paraId="671A8F88" w14:textId="25D05059" w:rsidR="003B4A51" w:rsidRPr="00EB0BBC" w:rsidRDefault="003B4A51" w:rsidP="00EB0BBC">
            <w:r w:rsidRPr="00EB0BBC">
              <w:t>Бесплатно (для пользователей)</w:t>
            </w:r>
          </w:p>
        </w:tc>
        <w:tc>
          <w:tcPr>
            <w:tcW w:w="1830" w:type="dxa"/>
          </w:tcPr>
          <w:p w14:paraId="01014EC5" w14:textId="4362C3BF" w:rsidR="003B4A51" w:rsidRPr="00EB0BBC" w:rsidRDefault="003B4A51" w:rsidP="00EB0BBC">
            <w:r w:rsidRPr="00EB0BBC">
              <w:t>Нет (бонусная программа)</w:t>
            </w:r>
          </w:p>
        </w:tc>
      </w:tr>
      <w:tr w:rsidR="003B4A51" w:rsidRPr="005C5420" w14:paraId="05B26058" w14:textId="77777777" w:rsidTr="00BC1179">
        <w:tc>
          <w:tcPr>
            <w:tcW w:w="1555" w:type="dxa"/>
          </w:tcPr>
          <w:p w14:paraId="2E46E3E4" w14:textId="4E62A589" w:rsidR="003B4A51" w:rsidRPr="00EB0BBC" w:rsidRDefault="003B4A51" w:rsidP="00EB0BBC">
            <w:proofErr w:type="spellStart"/>
            <w:r w:rsidRPr="00EB0BBC">
              <w:rPr>
                <w:color w:val="0F1115"/>
                <w:shd w:val="clear" w:color="auto" w:fill="FFFFFF"/>
              </w:rPr>
              <w:t>InterCosmetology</w:t>
            </w:r>
            <w:proofErr w:type="spellEnd"/>
          </w:p>
        </w:tc>
        <w:tc>
          <w:tcPr>
            <w:tcW w:w="1984" w:type="dxa"/>
          </w:tcPr>
          <w:p w14:paraId="70A15E55" w14:textId="475B88D0" w:rsidR="003B4A51" w:rsidRPr="00EB0BBC" w:rsidRDefault="003B4A51" w:rsidP="00EB0BBC">
            <w:r w:rsidRPr="00EB0BBC">
              <w:t>Косметологи, салоны</w:t>
            </w:r>
          </w:p>
        </w:tc>
        <w:tc>
          <w:tcPr>
            <w:tcW w:w="1985" w:type="dxa"/>
          </w:tcPr>
          <w:p w14:paraId="79ACC36C" w14:textId="71B418D8" w:rsidR="003B4A51" w:rsidRPr="00EB0BBC" w:rsidRDefault="003B4A51" w:rsidP="00EB0BBC">
            <w:r w:rsidRPr="00EB0BBC">
              <w:t>Каталог, запись на мероприятия</w:t>
            </w:r>
          </w:p>
        </w:tc>
        <w:tc>
          <w:tcPr>
            <w:tcW w:w="2139" w:type="dxa"/>
          </w:tcPr>
          <w:p w14:paraId="73D1F4E7" w14:textId="373F12D5" w:rsidR="003B4A51" w:rsidRPr="00EB0BBC" w:rsidRDefault="003B4A51" w:rsidP="00EB0BBC">
            <w:r w:rsidRPr="00EB0BBC">
              <w:t>Комиссия с продаж, плата за мероприятия</w:t>
            </w:r>
          </w:p>
        </w:tc>
        <w:tc>
          <w:tcPr>
            <w:tcW w:w="1830" w:type="dxa"/>
          </w:tcPr>
          <w:p w14:paraId="58AD26B2" w14:textId="5188ECB9" w:rsidR="003B4A51" w:rsidRPr="00EB0BBC" w:rsidRDefault="003B4A51" w:rsidP="00EB0BBC">
            <w:r w:rsidRPr="00EB0BBC">
              <w:t>Нет</w:t>
            </w:r>
          </w:p>
        </w:tc>
      </w:tr>
      <w:tr w:rsidR="003B4A51" w:rsidRPr="005C5420" w14:paraId="48B9BFA0" w14:textId="77777777" w:rsidTr="00BC1179">
        <w:tc>
          <w:tcPr>
            <w:tcW w:w="1555" w:type="dxa"/>
          </w:tcPr>
          <w:p w14:paraId="2726D61A" w14:textId="6E8B24B9" w:rsidR="003B4A51" w:rsidRPr="00EB0BBC" w:rsidRDefault="003B4A51" w:rsidP="00EB0BBC">
            <w:r w:rsidRPr="00EB0BBC">
              <w:rPr>
                <w:color w:val="0F1115"/>
                <w:shd w:val="clear" w:color="auto" w:fill="FFFFFF"/>
              </w:rPr>
              <w:t>«Академия перемен»</w:t>
            </w:r>
          </w:p>
        </w:tc>
        <w:tc>
          <w:tcPr>
            <w:tcW w:w="1984" w:type="dxa"/>
          </w:tcPr>
          <w:p w14:paraId="17F07DE3" w14:textId="0E22E761" w:rsidR="003B4A51" w:rsidRPr="00EB0BBC" w:rsidRDefault="003B4A51" w:rsidP="00EB0BBC">
            <w:r w:rsidRPr="00EB0BBC">
              <w:t>Женщины (не профессионалы)</w:t>
            </w:r>
          </w:p>
        </w:tc>
        <w:tc>
          <w:tcPr>
            <w:tcW w:w="1985" w:type="dxa"/>
          </w:tcPr>
          <w:p w14:paraId="001A2A29" w14:textId="2E5E13B0" w:rsidR="003B4A51" w:rsidRPr="00EB0BBC" w:rsidRDefault="003B4A51" w:rsidP="00EB0BBC">
            <w:r w:rsidRPr="00EB0BBC">
              <w:t>Онлайн-курсы</w:t>
            </w:r>
          </w:p>
        </w:tc>
        <w:tc>
          <w:tcPr>
            <w:tcW w:w="2139" w:type="dxa"/>
          </w:tcPr>
          <w:p w14:paraId="06D01F52" w14:textId="5ADCA17E" w:rsidR="003B4A51" w:rsidRPr="00EB0BBC" w:rsidRDefault="003B4A51" w:rsidP="00EB0BBC">
            <w:r w:rsidRPr="00EB0BBC">
              <w:t>Продажа курсов</w:t>
            </w:r>
          </w:p>
        </w:tc>
        <w:tc>
          <w:tcPr>
            <w:tcW w:w="1830" w:type="dxa"/>
          </w:tcPr>
          <w:p w14:paraId="794E37A5" w14:textId="29335FB4" w:rsidR="003B4A51" w:rsidRPr="00EB0BBC" w:rsidRDefault="003B4A51" w:rsidP="00EB0BBC">
            <w:r w:rsidRPr="00EB0BBC">
              <w:t>Нет</w:t>
            </w:r>
          </w:p>
        </w:tc>
      </w:tr>
      <w:tr w:rsidR="003B4A51" w:rsidRPr="005C5420" w14:paraId="0E933049" w14:textId="77777777" w:rsidTr="00BC1179">
        <w:tc>
          <w:tcPr>
            <w:tcW w:w="1555" w:type="dxa"/>
          </w:tcPr>
          <w:p w14:paraId="18F93013" w14:textId="1875B15F" w:rsidR="003B4A51" w:rsidRPr="00EB0BBC" w:rsidRDefault="003B4A51" w:rsidP="00EB0BBC">
            <w:r w:rsidRPr="00EB0BBC">
              <w:rPr>
                <w:color w:val="0F1115"/>
                <w:shd w:val="clear" w:color="auto" w:fill="FFFFFF"/>
              </w:rPr>
              <w:t>ISBA</w:t>
            </w:r>
          </w:p>
        </w:tc>
        <w:tc>
          <w:tcPr>
            <w:tcW w:w="1984" w:type="dxa"/>
          </w:tcPr>
          <w:p w14:paraId="2AB5FF4D" w14:textId="66820DA6" w:rsidR="003B4A51" w:rsidRPr="00EB0BBC" w:rsidRDefault="003B4A51" w:rsidP="00EB0BBC">
            <w:r w:rsidRPr="00EB0BBC">
              <w:t>Мастер, школы</w:t>
            </w:r>
          </w:p>
        </w:tc>
        <w:tc>
          <w:tcPr>
            <w:tcW w:w="1985" w:type="dxa"/>
          </w:tcPr>
          <w:p w14:paraId="231001DE" w14:textId="0ED52883" w:rsidR="003B4A51" w:rsidRPr="00EB0BBC" w:rsidRDefault="003B4A51" w:rsidP="00EB0BBC">
            <w:r w:rsidRPr="00EB0BBC">
              <w:t>Каталог мастеров, отзывы</w:t>
            </w:r>
          </w:p>
        </w:tc>
        <w:tc>
          <w:tcPr>
            <w:tcW w:w="2139" w:type="dxa"/>
          </w:tcPr>
          <w:p w14:paraId="382473C5" w14:textId="5FBC9AFF" w:rsidR="003B4A51" w:rsidRPr="00EB0BBC" w:rsidRDefault="003B4A51" w:rsidP="00EB0BBC">
            <w:r w:rsidRPr="00EB0BBC">
              <w:t>Бесплатно</w:t>
            </w:r>
          </w:p>
        </w:tc>
        <w:tc>
          <w:tcPr>
            <w:tcW w:w="1830" w:type="dxa"/>
          </w:tcPr>
          <w:p w14:paraId="697A2966" w14:textId="705C9A86" w:rsidR="003B4A51" w:rsidRPr="00EB0BBC" w:rsidRDefault="003B4A51" w:rsidP="00EB0BBC">
            <w:r w:rsidRPr="00EB0BBC">
              <w:t>Планируется (отзывы)</w:t>
            </w:r>
          </w:p>
        </w:tc>
      </w:tr>
    </w:tbl>
    <w:p w14:paraId="4559FBBA" w14:textId="27F1E7D5" w:rsidR="003B4A51" w:rsidRPr="005C5420" w:rsidRDefault="003B4A51" w:rsidP="00BC1179">
      <w:pPr>
        <w:spacing w:line="360" w:lineRule="auto"/>
        <w:ind w:firstLine="708"/>
        <w:jc w:val="both"/>
        <w:rPr>
          <w:color w:val="0F1115"/>
          <w:sz w:val="28"/>
          <w:szCs w:val="28"/>
          <w:shd w:val="clear" w:color="auto" w:fill="FFFFFF"/>
        </w:rPr>
      </w:pPr>
      <w:r w:rsidRPr="005C5420">
        <w:rPr>
          <w:color w:val="0F1115"/>
          <w:sz w:val="28"/>
          <w:szCs w:val="28"/>
          <w:shd w:val="clear" w:color="auto" w:fill="FFFFFF"/>
        </w:rPr>
        <w:lastRenderedPageBreak/>
        <w:t xml:space="preserve">Анализ показывает, что на рынке существует ниша для платформы, которая сочетает профессиональный образовательный контент (как у </w:t>
      </w:r>
      <w:proofErr w:type="spellStart"/>
      <w:r w:rsidRPr="005C5420">
        <w:rPr>
          <w:color w:val="0F1115"/>
          <w:sz w:val="28"/>
          <w:szCs w:val="28"/>
          <w:shd w:val="clear" w:color="auto" w:fill="FFFFFF"/>
        </w:rPr>
        <w:t>Merz</w:t>
      </w:r>
      <w:proofErr w:type="spellEnd"/>
      <w:r w:rsidRPr="005C5420">
        <w:rPr>
          <w:color w:val="0F1115"/>
          <w:sz w:val="28"/>
          <w:szCs w:val="28"/>
          <w:shd w:val="clear" w:color="auto" w:fill="FFFFFF"/>
        </w:rPr>
        <w:t xml:space="preserve"> City) с независимостью от конкретного производителя (как у </w:t>
      </w:r>
      <w:proofErr w:type="spellStart"/>
      <w:r w:rsidRPr="005C5420">
        <w:rPr>
          <w:color w:val="0F1115"/>
          <w:sz w:val="28"/>
          <w:szCs w:val="28"/>
          <w:shd w:val="clear" w:color="auto" w:fill="FFFFFF"/>
        </w:rPr>
        <w:t>InterCosmetology</w:t>
      </w:r>
      <w:proofErr w:type="spellEnd"/>
      <w:r w:rsidRPr="005C5420">
        <w:rPr>
          <w:color w:val="0F1115"/>
          <w:sz w:val="28"/>
          <w:szCs w:val="28"/>
          <w:shd w:val="clear" w:color="auto" w:fill="FFFFFF"/>
        </w:rPr>
        <w:t>) и добавляет к этому формальную систему оценки и верификации знаний (сертификацию). Именно этот подход закладывается в основу разрабатываемого продукта «Beauty-Академия», что позволит ему занять уникальное конкурентное положение.</w:t>
      </w:r>
    </w:p>
    <w:p w14:paraId="6BAF70E9" w14:textId="77777777" w:rsidR="003B4A51" w:rsidRPr="005C5420" w:rsidRDefault="003B4A51" w:rsidP="005C5420">
      <w:pPr>
        <w:spacing w:line="360" w:lineRule="auto"/>
        <w:jc w:val="both"/>
        <w:rPr>
          <w:color w:val="0F1115"/>
          <w:sz w:val="28"/>
          <w:szCs w:val="28"/>
          <w:shd w:val="clear" w:color="auto" w:fill="FFFFFF"/>
        </w:rPr>
      </w:pPr>
    </w:p>
    <w:p w14:paraId="38D79E91" w14:textId="77777777" w:rsidR="003B4A51" w:rsidRPr="005C5420" w:rsidRDefault="003B4A51" w:rsidP="005C5420">
      <w:pPr>
        <w:spacing w:line="360" w:lineRule="auto"/>
        <w:jc w:val="both"/>
        <w:rPr>
          <w:color w:val="0F1115"/>
          <w:sz w:val="28"/>
          <w:szCs w:val="28"/>
          <w:shd w:val="clear" w:color="auto" w:fill="FFFFFF"/>
        </w:rPr>
      </w:pPr>
    </w:p>
    <w:p w14:paraId="4854F142" w14:textId="77777777" w:rsidR="003B4A51" w:rsidRPr="005C5420" w:rsidRDefault="003B4A51" w:rsidP="005C5420">
      <w:pPr>
        <w:spacing w:line="360" w:lineRule="auto"/>
        <w:jc w:val="both"/>
        <w:rPr>
          <w:color w:val="0F1115"/>
          <w:sz w:val="28"/>
          <w:szCs w:val="28"/>
          <w:shd w:val="clear" w:color="auto" w:fill="FFFFFF"/>
        </w:rPr>
      </w:pPr>
    </w:p>
    <w:p w14:paraId="2388152D" w14:textId="77777777" w:rsidR="003B4A51" w:rsidRPr="005C5420" w:rsidRDefault="003B4A51" w:rsidP="005C5420">
      <w:pPr>
        <w:spacing w:line="360" w:lineRule="auto"/>
        <w:jc w:val="both"/>
        <w:rPr>
          <w:color w:val="0F1115"/>
          <w:sz w:val="28"/>
          <w:szCs w:val="28"/>
          <w:shd w:val="clear" w:color="auto" w:fill="FFFFFF"/>
        </w:rPr>
      </w:pPr>
    </w:p>
    <w:p w14:paraId="5E5BA34D" w14:textId="77777777" w:rsidR="003B4A51" w:rsidRPr="005C5420" w:rsidRDefault="003B4A51" w:rsidP="005C5420">
      <w:pPr>
        <w:spacing w:line="360" w:lineRule="auto"/>
        <w:jc w:val="both"/>
        <w:rPr>
          <w:color w:val="0F1115"/>
          <w:sz w:val="28"/>
          <w:szCs w:val="28"/>
          <w:shd w:val="clear" w:color="auto" w:fill="FFFFFF"/>
        </w:rPr>
      </w:pPr>
    </w:p>
    <w:p w14:paraId="710035D0" w14:textId="77777777" w:rsidR="003B4A51" w:rsidRPr="005C5420" w:rsidRDefault="003B4A51" w:rsidP="005C5420">
      <w:pPr>
        <w:spacing w:line="360" w:lineRule="auto"/>
        <w:jc w:val="both"/>
        <w:rPr>
          <w:color w:val="0F1115"/>
          <w:sz w:val="28"/>
          <w:szCs w:val="28"/>
          <w:shd w:val="clear" w:color="auto" w:fill="FFFFFF"/>
        </w:rPr>
      </w:pPr>
    </w:p>
    <w:p w14:paraId="6FD1DBC3" w14:textId="77777777" w:rsidR="003B4A51" w:rsidRPr="005C5420" w:rsidRDefault="003B4A51" w:rsidP="005C5420">
      <w:pPr>
        <w:spacing w:line="360" w:lineRule="auto"/>
        <w:jc w:val="both"/>
        <w:rPr>
          <w:color w:val="0F1115"/>
          <w:sz w:val="28"/>
          <w:szCs w:val="28"/>
          <w:shd w:val="clear" w:color="auto" w:fill="FFFFFF"/>
        </w:rPr>
      </w:pPr>
    </w:p>
    <w:p w14:paraId="5DA27BEA" w14:textId="77777777" w:rsidR="003B4A51" w:rsidRPr="005C5420" w:rsidRDefault="003B4A51" w:rsidP="005C5420">
      <w:pPr>
        <w:spacing w:line="360" w:lineRule="auto"/>
        <w:jc w:val="both"/>
        <w:rPr>
          <w:color w:val="0F1115"/>
          <w:sz w:val="28"/>
          <w:szCs w:val="28"/>
          <w:shd w:val="clear" w:color="auto" w:fill="FFFFFF"/>
        </w:rPr>
      </w:pPr>
    </w:p>
    <w:p w14:paraId="5BB7D1B2" w14:textId="77777777" w:rsidR="003B4A51" w:rsidRPr="005C5420" w:rsidRDefault="003B4A51" w:rsidP="005C5420">
      <w:pPr>
        <w:spacing w:line="360" w:lineRule="auto"/>
        <w:jc w:val="both"/>
        <w:rPr>
          <w:color w:val="0F1115"/>
          <w:sz w:val="28"/>
          <w:szCs w:val="28"/>
          <w:shd w:val="clear" w:color="auto" w:fill="FFFFFF"/>
        </w:rPr>
      </w:pPr>
    </w:p>
    <w:p w14:paraId="7DD4CF79" w14:textId="77777777" w:rsidR="003B4A51" w:rsidRPr="005C5420" w:rsidRDefault="003B4A51" w:rsidP="005C5420">
      <w:pPr>
        <w:spacing w:line="360" w:lineRule="auto"/>
        <w:jc w:val="both"/>
        <w:rPr>
          <w:color w:val="0F1115"/>
          <w:sz w:val="28"/>
          <w:szCs w:val="28"/>
          <w:shd w:val="clear" w:color="auto" w:fill="FFFFFF"/>
        </w:rPr>
      </w:pPr>
    </w:p>
    <w:p w14:paraId="6C0A9213" w14:textId="77777777" w:rsidR="003B4A51" w:rsidRPr="005C5420" w:rsidRDefault="003B4A51" w:rsidP="005C5420">
      <w:pPr>
        <w:spacing w:line="360" w:lineRule="auto"/>
        <w:jc w:val="both"/>
        <w:rPr>
          <w:color w:val="0F1115"/>
          <w:sz w:val="28"/>
          <w:szCs w:val="28"/>
          <w:shd w:val="clear" w:color="auto" w:fill="FFFFFF"/>
        </w:rPr>
      </w:pPr>
    </w:p>
    <w:p w14:paraId="5A2DB3D5" w14:textId="77777777" w:rsidR="003B4A51" w:rsidRPr="005C5420" w:rsidRDefault="003B4A51" w:rsidP="005C5420">
      <w:pPr>
        <w:spacing w:line="360" w:lineRule="auto"/>
        <w:jc w:val="both"/>
        <w:rPr>
          <w:color w:val="0F1115"/>
          <w:sz w:val="28"/>
          <w:szCs w:val="28"/>
          <w:shd w:val="clear" w:color="auto" w:fill="FFFFFF"/>
        </w:rPr>
      </w:pPr>
    </w:p>
    <w:p w14:paraId="3A3A3403" w14:textId="77777777" w:rsidR="003B4A51" w:rsidRPr="005C5420" w:rsidRDefault="003B4A51" w:rsidP="005C5420">
      <w:pPr>
        <w:spacing w:line="360" w:lineRule="auto"/>
        <w:jc w:val="both"/>
        <w:rPr>
          <w:color w:val="0F1115"/>
          <w:sz w:val="28"/>
          <w:szCs w:val="28"/>
          <w:shd w:val="clear" w:color="auto" w:fill="FFFFFF"/>
        </w:rPr>
      </w:pPr>
    </w:p>
    <w:p w14:paraId="64C5A7BC" w14:textId="77777777" w:rsidR="003B4A51" w:rsidRPr="005C5420" w:rsidRDefault="003B4A51" w:rsidP="005C5420">
      <w:pPr>
        <w:spacing w:line="360" w:lineRule="auto"/>
        <w:jc w:val="both"/>
        <w:rPr>
          <w:color w:val="0F1115"/>
          <w:sz w:val="28"/>
          <w:szCs w:val="28"/>
          <w:shd w:val="clear" w:color="auto" w:fill="FFFFFF"/>
        </w:rPr>
      </w:pPr>
    </w:p>
    <w:p w14:paraId="3646C725" w14:textId="77777777" w:rsidR="003B4A51" w:rsidRPr="005C5420" w:rsidRDefault="003B4A51" w:rsidP="005C5420">
      <w:pPr>
        <w:spacing w:line="360" w:lineRule="auto"/>
        <w:jc w:val="both"/>
        <w:rPr>
          <w:color w:val="0F1115"/>
          <w:sz w:val="28"/>
          <w:szCs w:val="28"/>
          <w:shd w:val="clear" w:color="auto" w:fill="FFFFFF"/>
        </w:rPr>
      </w:pPr>
    </w:p>
    <w:p w14:paraId="0072EC2A" w14:textId="77777777" w:rsidR="003B4A51" w:rsidRPr="005C5420" w:rsidRDefault="003B4A51" w:rsidP="005C5420">
      <w:pPr>
        <w:spacing w:line="360" w:lineRule="auto"/>
        <w:jc w:val="both"/>
        <w:rPr>
          <w:color w:val="0F1115"/>
          <w:sz w:val="28"/>
          <w:szCs w:val="28"/>
          <w:shd w:val="clear" w:color="auto" w:fill="FFFFFF"/>
        </w:rPr>
      </w:pPr>
    </w:p>
    <w:p w14:paraId="08549A52" w14:textId="77777777" w:rsidR="003B4A51" w:rsidRPr="005C5420" w:rsidRDefault="003B4A51" w:rsidP="005C5420">
      <w:pPr>
        <w:spacing w:line="360" w:lineRule="auto"/>
        <w:jc w:val="both"/>
        <w:rPr>
          <w:color w:val="0F1115"/>
          <w:sz w:val="28"/>
          <w:szCs w:val="28"/>
          <w:shd w:val="clear" w:color="auto" w:fill="FFFFFF"/>
        </w:rPr>
      </w:pPr>
    </w:p>
    <w:p w14:paraId="107E5361" w14:textId="77777777" w:rsidR="00BC1179" w:rsidRPr="005C5420" w:rsidRDefault="00BC1179" w:rsidP="005C5420">
      <w:pPr>
        <w:spacing w:line="360" w:lineRule="auto"/>
        <w:jc w:val="both"/>
        <w:rPr>
          <w:color w:val="0F1115"/>
          <w:sz w:val="28"/>
          <w:szCs w:val="28"/>
          <w:shd w:val="clear" w:color="auto" w:fill="FFFFFF"/>
        </w:rPr>
      </w:pPr>
    </w:p>
    <w:p w14:paraId="04B975AB" w14:textId="77777777" w:rsidR="003B4A51" w:rsidRPr="005C5420" w:rsidRDefault="003B4A51" w:rsidP="005C5420">
      <w:pPr>
        <w:spacing w:line="360" w:lineRule="auto"/>
        <w:jc w:val="both"/>
        <w:rPr>
          <w:color w:val="0F1115"/>
          <w:sz w:val="28"/>
          <w:szCs w:val="28"/>
          <w:shd w:val="clear" w:color="auto" w:fill="FFFFFF"/>
        </w:rPr>
      </w:pPr>
    </w:p>
    <w:p w14:paraId="2E75DA07" w14:textId="3752D200" w:rsidR="003B4A51" w:rsidRPr="004B3491" w:rsidRDefault="003B4A51" w:rsidP="00EB0BBC">
      <w:pPr>
        <w:pStyle w:val="1"/>
        <w:spacing w:before="0" w:after="0" w:line="360" w:lineRule="auto"/>
        <w:jc w:val="center"/>
        <w:rPr>
          <w:rFonts w:ascii="Times New Roman" w:hAnsi="Times New Roman" w:cs="Times New Roman"/>
          <w:b/>
          <w:bCs/>
          <w:color w:val="000000" w:themeColor="text1"/>
          <w:sz w:val="28"/>
          <w:szCs w:val="28"/>
        </w:rPr>
      </w:pPr>
      <w:bookmarkStart w:id="20" w:name="_Toc222957771"/>
      <w:r w:rsidRPr="004B3491">
        <w:rPr>
          <w:rFonts w:ascii="Times New Roman" w:hAnsi="Times New Roman" w:cs="Times New Roman"/>
          <w:b/>
          <w:bCs/>
          <w:color w:val="000000" w:themeColor="text1"/>
          <w:sz w:val="28"/>
          <w:szCs w:val="28"/>
        </w:rPr>
        <w:lastRenderedPageBreak/>
        <w:t>2</w:t>
      </w:r>
      <w:r w:rsidR="004B3491" w:rsidRPr="004B3491">
        <w:rPr>
          <w:rFonts w:ascii="Times New Roman" w:hAnsi="Times New Roman" w:cs="Times New Roman"/>
          <w:b/>
          <w:bCs/>
          <w:color w:val="000000" w:themeColor="text1"/>
          <w:sz w:val="28"/>
          <w:szCs w:val="28"/>
        </w:rPr>
        <w:t xml:space="preserve"> </w:t>
      </w:r>
      <w:r w:rsidRPr="004B3491">
        <w:rPr>
          <w:rFonts w:ascii="Times New Roman" w:hAnsi="Times New Roman" w:cs="Times New Roman"/>
          <w:b/>
          <w:bCs/>
          <w:color w:val="000000" w:themeColor="text1"/>
          <w:sz w:val="28"/>
          <w:szCs w:val="28"/>
        </w:rPr>
        <w:t>ОЦЕНКА ЭФФЕКТИВНОСТИ РАЗРАБОТКИ И ВНЕДРЕНИЯ ПРОГРАММНОГО ПРОДУКТА «BEAUTY-АКАДЕМИЯ»</w:t>
      </w:r>
      <w:bookmarkEnd w:id="20"/>
    </w:p>
    <w:p w14:paraId="3F405140" w14:textId="704F54D1" w:rsidR="003B4A51" w:rsidRPr="004B3491" w:rsidRDefault="003B4A51" w:rsidP="00EB0BBC">
      <w:pPr>
        <w:pStyle w:val="2"/>
        <w:spacing w:before="0" w:after="0" w:line="360" w:lineRule="auto"/>
        <w:ind w:firstLine="708"/>
        <w:jc w:val="both"/>
        <w:rPr>
          <w:rFonts w:ascii="Times New Roman" w:hAnsi="Times New Roman" w:cs="Times New Roman"/>
          <w:b/>
          <w:bCs/>
          <w:color w:val="000000" w:themeColor="text1"/>
          <w:sz w:val="28"/>
          <w:szCs w:val="28"/>
        </w:rPr>
      </w:pPr>
      <w:bookmarkStart w:id="21" w:name="_Toc222957772"/>
      <w:r w:rsidRPr="004B3491">
        <w:rPr>
          <w:rFonts w:ascii="Times New Roman" w:hAnsi="Times New Roman" w:cs="Times New Roman"/>
          <w:b/>
          <w:bCs/>
          <w:color w:val="000000" w:themeColor="text1"/>
          <w:sz w:val="28"/>
          <w:szCs w:val="28"/>
        </w:rPr>
        <w:t>2.1 Основные характеристики разрабатываемого программного продукта «Beauty-Академия»</w:t>
      </w:r>
      <w:bookmarkEnd w:id="21"/>
    </w:p>
    <w:p w14:paraId="2179DD7E" w14:textId="77777777" w:rsidR="003B4A51" w:rsidRPr="005C5420" w:rsidRDefault="003B4A51" w:rsidP="00EB0BBC">
      <w:pPr>
        <w:pStyle w:val="ds-markdown-paragraph"/>
        <w:spacing w:before="0" w:beforeAutospacing="0" w:after="0" w:afterAutospacing="0" w:line="360" w:lineRule="auto"/>
        <w:ind w:firstLine="708"/>
        <w:jc w:val="both"/>
        <w:rPr>
          <w:color w:val="0F1115"/>
          <w:sz w:val="28"/>
          <w:szCs w:val="28"/>
        </w:rPr>
      </w:pPr>
      <w:r w:rsidRPr="005C5420">
        <w:rPr>
          <w:color w:val="0F1115"/>
          <w:sz w:val="28"/>
          <w:szCs w:val="28"/>
        </w:rPr>
        <w:t>На основе проведенного теоретического анализа и изучения конкурентной среды, для дальнейшей экономической оценки предлагается концепция программного продукта «Beauty-Академия». Это веб-ориентированная платформа (с возможностью адаптивного просмотра на мобильных устройствах) для профессионального обучения и сертификации специалистов в сфере косметических услуг.</w:t>
      </w:r>
    </w:p>
    <w:p w14:paraId="1DFECF14" w14:textId="77777777" w:rsidR="003B4A51" w:rsidRPr="005C5420" w:rsidRDefault="003B4A51" w:rsidP="00EB0BBC">
      <w:pPr>
        <w:spacing w:line="360" w:lineRule="auto"/>
        <w:ind w:firstLine="708"/>
        <w:jc w:val="both"/>
        <w:rPr>
          <w:sz w:val="28"/>
          <w:szCs w:val="28"/>
        </w:rPr>
      </w:pPr>
      <w:r w:rsidRPr="005C5420">
        <w:rPr>
          <w:sz w:val="28"/>
          <w:szCs w:val="28"/>
        </w:rPr>
        <w:t>1. Формулировка проблемы и постановка целей разработки</w:t>
      </w:r>
    </w:p>
    <w:p w14:paraId="78B26969" w14:textId="2C5EA975" w:rsidR="003B4A51" w:rsidRPr="005C5420" w:rsidRDefault="003B4A51" w:rsidP="00EB0BBC">
      <w:pPr>
        <w:spacing w:line="360" w:lineRule="auto"/>
        <w:jc w:val="both"/>
        <w:rPr>
          <w:sz w:val="28"/>
          <w:szCs w:val="28"/>
        </w:rPr>
      </w:pPr>
      <w:r w:rsidRPr="005C5420">
        <w:rPr>
          <w:sz w:val="28"/>
          <w:szCs w:val="28"/>
        </w:rPr>
        <w:t>Проблема, решаемая проектом, заключается в отсутствии единой независимой цифровой среды, позволяющей специалисту:</w:t>
      </w:r>
    </w:p>
    <w:p w14:paraId="6F82DB5A" w14:textId="77777777" w:rsidR="003B4A51" w:rsidRPr="005C5420" w:rsidRDefault="003B4A51" w:rsidP="00EB0BBC">
      <w:pPr>
        <w:spacing w:line="360" w:lineRule="auto"/>
        <w:jc w:val="both"/>
        <w:rPr>
          <w:sz w:val="28"/>
          <w:szCs w:val="28"/>
        </w:rPr>
      </w:pPr>
      <w:r w:rsidRPr="005C5420">
        <w:rPr>
          <w:sz w:val="28"/>
          <w:szCs w:val="28"/>
        </w:rPr>
        <w:t>получать актуальные знания от ведущих экспертов рынка в удобное время;</w:t>
      </w:r>
    </w:p>
    <w:p w14:paraId="0A25EF6E" w14:textId="77777777" w:rsidR="003B4A51" w:rsidRPr="005C5420" w:rsidRDefault="003B4A51" w:rsidP="00EB0BBC">
      <w:pPr>
        <w:spacing w:line="360" w:lineRule="auto"/>
        <w:jc w:val="both"/>
        <w:rPr>
          <w:sz w:val="28"/>
          <w:szCs w:val="28"/>
        </w:rPr>
      </w:pPr>
      <w:r w:rsidRPr="005C5420">
        <w:rPr>
          <w:sz w:val="28"/>
          <w:szCs w:val="28"/>
        </w:rPr>
        <w:t>подтверждать свою квалификацию объективной оценкой;</w:t>
      </w:r>
    </w:p>
    <w:p w14:paraId="6C5EF971" w14:textId="77777777" w:rsidR="003B4A51" w:rsidRPr="005C5420" w:rsidRDefault="003B4A51" w:rsidP="00EB0BBC">
      <w:pPr>
        <w:spacing w:line="360" w:lineRule="auto"/>
        <w:jc w:val="both"/>
        <w:rPr>
          <w:sz w:val="28"/>
          <w:szCs w:val="28"/>
        </w:rPr>
      </w:pPr>
      <w:r w:rsidRPr="005C5420">
        <w:rPr>
          <w:sz w:val="28"/>
          <w:szCs w:val="28"/>
        </w:rPr>
        <w:t>верифицировать подлинность сертификатов для клиентов и работодателей.</w:t>
      </w:r>
    </w:p>
    <w:p w14:paraId="61C883EE" w14:textId="5C237D26" w:rsidR="003B4A51" w:rsidRPr="005C5420" w:rsidRDefault="003B4A51" w:rsidP="00EB0BBC">
      <w:pPr>
        <w:spacing w:line="360" w:lineRule="auto"/>
        <w:jc w:val="both"/>
        <w:rPr>
          <w:sz w:val="28"/>
          <w:szCs w:val="28"/>
        </w:rPr>
      </w:pPr>
      <w:r w:rsidRPr="005C5420">
        <w:rPr>
          <w:sz w:val="28"/>
          <w:szCs w:val="28"/>
        </w:rPr>
        <w:t>Цель разработки: создание программного продукта, обеспечивающего полный цикл профессионального развития специалиста: обучение (теория) → тренинг (практические кейсы) → аттестация (тестирование) → верификация (цифровой сертификат).</w:t>
      </w:r>
    </w:p>
    <w:p w14:paraId="3E7B67DB" w14:textId="70DCA7EF" w:rsidR="003B4A51" w:rsidRPr="005C5420" w:rsidRDefault="003B4A51" w:rsidP="00EB0BBC">
      <w:pPr>
        <w:spacing w:line="360" w:lineRule="auto"/>
        <w:ind w:firstLine="708"/>
        <w:jc w:val="both"/>
        <w:rPr>
          <w:sz w:val="28"/>
          <w:szCs w:val="28"/>
        </w:rPr>
      </w:pPr>
      <w:r w:rsidRPr="005C5420">
        <w:rPr>
          <w:sz w:val="28"/>
          <w:szCs w:val="28"/>
        </w:rPr>
        <w:t>2. Анализ целевой аудитории</w:t>
      </w:r>
    </w:p>
    <w:p w14:paraId="458B32A6" w14:textId="029B4DBC" w:rsidR="003B4A51" w:rsidRPr="000E01E1" w:rsidRDefault="003B4A51" w:rsidP="00EB0BBC">
      <w:pPr>
        <w:spacing w:line="360" w:lineRule="auto"/>
        <w:ind w:firstLine="708"/>
        <w:jc w:val="both"/>
        <w:rPr>
          <w:sz w:val="28"/>
          <w:szCs w:val="28"/>
        </w:rPr>
      </w:pPr>
      <w:r w:rsidRPr="005C5420">
        <w:rPr>
          <w:sz w:val="28"/>
          <w:szCs w:val="28"/>
        </w:rPr>
        <w:t>Целевая аудитория проекта сегментируется следующим образом:</w:t>
      </w:r>
    </w:p>
    <w:p w14:paraId="0822E1D3" w14:textId="77777777" w:rsidR="003B4A51" w:rsidRPr="005C5420" w:rsidRDefault="003B4A51" w:rsidP="00EB0BBC">
      <w:pPr>
        <w:spacing w:line="360" w:lineRule="auto"/>
        <w:ind w:firstLine="708"/>
        <w:jc w:val="both"/>
        <w:rPr>
          <w:sz w:val="28"/>
          <w:szCs w:val="28"/>
        </w:rPr>
      </w:pPr>
      <w:r w:rsidRPr="005C5420">
        <w:rPr>
          <w:sz w:val="28"/>
          <w:szCs w:val="28"/>
        </w:rPr>
        <w:t>Сегмент А: Начинающие специалисты (косметологи-эстетисты, мастера ногтевого сервиса), нуждающиеся в базовой теоретической подготовке и получении стартового сертификата.</w:t>
      </w:r>
    </w:p>
    <w:p w14:paraId="3D3E151F" w14:textId="237D5927" w:rsidR="003B4A51" w:rsidRPr="005C5420" w:rsidRDefault="003B4A51" w:rsidP="00EB0BBC">
      <w:pPr>
        <w:spacing w:line="360" w:lineRule="auto"/>
        <w:ind w:firstLine="708"/>
        <w:jc w:val="both"/>
        <w:rPr>
          <w:sz w:val="28"/>
          <w:szCs w:val="28"/>
        </w:rPr>
      </w:pPr>
      <w:r w:rsidRPr="005C5420">
        <w:rPr>
          <w:sz w:val="28"/>
          <w:szCs w:val="28"/>
        </w:rPr>
        <w:t xml:space="preserve">Сегмент Б: Практикующие специалисты со стажем </w:t>
      </w:r>
      <w:r w:rsidR="00951E29" w:rsidRPr="005C5420">
        <w:rPr>
          <w:sz w:val="28"/>
          <w:szCs w:val="28"/>
        </w:rPr>
        <w:t>1–</w:t>
      </w:r>
      <w:r w:rsidR="00E70FBD" w:rsidRPr="005C5420">
        <w:rPr>
          <w:sz w:val="28"/>
          <w:szCs w:val="28"/>
        </w:rPr>
        <w:t>5 лет</w:t>
      </w:r>
      <w:r w:rsidRPr="005C5420">
        <w:rPr>
          <w:sz w:val="28"/>
          <w:szCs w:val="28"/>
        </w:rPr>
        <w:t>, заинтересованные в повышении квалификации, изучении новых техник и получении сертификатов для расширения прайс-листа.</w:t>
      </w:r>
    </w:p>
    <w:p w14:paraId="11BD2C51" w14:textId="77777777" w:rsidR="003B4A51" w:rsidRPr="005C5420" w:rsidRDefault="003B4A51" w:rsidP="00EB0BBC">
      <w:pPr>
        <w:spacing w:line="360" w:lineRule="auto"/>
        <w:ind w:firstLine="708"/>
        <w:jc w:val="both"/>
        <w:rPr>
          <w:sz w:val="28"/>
          <w:szCs w:val="28"/>
        </w:rPr>
      </w:pPr>
      <w:r w:rsidRPr="005C5420">
        <w:rPr>
          <w:sz w:val="28"/>
          <w:szCs w:val="28"/>
        </w:rPr>
        <w:lastRenderedPageBreak/>
        <w:t>Сегмент В: Владельцы салонов красоты и HR-менеджеры, заинтересованные в проверке квалификации нанимаемых сотрудников и повышении стандартов работы.</w:t>
      </w:r>
    </w:p>
    <w:p w14:paraId="10415F78" w14:textId="77BEB2E4" w:rsidR="003B4A51" w:rsidRPr="005C5420" w:rsidRDefault="003B4A51" w:rsidP="00EB0BBC">
      <w:pPr>
        <w:spacing w:line="360" w:lineRule="auto"/>
        <w:ind w:firstLine="708"/>
        <w:jc w:val="both"/>
        <w:rPr>
          <w:sz w:val="28"/>
          <w:szCs w:val="28"/>
        </w:rPr>
      </w:pPr>
      <w:r w:rsidRPr="005C5420">
        <w:rPr>
          <w:sz w:val="28"/>
          <w:szCs w:val="28"/>
        </w:rPr>
        <w:t>3. Формирование функциональных требований (MVP)</w:t>
      </w:r>
    </w:p>
    <w:p w14:paraId="6C4F1B11" w14:textId="69E1BF26" w:rsidR="003B4A51" w:rsidRPr="005C5420" w:rsidRDefault="003B4A51" w:rsidP="00EB0BBC">
      <w:pPr>
        <w:spacing w:line="360" w:lineRule="auto"/>
        <w:ind w:firstLine="708"/>
        <w:jc w:val="both"/>
        <w:rPr>
          <w:sz w:val="28"/>
          <w:szCs w:val="28"/>
        </w:rPr>
      </w:pPr>
      <w:r w:rsidRPr="005C5420">
        <w:rPr>
          <w:sz w:val="28"/>
          <w:szCs w:val="28"/>
        </w:rPr>
        <w:t>Минимально жизнеспособный продукт (MVP) будет включать следующие функциональные модули:</w:t>
      </w:r>
    </w:p>
    <w:p w14:paraId="31CE5ED3" w14:textId="77777777" w:rsidR="003B4A51" w:rsidRPr="005C5420" w:rsidRDefault="003B4A51" w:rsidP="00EB0BBC">
      <w:pPr>
        <w:spacing w:line="360" w:lineRule="auto"/>
        <w:ind w:firstLine="708"/>
        <w:jc w:val="both"/>
        <w:rPr>
          <w:sz w:val="28"/>
          <w:szCs w:val="28"/>
        </w:rPr>
      </w:pPr>
      <w:r w:rsidRPr="005C5420">
        <w:rPr>
          <w:sz w:val="28"/>
          <w:szCs w:val="28"/>
        </w:rPr>
        <w:t>Модуль управления контентом (LMS): загрузка и структурирование видео-лекций, текстовых материалов, тестовых заданий.</w:t>
      </w:r>
    </w:p>
    <w:p w14:paraId="5518A409" w14:textId="77777777" w:rsidR="003B4A51" w:rsidRPr="005C5420" w:rsidRDefault="003B4A51" w:rsidP="00EB0BBC">
      <w:pPr>
        <w:spacing w:line="360" w:lineRule="auto"/>
        <w:ind w:firstLine="708"/>
        <w:jc w:val="both"/>
        <w:rPr>
          <w:sz w:val="28"/>
          <w:szCs w:val="28"/>
        </w:rPr>
      </w:pPr>
      <w:r w:rsidRPr="005C5420">
        <w:rPr>
          <w:sz w:val="28"/>
          <w:szCs w:val="28"/>
        </w:rPr>
        <w:t>Модуль «Профиль пользователя»: регистрация, личный кабинет с историей обучения и полученными сертификатами.</w:t>
      </w:r>
    </w:p>
    <w:p w14:paraId="2D59CFE0" w14:textId="77777777" w:rsidR="003B4A51" w:rsidRPr="005C5420" w:rsidRDefault="003B4A51" w:rsidP="00EB0BBC">
      <w:pPr>
        <w:spacing w:line="360" w:lineRule="auto"/>
        <w:ind w:firstLine="708"/>
        <w:jc w:val="both"/>
        <w:rPr>
          <w:sz w:val="28"/>
          <w:szCs w:val="28"/>
        </w:rPr>
      </w:pPr>
      <w:r w:rsidRPr="005C5420">
        <w:rPr>
          <w:sz w:val="28"/>
          <w:szCs w:val="28"/>
        </w:rPr>
        <w:t>Модуль «Тестирование и аттестация»: прохождение итоговых тестов с ограничением по времени и автоматической проверкой результатов.</w:t>
      </w:r>
    </w:p>
    <w:p w14:paraId="69889FB6" w14:textId="77777777" w:rsidR="003B4A51" w:rsidRPr="005C5420" w:rsidRDefault="003B4A51" w:rsidP="00EB0BBC">
      <w:pPr>
        <w:spacing w:line="360" w:lineRule="auto"/>
        <w:ind w:firstLine="708"/>
        <w:jc w:val="both"/>
        <w:rPr>
          <w:sz w:val="28"/>
          <w:szCs w:val="28"/>
        </w:rPr>
      </w:pPr>
      <w:r w:rsidRPr="005C5420">
        <w:rPr>
          <w:sz w:val="28"/>
          <w:szCs w:val="28"/>
        </w:rPr>
        <w:t>Модуль «Генерация сертификатов»: автоматическое создание именного сертификата с уникальным QR-кодом для верификации после успешного прохождения курса.</w:t>
      </w:r>
    </w:p>
    <w:p w14:paraId="3963F311" w14:textId="54B17975" w:rsidR="003B4A51" w:rsidRPr="005C5420" w:rsidRDefault="003B4A51" w:rsidP="00EB0BBC">
      <w:pPr>
        <w:spacing w:line="360" w:lineRule="auto"/>
        <w:ind w:firstLine="708"/>
        <w:jc w:val="both"/>
        <w:rPr>
          <w:sz w:val="28"/>
          <w:szCs w:val="28"/>
        </w:rPr>
      </w:pPr>
      <w:r w:rsidRPr="005C5420">
        <w:rPr>
          <w:sz w:val="28"/>
          <w:szCs w:val="28"/>
        </w:rPr>
        <w:t xml:space="preserve">Платежный модуль: интеграция с платежными системами для приема оплаты </w:t>
      </w:r>
      <w:r w:rsidR="00951E29" w:rsidRPr="005C5420">
        <w:rPr>
          <w:sz w:val="28"/>
          <w:szCs w:val="28"/>
        </w:rPr>
        <w:t>курсов</w:t>
      </w:r>
      <w:r w:rsidRPr="005C5420">
        <w:rPr>
          <w:sz w:val="28"/>
          <w:szCs w:val="28"/>
        </w:rPr>
        <w:t>.</w:t>
      </w:r>
    </w:p>
    <w:p w14:paraId="5EBE8EBA" w14:textId="76D79370" w:rsidR="003B4A51" w:rsidRPr="005C5420" w:rsidRDefault="003B4A51" w:rsidP="00EB0BBC">
      <w:pPr>
        <w:spacing w:line="360" w:lineRule="auto"/>
        <w:ind w:firstLine="708"/>
        <w:jc w:val="both"/>
        <w:rPr>
          <w:sz w:val="28"/>
          <w:szCs w:val="28"/>
        </w:rPr>
      </w:pPr>
      <w:r w:rsidRPr="005C5420">
        <w:rPr>
          <w:sz w:val="28"/>
          <w:szCs w:val="28"/>
        </w:rPr>
        <w:t>4. Оценка трудо</w:t>
      </w:r>
      <w:r w:rsidR="005C5420">
        <w:rPr>
          <w:sz w:val="28"/>
          <w:szCs w:val="28"/>
        </w:rPr>
        <w:t>ё</w:t>
      </w:r>
      <w:r w:rsidRPr="005C5420">
        <w:rPr>
          <w:sz w:val="28"/>
          <w:szCs w:val="28"/>
        </w:rPr>
        <w:t>мкости и ресурсов для разработки</w:t>
      </w:r>
    </w:p>
    <w:p w14:paraId="0D660C0E" w14:textId="47401AB0" w:rsidR="003B4A51" w:rsidRPr="005C5420" w:rsidRDefault="003B4A51" w:rsidP="00EB0BBC">
      <w:pPr>
        <w:spacing w:line="360" w:lineRule="auto"/>
        <w:ind w:firstLine="708"/>
        <w:jc w:val="both"/>
        <w:rPr>
          <w:sz w:val="28"/>
          <w:szCs w:val="28"/>
        </w:rPr>
      </w:pPr>
      <w:r w:rsidRPr="005C5420">
        <w:rPr>
          <w:sz w:val="28"/>
          <w:szCs w:val="28"/>
        </w:rPr>
        <w:t xml:space="preserve">Для реализации проекта требуется команда из следующих специалистов: бизнес-аналитик (проектирование), UX/UI-дизайнер (создание интерфейса), </w:t>
      </w:r>
      <w:proofErr w:type="spellStart"/>
      <w:r w:rsidRPr="005C5420">
        <w:rPr>
          <w:sz w:val="28"/>
          <w:szCs w:val="28"/>
        </w:rPr>
        <w:t>backend</w:t>
      </w:r>
      <w:proofErr w:type="spellEnd"/>
      <w:r w:rsidRPr="005C5420">
        <w:rPr>
          <w:sz w:val="28"/>
          <w:szCs w:val="28"/>
        </w:rPr>
        <w:t xml:space="preserve">-разработчик (серверная логика), </w:t>
      </w:r>
      <w:proofErr w:type="spellStart"/>
      <w:r w:rsidRPr="005C5420">
        <w:rPr>
          <w:sz w:val="28"/>
          <w:szCs w:val="28"/>
        </w:rPr>
        <w:t>frontend</w:t>
      </w:r>
      <w:proofErr w:type="spellEnd"/>
      <w:r w:rsidRPr="005C5420">
        <w:rPr>
          <w:sz w:val="28"/>
          <w:szCs w:val="28"/>
        </w:rPr>
        <w:t>-разработчик (клиентская часть) и QA-инженер (тестирование). Оценка трудозатрат и стоимости работ представлена в таблице 2.1. Расчет произведен исходя из среднерыночных ставок по состоянию на 2026 год.</w:t>
      </w:r>
    </w:p>
    <w:p w14:paraId="3237C8D8" w14:textId="1EE92EB5" w:rsidR="003B4A51" w:rsidRPr="005C5420" w:rsidRDefault="003B4A51" w:rsidP="00EB0BBC">
      <w:pPr>
        <w:ind w:firstLine="708"/>
        <w:jc w:val="both"/>
        <w:rPr>
          <w:sz w:val="28"/>
          <w:szCs w:val="28"/>
        </w:rPr>
      </w:pPr>
      <w:r w:rsidRPr="005C5420">
        <w:rPr>
          <w:sz w:val="28"/>
          <w:szCs w:val="28"/>
        </w:rPr>
        <w:t>Таблица 2.1 — Оценка трудозатрат на разработку программного продукта «Beauty-Академия»</w:t>
      </w:r>
    </w:p>
    <w:tbl>
      <w:tblPr>
        <w:tblStyle w:val="ae"/>
        <w:tblW w:w="9634" w:type="dxa"/>
        <w:tblLook w:val="04A0" w:firstRow="1" w:lastRow="0" w:firstColumn="1" w:lastColumn="0" w:noHBand="0" w:noVBand="1"/>
      </w:tblPr>
      <w:tblGrid>
        <w:gridCol w:w="572"/>
        <w:gridCol w:w="2413"/>
        <w:gridCol w:w="1879"/>
        <w:gridCol w:w="1856"/>
        <w:gridCol w:w="1123"/>
        <w:gridCol w:w="1791"/>
      </w:tblGrid>
      <w:tr w:rsidR="002B6348" w:rsidRPr="005C5420" w14:paraId="593C91F1" w14:textId="77777777" w:rsidTr="005C5420">
        <w:tc>
          <w:tcPr>
            <w:tcW w:w="572" w:type="dxa"/>
          </w:tcPr>
          <w:p w14:paraId="3AC7CD54" w14:textId="6563E36E" w:rsidR="002B6348" w:rsidRPr="00EB0BBC" w:rsidRDefault="002B6348" w:rsidP="00EB0BBC">
            <w:r w:rsidRPr="00EB0BBC">
              <w:t>№ п/п</w:t>
            </w:r>
          </w:p>
        </w:tc>
        <w:tc>
          <w:tcPr>
            <w:tcW w:w="2413" w:type="dxa"/>
          </w:tcPr>
          <w:p w14:paraId="1E1CD1FB" w14:textId="036D1104" w:rsidR="002B6348" w:rsidRPr="00EB0BBC" w:rsidRDefault="002B6348" w:rsidP="00EB0BBC">
            <w:r w:rsidRPr="00EB0BBC">
              <w:t>Этап разработки</w:t>
            </w:r>
          </w:p>
        </w:tc>
        <w:tc>
          <w:tcPr>
            <w:tcW w:w="1879" w:type="dxa"/>
          </w:tcPr>
          <w:p w14:paraId="52B04214" w14:textId="520A936E" w:rsidR="002B6348" w:rsidRPr="00EB0BBC" w:rsidRDefault="002B6348" w:rsidP="00EB0BBC">
            <w:r w:rsidRPr="00EB0BBC">
              <w:t>Ответственная роль</w:t>
            </w:r>
          </w:p>
        </w:tc>
        <w:tc>
          <w:tcPr>
            <w:tcW w:w="1856" w:type="dxa"/>
          </w:tcPr>
          <w:p w14:paraId="4EE3E670" w14:textId="580A360D" w:rsidR="002B6348" w:rsidRPr="00EB0BBC" w:rsidRDefault="002B6348" w:rsidP="00EB0BBC">
            <w:r w:rsidRPr="00EB0BBC">
              <w:t>Трудозатраты, час</w:t>
            </w:r>
          </w:p>
        </w:tc>
        <w:tc>
          <w:tcPr>
            <w:tcW w:w="1123" w:type="dxa"/>
          </w:tcPr>
          <w:p w14:paraId="180C231E" w14:textId="72385709" w:rsidR="002B6348" w:rsidRPr="00EB0BBC" w:rsidRDefault="002B6348" w:rsidP="00EB0BBC">
            <w:r w:rsidRPr="00EB0BBC">
              <w:t>Ставка, руб./час</w:t>
            </w:r>
          </w:p>
        </w:tc>
        <w:tc>
          <w:tcPr>
            <w:tcW w:w="1791" w:type="dxa"/>
          </w:tcPr>
          <w:p w14:paraId="24ABF3DE" w14:textId="7C41B07B" w:rsidR="002B6348" w:rsidRPr="00EB0BBC" w:rsidRDefault="002B6348" w:rsidP="00EB0BBC">
            <w:r w:rsidRPr="00EB0BBC">
              <w:t>Стоимость, руб.</w:t>
            </w:r>
          </w:p>
        </w:tc>
      </w:tr>
      <w:tr w:rsidR="002B6348" w:rsidRPr="005C5420" w14:paraId="7016E6E2" w14:textId="77777777" w:rsidTr="005C5420">
        <w:tc>
          <w:tcPr>
            <w:tcW w:w="572" w:type="dxa"/>
          </w:tcPr>
          <w:p w14:paraId="03B7A6F1" w14:textId="4A00C0C9" w:rsidR="002B6348" w:rsidRPr="00EB0BBC" w:rsidRDefault="002B6348" w:rsidP="00EB0BBC">
            <w:r w:rsidRPr="00EB0BBC">
              <w:t>1</w:t>
            </w:r>
          </w:p>
        </w:tc>
        <w:tc>
          <w:tcPr>
            <w:tcW w:w="2413" w:type="dxa"/>
          </w:tcPr>
          <w:p w14:paraId="378C1D9B" w14:textId="4675172D" w:rsidR="002B6348" w:rsidRPr="00EB0BBC" w:rsidRDefault="002B6348" w:rsidP="00EB0BBC">
            <w:r w:rsidRPr="00EB0BBC">
              <w:t>Анализ и проектирование</w:t>
            </w:r>
          </w:p>
        </w:tc>
        <w:tc>
          <w:tcPr>
            <w:tcW w:w="1879" w:type="dxa"/>
          </w:tcPr>
          <w:p w14:paraId="155883AD" w14:textId="70A2C508" w:rsidR="002B6348" w:rsidRPr="00EB0BBC" w:rsidRDefault="002B6348" w:rsidP="00EB0BBC">
            <w:r w:rsidRPr="00EB0BBC">
              <w:t>Бизнес-аналитик</w:t>
            </w:r>
          </w:p>
        </w:tc>
        <w:tc>
          <w:tcPr>
            <w:tcW w:w="1856" w:type="dxa"/>
          </w:tcPr>
          <w:p w14:paraId="7FC03872" w14:textId="1664DFB6" w:rsidR="002B6348" w:rsidRPr="00EB0BBC" w:rsidRDefault="002B6348" w:rsidP="00EB0BBC">
            <w:r w:rsidRPr="00EB0BBC">
              <w:t>40</w:t>
            </w:r>
          </w:p>
        </w:tc>
        <w:tc>
          <w:tcPr>
            <w:tcW w:w="1123" w:type="dxa"/>
          </w:tcPr>
          <w:p w14:paraId="0C425AE3" w14:textId="3A084A86" w:rsidR="002B6348" w:rsidRPr="00EB0BBC" w:rsidRDefault="002B6348" w:rsidP="00EB0BBC">
            <w:r w:rsidRPr="00EB0BBC">
              <w:t>1 500</w:t>
            </w:r>
          </w:p>
        </w:tc>
        <w:tc>
          <w:tcPr>
            <w:tcW w:w="1791" w:type="dxa"/>
          </w:tcPr>
          <w:p w14:paraId="59037061" w14:textId="0299121F" w:rsidR="002B6348" w:rsidRPr="00EB0BBC" w:rsidRDefault="002B6348" w:rsidP="00EB0BBC">
            <w:r w:rsidRPr="00EB0BBC">
              <w:t>60 000</w:t>
            </w:r>
          </w:p>
          <w:p w14:paraId="68A57879" w14:textId="2AC4F858" w:rsidR="002B6348" w:rsidRPr="00EB0BBC" w:rsidRDefault="002B6348" w:rsidP="00EB0BBC"/>
        </w:tc>
      </w:tr>
      <w:tr w:rsidR="002B6348" w:rsidRPr="005C5420" w14:paraId="2F0FD4BF" w14:textId="77777777" w:rsidTr="005C5420">
        <w:tc>
          <w:tcPr>
            <w:tcW w:w="572" w:type="dxa"/>
          </w:tcPr>
          <w:p w14:paraId="39A45CA5" w14:textId="19F0AC0C" w:rsidR="002B6348" w:rsidRPr="00EB0BBC" w:rsidRDefault="002B6348" w:rsidP="00EB0BBC">
            <w:r w:rsidRPr="00EB0BBC">
              <w:t>2</w:t>
            </w:r>
          </w:p>
        </w:tc>
        <w:tc>
          <w:tcPr>
            <w:tcW w:w="2413" w:type="dxa"/>
          </w:tcPr>
          <w:p w14:paraId="7182F909" w14:textId="38EA309D" w:rsidR="002B6348" w:rsidRPr="00EB0BBC" w:rsidRDefault="002B6348" w:rsidP="00EB0BBC">
            <w:r w:rsidRPr="00EB0BBC">
              <w:t xml:space="preserve">Дизайн интерфейса </w:t>
            </w:r>
          </w:p>
        </w:tc>
        <w:tc>
          <w:tcPr>
            <w:tcW w:w="1879" w:type="dxa"/>
          </w:tcPr>
          <w:p w14:paraId="4898B8F8" w14:textId="6E840CEB" w:rsidR="002B6348" w:rsidRPr="00EB0BBC" w:rsidRDefault="002B6348" w:rsidP="00EB0BBC">
            <w:r w:rsidRPr="00EB0BBC">
              <w:rPr>
                <w:color w:val="0F1115"/>
                <w:shd w:val="clear" w:color="auto" w:fill="FFFFFF"/>
              </w:rPr>
              <w:t>UX/UI дизайнер</w:t>
            </w:r>
          </w:p>
        </w:tc>
        <w:tc>
          <w:tcPr>
            <w:tcW w:w="1856" w:type="dxa"/>
          </w:tcPr>
          <w:p w14:paraId="25FCCEBF" w14:textId="571BDD63" w:rsidR="002B6348" w:rsidRPr="00EB0BBC" w:rsidRDefault="002B6348" w:rsidP="00EB0BBC">
            <w:r w:rsidRPr="00EB0BBC">
              <w:t>80</w:t>
            </w:r>
          </w:p>
        </w:tc>
        <w:tc>
          <w:tcPr>
            <w:tcW w:w="1123" w:type="dxa"/>
          </w:tcPr>
          <w:p w14:paraId="6E944841" w14:textId="6B1FD9CF" w:rsidR="002B6348" w:rsidRPr="00EB0BBC" w:rsidRDefault="002B6348" w:rsidP="00EB0BBC">
            <w:r w:rsidRPr="00EB0BBC">
              <w:t>1 800</w:t>
            </w:r>
          </w:p>
        </w:tc>
        <w:tc>
          <w:tcPr>
            <w:tcW w:w="1791" w:type="dxa"/>
          </w:tcPr>
          <w:p w14:paraId="49A4E1C5" w14:textId="26DB700F" w:rsidR="002B6348" w:rsidRPr="00EB0BBC" w:rsidRDefault="002B6348" w:rsidP="00EB0BBC">
            <w:r w:rsidRPr="00EB0BBC">
              <w:t>144 000</w:t>
            </w:r>
          </w:p>
        </w:tc>
      </w:tr>
      <w:tr w:rsidR="002B6348" w:rsidRPr="005C5420" w14:paraId="582ACE12" w14:textId="77777777" w:rsidTr="005C5420">
        <w:tc>
          <w:tcPr>
            <w:tcW w:w="572" w:type="dxa"/>
          </w:tcPr>
          <w:p w14:paraId="0D617FA0" w14:textId="410517B5" w:rsidR="002B6348" w:rsidRPr="00EB0BBC" w:rsidRDefault="002B6348" w:rsidP="00EB0BBC">
            <w:r w:rsidRPr="00EB0BBC">
              <w:t>3</w:t>
            </w:r>
          </w:p>
        </w:tc>
        <w:tc>
          <w:tcPr>
            <w:tcW w:w="2413" w:type="dxa"/>
          </w:tcPr>
          <w:p w14:paraId="7069E79A" w14:textId="5B95C6CC" w:rsidR="002B6348" w:rsidRPr="00EB0BBC" w:rsidRDefault="002B6348" w:rsidP="00EB0BBC">
            <w:pPr>
              <w:rPr>
                <w:lang w:val="en-US"/>
              </w:rPr>
            </w:pPr>
            <w:r w:rsidRPr="00EB0BBC">
              <w:t>Программирование (</w:t>
            </w:r>
            <w:r w:rsidRPr="00EB0BBC">
              <w:rPr>
                <w:lang w:val="en-US"/>
              </w:rPr>
              <w:t>Backend)</w:t>
            </w:r>
          </w:p>
        </w:tc>
        <w:tc>
          <w:tcPr>
            <w:tcW w:w="1879" w:type="dxa"/>
          </w:tcPr>
          <w:p w14:paraId="29E6EDEA" w14:textId="095050E9" w:rsidR="002B6348" w:rsidRPr="00EB0BBC" w:rsidRDefault="002B6348" w:rsidP="00EB0BBC">
            <w:proofErr w:type="spellStart"/>
            <w:r w:rsidRPr="00EB0BBC">
              <w:rPr>
                <w:color w:val="0F1115"/>
                <w:shd w:val="clear" w:color="auto" w:fill="FFFFFF"/>
              </w:rPr>
              <w:t>Backend</w:t>
            </w:r>
            <w:proofErr w:type="spellEnd"/>
            <w:r w:rsidRPr="00EB0BBC">
              <w:rPr>
                <w:color w:val="0F1115"/>
                <w:shd w:val="clear" w:color="auto" w:fill="FFFFFF"/>
              </w:rPr>
              <w:t>-разработчик</w:t>
            </w:r>
          </w:p>
        </w:tc>
        <w:tc>
          <w:tcPr>
            <w:tcW w:w="1856" w:type="dxa"/>
          </w:tcPr>
          <w:p w14:paraId="1B42044D" w14:textId="01FA7A33" w:rsidR="002B6348" w:rsidRPr="00EB0BBC" w:rsidRDefault="002B6348" w:rsidP="00EB0BBC">
            <w:r w:rsidRPr="00EB0BBC">
              <w:t>160</w:t>
            </w:r>
          </w:p>
        </w:tc>
        <w:tc>
          <w:tcPr>
            <w:tcW w:w="1123" w:type="dxa"/>
          </w:tcPr>
          <w:p w14:paraId="4EABACBA" w14:textId="3FF3BFF4" w:rsidR="002B6348" w:rsidRPr="00EB0BBC" w:rsidRDefault="002B6348" w:rsidP="00EB0BBC">
            <w:r w:rsidRPr="00EB0BBC">
              <w:t>2 000</w:t>
            </w:r>
          </w:p>
        </w:tc>
        <w:tc>
          <w:tcPr>
            <w:tcW w:w="1791" w:type="dxa"/>
          </w:tcPr>
          <w:p w14:paraId="2B0E4299" w14:textId="5B02EDED" w:rsidR="002B6348" w:rsidRPr="00EB0BBC" w:rsidRDefault="002B6348" w:rsidP="00EB0BBC">
            <w:r w:rsidRPr="00EB0BBC">
              <w:t>320 000</w:t>
            </w:r>
          </w:p>
        </w:tc>
      </w:tr>
      <w:tr w:rsidR="002B6348" w:rsidRPr="005C5420" w14:paraId="717BBBC7" w14:textId="77777777" w:rsidTr="005C5420">
        <w:tc>
          <w:tcPr>
            <w:tcW w:w="572" w:type="dxa"/>
          </w:tcPr>
          <w:p w14:paraId="7D307256" w14:textId="7B6B624D" w:rsidR="002B6348" w:rsidRPr="00EB0BBC" w:rsidRDefault="002B6348" w:rsidP="00EB0BBC">
            <w:r w:rsidRPr="00EB0BBC">
              <w:lastRenderedPageBreak/>
              <w:t>4</w:t>
            </w:r>
          </w:p>
        </w:tc>
        <w:tc>
          <w:tcPr>
            <w:tcW w:w="2413" w:type="dxa"/>
          </w:tcPr>
          <w:p w14:paraId="469F395D" w14:textId="796093CB" w:rsidR="002B6348" w:rsidRPr="00EB0BBC" w:rsidRDefault="002B6348" w:rsidP="00EB0BBC">
            <w:pPr>
              <w:rPr>
                <w:lang w:val="en-US"/>
              </w:rPr>
            </w:pPr>
            <w:r w:rsidRPr="00EB0BBC">
              <w:t>Программирование (</w:t>
            </w:r>
            <w:r w:rsidRPr="00EB0BBC">
              <w:rPr>
                <w:lang w:val="en-US"/>
              </w:rPr>
              <w:t>Frontend)</w:t>
            </w:r>
          </w:p>
        </w:tc>
        <w:tc>
          <w:tcPr>
            <w:tcW w:w="1879" w:type="dxa"/>
          </w:tcPr>
          <w:p w14:paraId="656882D1" w14:textId="63FB1EC5" w:rsidR="002B6348" w:rsidRPr="00EB0BBC" w:rsidRDefault="002B6348" w:rsidP="00EB0BBC">
            <w:proofErr w:type="spellStart"/>
            <w:r w:rsidRPr="00EB0BBC">
              <w:rPr>
                <w:color w:val="0F1115"/>
                <w:shd w:val="clear" w:color="auto" w:fill="FFFFFF"/>
              </w:rPr>
              <w:t>Frontend</w:t>
            </w:r>
            <w:proofErr w:type="spellEnd"/>
            <w:r w:rsidRPr="00EB0BBC">
              <w:rPr>
                <w:color w:val="0F1115"/>
                <w:shd w:val="clear" w:color="auto" w:fill="FFFFFF"/>
              </w:rPr>
              <w:t>-разработчик</w:t>
            </w:r>
          </w:p>
        </w:tc>
        <w:tc>
          <w:tcPr>
            <w:tcW w:w="1856" w:type="dxa"/>
          </w:tcPr>
          <w:p w14:paraId="756F8A8D" w14:textId="36A97C4E" w:rsidR="002B6348" w:rsidRPr="00EB0BBC" w:rsidRDefault="002B6348" w:rsidP="00EB0BBC">
            <w:r w:rsidRPr="00EB0BBC">
              <w:t>160</w:t>
            </w:r>
          </w:p>
        </w:tc>
        <w:tc>
          <w:tcPr>
            <w:tcW w:w="1123" w:type="dxa"/>
          </w:tcPr>
          <w:p w14:paraId="53234260" w14:textId="0517C0BF" w:rsidR="002B6348" w:rsidRPr="00EB0BBC" w:rsidRDefault="002B6348" w:rsidP="00EB0BBC">
            <w:r w:rsidRPr="00EB0BBC">
              <w:t>1 900</w:t>
            </w:r>
          </w:p>
        </w:tc>
        <w:tc>
          <w:tcPr>
            <w:tcW w:w="1791" w:type="dxa"/>
          </w:tcPr>
          <w:p w14:paraId="0AB64029" w14:textId="64CCAEF3" w:rsidR="002B6348" w:rsidRPr="00EB0BBC" w:rsidRDefault="002B6348" w:rsidP="00EB0BBC">
            <w:r w:rsidRPr="00EB0BBC">
              <w:t>304 000</w:t>
            </w:r>
          </w:p>
        </w:tc>
      </w:tr>
      <w:tr w:rsidR="002B6348" w:rsidRPr="005C5420" w14:paraId="503D3FAB" w14:textId="77777777" w:rsidTr="005C5420">
        <w:tc>
          <w:tcPr>
            <w:tcW w:w="572" w:type="dxa"/>
          </w:tcPr>
          <w:p w14:paraId="32DFBEB9" w14:textId="61A72539" w:rsidR="002B6348" w:rsidRPr="00EB0BBC" w:rsidRDefault="002B6348" w:rsidP="00EB0BBC">
            <w:r w:rsidRPr="00EB0BBC">
              <w:t>5</w:t>
            </w:r>
          </w:p>
        </w:tc>
        <w:tc>
          <w:tcPr>
            <w:tcW w:w="2413" w:type="dxa"/>
          </w:tcPr>
          <w:p w14:paraId="4CA49B98" w14:textId="4A32EB5A" w:rsidR="002B6348" w:rsidRPr="00EB0BBC" w:rsidRDefault="002B6348" w:rsidP="00EB0BBC">
            <w:r w:rsidRPr="00EB0BBC">
              <w:t>Тестирование</w:t>
            </w:r>
          </w:p>
        </w:tc>
        <w:tc>
          <w:tcPr>
            <w:tcW w:w="1879" w:type="dxa"/>
          </w:tcPr>
          <w:p w14:paraId="61F1EEA2" w14:textId="4CE0BD98" w:rsidR="002B6348" w:rsidRPr="00EB0BBC" w:rsidRDefault="002B6348" w:rsidP="00EB0BBC">
            <w:r w:rsidRPr="00EB0BBC">
              <w:rPr>
                <w:color w:val="0F1115"/>
                <w:shd w:val="clear" w:color="auto" w:fill="FFFFFF"/>
              </w:rPr>
              <w:t>QA-инженер</w:t>
            </w:r>
          </w:p>
        </w:tc>
        <w:tc>
          <w:tcPr>
            <w:tcW w:w="1856" w:type="dxa"/>
          </w:tcPr>
          <w:p w14:paraId="195CA395" w14:textId="23A87598" w:rsidR="002B6348" w:rsidRPr="00EB0BBC" w:rsidRDefault="002B6348" w:rsidP="00EB0BBC">
            <w:r w:rsidRPr="00EB0BBC">
              <w:t>60</w:t>
            </w:r>
          </w:p>
        </w:tc>
        <w:tc>
          <w:tcPr>
            <w:tcW w:w="1123" w:type="dxa"/>
          </w:tcPr>
          <w:p w14:paraId="11FC3FBB" w14:textId="7B4A0F56" w:rsidR="002B6348" w:rsidRPr="00EB0BBC" w:rsidRDefault="002B6348" w:rsidP="00EB0BBC">
            <w:r w:rsidRPr="00EB0BBC">
              <w:t>1 400</w:t>
            </w:r>
          </w:p>
        </w:tc>
        <w:tc>
          <w:tcPr>
            <w:tcW w:w="1791" w:type="dxa"/>
          </w:tcPr>
          <w:p w14:paraId="1525B00B" w14:textId="57A82A57" w:rsidR="002B6348" w:rsidRPr="00EB0BBC" w:rsidRDefault="002B6348" w:rsidP="00EB0BBC">
            <w:r w:rsidRPr="00EB0BBC">
              <w:t>84 000</w:t>
            </w:r>
          </w:p>
        </w:tc>
      </w:tr>
      <w:tr w:rsidR="002B6348" w:rsidRPr="005C5420" w14:paraId="2078BC16" w14:textId="77777777" w:rsidTr="005C5420">
        <w:tc>
          <w:tcPr>
            <w:tcW w:w="572" w:type="dxa"/>
          </w:tcPr>
          <w:p w14:paraId="0577BAD2" w14:textId="77777777" w:rsidR="002B6348" w:rsidRPr="00EB0BBC" w:rsidRDefault="002B6348" w:rsidP="00EB0BBC"/>
        </w:tc>
        <w:tc>
          <w:tcPr>
            <w:tcW w:w="2413" w:type="dxa"/>
          </w:tcPr>
          <w:p w14:paraId="5D46CB1A" w14:textId="1FF7984B" w:rsidR="002B6348" w:rsidRPr="00EB0BBC" w:rsidRDefault="002B6348" w:rsidP="00EB0BBC">
            <w:r w:rsidRPr="00EB0BBC">
              <w:t>ИТОГО по ФОТ</w:t>
            </w:r>
          </w:p>
        </w:tc>
        <w:tc>
          <w:tcPr>
            <w:tcW w:w="1879" w:type="dxa"/>
          </w:tcPr>
          <w:p w14:paraId="7FEA82DA" w14:textId="77777777" w:rsidR="002B6348" w:rsidRPr="00EB0BBC" w:rsidRDefault="002B6348" w:rsidP="00EB0BBC"/>
        </w:tc>
        <w:tc>
          <w:tcPr>
            <w:tcW w:w="1856" w:type="dxa"/>
          </w:tcPr>
          <w:p w14:paraId="62AAE04D" w14:textId="20CB9587" w:rsidR="002B6348" w:rsidRPr="00EB0BBC" w:rsidRDefault="002B6348" w:rsidP="00EB0BBC">
            <w:r w:rsidRPr="00EB0BBC">
              <w:t>500</w:t>
            </w:r>
          </w:p>
        </w:tc>
        <w:tc>
          <w:tcPr>
            <w:tcW w:w="1123" w:type="dxa"/>
          </w:tcPr>
          <w:p w14:paraId="506BD498" w14:textId="77777777" w:rsidR="002B6348" w:rsidRPr="00EB0BBC" w:rsidRDefault="002B6348" w:rsidP="00EB0BBC"/>
        </w:tc>
        <w:tc>
          <w:tcPr>
            <w:tcW w:w="1791" w:type="dxa"/>
          </w:tcPr>
          <w:p w14:paraId="53C7B744" w14:textId="151AA361" w:rsidR="002B6348" w:rsidRPr="00EB0BBC" w:rsidRDefault="002B6348" w:rsidP="00EB0BBC">
            <w:r w:rsidRPr="00EB0BBC">
              <w:t>912 000</w:t>
            </w:r>
          </w:p>
        </w:tc>
      </w:tr>
    </w:tbl>
    <w:p w14:paraId="34F6A79D" w14:textId="29F7F630" w:rsidR="004B3491" w:rsidRPr="005C5420" w:rsidRDefault="002B6348" w:rsidP="00EB0BBC">
      <w:pPr>
        <w:spacing w:line="360" w:lineRule="auto"/>
        <w:ind w:firstLine="709"/>
        <w:jc w:val="both"/>
        <w:rPr>
          <w:color w:val="0F1115"/>
          <w:sz w:val="28"/>
          <w:szCs w:val="28"/>
        </w:rPr>
      </w:pPr>
      <w:r w:rsidRPr="005C5420">
        <w:rPr>
          <w:rStyle w:val="ad"/>
          <w:rFonts w:eastAsiaTheme="majorEastAsia"/>
          <w:b w:val="0"/>
          <w:bCs w:val="0"/>
          <w:color w:val="0F1115"/>
          <w:sz w:val="28"/>
          <w:szCs w:val="28"/>
        </w:rPr>
        <w:t>Вывод по параграфу:</w:t>
      </w:r>
      <w:r w:rsidRPr="005C5420">
        <w:rPr>
          <w:rStyle w:val="apple-converted-space"/>
          <w:rFonts w:eastAsiaTheme="majorEastAsia"/>
          <w:color w:val="0F1115"/>
          <w:sz w:val="28"/>
          <w:szCs w:val="28"/>
        </w:rPr>
        <w:t> </w:t>
      </w:r>
      <w:r w:rsidRPr="005C5420">
        <w:rPr>
          <w:color w:val="0F1115"/>
          <w:sz w:val="28"/>
          <w:szCs w:val="28"/>
        </w:rPr>
        <w:t>Разрабатываемый продукт «Beauty-Академия» представляет собой специализированную LMS-платформу для профессионального обучения в сфере косметических услуг. Продукт ориентирован на три ключевых сегмента рынка и обладает уникальной функцией — верифицируемым цифровым сертификатом. Трудоемкость разработки MVP оценена в 500 человеко-часов, а стоимость фонда оплаты труда разработчиков составляет 912 000 рублей.</w:t>
      </w:r>
    </w:p>
    <w:p w14:paraId="5FC63AD6" w14:textId="6F0B4777" w:rsidR="002B6348" w:rsidRPr="004B3491" w:rsidRDefault="002B6348" w:rsidP="00EB0BBC">
      <w:pPr>
        <w:pStyle w:val="2"/>
        <w:spacing w:before="0" w:after="0" w:line="360" w:lineRule="auto"/>
        <w:ind w:firstLine="709"/>
        <w:rPr>
          <w:rFonts w:ascii="Times New Roman" w:hAnsi="Times New Roman" w:cs="Times New Roman"/>
          <w:b/>
          <w:bCs/>
          <w:color w:val="000000" w:themeColor="text1"/>
          <w:sz w:val="28"/>
          <w:szCs w:val="28"/>
        </w:rPr>
      </w:pPr>
      <w:bookmarkStart w:id="22" w:name="_Toc222957773"/>
      <w:r w:rsidRPr="004B3491">
        <w:rPr>
          <w:rFonts w:ascii="Times New Roman" w:hAnsi="Times New Roman" w:cs="Times New Roman"/>
          <w:b/>
          <w:bCs/>
          <w:color w:val="000000" w:themeColor="text1"/>
          <w:sz w:val="28"/>
          <w:szCs w:val="28"/>
        </w:rPr>
        <w:t>2.2 Расч</w:t>
      </w:r>
      <w:r w:rsidR="005C5420" w:rsidRPr="004B3491">
        <w:rPr>
          <w:rFonts w:ascii="Times New Roman" w:hAnsi="Times New Roman" w:cs="Times New Roman"/>
          <w:b/>
          <w:bCs/>
          <w:color w:val="000000" w:themeColor="text1"/>
          <w:sz w:val="28"/>
          <w:szCs w:val="28"/>
        </w:rPr>
        <w:t>ё</w:t>
      </w:r>
      <w:r w:rsidRPr="004B3491">
        <w:rPr>
          <w:rFonts w:ascii="Times New Roman" w:hAnsi="Times New Roman" w:cs="Times New Roman"/>
          <w:b/>
          <w:bCs/>
          <w:color w:val="000000" w:themeColor="text1"/>
          <w:sz w:val="28"/>
          <w:szCs w:val="28"/>
        </w:rPr>
        <w:t>т экономических показателей разработки программного продукта</w:t>
      </w:r>
      <w:bookmarkEnd w:id="22"/>
    </w:p>
    <w:p w14:paraId="52CC0765" w14:textId="77777777" w:rsidR="002B6348" w:rsidRPr="005C5420" w:rsidRDefault="002B6348" w:rsidP="00EB0BBC">
      <w:pPr>
        <w:pStyle w:val="ds-markdown-paragraph"/>
        <w:spacing w:before="0" w:beforeAutospacing="0" w:after="0" w:afterAutospacing="0" w:line="360" w:lineRule="auto"/>
        <w:ind w:firstLine="709"/>
        <w:jc w:val="both"/>
        <w:rPr>
          <w:color w:val="0F1115"/>
          <w:sz w:val="28"/>
          <w:szCs w:val="28"/>
        </w:rPr>
      </w:pPr>
      <w:r w:rsidRPr="005C5420">
        <w:rPr>
          <w:color w:val="0F1115"/>
          <w:sz w:val="28"/>
          <w:szCs w:val="28"/>
        </w:rPr>
        <w:t>В данном параграфе производится количественная оценка затрат на реализацию проекта и прогнозирование финансовых результатов от эксплуатации программного продукта.</w:t>
      </w:r>
    </w:p>
    <w:p w14:paraId="78449DDB" w14:textId="15047FFA" w:rsidR="002B6348" w:rsidRPr="005C5420" w:rsidRDefault="002B6348" w:rsidP="00EB0BBC">
      <w:pPr>
        <w:pStyle w:val="ds-markdown-paragraph"/>
        <w:spacing w:before="0" w:beforeAutospacing="0" w:after="0" w:afterAutospacing="0" w:line="360" w:lineRule="auto"/>
        <w:ind w:firstLine="709"/>
        <w:jc w:val="both"/>
        <w:rPr>
          <w:b/>
          <w:bCs/>
          <w:color w:val="0F1115"/>
          <w:sz w:val="28"/>
          <w:szCs w:val="28"/>
        </w:rPr>
      </w:pPr>
      <w:r w:rsidRPr="005C5420">
        <w:rPr>
          <w:rStyle w:val="ad"/>
          <w:rFonts w:eastAsiaTheme="majorEastAsia"/>
          <w:b w:val="0"/>
          <w:bCs w:val="0"/>
          <w:color w:val="0F1115"/>
          <w:sz w:val="28"/>
          <w:szCs w:val="28"/>
        </w:rPr>
        <w:t>1. Расч</w:t>
      </w:r>
      <w:r w:rsidR="00951E29">
        <w:rPr>
          <w:rStyle w:val="ad"/>
          <w:rFonts w:eastAsiaTheme="majorEastAsia"/>
          <w:b w:val="0"/>
          <w:bCs w:val="0"/>
          <w:color w:val="0F1115"/>
          <w:sz w:val="28"/>
          <w:szCs w:val="28"/>
        </w:rPr>
        <w:t>ё</w:t>
      </w:r>
      <w:r w:rsidRPr="005C5420">
        <w:rPr>
          <w:rStyle w:val="ad"/>
          <w:rFonts w:eastAsiaTheme="majorEastAsia"/>
          <w:b w:val="0"/>
          <w:bCs w:val="0"/>
          <w:color w:val="0F1115"/>
          <w:sz w:val="28"/>
          <w:szCs w:val="28"/>
        </w:rPr>
        <w:t>т капитальных затрат (CAPEX)</w:t>
      </w:r>
    </w:p>
    <w:p w14:paraId="7B68D789" w14:textId="77777777" w:rsidR="002B6348" w:rsidRPr="005C5420" w:rsidRDefault="002B6348" w:rsidP="00EB0BBC">
      <w:pPr>
        <w:pStyle w:val="ds-markdown-paragraph"/>
        <w:spacing w:before="0" w:beforeAutospacing="0" w:after="0" w:afterAutospacing="0" w:line="360" w:lineRule="auto"/>
        <w:ind w:firstLine="709"/>
        <w:jc w:val="both"/>
        <w:rPr>
          <w:color w:val="0F1115"/>
          <w:sz w:val="28"/>
          <w:szCs w:val="28"/>
        </w:rPr>
      </w:pPr>
      <w:r w:rsidRPr="005C5420">
        <w:rPr>
          <w:color w:val="0F1115"/>
          <w:sz w:val="28"/>
          <w:szCs w:val="28"/>
        </w:rPr>
        <w:t>Капитальные затраты включают единовременные инвестиции, необходимые для создания программного продукта до момента его вывода на рынок. Основой для расчета служит фонд оплаты труда команды разработки, рассчитанный в таблице 2.1. К нему добавляются затраты на лицензионное программное обеспечение, оборудование, накладные расходы и резервный фонд.</w:t>
      </w:r>
    </w:p>
    <w:p w14:paraId="0021A214" w14:textId="77777777" w:rsidR="002B6348" w:rsidRPr="005C5420" w:rsidRDefault="002B6348" w:rsidP="00EB0BBC">
      <w:pPr>
        <w:pStyle w:val="ds-markdown-paragraph"/>
        <w:spacing w:before="0" w:beforeAutospacing="0" w:after="0" w:afterAutospacing="0" w:line="360" w:lineRule="auto"/>
        <w:ind w:firstLine="708"/>
        <w:jc w:val="both"/>
        <w:rPr>
          <w:color w:val="0F1115"/>
          <w:sz w:val="28"/>
          <w:szCs w:val="28"/>
        </w:rPr>
      </w:pPr>
      <w:r w:rsidRPr="005C5420">
        <w:rPr>
          <w:color w:val="0F1115"/>
          <w:sz w:val="28"/>
          <w:szCs w:val="28"/>
        </w:rPr>
        <w:t>Таблица 2.2 — Структура капитальных затрат (CAPEX)</w:t>
      </w:r>
    </w:p>
    <w:tbl>
      <w:tblPr>
        <w:tblStyle w:val="ae"/>
        <w:tblW w:w="0" w:type="auto"/>
        <w:tblLook w:val="04A0" w:firstRow="1" w:lastRow="0" w:firstColumn="1" w:lastColumn="0" w:noHBand="0" w:noVBand="1"/>
      </w:tblPr>
      <w:tblGrid>
        <w:gridCol w:w="846"/>
        <w:gridCol w:w="2268"/>
        <w:gridCol w:w="4028"/>
        <w:gridCol w:w="2203"/>
      </w:tblGrid>
      <w:tr w:rsidR="002B6348" w:rsidRPr="005C5420" w14:paraId="4DA9DC85" w14:textId="77777777" w:rsidTr="00493D54">
        <w:tc>
          <w:tcPr>
            <w:tcW w:w="846" w:type="dxa"/>
          </w:tcPr>
          <w:p w14:paraId="1404BD8E" w14:textId="04D00692" w:rsidR="002B6348" w:rsidRPr="00EB0BBC" w:rsidRDefault="002B6348" w:rsidP="00EB0BBC">
            <w:r w:rsidRPr="00EB0BBC">
              <w:t>№ п/п</w:t>
            </w:r>
          </w:p>
        </w:tc>
        <w:tc>
          <w:tcPr>
            <w:tcW w:w="2268" w:type="dxa"/>
          </w:tcPr>
          <w:p w14:paraId="14E8B48D" w14:textId="2D0D60BE" w:rsidR="002B6348" w:rsidRPr="00EB0BBC" w:rsidRDefault="002B6348" w:rsidP="00EB0BBC">
            <w:r w:rsidRPr="00EB0BBC">
              <w:t>Статья расходов</w:t>
            </w:r>
          </w:p>
        </w:tc>
        <w:tc>
          <w:tcPr>
            <w:tcW w:w="4028" w:type="dxa"/>
          </w:tcPr>
          <w:p w14:paraId="3E632F08" w14:textId="504E9D61" w:rsidR="002B6348" w:rsidRPr="00EB0BBC" w:rsidRDefault="002B6348" w:rsidP="00EB0BBC">
            <w:r w:rsidRPr="00EB0BBC">
              <w:rPr>
                <w:color w:val="0F1115"/>
                <w:shd w:val="clear" w:color="auto" w:fill="FFFFFF"/>
              </w:rPr>
              <w:t>Основание для расчета</w:t>
            </w:r>
          </w:p>
        </w:tc>
        <w:tc>
          <w:tcPr>
            <w:tcW w:w="2203" w:type="dxa"/>
          </w:tcPr>
          <w:p w14:paraId="7E102D61" w14:textId="46C72550" w:rsidR="002B6348" w:rsidRPr="00EB0BBC" w:rsidRDefault="002B6348" w:rsidP="00EB0BBC">
            <w:r w:rsidRPr="00EB0BBC">
              <w:t>Сумма, руб.</w:t>
            </w:r>
          </w:p>
        </w:tc>
      </w:tr>
      <w:tr w:rsidR="002B6348" w:rsidRPr="005C5420" w14:paraId="482CEE02" w14:textId="77777777" w:rsidTr="00493D54">
        <w:tc>
          <w:tcPr>
            <w:tcW w:w="846" w:type="dxa"/>
          </w:tcPr>
          <w:p w14:paraId="087DC4F1" w14:textId="3B98CDFB" w:rsidR="002B6348" w:rsidRPr="00EB0BBC" w:rsidRDefault="002B6348" w:rsidP="00EB0BBC">
            <w:r w:rsidRPr="00EB0BBC">
              <w:t>1</w:t>
            </w:r>
          </w:p>
        </w:tc>
        <w:tc>
          <w:tcPr>
            <w:tcW w:w="2268" w:type="dxa"/>
          </w:tcPr>
          <w:p w14:paraId="5BF9173C" w14:textId="04EDDCDC" w:rsidR="002B6348" w:rsidRPr="00EB0BBC" w:rsidRDefault="002B6348" w:rsidP="00EB0BBC">
            <w:r w:rsidRPr="00EB0BBC">
              <w:t>Фонд оплаты труда (ФОТ)</w:t>
            </w:r>
          </w:p>
        </w:tc>
        <w:tc>
          <w:tcPr>
            <w:tcW w:w="4028" w:type="dxa"/>
          </w:tcPr>
          <w:p w14:paraId="7DFD2FC9" w14:textId="325A2919" w:rsidR="002B6348" w:rsidRPr="00EB0BBC" w:rsidRDefault="002B6348" w:rsidP="00EB0BBC">
            <w:r w:rsidRPr="00EB0BBC">
              <w:rPr>
                <w:color w:val="0F1115"/>
                <w:shd w:val="clear" w:color="auto" w:fill="FFFFFF"/>
              </w:rPr>
              <w:t>Данные из Таблицы 2.1</w:t>
            </w:r>
          </w:p>
        </w:tc>
        <w:tc>
          <w:tcPr>
            <w:tcW w:w="2203" w:type="dxa"/>
          </w:tcPr>
          <w:p w14:paraId="751F2DCC" w14:textId="164B2532" w:rsidR="002B6348" w:rsidRPr="00EB0BBC" w:rsidRDefault="002B6348" w:rsidP="00EB0BBC">
            <w:r w:rsidRPr="00EB0BBC">
              <w:t>912 000</w:t>
            </w:r>
          </w:p>
        </w:tc>
      </w:tr>
      <w:tr w:rsidR="002B6348" w:rsidRPr="005C5420" w14:paraId="2122CE12" w14:textId="77777777" w:rsidTr="00493D54">
        <w:tc>
          <w:tcPr>
            <w:tcW w:w="846" w:type="dxa"/>
          </w:tcPr>
          <w:p w14:paraId="7EB3A926" w14:textId="7022DFD6" w:rsidR="002B6348" w:rsidRPr="00EB0BBC" w:rsidRDefault="002B6348" w:rsidP="00EB0BBC">
            <w:r w:rsidRPr="00EB0BBC">
              <w:t>2</w:t>
            </w:r>
          </w:p>
        </w:tc>
        <w:tc>
          <w:tcPr>
            <w:tcW w:w="2268" w:type="dxa"/>
          </w:tcPr>
          <w:p w14:paraId="4D6D229F" w14:textId="27895E1D" w:rsidR="002B6348" w:rsidRPr="00EB0BBC" w:rsidRDefault="002B6348" w:rsidP="00EB0BBC">
            <w:r w:rsidRPr="00EB0BBC">
              <w:rPr>
                <w:color w:val="0F1115"/>
                <w:shd w:val="clear" w:color="auto" w:fill="FFFFFF"/>
              </w:rPr>
              <w:t>Лицензионное ПО и инструменты</w:t>
            </w:r>
          </w:p>
        </w:tc>
        <w:tc>
          <w:tcPr>
            <w:tcW w:w="4028" w:type="dxa"/>
          </w:tcPr>
          <w:p w14:paraId="6ED6055A" w14:textId="7E1CDCFB" w:rsidR="002B6348" w:rsidRPr="00EB0BBC" w:rsidRDefault="002B6348" w:rsidP="00EB0BBC">
            <w:r w:rsidRPr="00EB0BBC">
              <w:rPr>
                <w:color w:val="0F1115"/>
                <w:shd w:val="clear" w:color="auto" w:fill="FFFFFF"/>
              </w:rPr>
              <w:t>Стоимость IDE (среды разработки), хостинг на время разработки, дизайн-системы (</w:t>
            </w:r>
            <w:proofErr w:type="spellStart"/>
            <w:r w:rsidRPr="00EB0BBC">
              <w:rPr>
                <w:color w:val="0F1115"/>
                <w:shd w:val="clear" w:color="auto" w:fill="FFFFFF"/>
              </w:rPr>
              <w:t>Figma</w:t>
            </w:r>
            <w:proofErr w:type="spellEnd"/>
            <w:r w:rsidRPr="00EB0BBC">
              <w:rPr>
                <w:color w:val="0F1115"/>
                <w:shd w:val="clear" w:color="auto" w:fill="FFFFFF"/>
              </w:rPr>
              <w:t>)</w:t>
            </w:r>
          </w:p>
        </w:tc>
        <w:tc>
          <w:tcPr>
            <w:tcW w:w="2203" w:type="dxa"/>
          </w:tcPr>
          <w:p w14:paraId="23983480" w14:textId="14A0EB71" w:rsidR="002B6348" w:rsidRPr="00EB0BBC" w:rsidRDefault="002B6348" w:rsidP="00EB0BBC">
            <w:r w:rsidRPr="00EB0BBC">
              <w:t>45 000</w:t>
            </w:r>
          </w:p>
        </w:tc>
      </w:tr>
      <w:tr w:rsidR="002B6348" w:rsidRPr="005C5420" w14:paraId="29010F6C" w14:textId="77777777" w:rsidTr="00493D54">
        <w:tc>
          <w:tcPr>
            <w:tcW w:w="846" w:type="dxa"/>
          </w:tcPr>
          <w:p w14:paraId="4F484B86" w14:textId="04F203CA" w:rsidR="002B6348" w:rsidRPr="00EB0BBC" w:rsidRDefault="002B6348" w:rsidP="00EB0BBC">
            <w:r w:rsidRPr="00EB0BBC">
              <w:t>3</w:t>
            </w:r>
          </w:p>
        </w:tc>
        <w:tc>
          <w:tcPr>
            <w:tcW w:w="2268" w:type="dxa"/>
          </w:tcPr>
          <w:p w14:paraId="23863C5B" w14:textId="4FCA16B4" w:rsidR="002B6348" w:rsidRPr="00EB0BBC" w:rsidRDefault="002B6348" w:rsidP="00EB0BBC">
            <w:r w:rsidRPr="00EB0BBC">
              <w:rPr>
                <w:color w:val="0F1115"/>
                <w:shd w:val="clear" w:color="auto" w:fill="FFFFFF"/>
              </w:rPr>
              <w:t>Оборудование (амортизация)</w:t>
            </w:r>
          </w:p>
        </w:tc>
        <w:tc>
          <w:tcPr>
            <w:tcW w:w="4028" w:type="dxa"/>
          </w:tcPr>
          <w:p w14:paraId="6FC63F61" w14:textId="5343AAD6" w:rsidR="002B6348" w:rsidRPr="00EB0BBC" w:rsidRDefault="002B6348" w:rsidP="00EB0BBC">
            <w:r w:rsidRPr="00EB0BBC">
              <w:rPr>
                <w:color w:val="0F1115"/>
                <w:shd w:val="clear" w:color="auto" w:fill="FFFFFF"/>
              </w:rPr>
              <w:t>Ноутбуки для разработки (приобретаются, но в CAPEX входит полная стоимость для малого бизнеса)</w:t>
            </w:r>
          </w:p>
        </w:tc>
        <w:tc>
          <w:tcPr>
            <w:tcW w:w="2203" w:type="dxa"/>
          </w:tcPr>
          <w:p w14:paraId="237A61A7" w14:textId="7652951B" w:rsidR="002B6348" w:rsidRPr="00EB0BBC" w:rsidRDefault="002B6348" w:rsidP="00EB0BBC">
            <w:r w:rsidRPr="00EB0BBC">
              <w:t>300 000</w:t>
            </w:r>
          </w:p>
        </w:tc>
      </w:tr>
      <w:tr w:rsidR="002B6348" w:rsidRPr="005C5420" w14:paraId="0A529BF3" w14:textId="77777777" w:rsidTr="00493D54">
        <w:tc>
          <w:tcPr>
            <w:tcW w:w="846" w:type="dxa"/>
          </w:tcPr>
          <w:p w14:paraId="28B96E37" w14:textId="53881733" w:rsidR="002B6348" w:rsidRPr="00EB0BBC" w:rsidRDefault="002B6348" w:rsidP="00EB0BBC">
            <w:r w:rsidRPr="00EB0BBC">
              <w:t>4</w:t>
            </w:r>
          </w:p>
        </w:tc>
        <w:tc>
          <w:tcPr>
            <w:tcW w:w="2268" w:type="dxa"/>
          </w:tcPr>
          <w:p w14:paraId="6CC5EE7F" w14:textId="7656A759" w:rsidR="002B6348" w:rsidRPr="00EB0BBC" w:rsidRDefault="002B6348" w:rsidP="00EB0BBC">
            <w:r w:rsidRPr="00EB0BBC">
              <w:rPr>
                <w:color w:val="0F1115"/>
                <w:shd w:val="clear" w:color="auto" w:fill="FFFFFF"/>
              </w:rPr>
              <w:t>Накладные расходы</w:t>
            </w:r>
          </w:p>
        </w:tc>
        <w:tc>
          <w:tcPr>
            <w:tcW w:w="4028" w:type="dxa"/>
          </w:tcPr>
          <w:p w14:paraId="005B7906" w14:textId="689FC6A4" w:rsidR="002B6348" w:rsidRPr="00EB0BBC" w:rsidRDefault="002B6348" w:rsidP="00EB0BBC">
            <w:r w:rsidRPr="00EB0BBC">
              <w:rPr>
                <w:color w:val="0F1115"/>
                <w:shd w:val="clear" w:color="auto" w:fill="FFFFFF"/>
              </w:rPr>
              <w:t>15% от ФОТ (аренда, интернет, администрирование)</w:t>
            </w:r>
          </w:p>
        </w:tc>
        <w:tc>
          <w:tcPr>
            <w:tcW w:w="2203" w:type="dxa"/>
          </w:tcPr>
          <w:p w14:paraId="503E8A75" w14:textId="5758EFA3" w:rsidR="002B6348" w:rsidRPr="00EB0BBC" w:rsidRDefault="002B6348" w:rsidP="00EB0BBC">
            <w:r w:rsidRPr="00EB0BBC">
              <w:t>136 800</w:t>
            </w:r>
          </w:p>
        </w:tc>
      </w:tr>
      <w:tr w:rsidR="002B6348" w:rsidRPr="005C5420" w14:paraId="5F36F4D9" w14:textId="77777777" w:rsidTr="00493D54">
        <w:tc>
          <w:tcPr>
            <w:tcW w:w="846" w:type="dxa"/>
          </w:tcPr>
          <w:p w14:paraId="1E357B4B" w14:textId="26EEEFEC" w:rsidR="002B6348" w:rsidRPr="00EB0BBC" w:rsidRDefault="002B6348" w:rsidP="00EB0BBC">
            <w:r w:rsidRPr="00EB0BBC">
              <w:lastRenderedPageBreak/>
              <w:t>5</w:t>
            </w:r>
          </w:p>
        </w:tc>
        <w:tc>
          <w:tcPr>
            <w:tcW w:w="2268" w:type="dxa"/>
          </w:tcPr>
          <w:p w14:paraId="04C7A0B3" w14:textId="72E10E16" w:rsidR="002B6348" w:rsidRPr="00EB0BBC" w:rsidRDefault="002B6348" w:rsidP="00EB0BBC">
            <w:r w:rsidRPr="00EB0BBC">
              <w:rPr>
                <w:color w:val="0F1115"/>
                <w:shd w:val="clear" w:color="auto" w:fill="FFFFFF"/>
              </w:rPr>
              <w:t>Резервный фонд</w:t>
            </w:r>
          </w:p>
        </w:tc>
        <w:tc>
          <w:tcPr>
            <w:tcW w:w="4028" w:type="dxa"/>
          </w:tcPr>
          <w:p w14:paraId="796CAC32" w14:textId="6707EC20" w:rsidR="002B6348" w:rsidRPr="00EB0BBC" w:rsidRDefault="002B6348" w:rsidP="00EB0BBC">
            <w:r w:rsidRPr="00EB0BBC">
              <w:rPr>
                <w:color w:val="0F1115"/>
                <w:shd w:val="clear" w:color="auto" w:fill="FFFFFF"/>
              </w:rPr>
              <w:t>10% от прямых затрат на разработку (ФОТ + ПО + Оборудование)</w:t>
            </w:r>
          </w:p>
        </w:tc>
        <w:tc>
          <w:tcPr>
            <w:tcW w:w="2203" w:type="dxa"/>
          </w:tcPr>
          <w:p w14:paraId="5916EAB5" w14:textId="4A696F99" w:rsidR="002B6348" w:rsidRPr="00EB0BBC" w:rsidRDefault="002B6348" w:rsidP="00EB0BBC">
            <w:r w:rsidRPr="00EB0BBC">
              <w:t>125 700</w:t>
            </w:r>
          </w:p>
        </w:tc>
      </w:tr>
      <w:tr w:rsidR="002B6348" w:rsidRPr="005C5420" w14:paraId="0962FB39" w14:textId="77777777" w:rsidTr="00493D54">
        <w:tc>
          <w:tcPr>
            <w:tcW w:w="846" w:type="dxa"/>
          </w:tcPr>
          <w:p w14:paraId="5A5C1387" w14:textId="77777777" w:rsidR="002B6348" w:rsidRPr="00EB0BBC" w:rsidRDefault="002B6348" w:rsidP="00EB0BBC"/>
        </w:tc>
        <w:tc>
          <w:tcPr>
            <w:tcW w:w="2268" w:type="dxa"/>
          </w:tcPr>
          <w:p w14:paraId="19661510" w14:textId="7CD2776A" w:rsidR="002B6348" w:rsidRPr="00EB0BBC" w:rsidRDefault="002B6348" w:rsidP="00EB0BBC">
            <w:r w:rsidRPr="00EB0BBC">
              <w:t xml:space="preserve">ИТОГО </w:t>
            </w:r>
            <w:r w:rsidRPr="00EB0BBC">
              <w:rPr>
                <w:lang w:val="en-US"/>
              </w:rPr>
              <w:t>CAPEX</w:t>
            </w:r>
          </w:p>
        </w:tc>
        <w:tc>
          <w:tcPr>
            <w:tcW w:w="4028" w:type="dxa"/>
          </w:tcPr>
          <w:p w14:paraId="7C42B351" w14:textId="77777777" w:rsidR="002B6348" w:rsidRPr="00EB0BBC" w:rsidRDefault="002B6348" w:rsidP="00EB0BBC"/>
        </w:tc>
        <w:tc>
          <w:tcPr>
            <w:tcW w:w="2203" w:type="dxa"/>
          </w:tcPr>
          <w:p w14:paraId="25E62695" w14:textId="2ED6FADC" w:rsidR="002B6348" w:rsidRPr="00EB0BBC" w:rsidRDefault="002B6348" w:rsidP="00EB0BBC">
            <w:r w:rsidRPr="00EB0BBC">
              <w:t>1 519 500</w:t>
            </w:r>
          </w:p>
        </w:tc>
      </w:tr>
    </w:tbl>
    <w:p w14:paraId="0F531A59" w14:textId="01E68DA4" w:rsidR="002B6348" w:rsidRPr="005C5420" w:rsidRDefault="002B6348" w:rsidP="00EB0BBC">
      <w:pPr>
        <w:spacing w:line="360" w:lineRule="auto"/>
        <w:ind w:firstLine="708"/>
        <w:jc w:val="both"/>
        <w:rPr>
          <w:sz w:val="28"/>
          <w:szCs w:val="28"/>
        </w:rPr>
      </w:pPr>
      <w:r w:rsidRPr="005C5420">
        <w:rPr>
          <w:sz w:val="28"/>
          <w:szCs w:val="28"/>
        </w:rPr>
        <w:t>Расч</w:t>
      </w:r>
      <w:r w:rsidR="00951E29">
        <w:rPr>
          <w:sz w:val="28"/>
          <w:szCs w:val="28"/>
        </w:rPr>
        <w:t>ё</w:t>
      </w:r>
      <w:r w:rsidRPr="005C5420">
        <w:rPr>
          <w:sz w:val="28"/>
          <w:szCs w:val="28"/>
        </w:rPr>
        <w:t>т резервного фонда:</w:t>
      </w:r>
    </w:p>
    <w:p w14:paraId="1A823933" w14:textId="1EC1A59B" w:rsidR="002B6348" w:rsidRPr="005C5420" w:rsidRDefault="002B6348" w:rsidP="00EB0BBC">
      <w:pPr>
        <w:spacing w:line="360" w:lineRule="auto"/>
        <w:jc w:val="center"/>
        <w:rPr>
          <w:sz w:val="28"/>
          <w:szCs w:val="28"/>
        </w:rPr>
      </w:pPr>
      <w:r w:rsidRPr="005C5420">
        <w:rPr>
          <w:sz w:val="28"/>
          <w:szCs w:val="28"/>
        </w:rPr>
        <w:t>(912 000 + 45 000 + 300 000) * 0.10 = 1 257 000 * 0.10 = 125 700 руб.</w:t>
      </w:r>
    </w:p>
    <w:p w14:paraId="747B2984" w14:textId="05FAEB14" w:rsidR="002B6348" w:rsidRPr="005C5420" w:rsidRDefault="002B6348" w:rsidP="00EB0BBC">
      <w:pPr>
        <w:spacing w:line="360" w:lineRule="auto"/>
        <w:ind w:firstLine="708"/>
        <w:jc w:val="both"/>
        <w:rPr>
          <w:sz w:val="28"/>
          <w:szCs w:val="28"/>
        </w:rPr>
      </w:pPr>
      <w:r w:rsidRPr="005C5420">
        <w:rPr>
          <w:sz w:val="28"/>
          <w:szCs w:val="28"/>
        </w:rPr>
        <w:t>Таким образом, общий объем первоначальных инвестиций (CAPEX), необходимых для запуска проекта, составляет 1 519 500 рублей.</w:t>
      </w:r>
    </w:p>
    <w:p w14:paraId="493130E8" w14:textId="1AAEFEC8" w:rsidR="002B6348" w:rsidRPr="005C5420" w:rsidRDefault="002B6348" w:rsidP="00EB0BBC">
      <w:pPr>
        <w:spacing w:line="360" w:lineRule="auto"/>
        <w:ind w:firstLine="708"/>
        <w:jc w:val="both"/>
        <w:rPr>
          <w:sz w:val="28"/>
          <w:szCs w:val="28"/>
        </w:rPr>
      </w:pPr>
      <w:r w:rsidRPr="005C5420">
        <w:rPr>
          <w:sz w:val="28"/>
          <w:szCs w:val="28"/>
        </w:rPr>
        <w:t>2. Расч</w:t>
      </w:r>
      <w:r w:rsidR="005C5420">
        <w:rPr>
          <w:sz w:val="28"/>
          <w:szCs w:val="28"/>
        </w:rPr>
        <w:t>ё</w:t>
      </w:r>
      <w:r w:rsidRPr="005C5420">
        <w:rPr>
          <w:sz w:val="28"/>
          <w:szCs w:val="28"/>
        </w:rPr>
        <w:t>т операционных затрат (OPEX)</w:t>
      </w:r>
    </w:p>
    <w:p w14:paraId="24AFAF22" w14:textId="46710850" w:rsidR="002B6348" w:rsidRPr="005C5420" w:rsidRDefault="002B6348" w:rsidP="00EB0BBC">
      <w:pPr>
        <w:spacing w:line="360" w:lineRule="auto"/>
        <w:ind w:firstLine="708"/>
        <w:jc w:val="both"/>
        <w:rPr>
          <w:sz w:val="28"/>
          <w:szCs w:val="28"/>
        </w:rPr>
      </w:pPr>
      <w:r w:rsidRPr="005C5420">
        <w:rPr>
          <w:sz w:val="28"/>
          <w:szCs w:val="28"/>
        </w:rPr>
        <w:t>Операционные затраты — это ежегодные расходы на поддержку и развитие работающего программного продукта после его запуска.</w:t>
      </w:r>
    </w:p>
    <w:p w14:paraId="08BF1E70" w14:textId="02DE7E27" w:rsidR="002B6348" w:rsidRPr="005C5420" w:rsidRDefault="002B6348" w:rsidP="00EB0BBC">
      <w:pPr>
        <w:spacing w:line="360" w:lineRule="auto"/>
        <w:ind w:firstLine="708"/>
        <w:jc w:val="both"/>
        <w:rPr>
          <w:sz w:val="28"/>
          <w:szCs w:val="28"/>
        </w:rPr>
      </w:pPr>
      <w:r w:rsidRPr="005C5420">
        <w:rPr>
          <w:sz w:val="28"/>
          <w:szCs w:val="28"/>
        </w:rPr>
        <w:t>Таблица 2.3 — Структура годовых операционных затрат (OPEX)</w:t>
      </w:r>
    </w:p>
    <w:tbl>
      <w:tblPr>
        <w:tblStyle w:val="ae"/>
        <w:tblW w:w="0" w:type="auto"/>
        <w:tblLook w:val="04A0" w:firstRow="1" w:lastRow="0" w:firstColumn="1" w:lastColumn="0" w:noHBand="0" w:noVBand="1"/>
      </w:tblPr>
      <w:tblGrid>
        <w:gridCol w:w="846"/>
        <w:gridCol w:w="2977"/>
        <w:gridCol w:w="3185"/>
        <w:gridCol w:w="2337"/>
      </w:tblGrid>
      <w:tr w:rsidR="002B6348" w:rsidRPr="005C5420" w14:paraId="4551DE8B" w14:textId="77777777" w:rsidTr="00313174">
        <w:tc>
          <w:tcPr>
            <w:tcW w:w="846" w:type="dxa"/>
          </w:tcPr>
          <w:p w14:paraId="15EC00F0" w14:textId="14DD6C51" w:rsidR="002B6348" w:rsidRPr="00EB0BBC" w:rsidRDefault="002B6348" w:rsidP="00EB0BBC">
            <w:r w:rsidRPr="00EB0BBC">
              <w:t>№ п/п</w:t>
            </w:r>
          </w:p>
        </w:tc>
        <w:tc>
          <w:tcPr>
            <w:tcW w:w="2977" w:type="dxa"/>
          </w:tcPr>
          <w:p w14:paraId="19ECBB86" w14:textId="688287FD" w:rsidR="002B6348" w:rsidRPr="00EB0BBC" w:rsidRDefault="002B6348" w:rsidP="00EB0BBC">
            <w:r w:rsidRPr="00EB0BBC">
              <w:t>Статья расходов</w:t>
            </w:r>
          </w:p>
        </w:tc>
        <w:tc>
          <w:tcPr>
            <w:tcW w:w="3185" w:type="dxa"/>
          </w:tcPr>
          <w:p w14:paraId="29E2D055" w14:textId="3A1F7D4D" w:rsidR="002B6348" w:rsidRPr="00EB0BBC" w:rsidRDefault="002B6348" w:rsidP="00EB0BBC">
            <w:r w:rsidRPr="00EB0BBC">
              <w:rPr>
                <w:color w:val="0F1115"/>
                <w:shd w:val="clear" w:color="auto" w:fill="FFFFFF"/>
              </w:rPr>
              <w:t>Метод расчета</w:t>
            </w:r>
          </w:p>
        </w:tc>
        <w:tc>
          <w:tcPr>
            <w:tcW w:w="2337" w:type="dxa"/>
          </w:tcPr>
          <w:p w14:paraId="7D5F1FBF" w14:textId="3A1F4200" w:rsidR="002B6348" w:rsidRPr="00EB0BBC" w:rsidRDefault="002B6348" w:rsidP="00EB0BBC">
            <w:r w:rsidRPr="00EB0BBC">
              <w:t>Сумма, руб./год</w:t>
            </w:r>
          </w:p>
        </w:tc>
      </w:tr>
      <w:tr w:rsidR="002B6348" w:rsidRPr="005C5420" w14:paraId="47453917" w14:textId="77777777" w:rsidTr="00313174">
        <w:tc>
          <w:tcPr>
            <w:tcW w:w="846" w:type="dxa"/>
          </w:tcPr>
          <w:p w14:paraId="70D35395" w14:textId="0D91250A" w:rsidR="002B6348" w:rsidRPr="00EB0BBC" w:rsidRDefault="002B6348" w:rsidP="00EB0BBC">
            <w:r w:rsidRPr="00EB0BBC">
              <w:t>1</w:t>
            </w:r>
          </w:p>
        </w:tc>
        <w:tc>
          <w:tcPr>
            <w:tcW w:w="2977" w:type="dxa"/>
          </w:tcPr>
          <w:p w14:paraId="763A7A34" w14:textId="5A4F35B7" w:rsidR="002B6348" w:rsidRPr="00EB0BBC" w:rsidRDefault="002B6348" w:rsidP="00EB0BBC">
            <w:r w:rsidRPr="00EB0BBC">
              <w:t>Хостинг и инфраструктура</w:t>
            </w:r>
          </w:p>
        </w:tc>
        <w:tc>
          <w:tcPr>
            <w:tcW w:w="3185" w:type="dxa"/>
          </w:tcPr>
          <w:p w14:paraId="3C6F1F7E" w14:textId="646E4F0A" w:rsidR="002B6348" w:rsidRPr="00EB0BBC" w:rsidRDefault="002B6348" w:rsidP="00EB0BBC">
            <w:r w:rsidRPr="00EB0BBC">
              <w:rPr>
                <w:color w:val="0F1115"/>
                <w:shd w:val="clear" w:color="auto" w:fill="FFFFFF"/>
              </w:rPr>
              <w:t>Облачный сервер (VPS) и CDN для раздачи видео</w:t>
            </w:r>
          </w:p>
        </w:tc>
        <w:tc>
          <w:tcPr>
            <w:tcW w:w="2337" w:type="dxa"/>
          </w:tcPr>
          <w:p w14:paraId="0E17EF55" w14:textId="146096BB" w:rsidR="002B6348" w:rsidRPr="00EB0BBC" w:rsidRDefault="002B6348" w:rsidP="00EB0BBC">
            <w:r w:rsidRPr="00EB0BBC">
              <w:t>60 000</w:t>
            </w:r>
          </w:p>
        </w:tc>
      </w:tr>
      <w:tr w:rsidR="002B6348" w:rsidRPr="005C5420" w14:paraId="5A1535F0" w14:textId="77777777" w:rsidTr="00313174">
        <w:tc>
          <w:tcPr>
            <w:tcW w:w="846" w:type="dxa"/>
          </w:tcPr>
          <w:p w14:paraId="45ABFD73" w14:textId="14469A4C" w:rsidR="002B6348" w:rsidRPr="00EB0BBC" w:rsidRDefault="002B6348" w:rsidP="00EB0BBC">
            <w:r w:rsidRPr="00EB0BBC">
              <w:t>2</w:t>
            </w:r>
          </w:p>
        </w:tc>
        <w:tc>
          <w:tcPr>
            <w:tcW w:w="2977" w:type="dxa"/>
          </w:tcPr>
          <w:p w14:paraId="7226F34D" w14:textId="41E15170" w:rsidR="002B6348" w:rsidRPr="00EB0BBC" w:rsidRDefault="002B6348" w:rsidP="00EB0BBC">
            <w:r w:rsidRPr="00EB0BBC">
              <w:t>Техническая поддержка</w:t>
            </w:r>
          </w:p>
        </w:tc>
        <w:tc>
          <w:tcPr>
            <w:tcW w:w="3185" w:type="dxa"/>
          </w:tcPr>
          <w:p w14:paraId="5B50B899" w14:textId="1605C056" w:rsidR="002B6348" w:rsidRPr="00EB0BBC" w:rsidRDefault="002B6348" w:rsidP="00EB0BBC">
            <w:r w:rsidRPr="00EB0BBC">
              <w:rPr>
                <w:color w:val="0F1115"/>
                <w:shd w:val="clear" w:color="auto" w:fill="FFFFFF"/>
              </w:rPr>
              <w:t>0.25 ставки инженера (поддержка и обновления)</w:t>
            </w:r>
          </w:p>
        </w:tc>
        <w:tc>
          <w:tcPr>
            <w:tcW w:w="2337" w:type="dxa"/>
          </w:tcPr>
          <w:p w14:paraId="42C6A783" w14:textId="7719C8E9" w:rsidR="002B6348" w:rsidRPr="00EB0BBC" w:rsidRDefault="002B6348" w:rsidP="00EB0BBC">
            <w:r w:rsidRPr="00EB0BBC">
              <w:t>240 000</w:t>
            </w:r>
          </w:p>
        </w:tc>
      </w:tr>
      <w:tr w:rsidR="002B6348" w:rsidRPr="005C5420" w14:paraId="629D6A79" w14:textId="77777777" w:rsidTr="00313174">
        <w:tc>
          <w:tcPr>
            <w:tcW w:w="846" w:type="dxa"/>
          </w:tcPr>
          <w:p w14:paraId="7AC320DC" w14:textId="739A08C8" w:rsidR="002B6348" w:rsidRPr="00EB0BBC" w:rsidRDefault="002B6348" w:rsidP="00EB0BBC">
            <w:r w:rsidRPr="00EB0BBC">
              <w:t>3</w:t>
            </w:r>
          </w:p>
        </w:tc>
        <w:tc>
          <w:tcPr>
            <w:tcW w:w="2977" w:type="dxa"/>
          </w:tcPr>
          <w:p w14:paraId="2AD08E9C" w14:textId="2CC8B99F" w:rsidR="002B6348" w:rsidRPr="00EB0BBC" w:rsidRDefault="002B6348" w:rsidP="00EB0BBC">
            <w:r w:rsidRPr="00EB0BBC">
              <w:t>Маркетинг и продвижение</w:t>
            </w:r>
          </w:p>
        </w:tc>
        <w:tc>
          <w:tcPr>
            <w:tcW w:w="3185" w:type="dxa"/>
          </w:tcPr>
          <w:p w14:paraId="1DFBC5B9" w14:textId="1CEBEB34" w:rsidR="002B6348" w:rsidRPr="00EB0BBC" w:rsidRDefault="002B6348" w:rsidP="00EB0BBC">
            <w:r w:rsidRPr="00EB0BBC">
              <w:rPr>
                <w:color w:val="0F1115"/>
                <w:shd w:val="clear" w:color="auto" w:fill="FFFFFF"/>
              </w:rPr>
              <w:t>Бюджет на контекстную рекламу, SMM, коллаборации с блогерами</w:t>
            </w:r>
          </w:p>
        </w:tc>
        <w:tc>
          <w:tcPr>
            <w:tcW w:w="2337" w:type="dxa"/>
          </w:tcPr>
          <w:p w14:paraId="5EDD15E2" w14:textId="16D66201" w:rsidR="002B6348" w:rsidRPr="00EB0BBC" w:rsidRDefault="002B6348" w:rsidP="00EB0BBC">
            <w:r w:rsidRPr="00EB0BBC">
              <w:t>480 000</w:t>
            </w:r>
          </w:p>
        </w:tc>
      </w:tr>
      <w:tr w:rsidR="002B6348" w:rsidRPr="005C5420" w14:paraId="089F703B" w14:textId="77777777" w:rsidTr="00313174">
        <w:tc>
          <w:tcPr>
            <w:tcW w:w="846" w:type="dxa"/>
          </w:tcPr>
          <w:p w14:paraId="4C0A88F6" w14:textId="774FE32E" w:rsidR="002B6348" w:rsidRPr="00EB0BBC" w:rsidRDefault="002B6348" w:rsidP="00EB0BBC">
            <w:r w:rsidRPr="00EB0BBC">
              <w:t>4</w:t>
            </w:r>
          </w:p>
        </w:tc>
        <w:tc>
          <w:tcPr>
            <w:tcW w:w="2977" w:type="dxa"/>
          </w:tcPr>
          <w:p w14:paraId="4B351983" w14:textId="74560981" w:rsidR="002B6348" w:rsidRPr="00EB0BBC" w:rsidRDefault="002B6348" w:rsidP="00EB0BBC">
            <w:r w:rsidRPr="00EB0BBC">
              <w:t>Обновление лицензий</w:t>
            </w:r>
          </w:p>
        </w:tc>
        <w:tc>
          <w:tcPr>
            <w:tcW w:w="3185" w:type="dxa"/>
          </w:tcPr>
          <w:p w14:paraId="4F208FC1" w14:textId="0A42CC96" w:rsidR="002B6348" w:rsidRPr="00EB0BBC" w:rsidRDefault="002B6348" w:rsidP="00EB0BBC">
            <w:r w:rsidRPr="00EB0BBC">
              <w:rPr>
                <w:color w:val="0F1115"/>
                <w:shd w:val="clear" w:color="auto" w:fill="FFFFFF"/>
              </w:rPr>
              <w:t>Годовая подписка на используемое ПО</w:t>
            </w:r>
          </w:p>
        </w:tc>
        <w:tc>
          <w:tcPr>
            <w:tcW w:w="2337" w:type="dxa"/>
          </w:tcPr>
          <w:p w14:paraId="2F37BECC" w14:textId="599562F7" w:rsidR="002B6348" w:rsidRPr="00EB0BBC" w:rsidRDefault="002B6348" w:rsidP="00EB0BBC">
            <w:r w:rsidRPr="00EB0BBC">
              <w:t>15 000</w:t>
            </w:r>
          </w:p>
        </w:tc>
      </w:tr>
      <w:tr w:rsidR="002B6348" w:rsidRPr="005C5420" w14:paraId="15A0E420" w14:textId="77777777" w:rsidTr="00313174">
        <w:tc>
          <w:tcPr>
            <w:tcW w:w="846" w:type="dxa"/>
          </w:tcPr>
          <w:p w14:paraId="67A12BEC" w14:textId="4ECB4596" w:rsidR="002B6348" w:rsidRPr="00EB0BBC" w:rsidRDefault="002B6348" w:rsidP="00EB0BBC">
            <w:r w:rsidRPr="00EB0BBC">
              <w:t>5</w:t>
            </w:r>
          </w:p>
        </w:tc>
        <w:tc>
          <w:tcPr>
            <w:tcW w:w="2977" w:type="dxa"/>
          </w:tcPr>
          <w:p w14:paraId="2D1EE82F" w14:textId="30A39B20" w:rsidR="002B6348" w:rsidRPr="00EB0BBC" w:rsidRDefault="002B6348" w:rsidP="00EB0BBC">
            <w:r w:rsidRPr="00EB0BBC">
              <w:t>Создание нового контента</w:t>
            </w:r>
          </w:p>
        </w:tc>
        <w:tc>
          <w:tcPr>
            <w:tcW w:w="3185" w:type="dxa"/>
          </w:tcPr>
          <w:p w14:paraId="15BE18AF" w14:textId="4A7EA518" w:rsidR="002B6348" w:rsidRPr="00EB0BBC" w:rsidRDefault="002B6348" w:rsidP="00EB0BBC">
            <w:r w:rsidRPr="00EB0BBC">
              <w:rPr>
                <w:color w:val="0F1115"/>
                <w:shd w:val="clear" w:color="auto" w:fill="FFFFFF"/>
              </w:rPr>
              <w:t>Оплата лекторам и экспертам за новые курсы</w:t>
            </w:r>
          </w:p>
        </w:tc>
        <w:tc>
          <w:tcPr>
            <w:tcW w:w="2337" w:type="dxa"/>
          </w:tcPr>
          <w:p w14:paraId="38C5C199" w14:textId="2B64561F" w:rsidR="002B6348" w:rsidRPr="00EB0BBC" w:rsidRDefault="002B6348" w:rsidP="00EB0BBC">
            <w:r w:rsidRPr="00EB0BBC">
              <w:t>300 000</w:t>
            </w:r>
          </w:p>
        </w:tc>
      </w:tr>
      <w:tr w:rsidR="002B6348" w:rsidRPr="005C5420" w14:paraId="16DDB15E" w14:textId="77777777" w:rsidTr="00313174">
        <w:tc>
          <w:tcPr>
            <w:tcW w:w="846" w:type="dxa"/>
          </w:tcPr>
          <w:p w14:paraId="585C556C" w14:textId="77777777" w:rsidR="002B6348" w:rsidRPr="00EB0BBC" w:rsidRDefault="002B6348" w:rsidP="00EB0BBC"/>
        </w:tc>
        <w:tc>
          <w:tcPr>
            <w:tcW w:w="2977" w:type="dxa"/>
          </w:tcPr>
          <w:p w14:paraId="6945FA1B" w14:textId="17F223D4" w:rsidR="002B6348" w:rsidRPr="00EB0BBC" w:rsidRDefault="002B6348" w:rsidP="00EB0BBC">
            <w:r w:rsidRPr="00EB0BBC">
              <w:t xml:space="preserve">ИТОГО </w:t>
            </w:r>
            <w:r w:rsidRPr="00EB0BBC">
              <w:rPr>
                <w:lang w:val="en-US"/>
              </w:rPr>
              <w:t>OPEX</w:t>
            </w:r>
          </w:p>
        </w:tc>
        <w:tc>
          <w:tcPr>
            <w:tcW w:w="3185" w:type="dxa"/>
          </w:tcPr>
          <w:p w14:paraId="3C98D0E6" w14:textId="77777777" w:rsidR="002B6348" w:rsidRPr="00EB0BBC" w:rsidRDefault="002B6348" w:rsidP="00EB0BBC"/>
        </w:tc>
        <w:tc>
          <w:tcPr>
            <w:tcW w:w="2337" w:type="dxa"/>
          </w:tcPr>
          <w:p w14:paraId="4D92E165" w14:textId="03376697" w:rsidR="002B6348" w:rsidRPr="00EB0BBC" w:rsidRDefault="002B6348" w:rsidP="00EB0BBC">
            <w:r w:rsidRPr="00EB0BBC">
              <w:t>1 095 000</w:t>
            </w:r>
          </w:p>
        </w:tc>
      </w:tr>
    </w:tbl>
    <w:p w14:paraId="59978F73" w14:textId="77777777" w:rsidR="008F1B7B" w:rsidRPr="005C5420" w:rsidRDefault="008F1B7B" w:rsidP="00EB0BBC">
      <w:pPr>
        <w:pStyle w:val="ds-markdown-paragraph"/>
        <w:spacing w:before="0" w:beforeAutospacing="0" w:after="0" w:afterAutospacing="0" w:line="360" w:lineRule="auto"/>
        <w:ind w:firstLine="709"/>
        <w:jc w:val="both"/>
        <w:rPr>
          <w:b/>
          <w:bCs/>
          <w:color w:val="0F1115"/>
          <w:sz w:val="28"/>
          <w:szCs w:val="28"/>
        </w:rPr>
      </w:pPr>
      <w:r w:rsidRPr="005C5420">
        <w:rPr>
          <w:rStyle w:val="ad"/>
          <w:rFonts w:eastAsiaTheme="majorEastAsia"/>
          <w:b w:val="0"/>
          <w:bCs w:val="0"/>
          <w:color w:val="0F1115"/>
          <w:sz w:val="28"/>
          <w:szCs w:val="28"/>
        </w:rPr>
        <w:t>3. Прогнозирование выручки от внедрения продукта</w:t>
      </w:r>
    </w:p>
    <w:p w14:paraId="485F4996" w14:textId="597B3D90" w:rsidR="00951E29" w:rsidRDefault="008F1B7B" w:rsidP="00EB0BBC">
      <w:pPr>
        <w:pStyle w:val="ds-markdown-paragraph"/>
        <w:spacing w:before="0" w:beforeAutospacing="0" w:after="0" w:afterAutospacing="0" w:line="360" w:lineRule="auto"/>
        <w:ind w:firstLine="709"/>
        <w:jc w:val="both"/>
        <w:rPr>
          <w:color w:val="0F1115"/>
          <w:sz w:val="28"/>
          <w:szCs w:val="28"/>
        </w:rPr>
      </w:pPr>
      <w:r w:rsidRPr="005C5420">
        <w:rPr>
          <w:color w:val="0F1115"/>
          <w:sz w:val="28"/>
          <w:szCs w:val="28"/>
        </w:rPr>
        <w:t xml:space="preserve">Прогноз выручки строится на основе емкости целевого рынка. По данным аналитиков, в России насчитывается около 200 000 специалистов, работающих в сфере косметических услуг (косметологи, эстетисты, мастера). Примем консервативный сценарий, что за первый год платформа охватит 5% от этой аудитории, </w:t>
      </w:r>
      <w:r w:rsidR="00951E29" w:rsidRPr="005C5420">
        <w:rPr>
          <w:color w:val="0F1115"/>
          <w:sz w:val="28"/>
          <w:szCs w:val="28"/>
        </w:rPr>
        <w:t>т. е.</w:t>
      </w:r>
      <w:r w:rsidRPr="005C5420">
        <w:rPr>
          <w:color w:val="0F1115"/>
          <w:sz w:val="28"/>
          <w:szCs w:val="28"/>
        </w:rPr>
        <w:t xml:space="preserve"> 10 000 активных пользователей.</w:t>
      </w:r>
    </w:p>
    <w:p w14:paraId="5A943DA1" w14:textId="0B295E15" w:rsidR="008F1B7B" w:rsidRPr="005C5420" w:rsidRDefault="008F1B7B" w:rsidP="00EB0BBC">
      <w:pPr>
        <w:pStyle w:val="ds-markdown-paragraph"/>
        <w:spacing w:before="0" w:beforeAutospacing="0" w:after="0" w:afterAutospacing="0" w:line="360" w:lineRule="auto"/>
        <w:ind w:firstLine="709"/>
        <w:jc w:val="both"/>
        <w:rPr>
          <w:color w:val="0F1115"/>
          <w:sz w:val="28"/>
          <w:szCs w:val="28"/>
        </w:rPr>
      </w:pPr>
      <w:r w:rsidRPr="005C5420">
        <w:rPr>
          <w:color w:val="0F1115"/>
          <w:sz w:val="28"/>
          <w:szCs w:val="28"/>
        </w:rPr>
        <w:t>Модель монетизации: продажа отдельных курсов. Цена одного курса установлена на уровне 5 000 рублей (среднерыночная цена, согласно данным «Академии перемен</w:t>
      </w:r>
      <w:r w:rsidR="00951E29" w:rsidRPr="005C5420">
        <w:rPr>
          <w:color w:val="0F1115"/>
          <w:sz w:val="28"/>
          <w:szCs w:val="28"/>
        </w:rPr>
        <w:t>»</w:t>
      </w:r>
      <w:r w:rsidR="00951E29" w:rsidRPr="005C5420">
        <w:rPr>
          <w:rStyle w:val="apple-converted-space"/>
          <w:rFonts w:eastAsiaTheme="majorEastAsia"/>
          <w:color w:val="0F1115"/>
          <w:sz w:val="28"/>
          <w:szCs w:val="28"/>
        </w:rPr>
        <w:t>)</w:t>
      </w:r>
      <w:r w:rsidRPr="005C5420">
        <w:rPr>
          <w:color w:val="0F1115"/>
          <w:sz w:val="28"/>
          <w:szCs w:val="28"/>
        </w:rPr>
        <w:t>. Предположим, что в среднем один пользователь купит 1 курс в год.</w:t>
      </w:r>
    </w:p>
    <w:p w14:paraId="040D28F3" w14:textId="77777777" w:rsidR="008F1B7B" w:rsidRPr="005C5420" w:rsidRDefault="008F1B7B" w:rsidP="00EB0BBC">
      <w:pPr>
        <w:pStyle w:val="ds-markdown-paragraph"/>
        <w:spacing w:before="0" w:beforeAutospacing="0" w:after="0" w:afterAutospacing="0" w:line="360" w:lineRule="auto"/>
        <w:ind w:firstLine="709"/>
        <w:jc w:val="both"/>
        <w:rPr>
          <w:color w:val="0F1115"/>
          <w:sz w:val="28"/>
          <w:szCs w:val="28"/>
        </w:rPr>
      </w:pPr>
      <w:r w:rsidRPr="005C5420">
        <w:rPr>
          <w:color w:val="0F1115"/>
          <w:sz w:val="28"/>
          <w:szCs w:val="28"/>
        </w:rPr>
        <w:t>Таблица 2.4 — Данные для прогнозирования годовой выручки</w:t>
      </w:r>
    </w:p>
    <w:tbl>
      <w:tblPr>
        <w:tblStyle w:val="ae"/>
        <w:tblW w:w="0" w:type="auto"/>
        <w:tblLook w:val="04A0" w:firstRow="1" w:lastRow="0" w:firstColumn="1" w:lastColumn="0" w:noHBand="0" w:noVBand="1"/>
      </w:tblPr>
      <w:tblGrid>
        <w:gridCol w:w="846"/>
        <w:gridCol w:w="3826"/>
        <w:gridCol w:w="2336"/>
        <w:gridCol w:w="2337"/>
      </w:tblGrid>
      <w:tr w:rsidR="008F1B7B" w:rsidRPr="005C5420" w14:paraId="20F0BAB0" w14:textId="77777777" w:rsidTr="00EB0BBC">
        <w:tc>
          <w:tcPr>
            <w:tcW w:w="846" w:type="dxa"/>
          </w:tcPr>
          <w:p w14:paraId="3E5CAA94" w14:textId="5189B740" w:rsidR="008F1B7B" w:rsidRPr="00EB0BBC" w:rsidRDefault="008F1B7B" w:rsidP="00EB0BBC">
            <w:r w:rsidRPr="00EB0BBC">
              <w:t>№ п/п</w:t>
            </w:r>
          </w:p>
        </w:tc>
        <w:tc>
          <w:tcPr>
            <w:tcW w:w="3826" w:type="dxa"/>
          </w:tcPr>
          <w:p w14:paraId="0408C064" w14:textId="4DA4E808" w:rsidR="008F1B7B" w:rsidRPr="00EB0BBC" w:rsidRDefault="008F1B7B" w:rsidP="00EB0BBC">
            <w:r w:rsidRPr="00EB0BBC">
              <w:t>Параметр</w:t>
            </w:r>
          </w:p>
        </w:tc>
        <w:tc>
          <w:tcPr>
            <w:tcW w:w="2336" w:type="dxa"/>
          </w:tcPr>
          <w:p w14:paraId="5EC980E3" w14:textId="16EB0CC8" w:rsidR="008F1B7B" w:rsidRPr="00EB0BBC" w:rsidRDefault="008F1B7B" w:rsidP="00EB0BBC">
            <w:r w:rsidRPr="00EB0BBC">
              <w:t>Обозначение</w:t>
            </w:r>
          </w:p>
        </w:tc>
        <w:tc>
          <w:tcPr>
            <w:tcW w:w="2337" w:type="dxa"/>
          </w:tcPr>
          <w:p w14:paraId="73626605" w14:textId="7B078EA2" w:rsidR="008F1B7B" w:rsidRPr="00EB0BBC" w:rsidRDefault="00951E29" w:rsidP="00EB0BBC">
            <w:r w:rsidRPr="00EB0BBC">
              <w:t>Значение</w:t>
            </w:r>
          </w:p>
        </w:tc>
      </w:tr>
      <w:tr w:rsidR="008F1B7B" w:rsidRPr="005C5420" w14:paraId="0F8DC525" w14:textId="77777777" w:rsidTr="00EB0BBC">
        <w:tc>
          <w:tcPr>
            <w:tcW w:w="846" w:type="dxa"/>
          </w:tcPr>
          <w:p w14:paraId="4E36C8EE" w14:textId="2B47F1B6" w:rsidR="008F1B7B" w:rsidRPr="00EB0BBC" w:rsidRDefault="008F1B7B" w:rsidP="00EB0BBC">
            <w:r w:rsidRPr="00EB0BBC">
              <w:t>1</w:t>
            </w:r>
          </w:p>
        </w:tc>
        <w:tc>
          <w:tcPr>
            <w:tcW w:w="3826" w:type="dxa"/>
          </w:tcPr>
          <w:p w14:paraId="26C727E2" w14:textId="4ECEEB1C" w:rsidR="008F1B7B" w:rsidRPr="00EB0BBC" w:rsidRDefault="008F1B7B" w:rsidP="00EB0BBC">
            <w:r w:rsidRPr="00EB0BBC">
              <w:t>Общий размер целевой аудитории</w:t>
            </w:r>
          </w:p>
        </w:tc>
        <w:tc>
          <w:tcPr>
            <w:tcW w:w="2336" w:type="dxa"/>
          </w:tcPr>
          <w:p w14:paraId="4151BF46" w14:textId="30A6B431" w:rsidR="008F1B7B" w:rsidRPr="00EB0BBC" w:rsidRDefault="008F1B7B" w:rsidP="00EB0BBC">
            <w:proofErr w:type="spellStart"/>
            <w:r w:rsidRPr="00EB0BBC">
              <w:rPr>
                <w:color w:val="0F1115"/>
                <w:shd w:val="clear" w:color="auto" w:fill="FFFFFF"/>
              </w:rPr>
              <w:t>N_total</w:t>
            </w:r>
            <w:proofErr w:type="spellEnd"/>
          </w:p>
        </w:tc>
        <w:tc>
          <w:tcPr>
            <w:tcW w:w="2337" w:type="dxa"/>
          </w:tcPr>
          <w:p w14:paraId="7823C6C7" w14:textId="53C0126B" w:rsidR="008F1B7B" w:rsidRPr="00EB0BBC" w:rsidRDefault="008F1B7B" w:rsidP="00EB0BBC">
            <w:r w:rsidRPr="00EB0BBC">
              <w:t>200 000</w:t>
            </w:r>
          </w:p>
        </w:tc>
      </w:tr>
      <w:tr w:rsidR="008F1B7B" w:rsidRPr="005C5420" w14:paraId="01AB9127" w14:textId="77777777" w:rsidTr="00EB0BBC">
        <w:tc>
          <w:tcPr>
            <w:tcW w:w="846" w:type="dxa"/>
          </w:tcPr>
          <w:p w14:paraId="4CD0D1DD" w14:textId="02109655" w:rsidR="008F1B7B" w:rsidRPr="00EB0BBC" w:rsidRDefault="008F1B7B" w:rsidP="00EB0BBC">
            <w:r w:rsidRPr="00EB0BBC">
              <w:lastRenderedPageBreak/>
              <w:t>2</w:t>
            </w:r>
          </w:p>
        </w:tc>
        <w:tc>
          <w:tcPr>
            <w:tcW w:w="3826" w:type="dxa"/>
          </w:tcPr>
          <w:p w14:paraId="020FF8AF" w14:textId="51C0E098" w:rsidR="008F1B7B" w:rsidRPr="00EB0BBC" w:rsidRDefault="008F1B7B" w:rsidP="00EB0BBC">
            <w:r w:rsidRPr="00EB0BBC">
              <w:t>Конверсия в покупателя (доля рынка в первый год)</w:t>
            </w:r>
          </w:p>
        </w:tc>
        <w:tc>
          <w:tcPr>
            <w:tcW w:w="2336" w:type="dxa"/>
          </w:tcPr>
          <w:p w14:paraId="39C40C8B" w14:textId="30748984" w:rsidR="008F1B7B" w:rsidRPr="00EB0BBC" w:rsidRDefault="008F1B7B" w:rsidP="00EB0BBC">
            <w:proofErr w:type="spellStart"/>
            <w:r w:rsidRPr="00EB0BBC">
              <w:rPr>
                <w:color w:val="0F1115"/>
                <w:shd w:val="clear" w:color="auto" w:fill="FFFFFF"/>
              </w:rPr>
              <w:t>C_install</w:t>
            </w:r>
            <w:proofErr w:type="spellEnd"/>
          </w:p>
        </w:tc>
        <w:tc>
          <w:tcPr>
            <w:tcW w:w="2337" w:type="dxa"/>
          </w:tcPr>
          <w:p w14:paraId="31220877" w14:textId="3C5B6781" w:rsidR="008F1B7B" w:rsidRPr="00EB0BBC" w:rsidRDefault="008F1B7B" w:rsidP="00EB0BBC">
            <w:r w:rsidRPr="00EB0BBC">
              <w:t>5%</w:t>
            </w:r>
          </w:p>
        </w:tc>
      </w:tr>
      <w:tr w:rsidR="008F1B7B" w:rsidRPr="005C5420" w14:paraId="13465F7F" w14:textId="77777777" w:rsidTr="00EB0BBC">
        <w:tc>
          <w:tcPr>
            <w:tcW w:w="846" w:type="dxa"/>
          </w:tcPr>
          <w:p w14:paraId="2DEC496E" w14:textId="5163EBBB" w:rsidR="008F1B7B" w:rsidRPr="00EB0BBC" w:rsidRDefault="008F1B7B" w:rsidP="00EB0BBC">
            <w:r w:rsidRPr="00EB0BBC">
              <w:t>3</w:t>
            </w:r>
          </w:p>
        </w:tc>
        <w:tc>
          <w:tcPr>
            <w:tcW w:w="3826" w:type="dxa"/>
          </w:tcPr>
          <w:p w14:paraId="5CC9C6A5" w14:textId="051BFD8F" w:rsidR="008F1B7B" w:rsidRPr="00EB0BBC" w:rsidRDefault="008F1B7B" w:rsidP="00EB0BBC">
            <w:r w:rsidRPr="00EB0BBC">
              <w:t>Среднее количество покупок в год на пользователя</w:t>
            </w:r>
          </w:p>
        </w:tc>
        <w:tc>
          <w:tcPr>
            <w:tcW w:w="2336" w:type="dxa"/>
          </w:tcPr>
          <w:p w14:paraId="43D695F0" w14:textId="250307C8" w:rsidR="008F1B7B" w:rsidRPr="00EB0BBC" w:rsidRDefault="008F1B7B" w:rsidP="00EB0BBC">
            <w:r w:rsidRPr="00EB0BBC">
              <w:rPr>
                <w:color w:val="0F1115"/>
                <w:shd w:val="clear" w:color="auto" w:fill="FFFFFF"/>
              </w:rPr>
              <w:t>Q</w:t>
            </w:r>
          </w:p>
        </w:tc>
        <w:tc>
          <w:tcPr>
            <w:tcW w:w="2337" w:type="dxa"/>
          </w:tcPr>
          <w:p w14:paraId="1A42E48B" w14:textId="199E9163" w:rsidR="008F1B7B" w:rsidRPr="00EB0BBC" w:rsidRDefault="008F1B7B" w:rsidP="00EB0BBC">
            <w:r w:rsidRPr="00EB0BBC">
              <w:t>1</w:t>
            </w:r>
          </w:p>
        </w:tc>
      </w:tr>
      <w:tr w:rsidR="008F1B7B" w:rsidRPr="005C5420" w14:paraId="0FF9B3B0" w14:textId="77777777" w:rsidTr="00EB0BBC">
        <w:tc>
          <w:tcPr>
            <w:tcW w:w="846" w:type="dxa"/>
          </w:tcPr>
          <w:p w14:paraId="4706B7F6" w14:textId="796F310A" w:rsidR="008F1B7B" w:rsidRPr="00EB0BBC" w:rsidRDefault="008F1B7B" w:rsidP="00EB0BBC">
            <w:r w:rsidRPr="00EB0BBC">
              <w:t>4</w:t>
            </w:r>
          </w:p>
        </w:tc>
        <w:tc>
          <w:tcPr>
            <w:tcW w:w="3826" w:type="dxa"/>
          </w:tcPr>
          <w:p w14:paraId="67CC2E28" w14:textId="4AF53EF1" w:rsidR="008F1B7B" w:rsidRPr="00EB0BBC" w:rsidRDefault="008F1B7B" w:rsidP="00EB0BBC">
            <w:r w:rsidRPr="00EB0BBC">
              <w:t>Средний чек (цена курса)</w:t>
            </w:r>
          </w:p>
        </w:tc>
        <w:tc>
          <w:tcPr>
            <w:tcW w:w="2336" w:type="dxa"/>
          </w:tcPr>
          <w:p w14:paraId="1F13B3E9" w14:textId="50985B09" w:rsidR="008F1B7B" w:rsidRPr="00EB0BBC" w:rsidRDefault="008F1B7B" w:rsidP="00EB0BBC">
            <w:proofErr w:type="spellStart"/>
            <w:r w:rsidRPr="00EB0BBC">
              <w:rPr>
                <w:color w:val="0F1115"/>
                <w:shd w:val="clear" w:color="auto" w:fill="FFFFFF"/>
              </w:rPr>
              <w:t>P_avg</w:t>
            </w:r>
            <w:proofErr w:type="spellEnd"/>
          </w:p>
        </w:tc>
        <w:tc>
          <w:tcPr>
            <w:tcW w:w="2337" w:type="dxa"/>
          </w:tcPr>
          <w:p w14:paraId="51E9C364" w14:textId="216DB72E" w:rsidR="008F1B7B" w:rsidRPr="00EB0BBC" w:rsidRDefault="008F1B7B" w:rsidP="00EB0BBC">
            <w:r w:rsidRPr="00EB0BBC">
              <w:t>5 000 руб.</w:t>
            </w:r>
          </w:p>
        </w:tc>
      </w:tr>
    </w:tbl>
    <w:p w14:paraId="445C0C86" w14:textId="208BE0F4" w:rsidR="008F1B7B" w:rsidRPr="005C5420" w:rsidRDefault="008F1B7B" w:rsidP="00EB0BBC">
      <w:pPr>
        <w:pStyle w:val="ds-markdown-paragraph"/>
        <w:spacing w:before="0" w:beforeAutospacing="0" w:after="0" w:afterAutospacing="0" w:line="360" w:lineRule="auto"/>
        <w:ind w:firstLine="708"/>
        <w:jc w:val="both"/>
        <w:rPr>
          <w:color w:val="0F1115"/>
          <w:sz w:val="28"/>
          <w:szCs w:val="28"/>
        </w:rPr>
      </w:pPr>
      <w:r w:rsidRPr="005C5420">
        <w:rPr>
          <w:color w:val="0F1115"/>
          <w:sz w:val="28"/>
          <w:szCs w:val="28"/>
        </w:rPr>
        <w:t>Расч</w:t>
      </w:r>
      <w:r w:rsidR="00951E29">
        <w:rPr>
          <w:color w:val="0F1115"/>
          <w:sz w:val="28"/>
          <w:szCs w:val="28"/>
        </w:rPr>
        <w:t>ё</w:t>
      </w:r>
      <w:r w:rsidRPr="005C5420">
        <w:rPr>
          <w:color w:val="0F1115"/>
          <w:sz w:val="28"/>
          <w:szCs w:val="28"/>
        </w:rPr>
        <w:t>тный денежный поток от эксплуатации приведен в таблице 2.5.</w:t>
      </w:r>
    </w:p>
    <w:p w14:paraId="1A594174" w14:textId="77777777" w:rsidR="008F1B7B" w:rsidRPr="005C5420" w:rsidRDefault="008F1B7B" w:rsidP="00EB0BBC">
      <w:pPr>
        <w:pStyle w:val="ds-markdown-paragraph"/>
        <w:spacing w:before="0" w:beforeAutospacing="0" w:after="0" w:afterAutospacing="0" w:line="360" w:lineRule="auto"/>
        <w:ind w:firstLine="708"/>
        <w:jc w:val="both"/>
        <w:rPr>
          <w:color w:val="0F1115"/>
          <w:sz w:val="28"/>
          <w:szCs w:val="28"/>
        </w:rPr>
      </w:pPr>
      <w:r w:rsidRPr="005C5420">
        <w:rPr>
          <w:color w:val="0F1115"/>
          <w:sz w:val="28"/>
          <w:szCs w:val="28"/>
        </w:rPr>
        <w:t>Таблица 2.5 — Расчетный денежный поток от эксплуатации</w:t>
      </w:r>
    </w:p>
    <w:tbl>
      <w:tblPr>
        <w:tblStyle w:val="ae"/>
        <w:tblW w:w="0" w:type="auto"/>
        <w:tblLook w:val="04A0" w:firstRow="1" w:lastRow="0" w:firstColumn="1" w:lastColumn="0" w:noHBand="0" w:noVBand="1"/>
      </w:tblPr>
      <w:tblGrid>
        <w:gridCol w:w="846"/>
        <w:gridCol w:w="3402"/>
        <w:gridCol w:w="2760"/>
        <w:gridCol w:w="2337"/>
      </w:tblGrid>
      <w:tr w:rsidR="008F1B7B" w:rsidRPr="005C5420" w14:paraId="0F7DF1CF" w14:textId="77777777" w:rsidTr="00EB0BBC">
        <w:tc>
          <w:tcPr>
            <w:tcW w:w="846" w:type="dxa"/>
          </w:tcPr>
          <w:p w14:paraId="3E699956" w14:textId="09979BCA" w:rsidR="008F1B7B" w:rsidRPr="00EB0BBC" w:rsidRDefault="008F1B7B" w:rsidP="00EB0BBC">
            <w:r w:rsidRPr="00EB0BBC">
              <w:t>№ п/п</w:t>
            </w:r>
          </w:p>
        </w:tc>
        <w:tc>
          <w:tcPr>
            <w:tcW w:w="3402" w:type="dxa"/>
          </w:tcPr>
          <w:p w14:paraId="742C41BE" w14:textId="018BC74C" w:rsidR="008F1B7B" w:rsidRPr="00EB0BBC" w:rsidRDefault="008F1B7B" w:rsidP="00EB0BBC">
            <w:r w:rsidRPr="00EB0BBC">
              <w:t>Показатель</w:t>
            </w:r>
          </w:p>
        </w:tc>
        <w:tc>
          <w:tcPr>
            <w:tcW w:w="2760" w:type="dxa"/>
          </w:tcPr>
          <w:p w14:paraId="60E31D7E" w14:textId="56AD1B5D" w:rsidR="008F1B7B" w:rsidRPr="00EB0BBC" w:rsidRDefault="008F1B7B" w:rsidP="00EB0BBC">
            <w:r w:rsidRPr="00EB0BBC">
              <w:t>Формула расчёта</w:t>
            </w:r>
          </w:p>
        </w:tc>
        <w:tc>
          <w:tcPr>
            <w:tcW w:w="2337" w:type="dxa"/>
          </w:tcPr>
          <w:p w14:paraId="03EF5434" w14:textId="7293F8AA" w:rsidR="008F1B7B" w:rsidRPr="00EB0BBC" w:rsidRDefault="008F1B7B" w:rsidP="00EB0BBC">
            <w:r w:rsidRPr="00EB0BBC">
              <w:t>Значение</w:t>
            </w:r>
          </w:p>
        </w:tc>
      </w:tr>
      <w:tr w:rsidR="008F1B7B" w:rsidRPr="005C5420" w14:paraId="38604B93" w14:textId="77777777" w:rsidTr="00EB0BBC">
        <w:tc>
          <w:tcPr>
            <w:tcW w:w="846" w:type="dxa"/>
          </w:tcPr>
          <w:p w14:paraId="6DB25E66" w14:textId="18403FD8" w:rsidR="008F1B7B" w:rsidRPr="00EB0BBC" w:rsidRDefault="008F1B7B" w:rsidP="00EB0BBC">
            <w:r w:rsidRPr="00EB0BBC">
              <w:t>1</w:t>
            </w:r>
          </w:p>
        </w:tc>
        <w:tc>
          <w:tcPr>
            <w:tcW w:w="3402" w:type="dxa"/>
          </w:tcPr>
          <w:p w14:paraId="6EDC64D7" w14:textId="580AB942" w:rsidR="008F1B7B" w:rsidRPr="00EB0BBC" w:rsidRDefault="008F1B7B" w:rsidP="00EB0BBC">
            <w:r w:rsidRPr="00EB0BBC">
              <w:t>Количество покупателей в год</w:t>
            </w:r>
          </w:p>
        </w:tc>
        <w:tc>
          <w:tcPr>
            <w:tcW w:w="2760" w:type="dxa"/>
          </w:tcPr>
          <w:p w14:paraId="18157AA1" w14:textId="276B7E3A" w:rsidR="008F1B7B" w:rsidRPr="00EB0BBC" w:rsidRDefault="008F1B7B" w:rsidP="00EB0BBC">
            <w:proofErr w:type="spellStart"/>
            <w:r w:rsidRPr="00EB0BBC">
              <w:rPr>
                <w:color w:val="0F1115"/>
                <w:shd w:val="clear" w:color="auto" w:fill="FFFFFF"/>
              </w:rPr>
              <w:t>N_total</w:t>
            </w:r>
            <w:proofErr w:type="spellEnd"/>
            <w:r w:rsidRPr="00EB0BBC">
              <w:rPr>
                <w:color w:val="0F1115"/>
                <w:shd w:val="clear" w:color="auto" w:fill="FFFFFF"/>
              </w:rPr>
              <w:t xml:space="preserve"> * </w:t>
            </w:r>
            <w:proofErr w:type="spellStart"/>
            <w:r w:rsidRPr="00EB0BBC">
              <w:rPr>
                <w:color w:val="0F1115"/>
                <w:shd w:val="clear" w:color="auto" w:fill="FFFFFF"/>
              </w:rPr>
              <w:t>C_install</w:t>
            </w:r>
            <w:proofErr w:type="spellEnd"/>
          </w:p>
        </w:tc>
        <w:tc>
          <w:tcPr>
            <w:tcW w:w="2337" w:type="dxa"/>
          </w:tcPr>
          <w:p w14:paraId="0B0E22F8" w14:textId="0485AA62" w:rsidR="008F1B7B" w:rsidRPr="00EB0BBC" w:rsidRDefault="008F1B7B" w:rsidP="00EB0BBC">
            <w:r w:rsidRPr="00EB0BBC">
              <w:t>10 000</w:t>
            </w:r>
          </w:p>
        </w:tc>
      </w:tr>
      <w:tr w:rsidR="008F1B7B" w:rsidRPr="005C5420" w14:paraId="11254710" w14:textId="77777777" w:rsidTr="00EB0BBC">
        <w:tc>
          <w:tcPr>
            <w:tcW w:w="846" w:type="dxa"/>
          </w:tcPr>
          <w:p w14:paraId="61402B2E" w14:textId="73DE026E" w:rsidR="008F1B7B" w:rsidRPr="00EB0BBC" w:rsidRDefault="008F1B7B" w:rsidP="00EB0BBC">
            <w:r w:rsidRPr="00EB0BBC">
              <w:t>2</w:t>
            </w:r>
          </w:p>
        </w:tc>
        <w:tc>
          <w:tcPr>
            <w:tcW w:w="3402" w:type="dxa"/>
          </w:tcPr>
          <w:p w14:paraId="75C56950" w14:textId="370E9815" w:rsidR="008F1B7B" w:rsidRPr="00EB0BBC" w:rsidRDefault="008F1B7B" w:rsidP="00EB0BBC">
            <w:r w:rsidRPr="00EB0BBC">
              <w:t xml:space="preserve">Годовая выручка </w:t>
            </w:r>
          </w:p>
        </w:tc>
        <w:tc>
          <w:tcPr>
            <w:tcW w:w="2760" w:type="dxa"/>
          </w:tcPr>
          <w:p w14:paraId="31660797" w14:textId="7458B2CF" w:rsidR="008F1B7B" w:rsidRPr="00EB0BBC" w:rsidRDefault="008F1B7B" w:rsidP="00EB0BBC">
            <w:r w:rsidRPr="00EB0BBC">
              <w:rPr>
                <w:color w:val="0F1115"/>
                <w:shd w:val="clear" w:color="auto" w:fill="FFFFFF"/>
              </w:rPr>
              <w:t xml:space="preserve">Количество покупателей * Q * </w:t>
            </w:r>
            <w:proofErr w:type="spellStart"/>
            <w:r w:rsidRPr="00EB0BBC">
              <w:rPr>
                <w:color w:val="0F1115"/>
                <w:shd w:val="clear" w:color="auto" w:fill="FFFFFF"/>
              </w:rPr>
              <w:t>P_avg</w:t>
            </w:r>
            <w:proofErr w:type="spellEnd"/>
          </w:p>
        </w:tc>
        <w:tc>
          <w:tcPr>
            <w:tcW w:w="2337" w:type="dxa"/>
          </w:tcPr>
          <w:p w14:paraId="323E0A7E" w14:textId="24F9BD68" w:rsidR="008F1B7B" w:rsidRPr="00EB0BBC" w:rsidRDefault="008F1B7B" w:rsidP="00EB0BBC">
            <w:r w:rsidRPr="00EB0BBC">
              <w:t>50 000 000 руб.</w:t>
            </w:r>
          </w:p>
        </w:tc>
      </w:tr>
    </w:tbl>
    <w:p w14:paraId="60A04DC6" w14:textId="4110843D" w:rsidR="008F1B7B" w:rsidRPr="005C5420" w:rsidRDefault="008F1B7B" w:rsidP="00EB0BBC">
      <w:pPr>
        <w:pStyle w:val="ds-markdown-paragraph"/>
        <w:spacing w:before="0" w:beforeAutospacing="0" w:after="0" w:afterAutospacing="0" w:line="360" w:lineRule="auto"/>
        <w:ind w:firstLine="709"/>
        <w:jc w:val="both"/>
        <w:rPr>
          <w:b/>
          <w:bCs/>
          <w:color w:val="0F1115"/>
          <w:sz w:val="28"/>
          <w:szCs w:val="28"/>
        </w:rPr>
      </w:pPr>
      <w:r w:rsidRPr="005C5420">
        <w:rPr>
          <w:rStyle w:val="ad"/>
          <w:rFonts w:eastAsiaTheme="majorEastAsia"/>
          <w:b w:val="0"/>
          <w:bCs w:val="0"/>
          <w:color w:val="0F1115"/>
          <w:sz w:val="28"/>
          <w:szCs w:val="28"/>
        </w:rPr>
        <w:t>4. Расч</w:t>
      </w:r>
      <w:r w:rsidR="00951E29">
        <w:rPr>
          <w:rStyle w:val="ad"/>
          <w:rFonts w:eastAsiaTheme="majorEastAsia"/>
          <w:b w:val="0"/>
          <w:bCs w:val="0"/>
          <w:color w:val="0F1115"/>
          <w:sz w:val="28"/>
          <w:szCs w:val="28"/>
        </w:rPr>
        <w:t>ё</w:t>
      </w:r>
      <w:r w:rsidRPr="005C5420">
        <w:rPr>
          <w:rStyle w:val="ad"/>
          <w:rFonts w:eastAsiaTheme="majorEastAsia"/>
          <w:b w:val="0"/>
          <w:bCs w:val="0"/>
          <w:color w:val="0F1115"/>
          <w:sz w:val="28"/>
          <w:szCs w:val="28"/>
        </w:rPr>
        <w:t>т прибыли и рентабельности</w:t>
      </w:r>
    </w:p>
    <w:p w14:paraId="00D482AB" w14:textId="79ED32E0" w:rsidR="008F1B7B" w:rsidRPr="005C5420" w:rsidRDefault="008F1B7B" w:rsidP="00EB0BBC">
      <w:pPr>
        <w:pStyle w:val="ds-markdown-paragraph"/>
        <w:spacing w:before="0" w:beforeAutospacing="0" w:after="0" w:afterAutospacing="0" w:line="360" w:lineRule="auto"/>
        <w:ind w:firstLine="709"/>
        <w:jc w:val="both"/>
        <w:rPr>
          <w:color w:val="0F1115"/>
          <w:sz w:val="28"/>
          <w:szCs w:val="28"/>
        </w:rPr>
      </w:pPr>
      <w:r w:rsidRPr="005C5420">
        <w:rPr>
          <w:color w:val="0F1115"/>
          <w:sz w:val="28"/>
          <w:szCs w:val="28"/>
        </w:rPr>
        <w:t>Для расч</w:t>
      </w:r>
      <w:r w:rsidR="00951E29">
        <w:rPr>
          <w:color w:val="0F1115"/>
          <w:sz w:val="28"/>
          <w:szCs w:val="28"/>
        </w:rPr>
        <w:t>ё</w:t>
      </w:r>
      <w:r w:rsidRPr="005C5420">
        <w:rPr>
          <w:color w:val="0F1115"/>
          <w:sz w:val="28"/>
          <w:szCs w:val="28"/>
        </w:rPr>
        <w:t>та чистой прибыли необходимо учесть переменные расходы (комиссии платежных систем — 5%) и операционные расходы (OPEX). Налог на прибыль принимаем по стандартной ставке 25% (для ОСН). Для упрощения расчета в первый год валовая прибыль будет сгенерирована с полной суммы выручки (допущение, что затраты на создание курсов уже учтены в OPEX как амортизация контента).</w:t>
      </w:r>
    </w:p>
    <w:p w14:paraId="73A59683" w14:textId="09E84378" w:rsidR="008F1B7B" w:rsidRPr="005C5420" w:rsidRDefault="008F1B7B" w:rsidP="00EB0BBC">
      <w:pPr>
        <w:pStyle w:val="ds-markdown-paragraph"/>
        <w:spacing w:before="0" w:beforeAutospacing="0" w:after="0" w:afterAutospacing="0" w:line="360" w:lineRule="auto"/>
        <w:ind w:firstLine="709"/>
        <w:jc w:val="both"/>
        <w:rPr>
          <w:color w:val="0F1115"/>
          <w:sz w:val="28"/>
          <w:szCs w:val="28"/>
        </w:rPr>
      </w:pPr>
      <w:r w:rsidRPr="005C5420">
        <w:rPr>
          <w:color w:val="0F1115"/>
          <w:sz w:val="28"/>
          <w:szCs w:val="28"/>
        </w:rPr>
        <w:t>Таблица 2.6 — Прогнозный отч</w:t>
      </w:r>
      <w:r w:rsidR="00951E29">
        <w:rPr>
          <w:color w:val="0F1115"/>
          <w:sz w:val="28"/>
          <w:szCs w:val="28"/>
        </w:rPr>
        <w:t>ё</w:t>
      </w:r>
      <w:r w:rsidRPr="005C5420">
        <w:rPr>
          <w:color w:val="0F1115"/>
          <w:sz w:val="28"/>
          <w:szCs w:val="28"/>
        </w:rPr>
        <w:t>т о прибылях и убытках (годовой)</w:t>
      </w:r>
    </w:p>
    <w:tbl>
      <w:tblPr>
        <w:tblStyle w:val="ae"/>
        <w:tblW w:w="0" w:type="auto"/>
        <w:tblLook w:val="04A0" w:firstRow="1" w:lastRow="0" w:firstColumn="1" w:lastColumn="0" w:noHBand="0" w:noVBand="1"/>
      </w:tblPr>
      <w:tblGrid>
        <w:gridCol w:w="846"/>
        <w:gridCol w:w="3826"/>
        <w:gridCol w:w="2336"/>
        <w:gridCol w:w="2337"/>
      </w:tblGrid>
      <w:tr w:rsidR="008F1B7B" w:rsidRPr="005C5420" w14:paraId="70A38627" w14:textId="77777777" w:rsidTr="00313174">
        <w:tc>
          <w:tcPr>
            <w:tcW w:w="846" w:type="dxa"/>
          </w:tcPr>
          <w:p w14:paraId="023F86C5" w14:textId="6CCECABA" w:rsidR="008F1B7B" w:rsidRPr="00EB0BBC" w:rsidRDefault="008F1B7B" w:rsidP="00EB0BBC">
            <w:r w:rsidRPr="00EB0BBC">
              <w:t>№ п/п</w:t>
            </w:r>
          </w:p>
        </w:tc>
        <w:tc>
          <w:tcPr>
            <w:tcW w:w="3826" w:type="dxa"/>
          </w:tcPr>
          <w:p w14:paraId="5A21D7E8" w14:textId="08D5F69C" w:rsidR="008F1B7B" w:rsidRPr="00EB0BBC" w:rsidRDefault="008F1B7B" w:rsidP="00EB0BBC">
            <w:r w:rsidRPr="00EB0BBC">
              <w:t>Показатель</w:t>
            </w:r>
          </w:p>
        </w:tc>
        <w:tc>
          <w:tcPr>
            <w:tcW w:w="2336" w:type="dxa"/>
          </w:tcPr>
          <w:p w14:paraId="5F64BCCB" w14:textId="3E8D2E89" w:rsidR="008F1B7B" w:rsidRPr="00EB0BBC" w:rsidRDefault="008F1B7B" w:rsidP="00EB0BBC">
            <w:r w:rsidRPr="00EB0BBC">
              <w:rPr>
                <w:color w:val="0F1115"/>
                <w:shd w:val="clear" w:color="auto" w:fill="FFFFFF"/>
              </w:rPr>
              <w:t>Формула расч</w:t>
            </w:r>
            <w:r w:rsidR="00951E29" w:rsidRPr="00EB0BBC">
              <w:rPr>
                <w:color w:val="0F1115"/>
                <w:shd w:val="clear" w:color="auto" w:fill="FFFFFF"/>
              </w:rPr>
              <w:t>ё</w:t>
            </w:r>
            <w:r w:rsidRPr="00EB0BBC">
              <w:rPr>
                <w:color w:val="0F1115"/>
                <w:shd w:val="clear" w:color="auto" w:fill="FFFFFF"/>
              </w:rPr>
              <w:t>та</w:t>
            </w:r>
          </w:p>
        </w:tc>
        <w:tc>
          <w:tcPr>
            <w:tcW w:w="2337" w:type="dxa"/>
          </w:tcPr>
          <w:p w14:paraId="36AB9C9A" w14:textId="7CB61B6C" w:rsidR="008F1B7B" w:rsidRPr="00EB0BBC" w:rsidRDefault="008F1B7B" w:rsidP="00EB0BBC">
            <w:r w:rsidRPr="00EB0BBC">
              <w:t>Значение, руб.</w:t>
            </w:r>
          </w:p>
        </w:tc>
      </w:tr>
      <w:tr w:rsidR="008F1B7B" w:rsidRPr="005C5420" w14:paraId="40B67699" w14:textId="77777777" w:rsidTr="00313174">
        <w:tc>
          <w:tcPr>
            <w:tcW w:w="846" w:type="dxa"/>
          </w:tcPr>
          <w:p w14:paraId="4C5E6793" w14:textId="5444242D" w:rsidR="008F1B7B" w:rsidRPr="00EB0BBC" w:rsidRDefault="008F1B7B" w:rsidP="00EB0BBC">
            <w:r w:rsidRPr="00EB0BBC">
              <w:t>1</w:t>
            </w:r>
          </w:p>
        </w:tc>
        <w:tc>
          <w:tcPr>
            <w:tcW w:w="3826" w:type="dxa"/>
          </w:tcPr>
          <w:p w14:paraId="5CB85156" w14:textId="433F1C17" w:rsidR="008F1B7B" w:rsidRPr="00EB0BBC" w:rsidRDefault="008F1B7B" w:rsidP="00EB0BBC">
            <w:r w:rsidRPr="00EB0BBC">
              <w:rPr>
                <w:color w:val="0F1115"/>
                <w:shd w:val="clear" w:color="auto" w:fill="FFFFFF"/>
              </w:rPr>
              <w:t>Выручка (</w:t>
            </w:r>
            <w:proofErr w:type="spellStart"/>
            <w:r w:rsidRPr="00EB0BBC">
              <w:rPr>
                <w:color w:val="0F1115"/>
                <w:shd w:val="clear" w:color="auto" w:fill="FFFFFF"/>
              </w:rPr>
              <w:t>Revenue</w:t>
            </w:r>
            <w:proofErr w:type="spellEnd"/>
            <w:r w:rsidRPr="00EB0BBC">
              <w:rPr>
                <w:color w:val="0F1115"/>
                <w:shd w:val="clear" w:color="auto" w:fill="FFFFFF"/>
              </w:rPr>
              <w:t>)</w:t>
            </w:r>
          </w:p>
        </w:tc>
        <w:tc>
          <w:tcPr>
            <w:tcW w:w="2336" w:type="dxa"/>
          </w:tcPr>
          <w:p w14:paraId="26152F67" w14:textId="42D098B8" w:rsidR="008F1B7B" w:rsidRPr="00EB0BBC" w:rsidRDefault="008F1B7B" w:rsidP="00EB0BBC">
            <w:proofErr w:type="spellStart"/>
            <w:r w:rsidRPr="00EB0BBC">
              <w:rPr>
                <w:color w:val="0F1115"/>
                <w:shd w:val="clear" w:color="auto" w:fill="FFFFFF"/>
              </w:rPr>
              <w:t>Vгод</w:t>
            </w:r>
            <w:proofErr w:type="spellEnd"/>
            <w:r w:rsidRPr="00EB0BBC">
              <w:rPr>
                <w:color w:val="0F1115"/>
                <w:shd w:val="clear" w:color="auto" w:fill="FFFFFF"/>
              </w:rPr>
              <w:t xml:space="preserve"> (из Табл. 2.5)</w:t>
            </w:r>
          </w:p>
        </w:tc>
        <w:tc>
          <w:tcPr>
            <w:tcW w:w="2337" w:type="dxa"/>
          </w:tcPr>
          <w:p w14:paraId="15C8501F" w14:textId="2C639F22" w:rsidR="008F1B7B" w:rsidRPr="00EB0BBC" w:rsidRDefault="008F1B7B" w:rsidP="00EB0BBC">
            <w:r w:rsidRPr="00EB0BBC">
              <w:t>50 000 000</w:t>
            </w:r>
          </w:p>
        </w:tc>
      </w:tr>
      <w:tr w:rsidR="008F1B7B" w:rsidRPr="005C5420" w14:paraId="3A8211AB" w14:textId="77777777" w:rsidTr="00313174">
        <w:tc>
          <w:tcPr>
            <w:tcW w:w="846" w:type="dxa"/>
          </w:tcPr>
          <w:p w14:paraId="32F0B468" w14:textId="552CADAF" w:rsidR="008F1B7B" w:rsidRPr="00EB0BBC" w:rsidRDefault="008F1B7B" w:rsidP="00EB0BBC">
            <w:r w:rsidRPr="00EB0BBC">
              <w:t>2</w:t>
            </w:r>
          </w:p>
        </w:tc>
        <w:tc>
          <w:tcPr>
            <w:tcW w:w="3826" w:type="dxa"/>
          </w:tcPr>
          <w:p w14:paraId="5745D80A" w14:textId="225D43A4" w:rsidR="008F1B7B" w:rsidRPr="00EB0BBC" w:rsidRDefault="008F1B7B" w:rsidP="00EB0BBC">
            <w:r w:rsidRPr="00EB0BBC">
              <w:rPr>
                <w:color w:val="0F1115"/>
                <w:shd w:val="clear" w:color="auto" w:fill="FFFFFF"/>
              </w:rPr>
              <w:t>Переменные расходы (комиссии платежных систем)</w:t>
            </w:r>
          </w:p>
        </w:tc>
        <w:tc>
          <w:tcPr>
            <w:tcW w:w="2336" w:type="dxa"/>
          </w:tcPr>
          <w:p w14:paraId="2D7DE4CE" w14:textId="31AD95E7" w:rsidR="008F1B7B" w:rsidRPr="00EB0BBC" w:rsidRDefault="008F1B7B" w:rsidP="00EB0BBC">
            <w:proofErr w:type="spellStart"/>
            <w:r w:rsidRPr="00EB0BBC">
              <w:rPr>
                <w:color w:val="0F1115"/>
                <w:shd w:val="clear" w:color="auto" w:fill="FFFFFF"/>
              </w:rPr>
              <w:t>Vгод</w:t>
            </w:r>
            <w:proofErr w:type="spellEnd"/>
            <w:r w:rsidRPr="00EB0BBC">
              <w:rPr>
                <w:color w:val="0F1115"/>
                <w:shd w:val="clear" w:color="auto" w:fill="FFFFFF"/>
              </w:rPr>
              <w:t xml:space="preserve"> * 5%</w:t>
            </w:r>
          </w:p>
        </w:tc>
        <w:tc>
          <w:tcPr>
            <w:tcW w:w="2337" w:type="dxa"/>
          </w:tcPr>
          <w:p w14:paraId="51BF7F43" w14:textId="74069AB6" w:rsidR="008F1B7B" w:rsidRPr="00EB0BBC" w:rsidRDefault="008F1B7B" w:rsidP="00EB0BBC">
            <w:r w:rsidRPr="00EB0BBC">
              <w:t>2 500 000</w:t>
            </w:r>
          </w:p>
        </w:tc>
      </w:tr>
      <w:tr w:rsidR="008F1B7B" w:rsidRPr="005C5420" w14:paraId="2C32F992" w14:textId="77777777" w:rsidTr="00313174">
        <w:tc>
          <w:tcPr>
            <w:tcW w:w="846" w:type="dxa"/>
          </w:tcPr>
          <w:p w14:paraId="2AECAF47" w14:textId="2E0FFC86" w:rsidR="008F1B7B" w:rsidRPr="00EB0BBC" w:rsidRDefault="008F1B7B" w:rsidP="00EB0BBC">
            <w:r w:rsidRPr="00EB0BBC">
              <w:t>3</w:t>
            </w:r>
          </w:p>
        </w:tc>
        <w:tc>
          <w:tcPr>
            <w:tcW w:w="3826" w:type="dxa"/>
          </w:tcPr>
          <w:p w14:paraId="550D0EAF" w14:textId="52D3A15B" w:rsidR="008F1B7B" w:rsidRPr="00EB0BBC" w:rsidRDefault="008F1B7B" w:rsidP="00EB0BBC">
            <w:r w:rsidRPr="00EB0BBC">
              <w:rPr>
                <w:color w:val="0F1115"/>
                <w:shd w:val="clear" w:color="auto" w:fill="FFFFFF"/>
              </w:rPr>
              <w:t>Валовая прибыль (</w:t>
            </w:r>
            <w:proofErr w:type="spellStart"/>
            <w:r w:rsidRPr="00EB0BBC">
              <w:rPr>
                <w:color w:val="0F1115"/>
                <w:shd w:val="clear" w:color="auto" w:fill="FFFFFF"/>
              </w:rPr>
              <w:t>Gross</w:t>
            </w:r>
            <w:proofErr w:type="spellEnd"/>
            <w:r w:rsidRPr="00EB0BBC">
              <w:rPr>
                <w:color w:val="0F1115"/>
                <w:shd w:val="clear" w:color="auto" w:fill="FFFFFF"/>
              </w:rPr>
              <w:t xml:space="preserve"> </w:t>
            </w:r>
            <w:proofErr w:type="spellStart"/>
            <w:r w:rsidRPr="00EB0BBC">
              <w:rPr>
                <w:color w:val="0F1115"/>
                <w:shd w:val="clear" w:color="auto" w:fill="FFFFFF"/>
              </w:rPr>
              <w:t>Profit</w:t>
            </w:r>
            <w:proofErr w:type="spellEnd"/>
            <w:r w:rsidRPr="00EB0BBC">
              <w:rPr>
                <w:color w:val="0F1115"/>
                <w:shd w:val="clear" w:color="auto" w:fill="FFFFFF"/>
              </w:rPr>
              <w:t>)</w:t>
            </w:r>
          </w:p>
        </w:tc>
        <w:tc>
          <w:tcPr>
            <w:tcW w:w="2336" w:type="dxa"/>
          </w:tcPr>
          <w:p w14:paraId="70F92BE2" w14:textId="1D12E7DC" w:rsidR="008F1B7B" w:rsidRPr="00EB0BBC" w:rsidRDefault="008F1B7B" w:rsidP="00EB0BBC">
            <w:r w:rsidRPr="00EB0BBC">
              <w:rPr>
                <w:color w:val="0F1115"/>
                <w:shd w:val="clear" w:color="auto" w:fill="FFFFFF"/>
              </w:rPr>
              <w:t>Выручка — Переменные расходы</w:t>
            </w:r>
          </w:p>
        </w:tc>
        <w:tc>
          <w:tcPr>
            <w:tcW w:w="2337" w:type="dxa"/>
          </w:tcPr>
          <w:p w14:paraId="221574EA" w14:textId="372B3540" w:rsidR="008F1B7B" w:rsidRPr="00EB0BBC" w:rsidRDefault="008F1B7B" w:rsidP="00EB0BBC">
            <w:r w:rsidRPr="00EB0BBC">
              <w:t>47 500 000</w:t>
            </w:r>
          </w:p>
        </w:tc>
      </w:tr>
      <w:tr w:rsidR="008F1B7B" w:rsidRPr="005C5420" w14:paraId="2693D679" w14:textId="77777777" w:rsidTr="00313174">
        <w:tc>
          <w:tcPr>
            <w:tcW w:w="846" w:type="dxa"/>
          </w:tcPr>
          <w:p w14:paraId="3A9D113C" w14:textId="36577460" w:rsidR="008F1B7B" w:rsidRPr="00EB0BBC" w:rsidRDefault="008F1B7B" w:rsidP="00EB0BBC">
            <w:r w:rsidRPr="00EB0BBC">
              <w:t>4</w:t>
            </w:r>
          </w:p>
        </w:tc>
        <w:tc>
          <w:tcPr>
            <w:tcW w:w="3826" w:type="dxa"/>
          </w:tcPr>
          <w:p w14:paraId="36AAF14E" w14:textId="64EA2AC1" w:rsidR="008F1B7B" w:rsidRPr="00EB0BBC" w:rsidRDefault="008F1B7B" w:rsidP="00EB0BBC">
            <w:r w:rsidRPr="00EB0BBC">
              <w:rPr>
                <w:color w:val="0F1115"/>
                <w:shd w:val="clear" w:color="auto" w:fill="FFFFFF"/>
              </w:rPr>
              <w:t>Операционные расходы (OPEX)</w:t>
            </w:r>
          </w:p>
        </w:tc>
        <w:tc>
          <w:tcPr>
            <w:tcW w:w="2336" w:type="dxa"/>
          </w:tcPr>
          <w:p w14:paraId="56F81440" w14:textId="6E31FE51" w:rsidR="008F1B7B" w:rsidRPr="00EB0BBC" w:rsidRDefault="008F1B7B" w:rsidP="00EB0BBC">
            <w:r w:rsidRPr="00EB0BBC">
              <w:rPr>
                <w:color w:val="0F1115"/>
                <w:shd w:val="clear" w:color="auto" w:fill="FFFFFF"/>
              </w:rPr>
              <w:t>Из Таблицы 2.3</w:t>
            </w:r>
          </w:p>
        </w:tc>
        <w:tc>
          <w:tcPr>
            <w:tcW w:w="2337" w:type="dxa"/>
          </w:tcPr>
          <w:p w14:paraId="062DD011" w14:textId="54DAE486" w:rsidR="008F1B7B" w:rsidRPr="00EB0BBC" w:rsidRDefault="008F1B7B" w:rsidP="00EB0BBC">
            <w:r w:rsidRPr="00EB0BBC">
              <w:t>1 095 000</w:t>
            </w:r>
          </w:p>
        </w:tc>
      </w:tr>
      <w:tr w:rsidR="008F1B7B" w:rsidRPr="005C5420" w14:paraId="678D9F18" w14:textId="77777777" w:rsidTr="00313174">
        <w:tc>
          <w:tcPr>
            <w:tcW w:w="846" w:type="dxa"/>
          </w:tcPr>
          <w:p w14:paraId="10979F93" w14:textId="44F69FCE" w:rsidR="008F1B7B" w:rsidRPr="00EB0BBC" w:rsidRDefault="008F1B7B" w:rsidP="00EB0BBC">
            <w:r w:rsidRPr="00EB0BBC">
              <w:t>5</w:t>
            </w:r>
          </w:p>
        </w:tc>
        <w:tc>
          <w:tcPr>
            <w:tcW w:w="3826" w:type="dxa"/>
          </w:tcPr>
          <w:p w14:paraId="23D1860C" w14:textId="7CC08D66" w:rsidR="008F1B7B" w:rsidRPr="00EB0BBC" w:rsidRDefault="008F1B7B" w:rsidP="00EB0BBC">
            <w:r w:rsidRPr="00EB0BBC">
              <w:rPr>
                <w:color w:val="0F1115"/>
                <w:shd w:val="clear" w:color="auto" w:fill="FFFFFF"/>
              </w:rPr>
              <w:t>Прибыль до налогообложения (EBIT)</w:t>
            </w:r>
          </w:p>
        </w:tc>
        <w:tc>
          <w:tcPr>
            <w:tcW w:w="2336" w:type="dxa"/>
          </w:tcPr>
          <w:p w14:paraId="38104450" w14:textId="46714DA0" w:rsidR="008F1B7B" w:rsidRPr="00EB0BBC" w:rsidRDefault="008F1B7B" w:rsidP="00EB0BBC">
            <w:r w:rsidRPr="00EB0BBC">
              <w:rPr>
                <w:color w:val="0F1115"/>
                <w:shd w:val="clear" w:color="auto" w:fill="FFFFFF"/>
              </w:rPr>
              <w:t>Валовая прибыль — OPEX</w:t>
            </w:r>
          </w:p>
        </w:tc>
        <w:tc>
          <w:tcPr>
            <w:tcW w:w="2337" w:type="dxa"/>
          </w:tcPr>
          <w:p w14:paraId="6319959D" w14:textId="647E6513" w:rsidR="008F1B7B" w:rsidRPr="00EB0BBC" w:rsidRDefault="008F1B7B" w:rsidP="00EB0BBC">
            <w:r w:rsidRPr="00EB0BBC">
              <w:t xml:space="preserve">46 405 000 </w:t>
            </w:r>
          </w:p>
        </w:tc>
      </w:tr>
      <w:tr w:rsidR="008F1B7B" w:rsidRPr="005C5420" w14:paraId="18C79EF8" w14:textId="77777777" w:rsidTr="00313174">
        <w:tc>
          <w:tcPr>
            <w:tcW w:w="846" w:type="dxa"/>
          </w:tcPr>
          <w:p w14:paraId="3F1D4D9C" w14:textId="445D8292" w:rsidR="008F1B7B" w:rsidRPr="00EB0BBC" w:rsidRDefault="008F1B7B" w:rsidP="00EB0BBC">
            <w:r w:rsidRPr="00EB0BBC">
              <w:t>6</w:t>
            </w:r>
          </w:p>
        </w:tc>
        <w:tc>
          <w:tcPr>
            <w:tcW w:w="3826" w:type="dxa"/>
          </w:tcPr>
          <w:p w14:paraId="6237371B" w14:textId="14E29983" w:rsidR="008F1B7B" w:rsidRPr="00EB0BBC" w:rsidRDefault="008F1B7B" w:rsidP="00EB0BBC">
            <w:r w:rsidRPr="00EB0BBC">
              <w:rPr>
                <w:color w:val="0F1115"/>
                <w:shd w:val="clear" w:color="auto" w:fill="FFFFFF"/>
              </w:rPr>
              <w:t>Налог на прибыль (</w:t>
            </w:r>
            <w:proofErr w:type="spellStart"/>
            <w:r w:rsidRPr="00EB0BBC">
              <w:rPr>
                <w:color w:val="0F1115"/>
                <w:shd w:val="clear" w:color="auto" w:fill="FFFFFF"/>
              </w:rPr>
              <w:t>Tax</w:t>
            </w:r>
            <w:proofErr w:type="spellEnd"/>
            <w:r w:rsidRPr="00EB0BBC">
              <w:rPr>
                <w:color w:val="0F1115"/>
                <w:shd w:val="clear" w:color="auto" w:fill="FFFFFF"/>
              </w:rPr>
              <w:t>)</w:t>
            </w:r>
          </w:p>
        </w:tc>
        <w:tc>
          <w:tcPr>
            <w:tcW w:w="2336" w:type="dxa"/>
          </w:tcPr>
          <w:p w14:paraId="7B49F40D" w14:textId="13603E5D" w:rsidR="008F1B7B" w:rsidRPr="00EB0BBC" w:rsidRDefault="008F1B7B" w:rsidP="00EB0BBC">
            <w:r w:rsidRPr="00EB0BBC">
              <w:rPr>
                <w:color w:val="0F1115"/>
                <w:shd w:val="clear" w:color="auto" w:fill="FFFFFF"/>
              </w:rPr>
              <w:t>EBIT * 25%</w:t>
            </w:r>
          </w:p>
        </w:tc>
        <w:tc>
          <w:tcPr>
            <w:tcW w:w="2337" w:type="dxa"/>
          </w:tcPr>
          <w:p w14:paraId="5F24907B" w14:textId="24593FF9" w:rsidR="008F1B7B" w:rsidRPr="00EB0BBC" w:rsidRDefault="008F1B7B" w:rsidP="00EB0BBC">
            <w:r w:rsidRPr="00EB0BBC">
              <w:t>11 601 250</w:t>
            </w:r>
          </w:p>
        </w:tc>
      </w:tr>
      <w:tr w:rsidR="008F1B7B" w:rsidRPr="005C5420" w14:paraId="65950B03" w14:textId="77777777" w:rsidTr="00313174">
        <w:tc>
          <w:tcPr>
            <w:tcW w:w="846" w:type="dxa"/>
          </w:tcPr>
          <w:p w14:paraId="3D2A533B" w14:textId="5266E19F" w:rsidR="008F1B7B" w:rsidRPr="00EB0BBC" w:rsidRDefault="008F1B7B" w:rsidP="00EB0BBC">
            <w:r w:rsidRPr="00EB0BBC">
              <w:t>7</w:t>
            </w:r>
          </w:p>
        </w:tc>
        <w:tc>
          <w:tcPr>
            <w:tcW w:w="3826" w:type="dxa"/>
          </w:tcPr>
          <w:p w14:paraId="1BC7CEAF" w14:textId="19484DF8" w:rsidR="008F1B7B" w:rsidRPr="00EB0BBC" w:rsidRDefault="008F1B7B" w:rsidP="00EB0BBC">
            <w:r w:rsidRPr="00EB0BBC">
              <w:rPr>
                <w:color w:val="0F1115"/>
                <w:shd w:val="clear" w:color="auto" w:fill="FFFFFF"/>
              </w:rPr>
              <w:t xml:space="preserve">Чистая прибыль (Net </w:t>
            </w:r>
            <w:proofErr w:type="spellStart"/>
            <w:r w:rsidRPr="00EB0BBC">
              <w:rPr>
                <w:color w:val="0F1115"/>
                <w:shd w:val="clear" w:color="auto" w:fill="FFFFFF"/>
              </w:rPr>
              <w:t>Profit</w:t>
            </w:r>
            <w:proofErr w:type="spellEnd"/>
            <w:r w:rsidRPr="00EB0BBC">
              <w:rPr>
                <w:color w:val="0F1115"/>
                <w:shd w:val="clear" w:color="auto" w:fill="FFFFFF"/>
              </w:rPr>
              <w:t>)</w:t>
            </w:r>
          </w:p>
        </w:tc>
        <w:tc>
          <w:tcPr>
            <w:tcW w:w="2336" w:type="dxa"/>
          </w:tcPr>
          <w:p w14:paraId="5B50D7A7" w14:textId="34D920C0" w:rsidR="008F1B7B" w:rsidRPr="00EB0BBC" w:rsidRDefault="008F1B7B" w:rsidP="00EB0BBC">
            <w:r w:rsidRPr="00EB0BBC">
              <w:rPr>
                <w:color w:val="0F1115"/>
                <w:shd w:val="clear" w:color="auto" w:fill="FFFFFF"/>
              </w:rPr>
              <w:t>EBIT — Налог</w:t>
            </w:r>
          </w:p>
        </w:tc>
        <w:tc>
          <w:tcPr>
            <w:tcW w:w="2337" w:type="dxa"/>
          </w:tcPr>
          <w:p w14:paraId="476E17D4" w14:textId="595C1751" w:rsidR="008F1B7B" w:rsidRPr="00EB0BBC" w:rsidRDefault="008F1B7B" w:rsidP="00EB0BBC">
            <w:r w:rsidRPr="00EB0BBC">
              <w:t>34 803 750</w:t>
            </w:r>
          </w:p>
        </w:tc>
      </w:tr>
    </w:tbl>
    <w:p w14:paraId="7E13E952" w14:textId="77777777" w:rsidR="00313174" w:rsidRDefault="008F1B7B" w:rsidP="00313174">
      <w:pPr>
        <w:spacing w:line="360" w:lineRule="auto"/>
        <w:ind w:firstLine="708"/>
        <w:jc w:val="both"/>
        <w:rPr>
          <w:color w:val="0F1115"/>
          <w:sz w:val="28"/>
          <w:szCs w:val="28"/>
        </w:rPr>
      </w:pPr>
      <w:r w:rsidRPr="005C5420">
        <w:rPr>
          <w:rStyle w:val="ad"/>
          <w:rFonts w:eastAsiaTheme="majorEastAsia"/>
          <w:b w:val="0"/>
          <w:bCs w:val="0"/>
          <w:color w:val="0F1115"/>
          <w:sz w:val="28"/>
          <w:szCs w:val="28"/>
        </w:rPr>
        <w:t>Вывод по параграфу:</w:t>
      </w:r>
      <w:r w:rsidRPr="005C5420">
        <w:rPr>
          <w:rStyle w:val="apple-converted-space"/>
          <w:rFonts w:eastAsiaTheme="majorEastAsia"/>
          <w:color w:val="0F1115"/>
          <w:sz w:val="28"/>
          <w:szCs w:val="28"/>
        </w:rPr>
        <w:t> </w:t>
      </w:r>
      <w:r w:rsidRPr="005C5420">
        <w:rPr>
          <w:color w:val="0F1115"/>
          <w:sz w:val="28"/>
          <w:szCs w:val="28"/>
        </w:rPr>
        <w:t>Проведенные расчеты показывают, что для запуска проекта «Beauty-Академия» требуются инвестиции в размере 1,52 млн рублей. При прогнозируемой выручке первого года в 50 млн рублей и чистой прибыли около 34,8 млн рублей, проект демонстрирует высокую потенциальную доходность. Однако эти цифры являются предварительными и требуют проверки на чувствительность к изменениям рыночных условий.</w:t>
      </w:r>
      <w:bookmarkStart w:id="23" w:name="_Toc222957774"/>
    </w:p>
    <w:p w14:paraId="31906961" w14:textId="4046FAE5" w:rsidR="008F1B7B" w:rsidRPr="00313174" w:rsidRDefault="008F1B7B" w:rsidP="00313174">
      <w:pPr>
        <w:spacing w:line="360" w:lineRule="auto"/>
        <w:ind w:firstLine="708"/>
        <w:jc w:val="both"/>
        <w:rPr>
          <w:color w:val="0F1115"/>
          <w:sz w:val="28"/>
          <w:szCs w:val="28"/>
        </w:rPr>
      </w:pPr>
      <w:r w:rsidRPr="004B3491">
        <w:rPr>
          <w:b/>
          <w:bCs/>
          <w:color w:val="000000" w:themeColor="text1"/>
          <w:sz w:val="28"/>
          <w:szCs w:val="28"/>
        </w:rPr>
        <w:t>2.3 Анализ эффективности внедрения программного продукта</w:t>
      </w:r>
      <w:bookmarkEnd w:id="23"/>
    </w:p>
    <w:p w14:paraId="0C277E6A" w14:textId="77777777" w:rsidR="008F1B7B" w:rsidRPr="005C5420" w:rsidRDefault="008F1B7B" w:rsidP="00EB0BBC">
      <w:pPr>
        <w:pStyle w:val="ds-markdown-paragraph"/>
        <w:spacing w:before="0" w:beforeAutospacing="0" w:after="0" w:afterAutospacing="0" w:line="360" w:lineRule="auto"/>
        <w:ind w:firstLine="709"/>
        <w:jc w:val="both"/>
        <w:rPr>
          <w:color w:val="0F1115"/>
          <w:sz w:val="28"/>
          <w:szCs w:val="28"/>
        </w:rPr>
      </w:pPr>
      <w:r w:rsidRPr="005C5420">
        <w:rPr>
          <w:color w:val="0F1115"/>
          <w:sz w:val="28"/>
          <w:szCs w:val="28"/>
        </w:rPr>
        <w:lastRenderedPageBreak/>
        <w:t>Заключительный этап экономической оценки заключается в расчете интегральных показателей эффективности инвестиционного проекта.</w:t>
      </w:r>
    </w:p>
    <w:p w14:paraId="6229699E" w14:textId="3E0C54E6" w:rsidR="008F1B7B" w:rsidRPr="005C5420" w:rsidRDefault="008F1B7B" w:rsidP="00EB0BBC">
      <w:pPr>
        <w:pStyle w:val="ds-markdown-paragraph"/>
        <w:spacing w:before="0" w:beforeAutospacing="0" w:after="0" w:afterAutospacing="0" w:line="360" w:lineRule="auto"/>
        <w:ind w:firstLine="709"/>
        <w:jc w:val="both"/>
        <w:rPr>
          <w:b/>
          <w:bCs/>
          <w:color w:val="0F1115"/>
          <w:sz w:val="28"/>
          <w:szCs w:val="28"/>
        </w:rPr>
      </w:pPr>
      <w:r w:rsidRPr="005C5420">
        <w:rPr>
          <w:rStyle w:val="ad"/>
          <w:rFonts w:eastAsiaTheme="majorEastAsia"/>
          <w:b w:val="0"/>
          <w:bCs w:val="0"/>
          <w:color w:val="0F1115"/>
          <w:sz w:val="28"/>
          <w:szCs w:val="28"/>
        </w:rPr>
        <w:t>1. Расч</w:t>
      </w:r>
      <w:r w:rsidR="005C5420">
        <w:rPr>
          <w:rStyle w:val="ad"/>
          <w:rFonts w:eastAsiaTheme="majorEastAsia"/>
          <w:b w:val="0"/>
          <w:bCs w:val="0"/>
          <w:color w:val="0F1115"/>
          <w:sz w:val="28"/>
          <w:szCs w:val="28"/>
        </w:rPr>
        <w:t>ё</w:t>
      </w:r>
      <w:r w:rsidRPr="005C5420">
        <w:rPr>
          <w:rStyle w:val="ad"/>
          <w:rFonts w:eastAsiaTheme="majorEastAsia"/>
          <w:b w:val="0"/>
          <w:bCs w:val="0"/>
          <w:color w:val="0F1115"/>
          <w:sz w:val="28"/>
          <w:szCs w:val="28"/>
        </w:rPr>
        <w:t>т точки безубыточности (ТБУ)</w:t>
      </w:r>
    </w:p>
    <w:p w14:paraId="69C5CCAE" w14:textId="77777777" w:rsidR="008F1B7B" w:rsidRPr="005C5420" w:rsidRDefault="008F1B7B" w:rsidP="00EB0BBC">
      <w:pPr>
        <w:pStyle w:val="ds-markdown-paragraph"/>
        <w:spacing w:before="0" w:beforeAutospacing="0" w:after="0" w:afterAutospacing="0" w:line="360" w:lineRule="auto"/>
        <w:ind w:firstLine="709"/>
        <w:jc w:val="both"/>
        <w:rPr>
          <w:color w:val="0F1115"/>
          <w:sz w:val="28"/>
          <w:szCs w:val="28"/>
        </w:rPr>
      </w:pPr>
      <w:r w:rsidRPr="005C5420">
        <w:rPr>
          <w:color w:val="0F1115"/>
          <w:sz w:val="28"/>
          <w:szCs w:val="28"/>
        </w:rPr>
        <w:t>Точка безубыточности показывает минимальное количество проданных курсов, при котором выручка покрывает все постоянные затраты проекта (OPEX). Переменные затраты на единицу — это комиссия платежных систем (5% от цены).</w:t>
      </w:r>
    </w:p>
    <w:p w14:paraId="644A19D5" w14:textId="77777777" w:rsidR="008F1B7B" w:rsidRPr="005C5420" w:rsidRDefault="008F1B7B" w:rsidP="00EB0BBC">
      <w:pPr>
        <w:pStyle w:val="ds-markdown-paragraph"/>
        <w:spacing w:before="0" w:beforeAutospacing="0" w:after="0" w:afterAutospacing="0" w:line="360" w:lineRule="auto"/>
        <w:ind w:firstLine="709"/>
        <w:jc w:val="both"/>
        <w:rPr>
          <w:color w:val="0F1115"/>
          <w:sz w:val="28"/>
          <w:szCs w:val="28"/>
        </w:rPr>
      </w:pPr>
      <w:r w:rsidRPr="005C5420">
        <w:rPr>
          <w:color w:val="0F1115"/>
          <w:sz w:val="28"/>
          <w:szCs w:val="28"/>
        </w:rPr>
        <w:t>Таблица 2.7 — Исходные данные для расчета точки безубыточности</w:t>
      </w:r>
    </w:p>
    <w:tbl>
      <w:tblPr>
        <w:tblStyle w:val="ae"/>
        <w:tblW w:w="0" w:type="auto"/>
        <w:tblLook w:val="04A0" w:firstRow="1" w:lastRow="0" w:firstColumn="1" w:lastColumn="0" w:noHBand="0" w:noVBand="1"/>
      </w:tblPr>
      <w:tblGrid>
        <w:gridCol w:w="1869"/>
        <w:gridCol w:w="1869"/>
        <w:gridCol w:w="1869"/>
        <w:gridCol w:w="1869"/>
        <w:gridCol w:w="1869"/>
      </w:tblGrid>
      <w:tr w:rsidR="008F1B7B" w:rsidRPr="005C5420" w14:paraId="00849781" w14:textId="77777777" w:rsidTr="008F1B7B">
        <w:tc>
          <w:tcPr>
            <w:tcW w:w="1869" w:type="dxa"/>
          </w:tcPr>
          <w:p w14:paraId="4AE1B394" w14:textId="56C4B773" w:rsidR="008F1B7B" w:rsidRPr="00EB0BBC" w:rsidRDefault="008F1B7B" w:rsidP="00EB0BBC">
            <w:r w:rsidRPr="00EB0BBC">
              <w:t>№ п/п</w:t>
            </w:r>
          </w:p>
        </w:tc>
        <w:tc>
          <w:tcPr>
            <w:tcW w:w="1869" w:type="dxa"/>
          </w:tcPr>
          <w:p w14:paraId="4FB30071" w14:textId="2775957F" w:rsidR="008F1B7B" w:rsidRPr="00EB0BBC" w:rsidRDefault="008F1B7B" w:rsidP="00EB0BBC">
            <w:r w:rsidRPr="00EB0BBC">
              <w:t>Параметр</w:t>
            </w:r>
          </w:p>
        </w:tc>
        <w:tc>
          <w:tcPr>
            <w:tcW w:w="1869" w:type="dxa"/>
          </w:tcPr>
          <w:p w14:paraId="2124DA6D" w14:textId="49FC3B9B" w:rsidR="008F1B7B" w:rsidRPr="00EB0BBC" w:rsidRDefault="008F1B7B" w:rsidP="00EB0BBC">
            <w:r w:rsidRPr="00EB0BBC">
              <w:t>Обозначение</w:t>
            </w:r>
          </w:p>
        </w:tc>
        <w:tc>
          <w:tcPr>
            <w:tcW w:w="1869" w:type="dxa"/>
          </w:tcPr>
          <w:p w14:paraId="1DDC463D" w14:textId="3F150AD2" w:rsidR="008F1B7B" w:rsidRPr="00EB0BBC" w:rsidRDefault="008F1B7B" w:rsidP="00EB0BBC">
            <w:r w:rsidRPr="00EB0BBC">
              <w:t>З</w:t>
            </w:r>
            <w:r w:rsidR="005C5420" w:rsidRPr="00EB0BBC">
              <w:t>начение</w:t>
            </w:r>
          </w:p>
        </w:tc>
        <w:tc>
          <w:tcPr>
            <w:tcW w:w="1869" w:type="dxa"/>
          </w:tcPr>
          <w:p w14:paraId="267F664E" w14:textId="0167547F" w:rsidR="008F1B7B" w:rsidRPr="00EB0BBC" w:rsidRDefault="00951E29" w:rsidP="00EB0BBC">
            <w:r w:rsidRPr="00EB0BBC">
              <w:t>Примечание</w:t>
            </w:r>
          </w:p>
        </w:tc>
      </w:tr>
      <w:tr w:rsidR="008F1B7B" w:rsidRPr="005C5420" w14:paraId="07F8F27B" w14:textId="77777777" w:rsidTr="008F1B7B">
        <w:tc>
          <w:tcPr>
            <w:tcW w:w="1869" w:type="dxa"/>
          </w:tcPr>
          <w:p w14:paraId="79B4E92E" w14:textId="53BEA73E" w:rsidR="008F1B7B" w:rsidRPr="00EB0BBC" w:rsidRDefault="008F1B7B" w:rsidP="00EB0BBC">
            <w:r w:rsidRPr="00EB0BBC">
              <w:t>1</w:t>
            </w:r>
          </w:p>
        </w:tc>
        <w:tc>
          <w:tcPr>
            <w:tcW w:w="1869" w:type="dxa"/>
          </w:tcPr>
          <w:p w14:paraId="2C628831" w14:textId="14F3293C" w:rsidR="008F1B7B" w:rsidRPr="00EB0BBC" w:rsidRDefault="008F1B7B" w:rsidP="00EB0BBC">
            <w:r w:rsidRPr="00EB0BBC">
              <w:t>Постоянные затраты (</w:t>
            </w:r>
            <w:r w:rsidRPr="00EB0BBC">
              <w:rPr>
                <w:lang w:val="en-US"/>
              </w:rPr>
              <w:t>OPEX</w:t>
            </w:r>
            <w:r w:rsidRPr="00EB0BBC">
              <w:t>)</w:t>
            </w:r>
          </w:p>
        </w:tc>
        <w:tc>
          <w:tcPr>
            <w:tcW w:w="1869" w:type="dxa"/>
          </w:tcPr>
          <w:p w14:paraId="5B0F9631" w14:textId="03D566AA" w:rsidR="008F1B7B" w:rsidRPr="00EB0BBC" w:rsidRDefault="008F1B7B" w:rsidP="00EB0BBC">
            <w:proofErr w:type="spellStart"/>
            <w:r w:rsidRPr="00EB0BBC">
              <w:t>Спост</w:t>
            </w:r>
            <w:proofErr w:type="spellEnd"/>
          </w:p>
        </w:tc>
        <w:tc>
          <w:tcPr>
            <w:tcW w:w="1869" w:type="dxa"/>
          </w:tcPr>
          <w:p w14:paraId="0001C034" w14:textId="42697B23" w:rsidR="008F1B7B" w:rsidRPr="00EB0BBC" w:rsidRDefault="005C5420" w:rsidP="00EB0BBC">
            <w:r w:rsidRPr="00EB0BBC">
              <w:t>1 095 000 руб.</w:t>
            </w:r>
          </w:p>
        </w:tc>
        <w:tc>
          <w:tcPr>
            <w:tcW w:w="1869" w:type="dxa"/>
          </w:tcPr>
          <w:p w14:paraId="5E373BAB" w14:textId="7975EE47" w:rsidR="008F1B7B" w:rsidRPr="00EB0BBC" w:rsidRDefault="005C5420" w:rsidP="00EB0BBC">
            <w:r w:rsidRPr="00EB0BBC">
              <w:t>Из Таблицы 2.3</w:t>
            </w:r>
          </w:p>
        </w:tc>
      </w:tr>
      <w:tr w:rsidR="008F1B7B" w:rsidRPr="005C5420" w14:paraId="24B5A5C8" w14:textId="77777777" w:rsidTr="008F1B7B">
        <w:tc>
          <w:tcPr>
            <w:tcW w:w="1869" w:type="dxa"/>
          </w:tcPr>
          <w:p w14:paraId="747B1479" w14:textId="5422E803" w:rsidR="008F1B7B" w:rsidRPr="00EB0BBC" w:rsidRDefault="008F1B7B" w:rsidP="00EB0BBC">
            <w:r w:rsidRPr="00EB0BBC">
              <w:t>2</w:t>
            </w:r>
          </w:p>
        </w:tc>
        <w:tc>
          <w:tcPr>
            <w:tcW w:w="1869" w:type="dxa"/>
          </w:tcPr>
          <w:p w14:paraId="30CD6436" w14:textId="6571FAC1" w:rsidR="008F1B7B" w:rsidRPr="00EB0BBC" w:rsidRDefault="008F1B7B" w:rsidP="00EB0BBC">
            <w:r w:rsidRPr="00EB0BBC">
              <w:t>Цены за единицу (средний чек)</w:t>
            </w:r>
          </w:p>
        </w:tc>
        <w:tc>
          <w:tcPr>
            <w:tcW w:w="1869" w:type="dxa"/>
          </w:tcPr>
          <w:p w14:paraId="528A4801" w14:textId="77724987" w:rsidR="008F1B7B" w:rsidRPr="00EB0BBC" w:rsidRDefault="008F1B7B" w:rsidP="00EB0BBC">
            <w:r w:rsidRPr="00EB0BBC">
              <w:t>Ред</w:t>
            </w:r>
          </w:p>
        </w:tc>
        <w:tc>
          <w:tcPr>
            <w:tcW w:w="1869" w:type="dxa"/>
          </w:tcPr>
          <w:p w14:paraId="1DF926C8" w14:textId="4F8C138D" w:rsidR="008F1B7B" w:rsidRPr="00EB0BBC" w:rsidRDefault="005C5420" w:rsidP="00EB0BBC">
            <w:r w:rsidRPr="00EB0BBC">
              <w:t>5 000 руб.</w:t>
            </w:r>
          </w:p>
        </w:tc>
        <w:tc>
          <w:tcPr>
            <w:tcW w:w="1869" w:type="dxa"/>
          </w:tcPr>
          <w:p w14:paraId="7A518704" w14:textId="0AE33AEC" w:rsidR="008F1B7B" w:rsidRPr="00EB0BBC" w:rsidRDefault="005C5420" w:rsidP="00EB0BBC">
            <w:r w:rsidRPr="00EB0BBC">
              <w:t>Из Таблицы 2.4</w:t>
            </w:r>
          </w:p>
        </w:tc>
      </w:tr>
      <w:tr w:rsidR="008F1B7B" w:rsidRPr="005C5420" w14:paraId="78D7DEF7" w14:textId="77777777" w:rsidTr="008F1B7B">
        <w:tc>
          <w:tcPr>
            <w:tcW w:w="1869" w:type="dxa"/>
          </w:tcPr>
          <w:p w14:paraId="67A5B0C3" w14:textId="5A2BA9E8" w:rsidR="008F1B7B" w:rsidRPr="00EB0BBC" w:rsidRDefault="008F1B7B" w:rsidP="00EB0BBC">
            <w:r w:rsidRPr="00EB0BBC">
              <w:t>3</w:t>
            </w:r>
          </w:p>
        </w:tc>
        <w:tc>
          <w:tcPr>
            <w:tcW w:w="1869" w:type="dxa"/>
          </w:tcPr>
          <w:p w14:paraId="5A7B1124" w14:textId="0B2DFE3C" w:rsidR="008F1B7B" w:rsidRPr="00EB0BBC" w:rsidRDefault="008F1B7B" w:rsidP="00EB0BBC">
            <w:r w:rsidRPr="00EB0BBC">
              <w:t>Переменные затраты на единицу</w:t>
            </w:r>
          </w:p>
        </w:tc>
        <w:tc>
          <w:tcPr>
            <w:tcW w:w="1869" w:type="dxa"/>
          </w:tcPr>
          <w:p w14:paraId="3E4D65EC" w14:textId="61B7F961" w:rsidR="008F1B7B" w:rsidRPr="00EB0BBC" w:rsidRDefault="008F1B7B" w:rsidP="00EB0BBC">
            <w:proofErr w:type="spellStart"/>
            <w:proofErr w:type="gramStart"/>
            <w:r w:rsidRPr="00EB0BBC">
              <w:t>Спер</w:t>
            </w:r>
            <w:proofErr w:type="gramEnd"/>
            <w:r w:rsidRPr="00EB0BBC">
              <w:t>.ед</w:t>
            </w:r>
            <w:proofErr w:type="spellEnd"/>
          </w:p>
        </w:tc>
        <w:tc>
          <w:tcPr>
            <w:tcW w:w="1869" w:type="dxa"/>
          </w:tcPr>
          <w:p w14:paraId="3A4BF264" w14:textId="56C69469" w:rsidR="008F1B7B" w:rsidRPr="00EB0BBC" w:rsidRDefault="005C5420" w:rsidP="00EB0BBC">
            <w:r w:rsidRPr="00EB0BBC">
              <w:t>250 руб.</w:t>
            </w:r>
          </w:p>
        </w:tc>
        <w:tc>
          <w:tcPr>
            <w:tcW w:w="1869" w:type="dxa"/>
          </w:tcPr>
          <w:p w14:paraId="0E9EB023" w14:textId="07C92B2F" w:rsidR="008F1B7B" w:rsidRPr="00EB0BBC" w:rsidRDefault="005C5420" w:rsidP="00EB0BBC">
            <w:r w:rsidRPr="00EB0BBC">
              <w:t>5% от среднего чека (комиссия)</w:t>
            </w:r>
          </w:p>
        </w:tc>
      </w:tr>
    </w:tbl>
    <w:p w14:paraId="0F746553" w14:textId="37F759B6" w:rsidR="005C5420" w:rsidRPr="005C5420" w:rsidRDefault="005C5420" w:rsidP="00EB0BBC">
      <w:pPr>
        <w:spacing w:line="360" w:lineRule="auto"/>
        <w:ind w:firstLine="708"/>
        <w:jc w:val="both"/>
        <w:rPr>
          <w:sz w:val="28"/>
          <w:szCs w:val="28"/>
        </w:rPr>
      </w:pPr>
      <w:r w:rsidRPr="005C5420">
        <w:rPr>
          <w:sz w:val="28"/>
          <w:szCs w:val="28"/>
        </w:rPr>
        <w:t>Расч</w:t>
      </w:r>
      <w:r w:rsidR="00951E29">
        <w:rPr>
          <w:sz w:val="28"/>
          <w:szCs w:val="28"/>
        </w:rPr>
        <w:t>ё</w:t>
      </w:r>
      <w:r w:rsidRPr="005C5420">
        <w:rPr>
          <w:sz w:val="28"/>
          <w:szCs w:val="28"/>
        </w:rPr>
        <w:t>т точки безубыточности в натуральном выражении (количество курсов):</w:t>
      </w:r>
    </w:p>
    <w:p w14:paraId="1D191762" w14:textId="539C8F7F" w:rsidR="005C5420" w:rsidRPr="005C5420" w:rsidRDefault="005C5420" w:rsidP="00EB0BBC">
      <w:pPr>
        <w:spacing w:line="360" w:lineRule="auto"/>
        <w:jc w:val="center"/>
        <w:rPr>
          <w:sz w:val="28"/>
          <w:szCs w:val="28"/>
        </w:rPr>
      </w:pPr>
      <w:r w:rsidRPr="005C5420">
        <w:rPr>
          <w:sz w:val="28"/>
          <w:szCs w:val="28"/>
        </w:rPr>
        <w:t xml:space="preserve">QТБУ = </w:t>
      </w:r>
      <w:proofErr w:type="spellStart"/>
      <w:r w:rsidRPr="005C5420">
        <w:rPr>
          <w:sz w:val="28"/>
          <w:szCs w:val="28"/>
        </w:rPr>
        <w:t>Cпост</w:t>
      </w:r>
      <w:proofErr w:type="spellEnd"/>
      <w:r w:rsidRPr="005C5420">
        <w:rPr>
          <w:sz w:val="28"/>
          <w:szCs w:val="28"/>
        </w:rPr>
        <w:t xml:space="preserve"> / (</w:t>
      </w:r>
      <w:proofErr w:type="spellStart"/>
      <w:r w:rsidRPr="005C5420">
        <w:rPr>
          <w:sz w:val="28"/>
          <w:szCs w:val="28"/>
        </w:rPr>
        <w:t>Pед</w:t>
      </w:r>
      <w:proofErr w:type="spellEnd"/>
      <w:r w:rsidRPr="005C5420">
        <w:rPr>
          <w:sz w:val="28"/>
          <w:szCs w:val="28"/>
        </w:rPr>
        <w:t xml:space="preserve"> — </w:t>
      </w:r>
      <w:proofErr w:type="spellStart"/>
      <w:r w:rsidRPr="005C5420">
        <w:rPr>
          <w:sz w:val="28"/>
          <w:szCs w:val="28"/>
        </w:rPr>
        <w:t>Cпер.ед</w:t>
      </w:r>
      <w:proofErr w:type="spellEnd"/>
      <w:r w:rsidRPr="005C5420">
        <w:rPr>
          <w:sz w:val="28"/>
          <w:szCs w:val="28"/>
        </w:rPr>
        <w:t>) = 1 095 000 / (</w:t>
      </w:r>
      <w:r w:rsidR="00951E29" w:rsidRPr="005C5420">
        <w:rPr>
          <w:sz w:val="28"/>
          <w:szCs w:val="28"/>
        </w:rPr>
        <w:t>5 000–250</w:t>
      </w:r>
      <w:r w:rsidRPr="005C5420">
        <w:rPr>
          <w:sz w:val="28"/>
          <w:szCs w:val="28"/>
        </w:rPr>
        <w:t>) = 1 095 000 / 4 750 ≈ 231 курс</w:t>
      </w:r>
    </w:p>
    <w:p w14:paraId="66A2CE43" w14:textId="43CCC249" w:rsidR="005C5420" w:rsidRPr="005C5420" w:rsidRDefault="005C5420" w:rsidP="00EB0BBC">
      <w:pPr>
        <w:spacing w:line="360" w:lineRule="auto"/>
        <w:ind w:firstLine="708"/>
        <w:jc w:val="both"/>
        <w:rPr>
          <w:sz w:val="28"/>
          <w:szCs w:val="28"/>
        </w:rPr>
      </w:pPr>
      <w:r w:rsidRPr="005C5420">
        <w:rPr>
          <w:sz w:val="28"/>
          <w:szCs w:val="28"/>
        </w:rPr>
        <w:t>Расч</w:t>
      </w:r>
      <w:r w:rsidR="00951E29">
        <w:rPr>
          <w:sz w:val="28"/>
          <w:szCs w:val="28"/>
        </w:rPr>
        <w:t>ё</w:t>
      </w:r>
      <w:r w:rsidRPr="005C5420">
        <w:rPr>
          <w:sz w:val="28"/>
          <w:szCs w:val="28"/>
        </w:rPr>
        <w:t>т точки безубыточности в денежном выражении:</w:t>
      </w:r>
    </w:p>
    <w:p w14:paraId="5245E6F6" w14:textId="7D8BC64D" w:rsidR="005C5420" w:rsidRPr="005C5420" w:rsidRDefault="005C5420" w:rsidP="00EB0BBC">
      <w:pPr>
        <w:spacing w:line="360" w:lineRule="auto"/>
        <w:jc w:val="center"/>
        <w:rPr>
          <w:sz w:val="28"/>
          <w:szCs w:val="28"/>
        </w:rPr>
      </w:pPr>
      <w:r w:rsidRPr="005C5420">
        <w:rPr>
          <w:sz w:val="28"/>
          <w:szCs w:val="28"/>
        </w:rPr>
        <w:t xml:space="preserve">VТБУ = QТБУ * </w:t>
      </w:r>
      <w:proofErr w:type="spellStart"/>
      <w:r w:rsidRPr="005C5420">
        <w:rPr>
          <w:sz w:val="28"/>
          <w:szCs w:val="28"/>
        </w:rPr>
        <w:t>Pед</w:t>
      </w:r>
      <w:proofErr w:type="spellEnd"/>
      <w:r w:rsidRPr="005C5420">
        <w:rPr>
          <w:sz w:val="28"/>
          <w:szCs w:val="28"/>
        </w:rPr>
        <w:t xml:space="preserve"> = 231 * 5 000 = 1 155 000 руб.</w:t>
      </w:r>
    </w:p>
    <w:p w14:paraId="29E140BB" w14:textId="6C912C56" w:rsidR="005C5420" w:rsidRPr="005C5420" w:rsidRDefault="005C5420" w:rsidP="00EB0BBC">
      <w:pPr>
        <w:spacing w:line="360" w:lineRule="auto"/>
        <w:ind w:firstLine="708"/>
        <w:jc w:val="both"/>
        <w:rPr>
          <w:sz w:val="28"/>
          <w:szCs w:val="28"/>
        </w:rPr>
      </w:pPr>
      <w:r w:rsidRPr="005C5420">
        <w:rPr>
          <w:sz w:val="28"/>
          <w:szCs w:val="28"/>
        </w:rPr>
        <w:t>Таким образом, для покрытия всех годовых расходов платформе достаточно продать всего 231 курс, что составляет менее 2.5% от прогнозируемого объ</w:t>
      </w:r>
      <w:r>
        <w:rPr>
          <w:sz w:val="28"/>
          <w:szCs w:val="28"/>
        </w:rPr>
        <w:t>ё</w:t>
      </w:r>
      <w:r w:rsidRPr="005C5420">
        <w:rPr>
          <w:sz w:val="28"/>
          <w:szCs w:val="28"/>
        </w:rPr>
        <w:t>ма</w:t>
      </w:r>
      <w:r>
        <w:rPr>
          <w:sz w:val="28"/>
          <w:szCs w:val="28"/>
        </w:rPr>
        <w:t xml:space="preserve"> </w:t>
      </w:r>
      <w:r w:rsidRPr="005C5420">
        <w:rPr>
          <w:sz w:val="28"/>
          <w:szCs w:val="28"/>
        </w:rPr>
        <w:t>продаж (10 000 курсов). Это свидетельствует об очень высоком запасе финансовой прочности.</w:t>
      </w:r>
    </w:p>
    <w:p w14:paraId="760DF98F" w14:textId="507F8CB2" w:rsidR="005C5420" w:rsidRPr="005C5420" w:rsidRDefault="005C5420" w:rsidP="00EB0BBC">
      <w:pPr>
        <w:spacing w:line="360" w:lineRule="auto"/>
        <w:ind w:firstLine="708"/>
        <w:jc w:val="both"/>
        <w:rPr>
          <w:sz w:val="28"/>
          <w:szCs w:val="28"/>
        </w:rPr>
      </w:pPr>
      <w:r w:rsidRPr="005C5420">
        <w:rPr>
          <w:sz w:val="28"/>
          <w:szCs w:val="28"/>
        </w:rPr>
        <w:t>2. Расч</w:t>
      </w:r>
      <w:r>
        <w:rPr>
          <w:sz w:val="28"/>
          <w:szCs w:val="28"/>
        </w:rPr>
        <w:t>ё</w:t>
      </w:r>
      <w:r w:rsidRPr="005C5420">
        <w:rPr>
          <w:sz w:val="28"/>
          <w:szCs w:val="28"/>
        </w:rPr>
        <w:t>т срока окупаемости (PP)</w:t>
      </w:r>
    </w:p>
    <w:p w14:paraId="5A1B1355" w14:textId="48457755" w:rsidR="005C5420" w:rsidRPr="005C5420" w:rsidRDefault="005C5420" w:rsidP="00EB0BBC">
      <w:pPr>
        <w:spacing w:line="360" w:lineRule="auto"/>
        <w:ind w:firstLine="708"/>
        <w:jc w:val="both"/>
        <w:rPr>
          <w:sz w:val="28"/>
          <w:szCs w:val="28"/>
        </w:rPr>
      </w:pPr>
      <w:r w:rsidRPr="005C5420">
        <w:rPr>
          <w:sz w:val="28"/>
          <w:szCs w:val="28"/>
        </w:rPr>
        <w:t>Срок окупаемости показывает период, за который чистая прибыль от проекта покроет первоначальные инвестиции (CAPEX).</w:t>
      </w:r>
    </w:p>
    <w:p w14:paraId="62826546" w14:textId="5BC18B21" w:rsidR="008F1B7B" w:rsidRPr="005C5420" w:rsidRDefault="005C5420" w:rsidP="00EB0BBC">
      <w:pPr>
        <w:spacing w:line="360" w:lineRule="auto"/>
        <w:ind w:firstLine="708"/>
        <w:jc w:val="both"/>
        <w:rPr>
          <w:sz w:val="28"/>
          <w:szCs w:val="28"/>
        </w:rPr>
      </w:pPr>
      <w:r w:rsidRPr="005C5420">
        <w:rPr>
          <w:sz w:val="28"/>
          <w:szCs w:val="28"/>
        </w:rPr>
        <w:t>Таблица 2.8 — Данные для расчета срока окупаемости</w:t>
      </w:r>
    </w:p>
    <w:tbl>
      <w:tblPr>
        <w:tblStyle w:val="ae"/>
        <w:tblW w:w="0" w:type="auto"/>
        <w:tblLook w:val="04A0" w:firstRow="1" w:lastRow="0" w:firstColumn="1" w:lastColumn="0" w:noHBand="0" w:noVBand="1"/>
      </w:tblPr>
      <w:tblGrid>
        <w:gridCol w:w="846"/>
        <w:gridCol w:w="2551"/>
        <w:gridCol w:w="1701"/>
        <w:gridCol w:w="1985"/>
        <w:gridCol w:w="2262"/>
      </w:tblGrid>
      <w:tr w:rsidR="005C5420" w:rsidRPr="005C5420" w14:paraId="4D899DE5" w14:textId="77777777" w:rsidTr="00313174">
        <w:tc>
          <w:tcPr>
            <w:tcW w:w="846" w:type="dxa"/>
          </w:tcPr>
          <w:p w14:paraId="6ABAC2F4" w14:textId="553A9FE0" w:rsidR="005C5420" w:rsidRPr="00EB0BBC" w:rsidRDefault="005C5420" w:rsidP="00EB0BBC">
            <w:r w:rsidRPr="00EB0BBC">
              <w:t>№ п/п</w:t>
            </w:r>
          </w:p>
        </w:tc>
        <w:tc>
          <w:tcPr>
            <w:tcW w:w="2551" w:type="dxa"/>
          </w:tcPr>
          <w:p w14:paraId="19D5F09F" w14:textId="5C853855" w:rsidR="005C5420" w:rsidRPr="00EB0BBC" w:rsidRDefault="005C5420" w:rsidP="00EB0BBC">
            <w:r w:rsidRPr="00EB0BBC">
              <w:t>Параметр</w:t>
            </w:r>
          </w:p>
        </w:tc>
        <w:tc>
          <w:tcPr>
            <w:tcW w:w="1701" w:type="dxa"/>
          </w:tcPr>
          <w:p w14:paraId="3F7CBF68" w14:textId="4174D8C6" w:rsidR="005C5420" w:rsidRPr="00EB0BBC" w:rsidRDefault="005C5420" w:rsidP="00EB0BBC">
            <w:r w:rsidRPr="00EB0BBC">
              <w:t>Обозначение</w:t>
            </w:r>
          </w:p>
        </w:tc>
        <w:tc>
          <w:tcPr>
            <w:tcW w:w="1985" w:type="dxa"/>
          </w:tcPr>
          <w:p w14:paraId="2FC7C2BD" w14:textId="0823F59D" w:rsidR="005C5420" w:rsidRPr="00EB0BBC" w:rsidRDefault="005C5420" w:rsidP="00EB0BBC">
            <w:r w:rsidRPr="00EB0BBC">
              <w:t>Значение</w:t>
            </w:r>
          </w:p>
        </w:tc>
        <w:tc>
          <w:tcPr>
            <w:tcW w:w="2262" w:type="dxa"/>
          </w:tcPr>
          <w:p w14:paraId="1D868ADA" w14:textId="7FEC9D58" w:rsidR="005C5420" w:rsidRPr="00EB0BBC" w:rsidRDefault="005C5420" w:rsidP="00EB0BBC">
            <w:r w:rsidRPr="00EB0BBC">
              <w:t>Источник</w:t>
            </w:r>
          </w:p>
        </w:tc>
      </w:tr>
      <w:tr w:rsidR="005C5420" w:rsidRPr="005C5420" w14:paraId="61C51547" w14:textId="77777777" w:rsidTr="00313174">
        <w:tc>
          <w:tcPr>
            <w:tcW w:w="846" w:type="dxa"/>
          </w:tcPr>
          <w:p w14:paraId="337B25B8" w14:textId="45142A3E" w:rsidR="005C5420" w:rsidRPr="00EB0BBC" w:rsidRDefault="005C5420" w:rsidP="00EB0BBC">
            <w:r w:rsidRPr="00EB0BBC">
              <w:t>1</w:t>
            </w:r>
          </w:p>
        </w:tc>
        <w:tc>
          <w:tcPr>
            <w:tcW w:w="2551" w:type="dxa"/>
          </w:tcPr>
          <w:p w14:paraId="1662E148" w14:textId="59F5EA8B" w:rsidR="005C5420" w:rsidRPr="00EB0BBC" w:rsidRDefault="005C5420" w:rsidP="00EB0BBC">
            <w:r w:rsidRPr="00EB0BBC">
              <w:t>Капитальные затраты</w:t>
            </w:r>
          </w:p>
        </w:tc>
        <w:tc>
          <w:tcPr>
            <w:tcW w:w="1701" w:type="dxa"/>
          </w:tcPr>
          <w:p w14:paraId="6A694E09" w14:textId="3DEB664A" w:rsidR="005C5420" w:rsidRPr="00EB0BBC" w:rsidRDefault="005C5420" w:rsidP="00EB0BBC">
            <w:pPr>
              <w:rPr>
                <w:lang w:val="en-US"/>
              </w:rPr>
            </w:pPr>
            <w:r w:rsidRPr="00EB0BBC">
              <w:rPr>
                <w:lang w:val="en-US"/>
              </w:rPr>
              <w:t>CAPEX</w:t>
            </w:r>
          </w:p>
        </w:tc>
        <w:tc>
          <w:tcPr>
            <w:tcW w:w="1985" w:type="dxa"/>
          </w:tcPr>
          <w:p w14:paraId="64E3A907" w14:textId="1DD3B681" w:rsidR="005C5420" w:rsidRPr="00EB0BBC" w:rsidRDefault="005C5420" w:rsidP="00EB0BBC">
            <w:r w:rsidRPr="00EB0BBC">
              <w:t>1 519 500 руб.</w:t>
            </w:r>
          </w:p>
        </w:tc>
        <w:tc>
          <w:tcPr>
            <w:tcW w:w="2262" w:type="dxa"/>
          </w:tcPr>
          <w:p w14:paraId="0CD851C1" w14:textId="40414E52" w:rsidR="005C5420" w:rsidRPr="00EB0BBC" w:rsidRDefault="005C5420" w:rsidP="00EB0BBC">
            <w:r w:rsidRPr="00EB0BBC">
              <w:t>Из Таблицы 2.2</w:t>
            </w:r>
          </w:p>
        </w:tc>
      </w:tr>
      <w:tr w:rsidR="005C5420" w:rsidRPr="005C5420" w14:paraId="762604E8" w14:textId="77777777" w:rsidTr="00313174">
        <w:tc>
          <w:tcPr>
            <w:tcW w:w="846" w:type="dxa"/>
          </w:tcPr>
          <w:p w14:paraId="60CE3F86" w14:textId="31A56C82" w:rsidR="005C5420" w:rsidRPr="00EB0BBC" w:rsidRDefault="005C5420" w:rsidP="00EB0BBC">
            <w:r w:rsidRPr="00EB0BBC">
              <w:t>2</w:t>
            </w:r>
          </w:p>
        </w:tc>
        <w:tc>
          <w:tcPr>
            <w:tcW w:w="2551" w:type="dxa"/>
          </w:tcPr>
          <w:p w14:paraId="6367E5BF" w14:textId="248D8B71" w:rsidR="005C5420" w:rsidRPr="00EB0BBC" w:rsidRDefault="005C5420" w:rsidP="00EB0BBC">
            <w:r w:rsidRPr="00EB0BBC">
              <w:t>Чистая прибыль в год</w:t>
            </w:r>
          </w:p>
        </w:tc>
        <w:tc>
          <w:tcPr>
            <w:tcW w:w="1701" w:type="dxa"/>
          </w:tcPr>
          <w:p w14:paraId="23E5CA13" w14:textId="29B1F8E1" w:rsidR="005C5420" w:rsidRPr="00EB0BBC" w:rsidRDefault="005C5420" w:rsidP="00EB0BBC">
            <w:proofErr w:type="spellStart"/>
            <w:r w:rsidRPr="00EB0BBC">
              <w:t>Рчист.год</w:t>
            </w:r>
            <w:proofErr w:type="spellEnd"/>
          </w:p>
        </w:tc>
        <w:tc>
          <w:tcPr>
            <w:tcW w:w="1985" w:type="dxa"/>
          </w:tcPr>
          <w:p w14:paraId="4185EDC7" w14:textId="459D664F" w:rsidR="005C5420" w:rsidRPr="00EB0BBC" w:rsidRDefault="005C5420" w:rsidP="00EB0BBC">
            <w:r w:rsidRPr="00EB0BBC">
              <w:t>34 803 750 руб.</w:t>
            </w:r>
          </w:p>
        </w:tc>
        <w:tc>
          <w:tcPr>
            <w:tcW w:w="2262" w:type="dxa"/>
          </w:tcPr>
          <w:p w14:paraId="49FFD1F2" w14:textId="78497F44" w:rsidR="005C5420" w:rsidRPr="00EB0BBC" w:rsidRDefault="005C5420" w:rsidP="00EB0BBC">
            <w:r w:rsidRPr="00EB0BBC">
              <w:t>Из Таблицы 2.6</w:t>
            </w:r>
          </w:p>
        </w:tc>
      </w:tr>
    </w:tbl>
    <w:p w14:paraId="1179189B" w14:textId="1E1B61B8" w:rsidR="005C5420" w:rsidRPr="005C5420" w:rsidRDefault="005C5420" w:rsidP="00951E29">
      <w:pPr>
        <w:spacing w:line="360" w:lineRule="auto"/>
        <w:ind w:firstLine="708"/>
        <w:jc w:val="both"/>
        <w:rPr>
          <w:sz w:val="28"/>
          <w:szCs w:val="28"/>
        </w:rPr>
      </w:pPr>
      <w:r w:rsidRPr="005C5420">
        <w:rPr>
          <w:sz w:val="28"/>
          <w:szCs w:val="28"/>
        </w:rPr>
        <w:t>Расч</w:t>
      </w:r>
      <w:r w:rsidR="00951E29">
        <w:rPr>
          <w:sz w:val="28"/>
          <w:szCs w:val="28"/>
        </w:rPr>
        <w:t>ё</w:t>
      </w:r>
      <w:r w:rsidRPr="005C5420">
        <w:rPr>
          <w:sz w:val="28"/>
          <w:szCs w:val="28"/>
        </w:rPr>
        <w:t>т простого срока окупаемости:</w:t>
      </w:r>
    </w:p>
    <w:p w14:paraId="56D2636B" w14:textId="2BFFDC96" w:rsidR="005C5420" w:rsidRPr="005C5420" w:rsidRDefault="005C5420" w:rsidP="00951E29">
      <w:pPr>
        <w:spacing w:line="360" w:lineRule="auto"/>
        <w:jc w:val="center"/>
        <w:rPr>
          <w:sz w:val="28"/>
          <w:szCs w:val="28"/>
        </w:rPr>
      </w:pPr>
      <w:r w:rsidRPr="005C5420">
        <w:rPr>
          <w:sz w:val="28"/>
          <w:szCs w:val="28"/>
        </w:rPr>
        <w:lastRenderedPageBreak/>
        <w:t xml:space="preserve">PP = CAPEX / </w:t>
      </w:r>
      <w:proofErr w:type="spellStart"/>
      <w:r w:rsidRPr="005C5420">
        <w:rPr>
          <w:sz w:val="28"/>
          <w:szCs w:val="28"/>
        </w:rPr>
        <w:t>Pчист.год</w:t>
      </w:r>
      <w:proofErr w:type="spellEnd"/>
      <w:r w:rsidRPr="005C5420">
        <w:rPr>
          <w:sz w:val="28"/>
          <w:szCs w:val="28"/>
        </w:rPr>
        <w:t xml:space="preserve"> = 1 519 500 / 34 803 750 ≈ 0.0437 года</w:t>
      </w:r>
    </w:p>
    <w:p w14:paraId="2EDB5433" w14:textId="77777777" w:rsidR="00951E29" w:rsidRDefault="005C5420" w:rsidP="00951E29">
      <w:pPr>
        <w:spacing w:line="360" w:lineRule="auto"/>
        <w:ind w:firstLine="708"/>
        <w:jc w:val="both"/>
        <w:rPr>
          <w:sz w:val="28"/>
          <w:szCs w:val="28"/>
        </w:rPr>
      </w:pPr>
      <w:r w:rsidRPr="005C5420">
        <w:rPr>
          <w:sz w:val="28"/>
          <w:szCs w:val="28"/>
        </w:rPr>
        <w:t>Перевед</w:t>
      </w:r>
      <w:r>
        <w:rPr>
          <w:sz w:val="28"/>
          <w:szCs w:val="28"/>
        </w:rPr>
        <w:t>ё</w:t>
      </w:r>
      <w:r w:rsidRPr="005C5420">
        <w:rPr>
          <w:sz w:val="28"/>
          <w:szCs w:val="28"/>
        </w:rPr>
        <w:t xml:space="preserve">м в месяцы: </w:t>
      </w:r>
    </w:p>
    <w:p w14:paraId="1D55C04E" w14:textId="1B8094DB" w:rsidR="005C5420" w:rsidRPr="005C5420" w:rsidRDefault="005C5420" w:rsidP="00951E29">
      <w:pPr>
        <w:spacing w:line="360" w:lineRule="auto"/>
        <w:ind w:firstLine="708"/>
        <w:jc w:val="center"/>
        <w:rPr>
          <w:sz w:val="28"/>
          <w:szCs w:val="28"/>
        </w:rPr>
      </w:pPr>
      <w:r w:rsidRPr="005C5420">
        <w:rPr>
          <w:sz w:val="28"/>
          <w:szCs w:val="28"/>
        </w:rPr>
        <w:t>0.0437 * 12 ≈ 0.52 месяца или около 16 дней.</w:t>
      </w:r>
    </w:p>
    <w:p w14:paraId="290171E8" w14:textId="6410D573" w:rsidR="005C5420" w:rsidRPr="005C5420" w:rsidRDefault="005C5420" w:rsidP="00951E29">
      <w:pPr>
        <w:spacing w:line="360" w:lineRule="auto"/>
        <w:ind w:firstLine="708"/>
        <w:rPr>
          <w:sz w:val="28"/>
          <w:szCs w:val="28"/>
        </w:rPr>
      </w:pPr>
      <w:r w:rsidRPr="005C5420">
        <w:rPr>
          <w:sz w:val="28"/>
          <w:szCs w:val="28"/>
        </w:rPr>
        <w:t xml:space="preserve">Такой сверхкороткий срок окупаемости объясняется высокими показателями чистой прибыли при относительно низких стартовых вложениях. Это характерно для успешных цифровых продуктов с высокой маржинальностью. На практике выход на плановые показатели продаж может занять несколько месяцев, поэтому реальный срок окупаемости может составить </w:t>
      </w:r>
      <w:r w:rsidR="00951E29" w:rsidRPr="005C5420">
        <w:rPr>
          <w:sz w:val="28"/>
          <w:szCs w:val="28"/>
        </w:rPr>
        <w:t>3–</w:t>
      </w:r>
      <w:r w:rsidR="00E70FBD" w:rsidRPr="005C5420">
        <w:rPr>
          <w:sz w:val="28"/>
          <w:szCs w:val="28"/>
        </w:rPr>
        <w:t>6 месяцев</w:t>
      </w:r>
      <w:r w:rsidRPr="005C5420">
        <w:rPr>
          <w:sz w:val="28"/>
          <w:szCs w:val="28"/>
        </w:rPr>
        <w:t>, что все равно является отличным показателем.</w:t>
      </w:r>
    </w:p>
    <w:p w14:paraId="1EB11251" w14:textId="3F851B5A" w:rsidR="005C5420" w:rsidRPr="005C5420" w:rsidRDefault="005C5420" w:rsidP="00951E29">
      <w:pPr>
        <w:spacing w:line="360" w:lineRule="auto"/>
        <w:ind w:firstLine="708"/>
        <w:rPr>
          <w:sz w:val="28"/>
          <w:szCs w:val="28"/>
        </w:rPr>
      </w:pPr>
      <w:r w:rsidRPr="005C5420">
        <w:rPr>
          <w:sz w:val="28"/>
          <w:szCs w:val="28"/>
        </w:rPr>
        <w:t>3. Расч</w:t>
      </w:r>
      <w:r>
        <w:rPr>
          <w:sz w:val="28"/>
          <w:szCs w:val="28"/>
        </w:rPr>
        <w:t>ё</w:t>
      </w:r>
      <w:r w:rsidRPr="005C5420">
        <w:rPr>
          <w:sz w:val="28"/>
          <w:szCs w:val="28"/>
        </w:rPr>
        <w:t>т показателя возврата на инвестиции (ROI)</w:t>
      </w:r>
    </w:p>
    <w:p w14:paraId="642D90E2" w14:textId="707711D3" w:rsidR="005C5420" w:rsidRPr="005C5420" w:rsidRDefault="005C5420" w:rsidP="00951E29">
      <w:pPr>
        <w:spacing w:line="360" w:lineRule="auto"/>
        <w:ind w:firstLine="708"/>
        <w:rPr>
          <w:sz w:val="28"/>
          <w:szCs w:val="28"/>
        </w:rPr>
      </w:pPr>
      <w:r w:rsidRPr="005C5420">
        <w:rPr>
          <w:sz w:val="28"/>
          <w:szCs w:val="28"/>
        </w:rPr>
        <w:t>ROI показывает эффективность вложенных средств.</w:t>
      </w:r>
    </w:p>
    <w:p w14:paraId="1CE43F5A" w14:textId="77777777" w:rsidR="00951E29" w:rsidRPr="00EB0BBC" w:rsidRDefault="005C5420" w:rsidP="00951E29">
      <w:pPr>
        <w:spacing w:line="360" w:lineRule="auto"/>
        <w:ind w:firstLine="708"/>
        <w:jc w:val="center"/>
        <w:rPr>
          <w:sz w:val="28"/>
          <w:szCs w:val="28"/>
          <w:lang w:val="en-US"/>
        </w:rPr>
      </w:pPr>
      <w:r w:rsidRPr="00EB0BBC">
        <w:rPr>
          <w:sz w:val="28"/>
          <w:szCs w:val="28"/>
          <w:lang w:val="en-US"/>
        </w:rPr>
        <w:t>ROI = ((P</w:t>
      </w:r>
      <w:r w:rsidRPr="005C5420">
        <w:rPr>
          <w:sz w:val="28"/>
          <w:szCs w:val="28"/>
        </w:rPr>
        <w:t>чист</w:t>
      </w:r>
      <w:r w:rsidRPr="00EB0BBC">
        <w:rPr>
          <w:sz w:val="28"/>
          <w:szCs w:val="28"/>
          <w:lang w:val="en-US"/>
        </w:rPr>
        <w:t>.</w:t>
      </w:r>
      <w:r w:rsidRPr="005C5420">
        <w:rPr>
          <w:sz w:val="28"/>
          <w:szCs w:val="28"/>
        </w:rPr>
        <w:t>год</w:t>
      </w:r>
      <w:r w:rsidRPr="00EB0BBC">
        <w:rPr>
          <w:sz w:val="28"/>
          <w:szCs w:val="28"/>
          <w:lang w:val="en-US"/>
        </w:rPr>
        <w:t xml:space="preserve"> — CAPEX) / CAPEX) * 100% = ((34 803 750 — </w:t>
      </w:r>
    </w:p>
    <w:p w14:paraId="25C57616" w14:textId="4ED17498" w:rsidR="005C5420" w:rsidRPr="005C5420" w:rsidRDefault="00951E29" w:rsidP="00951E29">
      <w:pPr>
        <w:spacing w:line="360" w:lineRule="auto"/>
        <w:ind w:firstLine="708"/>
        <w:jc w:val="center"/>
        <w:rPr>
          <w:sz w:val="28"/>
          <w:szCs w:val="28"/>
        </w:rPr>
      </w:pPr>
      <w:r w:rsidRPr="005C5420">
        <w:rPr>
          <w:sz w:val="28"/>
          <w:szCs w:val="28"/>
        </w:rPr>
        <w:t xml:space="preserve">— </w:t>
      </w:r>
      <w:r>
        <w:rPr>
          <w:sz w:val="28"/>
          <w:szCs w:val="28"/>
        </w:rPr>
        <w:t xml:space="preserve"> </w:t>
      </w:r>
      <w:r w:rsidR="005C5420" w:rsidRPr="005C5420">
        <w:rPr>
          <w:sz w:val="28"/>
          <w:szCs w:val="28"/>
        </w:rPr>
        <w:t>1 519 500) / 1 519 500) * 100% = (33 284 250 / 1 519 500) * 100% ≈ 2 190%</w:t>
      </w:r>
    </w:p>
    <w:p w14:paraId="4D1AB1CC" w14:textId="7DF76144" w:rsidR="005C5420" w:rsidRPr="005C5420" w:rsidRDefault="005C5420" w:rsidP="00951E29">
      <w:pPr>
        <w:spacing w:line="360" w:lineRule="auto"/>
        <w:ind w:firstLine="708"/>
        <w:jc w:val="both"/>
        <w:rPr>
          <w:sz w:val="28"/>
          <w:szCs w:val="28"/>
        </w:rPr>
      </w:pPr>
      <w:r w:rsidRPr="005C5420">
        <w:rPr>
          <w:sz w:val="28"/>
          <w:szCs w:val="28"/>
        </w:rPr>
        <w:t>Такой высокий показатель ROI объясняется тем, что CAPEX — это разовые инвестиции в создание платформы, а чистая прибыль — это результат многократных продаж созданного цифрового актива.</w:t>
      </w:r>
    </w:p>
    <w:p w14:paraId="37BAA820" w14:textId="72004EC1" w:rsidR="005C5420" w:rsidRPr="005C5420" w:rsidRDefault="005C5420" w:rsidP="00951E29">
      <w:pPr>
        <w:spacing w:line="360" w:lineRule="auto"/>
        <w:ind w:firstLine="708"/>
        <w:jc w:val="both"/>
        <w:rPr>
          <w:sz w:val="28"/>
          <w:szCs w:val="28"/>
        </w:rPr>
      </w:pPr>
      <w:r w:rsidRPr="005C5420">
        <w:rPr>
          <w:sz w:val="28"/>
          <w:szCs w:val="28"/>
        </w:rPr>
        <w:t>4. Сводные экономические показатели</w:t>
      </w:r>
    </w:p>
    <w:p w14:paraId="3A1524C6" w14:textId="0ED0A3BA" w:rsidR="005C5420" w:rsidRPr="005C5420" w:rsidRDefault="005C5420" w:rsidP="00EB0BBC">
      <w:pPr>
        <w:spacing w:line="360" w:lineRule="auto"/>
        <w:ind w:firstLine="708"/>
        <w:jc w:val="both"/>
        <w:rPr>
          <w:sz w:val="28"/>
          <w:szCs w:val="28"/>
        </w:rPr>
      </w:pPr>
      <w:r w:rsidRPr="005C5420">
        <w:rPr>
          <w:sz w:val="28"/>
          <w:szCs w:val="28"/>
        </w:rPr>
        <w:t>Таблица 2.9 — Сводные экономические показатели проекта</w:t>
      </w:r>
    </w:p>
    <w:tbl>
      <w:tblPr>
        <w:tblStyle w:val="ae"/>
        <w:tblW w:w="0" w:type="auto"/>
        <w:tblLook w:val="04A0" w:firstRow="1" w:lastRow="0" w:firstColumn="1" w:lastColumn="0" w:noHBand="0" w:noVBand="1"/>
      </w:tblPr>
      <w:tblGrid>
        <w:gridCol w:w="704"/>
        <w:gridCol w:w="1985"/>
        <w:gridCol w:w="2933"/>
        <w:gridCol w:w="1658"/>
        <w:gridCol w:w="2065"/>
      </w:tblGrid>
      <w:tr w:rsidR="005C5420" w:rsidRPr="005C5420" w14:paraId="2F2ECCCC" w14:textId="77777777" w:rsidTr="00EB0BBC">
        <w:tc>
          <w:tcPr>
            <w:tcW w:w="704" w:type="dxa"/>
          </w:tcPr>
          <w:p w14:paraId="723CD573" w14:textId="7E48846C" w:rsidR="005C5420" w:rsidRPr="00EB0BBC" w:rsidRDefault="005C5420" w:rsidP="00EB0BBC">
            <w:r w:rsidRPr="00EB0BBC">
              <w:t>№ п/п</w:t>
            </w:r>
          </w:p>
        </w:tc>
        <w:tc>
          <w:tcPr>
            <w:tcW w:w="1985" w:type="dxa"/>
          </w:tcPr>
          <w:p w14:paraId="22D59A22" w14:textId="1FA3CFF3" w:rsidR="005C5420" w:rsidRPr="00EB0BBC" w:rsidRDefault="005C5420" w:rsidP="00EB0BBC">
            <w:r w:rsidRPr="00EB0BBC">
              <w:t>Показатель</w:t>
            </w:r>
          </w:p>
        </w:tc>
        <w:tc>
          <w:tcPr>
            <w:tcW w:w="2933" w:type="dxa"/>
          </w:tcPr>
          <w:p w14:paraId="7786DFD7" w14:textId="1C7998EE" w:rsidR="005C5420" w:rsidRPr="00EB0BBC" w:rsidRDefault="005C5420" w:rsidP="00EB0BBC">
            <w:r w:rsidRPr="00EB0BBC">
              <w:t>Обозначение и формула расчёта</w:t>
            </w:r>
          </w:p>
        </w:tc>
        <w:tc>
          <w:tcPr>
            <w:tcW w:w="1658" w:type="dxa"/>
          </w:tcPr>
          <w:p w14:paraId="0C4644FA" w14:textId="520A8738" w:rsidR="005C5420" w:rsidRPr="00EB0BBC" w:rsidRDefault="005C5420" w:rsidP="00EB0BBC">
            <w:r w:rsidRPr="00EB0BBC">
              <w:t>Значение</w:t>
            </w:r>
          </w:p>
        </w:tc>
        <w:tc>
          <w:tcPr>
            <w:tcW w:w="2065" w:type="dxa"/>
          </w:tcPr>
          <w:p w14:paraId="7ED0E6AF" w14:textId="1E613B57" w:rsidR="005C5420" w:rsidRPr="00EB0BBC" w:rsidRDefault="005C5420" w:rsidP="00EB0BBC">
            <w:r w:rsidRPr="00EB0BBC">
              <w:rPr>
                <w:color w:val="0F1115"/>
                <w:shd w:val="clear" w:color="auto" w:fill="FFFFFF"/>
              </w:rPr>
              <w:t>Интерпретация результата</w:t>
            </w:r>
          </w:p>
        </w:tc>
      </w:tr>
      <w:tr w:rsidR="005C5420" w:rsidRPr="005C5420" w14:paraId="5E878507" w14:textId="77777777" w:rsidTr="00EB0BBC">
        <w:tc>
          <w:tcPr>
            <w:tcW w:w="704" w:type="dxa"/>
          </w:tcPr>
          <w:p w14:paraId="3173864D" w14:textId="3F0D2CA7" w:rsidR="005C5420" w:rsidRPr="00EB0BBC" w:rsidRDefault="005C5420" w:rsidP="00EB0BBC">
            <w:r w:rsidRPr="00EB0BBC">
              <w:t>1</w:t>
            </w:r>
          </w:p>
        </w:tc>
        <w:tc>
          <w:tcPr>
            <w:tcW w:w="1985" w:type="dxa"/>
          </w:tcPr>
          <w:p w14:paraId="37F409CC" w14:textId="6CC019AE" w:rsidR="005C5420" w:rsidRPr="00EB0BBC" w:rsidRDefault="005C5420" w:rsidP="00EB0BBC">
            <w:r w:rsidRPr="00EB0BBC">
              <w:t>Капитальные затраты</w:t>
            </w:r>
          </w:p>
        </w:tc>
        <w:tc>
          <w:tcPr>
            <w:tcW w:w="2933" w:type="dxa"/>
          </w:tcPr>
          <w:p w14:paraId="28289813" w14:textId="29BCEB71" w:rsidR="005C5420" w:rsidRPr="00EB0BBC" w:rsidRDefault="005C5420" w:rsidP="00EB0BBC">
            <w:r w:rsidRPr="00EB0BBC">
              <w:rPr>
                <w:color w:val="0F1115"/>
                <w:shd w:val="clear" w:color="auto" w:fill="FFFFFF"/>
              </w:rPr>
              <w:t>CAPEX</w:t>
            </w:r>
          </w:p>
        </w:tc>
        <w:tc>
          <w:tcPr>
            <w:tcW w:w="1658" w:type="dxa"/>
          </w:tcPr>
          <w:p w14:paraId="385ED6E3" w14:textId="3577CA7F" w:rsidR="005C5420" w:rsidRPr="00EB0BBC" w:rsidRDefault="005C5420" w:rsidP="00EB0BBC">
            <w:r w:rsidRPr="00EB0BBC">
              <w:t>1 519 000 руб.</w:t>
            </w:r>
          </w:p>
        </w:tc>
        <w:tc>
          <w:tcPr>
            <w:tcW w:w="2065" w:type="dxa"/>
          </w:tcPr>
          <w:p w14:paraId="29668EF8" w14:textId="020CFB9E" w:rsidR="005C5420" w:rsidRPr="00EB0BBC" w:rsidRDefault="005C5420" w:rsidP="00EB0BBC">
            <w:r w:rsidRPr="00EB0BBC">
              <w:rPr>
                <w:color w:val="0F1115"/>
                <w:shd w:val="clear" w:color="auto" w:fill="FFFFFF"/>
              </w:rPr>
              <w:t>Объем первоначальных инвестиций</w:t>
            </w:r>
          </w:p>
        </w:tc>
      </w:tr>
      <w:tr w:rsidR="005C5420" w:rsidRPr="005C5420" w14:paraId="5F6A11AD" w14:textId="77777777" w:rsidTr="00EB0BBC">
        <w:tc>
          <w:tcPr>
            <w:tcW w:w="704" w:type="dxa"/>
          </w:tcPr>
          <w:p w14:paraId="10073B95" w14:textId="7776E173" w:rsidR="005C5420" w:rsidRPr="00EB0BBC" w:rsidRDefault="005C5420" w:rsidP="00EB0BBC">
            <w:r w:rsidRPr="00EB0BBC">
              <w:t>2</w:t>
            </w:r>
          </w:p>
        </w:tc>
        <w:tc>
          <w:tcPr>
            <w:tcW w:w="1985" w:type="dxa"/>
          </w:tcPr>
          <w:p w14:paraId="00857509" w14:textId="5600161F" w:rsidR="005C5420" w:rsidRPr="00EB0BBC" w:rsidRDefault="005C5420" w:rsidP="00EB0BBC">
            <w:r w:rsidRPr="00EB0BBC">
              <w:t>Годовая выручка</w:t>
            </w:r>
          </w:p>
        </w:tc>
        <w:tc>
          <w:tcPr>
            <w:tcW w:w="2933" w:type="dxa"/>
          </w:tcPr>
          <w:p w14:paraId="1AE78CB3" w14:textId="766FE564" w:rsidR="005C5420" w:rsidRPr="00EB0BBC" w:rsidRDefault="005C5420" w:rsidP="00EB0BBC">
            <w:proofErr w:type="spellStart"/>
            <w:r w:rsidRPr="00EB0BBC">
              <w:rPr>
                <w:color w:val="0F1115"/>
                <w:shd w:val="clear" w:color="auto" w:fill="FFFFFF"/>
              </w:rPr>
              <w:t>Vгод</w:t>
            </w:r>
            <w:proofErr w:type="spellEnd"/>
          </w:p>
        </w:tc>
        <w:tc>
          <w:tcPr>
            <w:tcW w:w="1658" w:type="dxa"/>
          </w:tcPr>
          <w:p w14:paraId="400D6BDF" w14:textId="77975E7B" w:rsidR="005C5420" w:rsidRPr="00EB0BBC" w:rsidRDefault="005C5420" w:rsidP="00EB0BBC">
            <w:r w:rsidRPr="00EB0BBC">
              <w:t>50 000 000 руб.</w:t>
            </w:r>
          </w:p>
        </w:tc>
        <w:tc>
          <w:tcPr>
            <w:tcW w:w="2065" w:type="dxa"/>
          </w:tcPr>
          <w:p w14:paraId="5DF01BDF" w14:textId="1A55CF8F" w:rsidR="005C5420" w:rsidRPr="00EB0BBC" w:rsidRDefault="005C5420" w:rsidP="00EB0BBC">
            <w:r w:rsidRPr="00EB0BBC">
              <w:rPr>
                <w:color w:val="0F1115"/>
                <w:shd w:val="clear" w:color="auto" w:fill="FFFFFF"/>
              </w:rPr>
              <w:t>Прогнозный доход от эксплуатации</w:t>
            </w:r>
          </w:p>
        </w:tc>
      </w:tr>
      <w:tr w:rsidR="005C5420" w:rsidRPr="005C5420" w14:paraId="02A9507E" w14:textId="77777777" w:rsidTr="00EB0BBC">
        <w:tc>
          <w:tcPr>
            <w:tcW w:w="704" w:type="dxa"/>
          </w:tcPr>
          <w:p w14:paraId="0335079F" w14:textId="26B3F05D" w:rsidR="005C5420" w:rsidRPr="00EB0BBC" w:rsidRDefault="005C5420" w:rsidP="00EB0BBC">
            <w:r w:rsidRPr="00EB0BBC">
              <w:t>3</w:t>
            </w:r>
          </w:p>
        </w:tc>
        <w:tc>
          <w:tcPr>
            <w:tcW w:w="1985" w:type="dxa"/>
          </w:tcPr>
          <w:p w14:paraId="24721636" w14:textId="06B47CEE" w:rsidR="005C5420" w:rsidRPr="00EB0BBC" w:rsidRDefault="005C5420" w:rsidP="00EB0BBC">
            <w:r w:rsidRPr="00EB0BBC">
              <w:t>Чистая прибыль</w:t>
            </w:r>
          </w:p>
        </w:tc>
        <w:tc>
          <w:tcPr>
            <w:tcW w:w="2933" w:type="dxa"/>
          </w:tcPr>
          <w:p w14:paraId="47CAD8FB" w14:textId="764CA420" w:rsidR="005C5420" w:rsidRPr="00EB0BBC" w:rsidRDefault="005C5420" w:rsidP="00EB0BBC">
            <w:proofErr w:type="spellStart"/>
            <w:r w:rsidRPr="00EB0BBC">
              <w:rPr>
                <w:color w:val="0F1115"/>
                <w:shd w:val="clear" w:color="auto" w:fill="FFFFFF"/>
              </w:rPr>
              <w:t>Pчист</w:t>
            </w:r>
            <w:proofErr w:type="spellEnd"/>
          </w:p>
        </w:tc>
        <w:tc>
          <w:tcPr>
            <w:tcW w:w="1658" w:type="dxa"/>
          </w:tcPr>
          <w:p w14:paraId="4BF2EAFA" w14:textId="27AEE4A5" w:rsidR="005C5420" w:rsidRPr="00EB0BBC" w:rsidRDefault="005C5420" w:rsidP="00EB0BBC">
            <w:r w:rsidRPr="00EB0BBC">
              <w:t>34 803 750 руб.</w:t>
            </w:r>
          </w:p>
        </w:tc>
        <w:tc>
          <w:tcPr>
            <w:tcW w:w="2065" w:type="dxa"/>
          </w:tcPr>
          <w:p w14:paraId="412D51D6" w14:textId="23565AF9" w:rsidR="005C5420" w:rsidRPr="00EB0BBC" w:rsidRDefault="005C5420" w:rsidP="00EB0BBC">
            <w:r w:rsidRPr="00EB0BBC">
              <w:rPr>
                <w:color w:val="0F1115"/>
                <w:shd w:val="clear" w:color="auto" w:fill="FFFFFF"/>
              </w:rPr>
              <w:t>Финансовый результат проекта</w:t>
            </w:r>
          </w:p>
        </w:tc>
      </w:tr>
      <w:tr w:rsidR="005C5420" w:rsidRPr="005C5420" w14:paraId="3DC84641" w14:textId="77777777" w:rsidTr="00EB0BBC">
        <w:tc>
          <w:tcPr>
            <w:tcW w:w="704" w:type="dxa"/>
          </w:tcPr>
          <w:p w14:paraId="3481ABC5" w14:textId="6018F5BA" w:rsidR="005C5420" w:rsidRPr="00EB0BBC" w:rsidRDefault="005C5420" w:rsidP="00EB0BBC">
            <w:r w:rsidRPr="00EB0BBC">
              <w:t>4</w:t>
            </w:r>
          </w:p>
        </w:tc>
        <w:tc>
          <w:tcPr>
            <w:tcW w:w="1985" w:type="dxa"/>
          </w:tcPr>
          <w:p w14:paraId="6DA76EAC" w14:textId="65C65587" w:rsidR="005C5420" w:rsidRPr="00EB0BBC" w:rsidRDefault="005C5420" w:rsidP="00EB0BBC">
            <w:r w:rsidRPr="00EB0BBC">
              <w:t>Рентабельность инвестиций</w:t>
            </w:r>
          </w:p>
        </w:tc>
        <w:tc>
          <w:tcPr>
            <w:tcW w:w="2933" w:type="dxa"/>
          </w:tcPr>
          <w:p w14:paraId="4B4D9F9D" w14:textId="3AE1643D" w:rsidR="005C5420" w:rsidRPr="00EB0BBC" w:rsidRDefault="005C5420" w:rsidP="00EB0BBC">
            <w:r w:rsidRPr="00EB0BBC">
              <w:rPr>
                <w:color w:val="0F1115"/>
                <w:shd w:val="clear" w:color="auto" w:fill="FFFFFF"/>
              </w:rPr>
              <w:t>ROI = (</w:t>
            </w:r>
            <w:proofErr w:type="spellStart"/>
            <w:r w:rsidRPr="00EB0BBC">
              <w:rPr>
                <w:color w:val="0F1115"/>
                <w:shd w:val="clear" w:color="auto" w:fill="FFFFFF"/>
              </w:rPr>
              <w:t>Pчист</w:t>
            </w:r>
            <w:proofErr w:type="spellEnd"/>
            <w:r w:rsidRPr="00EB0BBC">
              <w:rPr>
                <w:color w:val="0F1115"/>
                <w:shd w:val="clear" w:color="auto" w:fill="FFFFFF"/>
              </w:rPr>
              <w:t>/</w:t>
            </w:r>
            <w:r w:rsidR="00951E29" w:rsidRPr="00EB0BBC">
              <w:rPr>
                <w:color w:val="0F1115"/>
                <w:shd w:val="clear" w:color="auto" w:fill="FFFFFF"/>
              </w:rPr>
              <w:t>CAPEX) *</w:t>
            </w:r>
            <w:r w:rsidRPr="00EB0BBC">
              <w:rPr>
                <w:color w:val="0F1115"/>
                <w:shd w:val="clear" w:color="auto" w:fill="FFFFFF"/>
              </w:rPr>
              <w:t>100%</w:t>
            </w:r>
          </w:p>
        </w:tc>
        <w:tc>
          <w:tcPr>
            <w:tcW w:w="1658" w:type="dxa"/>
          </w:tcPr>
          <w:p w14:paraId="7BF12FDC" w14:textId="3FD2286E" w:rsidR="005C5420" w:rsidRPr="00EB0BBC" w:rsidRDefault="005C5420" w:rsidP="00EB0BBC">
            <w:r w:rsidRPr="00EB0BBC">
              <w:t>2 190%</w:t>
            </w:r>
          </w:p>
        </w:tc>
        <w:tc>
          <w:tcPr>
            <w:tcW w:w="2065" w:type="dxa"/>
          </w:tcPr>
          <w:p w14:paraId="6EC6055A" w14:textId="56C48EEB" w:rsidR="005C5420" w:rsidRPr="00EB0BBC" w:rsidRDefault="005C5420" w:rsidP="00EB0BBC">
            <w:r w:rsidRPr="00EB0BBC">
              <w:rPr>
                <w:color w:val="0F1115"/>
                <w:shd w:val="clear" w:color="auto" w:fill="FFFFFF"/>
              </w:rPr>
              <w:t>&gt;100% — проект сверхэффективен</w:t>
            </w:r>
          </w:p>
        </w:tc>
      </w:tr>
      <w:tr w:rsidR="005C5420" w:rsidRPr="005C5420" w14:paraId="724D36DB" w14:textId="77777777" w:rsidTr="00EB0BBC">
        <w:tc>
          <w:tcPr>
            <w:tcW w:w="704" w:type="dxa"/>
          </w:tcPr>
          <w:p w14:paraId="473C0F7E" w14:textId="3897C786" w:rsidR="005C5420" w:rsidRPr="00EB0BBC" w:rsidRDefault="005C5420" w:rsidP="00EB0BBC">
            <w:r w:rsidRPr="00EB0BBC">
              <w:t>5</w:t>
            </w:r>
          </w:p>
        </w:tc>
        <w:tc>
          <w:tcPr>
            <w:tcW w:w="1985" w:type="dxa"/>
          </w:tcPr>
          <w:p w14:paraId="662B337B" w14:textId="0B5538B0" w:rsidR="005C5420" w:rsidRPr="00EB0BBC" w:rsidRDefault="005C5420" w:rsidP="00EB0BBC">
            <w:r w:rsidRPr="00EB0BBC">
              <w:t>Срок окупаемости</w:t>
            </w:r>
          </w:p>
        </w:tc>
        <w:tc>
          <w:tcPr>
            <w:tcW w:w="2933" w:type="dxa"/>
          </w:tcPr>
          <w:p w14:paraId="2262E64E" w14:textId="7893F868" w:rsidR="005C5420" w:rsidRPr="00EB0BBC" w:rsidRDefault="005C5420" w:rsidP="00EB0BBC">
            <w:r w:rsidRPr="00EB0BBC">
              <w:rPr>
                <w:color w:val="0F1115"/>
                <w:shd w:val="clear" w:color="auto" w:fill="FFFFFF"/>
              </w:rPr>
              <w:t xml:space="preserve">PP = CAPEX / </w:t>
            </w:r>
            <w:proofErr w:type="spellStart"/>
            <w:r w:rsidRPr="00EB0BBC">
              <w:rPr>
                <w:color w:val="0F1115"/>
                <w:shd w:val="clear" w:color="auto" w:fill="FFFFFF"/>
              </w:rPr>
              <w:t>Pчист.год</w:t>
            </w:r>
            <w:proofErr w:type="spellEnd"/>
          </w:p>
        </w:tc>
        <w:tc>
          <w:tcPr>
            <w:tcW w:w="1658" w:type="dxa"/>
          </w:tcPr>
          <w:p w14:paraId="4729F209" w14:textId="5AC582F7" w:rsidR="005C5420" w:rsidRPr="00EB0BBC" w:rsidRDefault="005C5420" w:rsidP="00EB0BBC">
            <w:r w:rsidRPr="00EB0BBC">
              <w:rPr>
                <w:lang w:val="en-US"/>
              </w:rPr>
              <w:t>~</w:t>
            </w:r>
            <w:r w:rsidRPr="00EB0BBC">
              <w:t>0.5 мес.</w:t>
            </w:r>
          </w:p>
        </w:tc>
        <w:tc>
          <w:tcPr>
            <w:tcW w:w="2065" w:type="dxa"/>
          </w:tcPr>
          <w:p w14:paraId="2F3729D9" w14:textId="4AA74EC8" w:rsidR="005C5420" w:rsidRPr="00EB0BBC" w:rsidRDefault="005C5420" w:rsidP="00EB0BBC">
            <w:r w:rsidRPr="00EB0BBC">
              <w:rPr>
                <w:color w:val="0F1115"/>
                <w:shd w:val="clear" w:color="auto" w:fill="FFFFFF"/>
              </w:rPr>
              <w:t>Чем меньше, тем ниже риски</w:t>
            </w:r>
          </w:p>
        </w:tc>
      </w:tr>
      <w:tr w:rsidR="005C5420" w:rsidRPr="005C5420" w14:paraId="247AE100" w14:textId="77777777" w:rsidTr="00EB0BBC">
        <w:tc>
          <w:tcPr>
            <w:tcW w:w="704" w:type="dxa"/>
          </w:tcPr>
          <w:p w14:paraId="173E6546" w14:textId="4C7BBB22" w:rsidR="005C5420" w:rsidRPr="00EB0BBC" w:rsidRDefault="005C5420" w:rsidP="00EB0BBC">
            <w:r w:rsidRPr="00EB0BBC">
              <w:t>6</w:t>
            </w:r>
          </w:p>
        </w:tc>
        <w:tc>
          <w:tcPr>
            <w:tcW w:w="1985" w:type="dxa"/>
          </w:tcPr>
          <w:p w14:paraId="4FBFEFB1" w14:textId="7E40FF73" w:rsidR="005C5420" w:rsidRPr="00EB0BBC" w:rsidRDefault="005C5420" w:rsidP="00EB0BBC">
            <w:r w:rsidRPr="00EB0BBC">
              <w:t>Точка безубыточности</w:t>
            </w:r>
          </w:p>
        </w:tc>
        <w:tc>
          <w:tcPr>
            <w:tcW w:w="2933" w:type="dxa"/>
          </w:tcPr>
          <w:p w14:paraId="115B3B29" w14:textId="06DBCA8B" w:rsidR="005C5420" w:rsidRPr="00EB0BBC" w:rsidRDefault="005C5420" w:rsidP="00EB0BBC">
            <w:r w:rsidRPr="00EB0BBC">
              <w:rPr>
                <w:color w:val="0F1115"/>
                <w:shd w:val="clear" w:color="auto" w:fill="FFFFFF"/>
              </w:rPr>
              <w:t>VТБУ</w:t>
            </w:r>
          </w:p>
        </w:tc>
        <w:tc>
          <w:tcPr>
            <w:tcW w:w="1658" w:type="dxa"/>
          </w:tcPr>
          <w:p w14:paraId="73F94FE9" w14:textId="713D8980" w:rsidR="005C5420" w:rsidRPr="00EB0BBC" w:rsidRDefault="005C5420" w:rsidP="00EB0BBC">
            <w:r w:rsidRPr="00EB0BBC">
              <w:t>1 155 000 руб.</w:t>
            </w:r>
          </w:p>
        </w:tc>
        <w:tc>
          <w:tcPr>
            <w:tcW w:w="2065" w:type="dxa"/>
          </w:tcPr>
          <w:p w14:paraId="3E7B8A71" w14:textId="5B42BC27" w:rsidR="005C5420" w:rsidRPr="00EB0BBC" w:rsidRDefault="005C5420" w:rsidP="00EB0BBC">
            <w:r w:rsidRPr="00EB0BBC">
              <w:rPr>
                <w:color w:val="0F1115"/>
                <w:shd w:val="clear" w:color="auto" w:fill="FFFFFF"/>
              </w:rPr>
              <w:t>Минимальный объем для покрытия затрат</w:t>
            </w:r>
          </w:p>
        </w:tc>
      </w:tr>
    </w:tbl>
    <w:p w14:paraId="4D247FB6" w14:textId="6175089B" w:rsidR="004B3491" w:rsidRDefault="005C5420" w:rsidP="00EB0BBC">
      <w:pPr>
        <w:spacing w:line="360" w:lineRule="auto"/>
        <w:ind w:firstLine="709"/>
        <w:jc w:val="both"/>
        <w:rPr>
          <w:color w:val="0F1115"/>
          <w:sz w:val="28"/>
          <w:szCs w:val="28"/>
        </w:rPr>
      </w:pPr>
      <w:r w:rsidRPr="005C5420">
        <w:rPr>
          <w:rStyle w:val="ad"/>
          <w:rFonts w:eastAsiaTheme="majorEastAsia"/>
          <w:b w:val="0"/>
          <w:bCs w:val="0"/>
          <w:color w:val="0F1115"/>
          <w:sz w:val="28"/>
          <w:szCs w:val="28"/>
        </w:rPr>
        <w:lastRenderedPageBreak/>
        <w:t>Вывод по разделу:</w:t>
      </w:r>
      <w:r w:rsidRPr="005C5420">
        <w:rPr>
          <w:rStyle w:val="apple-converted-space"/>
          <w:rFonts w:eastAsiaTheme="majorEastAsia"/>
          <w:color w:val="0F1115"/>
          <w:sz w:val="28"/>
          <w:szCs w:val="28"/>
        </w:rPr>
        <w:t> </w:t>
      </w:r>
      <w:r w:rsidRPr="005C5420">
        <w:rPr>
          <w:color w:val="0F1115"/>
          <w:sz w:val="28"/>
          <w:szCs w:val="28"/>
        </w:rPr>
        <w:t>Проведенный анализ эффективности разработки и внедрения программного продукта «Beauty-Академия» демонстрирует его высокую экономическую привлекательность. При относительно небольших стартовых инвестициях (1,52 млн рублей) проект способен генерировать значительную чистую прибыль (34,8 млн рублей в год), что обеспечивает короткий срок окупаемости (менее полугода) и исключительно высокую рентабельность инвестиций (более 2000%). Точка безубыточности достигается при продаже всего 231 курса, что подтверждает низкий уровень коммерческих рисков. Проект рекомендуется к реализации.</w:t>
      </w:r>
    </w:p>
    <w:p w14:paraId="38C4E7CD" w14:textId="77777777" w:rsidR="00EB0BBC" w:rsidRDefault="00EB0BBC" w:rsidP="00951E29">
      <w:pPr>
        <w:spacing w:line="360" w:lineRule="auto"/>
        <w:ind w:firstLine="708"/>
        <w:jc w:val="both"/>
        <w:rPr>
          <w:color w:val="0F1115"/>
          <w:sz w:val="28"/>
          <w:szCs w:val="28"/>
        </w:rPr>
      </w:pPr>
    </w:p>
    <w:p w14:paraId="3AC602DB" w14:textId="77777777" w:rsidR="00EB0BBC" w:rsidRDefault="00EB0BBC" w:rsidP="00951E29">
      <w:pPr>
        <w:spacing w:line="360" w:lineRule="auto"/>
        <w:ind w:firstLine="708"/>
        <w:jc w:val="both"/>
        <w:rPr>
          <w:color w:val="0F1115"/>
          <w:sz w:val="28"/>
          <w:szCs w:val="28"/>
        </w:rPr>
      </w:pPr>
    </w:p>
    <w:p w14:paraId="612BBDBE" w14:textId="77777777" w:rsidR="00EB0BBC" w:rsidRDefault="00EB0BBC" w:rsidP="00951E29">
      <w:pPr>
        <w:spacing w:line="360" w:lineRule="auto"/>
        <w:ind w:firstLine="708"/>
        <w:jc w:val="both"/>
        <w:rPr>
          <w:color w:val="0F1115"/>
          <w:sz w:val="28"/>
          <w:szCs w:val="28"/>
        </w:rPr>
      </w:pPr>
    </w:p>
    <w:p w14:paraId="4341149E" w14:textId="77777777" w:rsidR="00EB0BBC" w:rsidRDefault="00EB0BBC" w:rsidP="00951E29">
      <w:pPr>
        <w:spacing w:line="360" w:lineRule="auto"/>
        <w:ind w:firstLine="708"/>
        <w:jc w:val="both"/>
        <w:rPr>
          <w:color w:val="0F1115"/>
          <w:sz w:val="28"/>
          <w:szCs w:val="28"/>
        </w:rPr>
      </w:pPr>
    </w:p>
    <w:p w14:paraId="10AA3291" w14:textId="77777777" w:rsidR="00EB0BBC" w:rsidRDefault="00EB0BBC" w:rsidP="00951E29">
      <w:pPr>
        <w:spacing w:line="360" w:lineRule="auto"/>
        <w:ind w:firstLine="708"/>
        <w:jc w:val="both"/>
        <w:rPr>
          <w:color w:val="0F1115"/>
          <w:sz w:val="28"/>
          <w:szCs w:val="28"/>
        </w:rPr>
      </w:pPr>
    </w:p>
    <w:p w14:paraId="62F25177" w14:textId="77777777" w:rsidR="00EB0BBC" w:rsidRDefault="00EB0BBC" w:rsidP="00951E29">
      <w:pPr>
        <w:spacing w:line="360" w:lineRule="auto"/>
        <w:ind w:firstLine="708"/>
        <w:jc w:val="both"/>
        <w:rPr>
          <w:color w:val="0F1115"/>
          <w:sz w:val="28"/>
          <w:szCs w:val="28"/>
        </w:rPr>
      </w:pPr>
    </w:p>
    <w:p w14:paraId="55F9EC95" w14:textId="77777777" w:rsidR="00EB0BBC" w:rsidRDefault="00EB0BBC" w:rsidP="00951E29">
      <w:pPr>
        <w:spacing w:line="360" w:lineRule="auto"/>
        <w:ind w:firstLine="708"/>
        <w:jc w:val="both"/>
        <w:rPr>
          <w:color w:val="0F1115"/>
          <w:sz w:val="28"/>
          <w:szCs w:val="28"/>
        </w:rPr>
      </w:pPr>
    </w:p>
    <w:p w14:paraId="70E24598" w14:textId="77777777" w:rsidR="00EB0BBC" w:rsidRDefault="00EB0BBC" w:rsidP="00951E29">
      <w:pPr>
        <w:spacing w:line="360" w:lineRule="auto"/>
        <w:ind w:firstLine="708"/>
        <w:jc w:val="both"/>
        <w:rPr>
          <w:color w:val="0F1115"/>
          <w:sz w:val="28"/>
          <w:szCs w:val="28"/>
        </w:rPr>
      </w:pPr>
    </w:p>
    <w:p w14:paraId="5459E183" w14:textId="77777777" w:rsidR="00EB0BBC" w:rsidRDefault="00EB0BBC" w:rsidP="00951E29">
      <w:pPr>
        <w:spacing w:line="360" w:lineRule="auto"/>
        <w:ind w:firstLine="708"/>
        <w:jc w:val="both"/>
        <w:rPr>
          <w:color w:val="0F1115"/>
          <w:sz w:val="28"/>
          <w:szCs w:val="28"/>
        </w:rPr>
      </w:pPr>
    </w:p>
    <w:p w14:paraId="02396147" w14:textId="77777777" w:rsidR="00EB0BBC" w:rsidRDefault="00EB0BBC" w:rsidP="00951E29">
      <w:pPr>
        <w:spacing w:line="360" w:lineRule="auto"/>
        <w:ind w:firstLine="708"/>
        <w:jc w:val="both"/>
        <w:rPr>
          <w:color w:val="0F1115"/>
          <w:sz w:val="28"/>
          <w:szCs w:val="28"/>
        </w:rPr>
      </w:pPr>
    </w:p>
    <w:p w14:paraId="71CC1B50" w14:textId="77777777" w:rsidR="00EB0BBC" w:rsidRDefault="00EB0BBC" w:rsidP="00951E29">
      <w:pPr>
        <w:spacing w:line="360" w:lineRule="auto"/>
        <w:ind w:firstLine="708"/>
        <w:jc w:val="both"/>
        <w:rPr>
          <w:color w:val="0F1115"/>
          <w:sz w:val="28"/>
          <w:szCs w:val="28"/>
        </w:rPr>
      </w:pPr>
    </w:p>
    <w:p w14:paraId="1CE143C2" w14:textId="77777777" w:rsidR="00EB0BBC" w:rsidRDefault="00EB0BBC" w:rsidP="00951E29">
      <w:pPr>
        <w:spacing w:line="360" w:lineRule="auto"/>
        <w:ind w:firstLine="708"/>
        <w:jc w:val="both"/>
        <w:rPr>
          <w:color w:val="0F1115"/>
          <w:sz w:val="28"/>
          <w:szCs w:val="28"/>
        </w:rPr>
      </w:pPr>
    </w:p>
    <w:p w14:paraId="70C1CDD1" w14:textId="77777777" w:rsidR="00313174" w:rsidRDefault="00313174" w:rsidP="00951E29">
      <w:pPr>
        <w:spacing w:line="360" w:lineRule="auto"/>
        <w:ind w:firstLine="708"/>
        <w:jc w:val="both"/>
        <w:rPr>
          <w:color w:val="0F1115"/>
          <w:sz w:val="28"/>
          <w:szCs w:val="28"/>
        </w:rPr>
      </w:pPr>
    </w:p>
    <w:p w14:paraId="1D75E730" w14:textId="77777777" w:rsidR="00313174" w:rsidRDefault="00313174" w:rsidP="00951E29">
      <w:pPr>
        <w:spacing w:line="360" w:lineRule="auto"/>
        <w:ind w:firstLine="708"/>
        <w:jc w:val="both"/>
        <w:rPr>
          <w:color w:val="0F1115"/>
          <w:sz w:val="28"/>
          <w:szCs w:val="28"/>
        </w:rPr>
      </w:pPr>
    </w:p>
    <w:p w14:paraId="6FAC0425" w14:textId="77777777" w:rsidR="00313174" w:rsidRDefault="00313174" w:rsidP="00951E29">
      <w:pPr>
        <w:spacing w:line="360" w:lineRule="auto"/>
        <w:ind w:firstLine="708"/>
        <w:jc w:val="both"/>
        <w:rPr>
          <w:color w:val="0F1115"/>
          <w:sz w:val="28"/>
          <w:szCs w:val="28"/>
        </w:rPr>
      </w:pPr>
    </w:p>
    <w:p w14:paraId="59A418D4" w14:textId="77777777" w:rsidR="00313174" w:rsidRDefault="00313174" w:rsidP="00951E29">
      <w:pPr>
        <w:spacing w:line="360" w:lineRule="auto"/>
        <w:ind w:firstLine="708"/>
        <w:jc w:val="both"/>
        <w:rPr>
          <w:color w:val="0F1115"/>
          <w:sz w:val="28"/>
          <w:szCs w:val="28"/>
        </w:rPr>
      </w:pPr>
    </w:p>
    <w:p w14:paraId="0C2061CF" w14:textId="77777777" w:rsidR="00313174" w:rsidRDefault="00313174" w:rsidP="00951E29">
      <w:pPr>
        <w:spacing w:line="360" w:lineRule="auto"/>
        <w:ind w:firstLine="708"/>
        <w:jc w:val="both"/>
        <w:rPr>
          <w:color w:val="0F1115"/>
          <w:sz w:val="28"/>
          <w:szCs w:val="28"/>
        </w:rPr>
      </w:pPr>
    </w:p>
    <w:p w14:paraId="42B82726" w14:textId="77777777" w:rsidR="00313174" w:rsidRDefault="00313174" w:rsidP="00951E29">
      <w:pPr>
        <w:spacing w:line="360" w:lineRule="auto"/>
        <w:ind w:firstLine="708"/>
        <w:jc w:val="both"/>
        <w:rPr>
          <w:color w:val="0F1115"/>
          <w:sz w:val="28"/>
          <w:szCs w:val="28"/>
        </w:rPr>
      </w:pPr>
    </w:p>
    <w:p w14:paraId="7004CDBA" w14:textId="77777777" w:rsidR="00EB0BBC" w:rsidRPr="00951E29" w:rsidRDefault="00EB0BBC" w:rsidP="00951E29">
      <w:pPr>
        <w:spacing w:line="360" w:lineRule="auto"/>
        <w:ind w:firstLine="708"/>
        <w:jc w:val="both"/>
        <w:rPr>
          <w:color w:val="0F1115"/>
          <w:sz w:val="28"/>
          <w:szCs w:val="28"/>
        </w:rPr>
      </w:pPr>
    </w:p>
    <w:p w14:paraId="29581BBC" w14:textId="27824F2F" w:rsidR="005C5420" w:rsidRPr="004B3491" w:rsidRDefault="005C5420" w:rsidP="00EB0BBC">
      <w:pPr>
        <w:pStyle w:val="1"/>
        <w:spacing w:before="0" w:after="0" w:line="360" w:lineRule="auto"/>
        <w:jc w:val="center"/>
        <w:rPr>
          <w:rFonts w:ascii="Times New Roman" w:hAnsi="Times New Roman" w:cs="Times New Roman"/>
          <w:b/>
          <w:bCs/>
          <w:color w:val="000000" w:themeColor="text1"/>
          <w:sz w:val="28"/>
          <w:szCs w:val="28"/>
        </w:rPr>
      </w:pPr>
      <w:bookmarkStart w:id="24" w:name="_Toc222957775"/>
      <w:r w:rsidRPr="004B3491">
        <w:rPr>
          <w:rFonts w:ascii="Times New Roman" w:hAnsi="Times New Roman" w:cs="Times New Roman"/>
          <w:b/>
          <w:bCs/>
          <w:color w:val="000000" w:themeColor="text1"/>
          <w:sz w:val="28"/>
          <w:szCs w:val="28"/>
        </w:rPr>
        <w:lastRenderedPageBreak/>
        <w:t>ЗАКЛЮЧЕНИЕ</w:t>
      </w:r>
      <w:bookmarkEnd w:id="24"/>
    </w:p>
    <w:p w14:paraId="329E2391" w14:textId="77777777" w:rsidR="005C5420" w:rsidRPr="005C5420" w:rsidRDefault="005C5420" w:rsidP="00EB0BBC">
      <w:pPr>
        <w:spacing w:line="360" w:lineRule="auto"/>
        <w:ind w:firstLine="708"/>
        <w:jc w:val="both"/>
        <w:rPr>
          <w:sz w:val="28"/>
          <w:szCs w:val="28"/>
        </w:rPr>
      </w:pPr>
      <w:r w:rsidRPr="005C5420">
        <w:rPr>
          <w:sz w:val="28"/>
          <w:szCs w:val="28"/>
        </w:rPr>
        <w:t>В ходе выполнения курсовой работы была достигнута поставленная цель: произведен расчет экономической эффективности разработки и внедрения программного продукта «Beauty-Академия», предназначенного для обучения специалистов в сфере косметических услуг, что напрямую коррелирует с темой дипломного проектирования.</w:t>
      </w:r>
    </w:p>
    <w:p w14:paraId="31C02E9D" w14:textId="77777777" w:rsidR="005C5420" w:rsidRPr="005C5420" w:rsidRDefault="005C5420" w:rsidP="00EB0BBC">
      <w:pPr>
        <w:spacing w:line="360" w:lineRule="auto"/>
        <w:ind w:firstLine="360"/>
        <w:jc w:val="both"/>
        <w:rPr>
          <w:sz w:val="28"/>
          <w:szCs w:val="28"/>
        </w:rPr>
      </w:pPr>
      <w:r w:rsidRPr="005C5420">
        <w:rPr>
          <w:sz w:val="28"/>
          <w:szCs w:val="28"/>
        </w:rPr>
        <w:t>В процессе исследования были решены следующие задачи:</w:t>
      </w:r>
    </w:p>
    <w:p w14:paraId="1D2F92B6" w14:textId="75BC3BEF" w:rsidR="005C5420" w:rsidRPr="00951E29" w:rsidRDefault="005C5420" w:rsidP="00EB0BBC">
      <w:pPr>
        <w:pStyle w:val="a7"/>
        <w:numPr>
          <w:ilvl w:val="0"/>
          <w:numId w:val="2"/>
        </w:numPr>
        <w:spacing w:line="360" w:lineRule="auto"/>
        <w:jc w:val="both"/>
        <w:rPr>
          <w:sz w:val="28"/>
          <w:szCs w:val="28"/>
        </w:rPr>
      </w:pPr>
      <w:r w:rsidRPr="00951E29">
        <w:rPr>
          <w:sz w:val="28"/>
          <w:szCs w:val="28"/>
        </w:rPr>
        <w:t>Провед</w:t>
      </w:r>
      <w:r w:rsidR="00951E29" w:rsidRPr="00951E29">
        <w:rPr>
          <w:sz w:val="28"/>
          <w:szCs w:val="28"/>
        </w:rPr>
        <w:t>ё</w:t>
      </w:r>
      <w:r w:rsidRPr="00951E29">
        <w:rPr>
          <w:sz w:val="28"/>
          <w:szCs w:val="28"/>
        </w:rPr>
        <w:t xml:space="preserve">н теоретический анализ, в ходе которого было установлено, что рынок образовательных программных продуктов для бьюти-сферы в России динамично развивается (рост </w:t>
      </w:r>
      <w:r w:rsidR="00951E29" w:rsidRPr="00951E29">
        <w:rPr>
          <w:sz w:val="28"/>
          <w:szCs w:val="28"/>
        </w:rPr>
        <w:t>20–30</w:t>
      </w:r>
      <w:r w:rsidRPr="00951E29">
        <w:rPr>
          <w:sz w:val="28"/>
          <w:szCs w:val="28"/>
        </w:rPr>
        <w:t>% в год), но представлен либо узкоспециализированными решениями производителей (</w:t>
      </w:r>
      <w:proofErr w:type="spellStart"/>
      <w:r w:rsidRPr="00951E29">
        <w:rPr>
          <w:sz w:val="28"/>
          <w:szCs w:val="28"/>
        </w:rPr>
        <w:t>Merz</w:t>
      </w:r>
      <w:proofErr w:type="spellEnd"/>
      <w:r w:rsidRPr="00951E29">
        <w:rPr>
          <w:sz w:val="28"/>
          <w:szCs w:val="28"/>
        </w:rPr>
        <w:t xml:space="preserve"> </w:t>
      </w:r>
      <w:r w:rsidR="00951E29" w:rsidRPr="00951E29">
        <w:rPr>
          <w:sz w:val="28"/>
          <w:szCs w:val="28"/>
        </w:rPr>
        <w:t>City)</w:t>
      </w:r>
      <w:r w:rsidRPr="00951E29">
        <w:rPr>
          <w:sz w:val="28"/>
          <w:szCs w:val="28"/>
        </w:rPr>
        <w:t>, либо платформами для массовой аудитории («Академия перемен</w:t>
      </w:r>
      <w:r w:rsidR="00951E29" w:rsidRPr="00951E29">
        <w:rPr>
          <w:sz w:val="28"/>
          <w:szCs w:val="28"/>
        </w:rPr>
        <w:t>»)</w:t>
      </w:r>
      <w:r w:rsidRPr="00951E29">
        <w:rPr>
          <w:sz w:val="28"/>
          <w:szCs w:val="28"/>
        </w:rPr>
        <w:t>. Это подтвердило наличие рыночной ниши для независимого профессионального продукта с системой верификации знаний.</w:t>
      </w:r>
    </w:p>
    <w:p w14:paraId="451C0CBC" w14:textId="090E0A41" w:rsidR="005C5420" w:rsidRPr="005C5420" w:rsidRDefault="005C5420" w:rsidP="00EB0BBC">
      <w:pPr>
        <w:pStyle w:val="a7"/>
        <w:numPr>
          <w:ilvl w:val="0"/>
          <w:numId w:val="2"/>
        </w:numPr>
        <w:spacing w:line="360" w:lineRule="auto"/>
        <w:jc w:val="both"/>
        <w:rPr>
          <w:sz w:val="28"/>
          <w:szCs w:val="28"/>
        </w:rPr>
      </w:pPr>
      <w:r w:rsidRPr="005C5420">
        <w:rPr>
          <w:sz w:val="28"/>
          <w:szCs w:val="28"/>
        </w:rPr>
        <w:t>Определены функциональные характеристики разрабатываемого продукта «Beauty-Академия». Обосновано, что MVP должен включать модули LMS, личного кабинета, тестирования, генерации сертификатов и платежный модуль. Целевая аудитория сегментирована на начинающих специалистов, практикующих мастеров и владельцев салонов. Трудоемкость разработки оценена в 500 человеко-часов.</w:t>
      </w:r>
    </w:p>
    <w:p w14:paraId="6021601C" w14:textId="5B8E5FAC" w:rsidR="005C5420" w:rsidRPr="005C5420" w:rsidRDefault="005C5420" w:rsidP="00EB0BBC">
      <w:pPr>
        <w:pStyle w:val="a7"/>
        <w:numPr>
          <w:ilvl w:val="0"/>
          <w:numId w:val="2"/>
        </w:numPr>
        <w:spacing w:line="360" w:lineRule="auto"/>
        <w:jc w:val="both"/>
        <w:rPr>
          <w:sz w:val="28"/>
          <w:szCs w:val="28"/>
        </w:rPr>
      </w:pPr>
      <w:r w:rsidRPr="005C5420">
        <w:rPr>
          <w:sz w:val="28"/>
          <w:szCs w:val="28"/>
        </w:rPr>
        <w:t>Выполнен расчет капитальных и операционных затрат. Общий объем первоначальных инвестиций (CAPEX), необходимых для создания продукта, составил 1 519 500 рублей. Ежегодные расходы на поддержку и развитие (OPEX) прогнозируются на уровне 1 095 000 рублей.</w:t>
      </w:r>
    </w:p>
    <w:p w14:paraId="7B710DE0" w14:textId="671C2E77" w:rsidR="005C5420" w:rsidRPr="005C5420" w:rsidRDefault="005C5420" w:rsidP="00EB0BBC">
      <w:pPr>
        <w:pStyle w:val="a7"/>
        <w:numPr>
          <w:ilvl w:val="0"/>
          <w:numId w:val="2"/>
        </w:numPr>
        <w:spacing w:line="360" w:lineRule="auto"/>
        <w:jc w:val="both"/>
        <w:rPr>
          <w:sz w:val="28"/>
          <w:szCs w:val="28"/>
        </w:rPr>
      </w:pPr>
      <w:r w:rsidRPr="005C5420">
        <w:rPr>
          <w:sz w:val="28"/>
          <w:szCs w:val="28"/>
        </w:rPr>
        <w:t xml:space="preserve">Спрогнозированы финансовые результаты. При консервативном прогнозе охвата 5% рынка (10 000 пользователей) и средней цене </w:t>
      </w:r>
      <w:r w:rsidRPr="005C5420">
        <w:rPr>
          <w:sz w:val="28"/>
          <w:szCs w:val="28"/>
        </w:rPr>
        <w:lastRenderedPageBreak/>
        <w:t>курса 5 000 рублей, годовая выручка может составить 50 000 000 рублей, а чистая прибыль после уплаты налогов — 34 803 750 рублей.</w:t>
      </w:r>
    </w:p>
    <w:p w14:paraId="3B2E464F" w14:textId="20DCC3A3" w:rsidR="005C5420" w:rsidRPr="005C5420" w:rsidRDefault="005C5420" w:rsidP="00EB0BBC">
      <w:pPr>
        <w:pStyle w:val="a7"/>
        <w:numPr>
          <w:ilvl w:val="0"/>
          <w:numId w:val="2"/>
        </w:numPr>
        <w:spacing w:line="360" w:lineRule="auto"/>
        <w:jc w:val="both"/>
        <w:rPr>
          <w:sz w:val="28"/>
          <w:szCs w:val="28"/>
        </w:rPr>
      </w:pPr>
      <w:r w:rsidRPr="005C5420">
        <w:rPr>
          <w:sz w:val="28"/>
          <w:szCs w:val="28"/>
        </w:rPr>
        <w:t>Проведён анализ показателей эффективности. Проект демонстрирует исключительно высокую инвестиционную привлекательность: рентабельность инвестиций (ROI) составляет 2 190%, а простой срок окупаемости (PP) не превышает 0.5 месяца (около 16 дней при выходе на плановые показатели). Точка безубыточности достигается при выручке всего 1 155 000 рублей, что подтверждает высокий запас финансовой прочности.</w:t>
      </w:r>
    </w:p>
    <w:p w14:paraId="5B648F6D" w14:textId="0163367A" w:rsidR="005C5420" w:rsidRPr="005C5420" w:rsidRDefault="005C5420" w:rsidP="00EB0BBC">
      <w:pPr>
        <w:spacing w:line="360" w:lineRule="auto"/>
        <w:ind w:firstLine="708"/>
        <w:jc w:val="both"/>
        <w:rPr>
          <w:sz w:val="28"/>
          <w:szCs w:val="28"/>
        </w:rPr>
      </w:pPr>
      <w:r w:rsidRPr="005C5420">
        <w:rPr>
          <w:sz w:val="28"/>
          <w:szCs w:val="28"/>
        </w:rPr>
        <w:t>Таким образом, разработка и внедрение программного продукта «Beauty-Академия» является не только актуальным решением с точки зрения цифровизации профессионального образования в сфере косметических услуг, но и экономически целесообразным инвестиционным проектом. Полученные результаты могут быть использованы при написании экономической части дипломного проекта, а также для привлечения инвестиций в реальный стартап.</w:t>
      </w:r>
      <w:r w:rsidR="00951E29">
        <w:rPr>
          <w:sz w:val="28"/>
          <w:szCs w:val="28"/>
        </w:rPr>
        <w:t xml:space="preserve"> </w:t>
      </w:r>
      <w:r w:rsidRPr="005C5420">
        <w:rPr>
          <w:sz w:val="28"/>
          <w:szCs w:val="28"/>
        </w:rPr>
        <w:t>Рекомендуется в дальнейшем детально проработать маркетинговую стратегию для обеспечения прогнозируемых показателей выручки.</w:t>
      </w:r>
    </w:p>
    <w:p w14:paraId="4156CB79" w14:textId="77777777" w:rsidR="005C5420" w:rsidRPr="005C5420" w:rsidRDefault="005C5420" w:rsidP="005C5420">
      <w:pPr>
        <w:spacing w:line="360" w:lineRule="auto"/>
        <w:jc w:val="both"/>
        <w:rPr>
          <w:sz w:val="28"/>
          <w:szCs w:val="28"/>
        </w:rPr>
      </w:pPr>
    </w:p>
    <w:p w14:paraId="634E85D1" w14:textId="77777777" w:rsidR="005C5420" w:rsidRPr="005C5420" w:rsidRDefault="005C5420" w:rsidP="005C5420">
      <w:pPr>
        <w:spacing w:line="360" w:lineRule="auto"/>
        <w:jc w:val="both"/>
        <w:rPr>
          <w:sz w:val="28"/>
          <w:szCs w:val="28"/>
        </w:rPr>
      </w:pPr>
    </w:p>
    <w:p w14:paraId="36356871" w14:textId="77777777" w:rsidR="005C5420" w:rsidRPr="005C5420" w:rsidRDefault="005C5420" w:rsidP="005C5420">
      <w:pPr>
        <w:spacing w:line="360" w:lineRule="auto"/>
        <w:jc w:val="both"/>
        <w:rPr>
          <w:sz w:val="28"/>
          <w:szCs w:val="28"/>
        </w:rPr>
      </w:pPr>
    </w:p>
    <w:p w14:paraId="767E4B76" w14:textId="77777777" w:rsidR="005C5420" w:rsidRPr="005C5420" w:rsidRDefault="005C5420" w:rsidP="005C5420">
      <w:pPr>
        <w:spacing w:line="360" w:lineRule="auto"/>
        <w:jc w:val="both"/>
        <w:rPr>
          <w:sz w:val="28"/>
          <w:szCs w:val="28"/>
        </w:rPr>
      </w:pPr>
    </w:p>
    <w:p w14:paraId="3F74B1C0" w14:textId="77777777" w:rsidR="005C5420" w:rsidRPr="005C5420" w:rsidRDefault="005C5420" w:rsidP="005C5420">
      <w:pPr>
        <w:spacing w:line="360" w:lineRule="auto"/>
        <w:jc w:val="both"/>
        <w:rPr>
          <w:sz w:val="28"/>
          <w:szCs w:val="28"/>
        </w:rPr>
      </w:pPr>
    </w:p>
    <w:p w14:paraId="2F9E093A" w14:textId="77777777" w:rsidR="005C5420" w:rsidRDefault="005C5420" w:rsidP="005C5420">
      <w:pPr>
        <w:spacing w:line="360" w:lineRule="auto"/>
        <w:jc w:val="both"/>
        <w:rPr>
          <w:sz w:val="28"/>
          <w:szCs w:val="28"/>
        </w:rPr>
      </w:pPr>
    </w:p>
    <w:p w14:paraId="5EFE3142" w14:textId="77777777" w:rsidR="00951E29" w:rsidRDefault="00951E29" w:rsidP="005C5420">
      <w:pPr>
        <w:spacing w:line="360" w:lineRule="auto"/>
        <w:jc w:val="both"/>
        <w:rPr>
          <w:sz w:val="28"/>
          <w:szCs w:val="28"/>
        </w:rPr>
      </w:pPr>
    </w:p>
    <w:p w14:paraId="23DC0777" w14:textId="77777777" w:rsidR="00951E29" w:rsidRDefault="00951E29" w:rsidP="005C5420">
      <w:pPr>
        <w:spacing w:line="360" w:lineRule="auto"/>
        <w:jc w:val="both"/>
        <w:rPr>
          <w:sz w:val="28"/>
          <w:szCs w:val="28"/>
        </w:rPr>
      </w:pPr>
    </w:p>
    <w:p w14:paraId="54DF38ED" w14:textId="77777777" w:rsidR="00951E29" w:rsidRDefault="00951E29" w:rsidP="005C5420">
      <w:pPr>
        <w:spacing w:line="360" w:lineRule="auto"/>
        <w:jc w:val="both"/>
        <w:rPr>
          <w:sz w:val="28"/>
          <w:szCs w:val="28"/>
        </w:rPr>
      </w:pPr>
    </w:p>
    <w:p w14:paraId="34087E84" w14:textId="77777777" w:rsidR="00EB0BBC" w:rsidRPr="005C5420" w:rsidRDefault="00EB0BBC" w:rsidP="005C5420">
      <w:pPr>
        <w:spacing w:line="360" w:lineRule="auto"/>
        <w:jc w:val="both"/>
        <w:rPr>
          <w:sz w:val="28"/>
          <w:szCs w:val="28"/>
        </w:rPr>
      </w:pPr>
    </w:p>
    <w:p w14:paraId="624703EB" w14:textId="77777777" w:rsidR="005C5420" w:rsidRPr="005C5420" w:rsidRDefault="005C5420" w:rsidP="005C5420">
      <w:pPr>
        <w:spacing w:line="360" w:lineRule="auto"/>
        <w:jc w:val="both"/>
        <w:rPr>
          <w:sz w:val="28"/>
          <w:szCs w:val="28"/>
        </w:rPr>
      </w:pPr>
    </w:p>
    <w:p w14:paraId="5AE58ED6" w14:textId="77777777" w:rsidR="005C5420" w:rsidRPr="004B3491" w:rsidRDefault="005C5420" w:rsidP="00EB0BBC">
      <w:pPr>
        <w:pStyle w:val="1"/>
        <w:spacing w:before="0" w:after="0" w:line="360" w:lineRule="auto"/>
        <w:jc w:val="center"/>
        <w:rPr>
          <w:rFonts w:ascii="Times New Roman" w:hAnsi="Times New Roman" w:cs="Times New Roman"/>
          <w:b/>
          <w:bCs/>
          <w:color w:val="000000" w:themeColor="text1"/>
          <w:sz w:val="28"/>
          <w:szCs w:val="28"/>
        </w:rPr>
      </w:pPr>
      <w:bookmarkStart w:id="25" w:name="_Toc222957776"/>
      <w:r w:rsidRPr="004B3491">
        <w:rPr>
          <w:rFonts w:ascii="Times New Roman" w:hAnsi="Times New Roman" w:cs="Times New Roman"/>
          <w:b/>
          <w:bCs/>
          <w:color w:val="000000" w:themeColor="text1"/>
          <w:sz w:val="28"/>
          <w:szCs w:val="28"/>
        </w:rPr>
        <w:lastRenderedPageBreak/>
        <w:t>СПИСОК ИСПОЛЬЗОВАННЫХ ИСТОЧНИКОВ</w:t>
      </w:r>
      <w:bookmarkEnd w:id="25"/>
    </w:p>
    <w:p w14:paraId="33A5906B" w14:textId="1EAD328A" w:rsidR="005C5420" w:rsidRPr="00951E29" w:rsidRDefault="005C5420" w:rsidP="00EB0BBC">
      <w:pPr>
        <w:pStyle w:val="ds-markdown-paragraph"/>
        <w:numPr>
          <w:ilvl w:val="0"/>
          <w:numId w:val="3"/>
        </w:numPr>
        <w:spacing w:before="0" w:beforeAutospacing="0" w:after="0" w:afterAutospacing="0" w:line="360" w:lineRule="auto"/>
        <w:jc w:val="both"/>
        <w:rPr>
          <w:color w:val="0F1115"/>
          <w:sz w:val="28"/>
          <w:szCs w:val="28"/>
        </w:rPr>
      </w:pPr>
      <w:r w:rsidRPr="00951E29">
        <w:rPr>
          <w:color w:val="0F1115"/>
          <w:sz w:val="28"/>
          <w:szCs w:val="28"/>
        </w:rPr>
        <w:t>Российская Федерация. Законы. Гражданский кодекс Российской Федерации часть 4 (ГК РФ ч.4) принята Государственной думой 24 ноября 2006 года — URL:</w:t>
      </w:r>
      <w:r w:rsidRPr="00951E29">
        <w:rPr>
          <w:rStyle w:val="apple-converted-space"/>
          <w:rFonts w:eastAsiaTheme="majorEastAsia"/>
          <w:color w:val="0F1115"/>
          <w:sz w:val="28"/>
          <w:szCs w:val="28"/>
        </w:rPr>
        <w:t> </w:t>
      </w:r>
      <w:hyperlink r:id="rId8" w:tgtFrame="_blank" w:history="1">
        <w:r w:rsidRPr="00951E29">
          <w:rPr>
            <w:rStyle w:val="af"/>
            <w:rFonts w:eastAsiaTheme="majorEastAsia"/>
            <w:sz w:val="28"/>
            <w:szCs w:val="28"/>
          </w:rPr>
          <w:t>https://www.consultant.ru/</w:t>
        </w:r>
      </w:hyperlink>
      <w:r w:rsidRPr="00951E29">
        <w:rPr>
          <w:rStyle w:val="apple-converted-space"/>
          <w:rFonts w:eastAsiaTheme="majorEastAsia"/>
          <w:color w:val="0F1115"/>
          <w:sz w:val="28"/>
          <w:szCs w:val="28"/>
        </w:rPr>
        <w:t> </w:t>
      </w:r>
      <w:r w:rsidRPr="00951E29">
        <w:rPr>
          <w:color w:val="0F1115"/>
          <w:sz w:val="28"/>
          <w:szCs w:val="28"/>
        </w:rPr>
        <w:t xml:space="preserve">(дата обращения: </w:t>
      </w:r>
      <w:r w:rsidR="00951E29">
        <w:rPr>
          <w:color w:val="0F1115"/>
          <w:sz w:val="28"/>
          <w:szCs w:val="28"/>
        </w:rPr>
        <w:t>24</w:t>
      </w:r>
      <w:r w:rsidRPr="00951E29">
        <w:rPr>
          <w:color w:val="0F1115"/>
          <w:sz w:val="28"/>
          <w:szCs w:val="28"/>
        </w:rPr>
        <w:t>.0</w:t>
      </w:r>
      <w:r w:rsidR="00951E29">
        <w:rPr>
          <w:color w:val="0F1115"/>
          <w:sz w:val="28"/>
          <w:szCs w:val="28"/>
        </w:rPr>
        <w:t>2</w:t>
      </w:r>
      <w:r w:rsidRPr="00951E29">
        <w:rPr>
          <w:color w:val="0F1115"/>
          <w:sz w:val="28"/>
          <w:szCs w:val="28"/>
        </w:rPr>
        <w:t>.2026). — Текст: электронный.</w:t>
      </w:r>
    </w:p>
    <w:p w14:paraId="71A22931" w14:textId="312CDCAA" w:rsidR="005C5420" w:rsidRPr="00951E29" w:rsidRDefault="005C5420" w:rsidP="00EB0BBC">
      <w:pPr>
        <w:pStyle w:val="ds-markdown-paragraph"/>
        <w:numPr>
          <w:ilvl w:val="0"/>
          <w:numId w:val="3"/>
        </w:numPr>
        <w:spacing w:before="0" w:beforeAutospacing="0" w:after="0" w:afterAutospacing="0" w:line="360" w:lineRule="auto"/>
        <w:jc w:val="both"/>
        <w:rPr>
          <w:color w:val="0F1115"/>
          <w:sz w:val="28"/>
          <w:szCs w:val="28"/>
        </w:rPr>
      </w:pPr>
      <w:r w:rsidRPr="00951E29">
        <w:rPr>
          <w:color w:val="0F1115"/>
          <w:sz w:val="28"/>
          <w:szCs w:val="28"/>
        </w:rPr>
        <w:t>Российская Федерация. Законы. Федеральный закон «О персональных данных» от 2.07.2006 № 152-ФЗ (последняя редакция) — URL:</w:t>
      </w:r>
      <w:r w:rsidRPr="00951E29">
        <w:rPr>
          <w:rStyle w:val="apple-converted-space"/>
          <w:rFonts w:eastAsiaTheme="majorEastAsia"/>
          <w:color w:val="0F1115"/>
          <w:sz w:val="28"/>
          <w:szCs w:val="28"/>
        </w:rPr>
        <w:t> </w:t>
      </w:r>
      <w:hyperlink r:id="rId9" w:tgtFrame="_blank" w:history="1">
        <w:r w:rsidRPr="00951E29">
          <w:rPr>
            <w:rStyle w:val="af"/>
            <w:rFonts w:eastAsiaTheme="majorEastAsia"/>
            <w:sz w:val="28"/>
            <w:szCs w:val="28"/>
          </w:rPr>
          <w:t>https://www.consultant.ru/</w:t>
        </w:r>
      </w:hyperlink>
      <w:r w:rsidRPr="00951E29">
        <w:rPr>
          <w:rStyle w:val="apple-converted-space"/>
          <w:rFonts w:eastAsiaTheme="majorEastAsia"/>
          <w:color w:val="0F1115"/>
          <w:sz w:val="28"/>
          <w:szCs w:val="28"/>
        </w:rPr>
        <w:t> </w:t>
      </w:r>
      <w:r w:rsidRPr="00951E29">
        <w:rPr>
          <w:color w:val="0F1115"/>
          <w:sz w:val="28"/>
          <w:szCs w:val="28"/>
        </w:rPr>
        <w:t xml:space="preserve">(дата обращения: </w:t>
      </w:r>
      <w:r w:rsidR="00951E29">
        <w:rPr>
          <w:color w:val="0F1115"/>
          <w:sz w:val="28"/>
          <w:szCs w:val="28"/>
        </w:rPr>
        <w:t>24</w:t>
      </w:r>
      <w:r w:rsidRPr="00951E29">
        <w:rPr>
          <w:color w:val="0F1115"/>
          <w:sz w:val="28"/>
          <w:szCs w:val="28"/>
        </w:rPr>
        <w:t>.0</w:t>
      </w:r>
      <w:r w:rsidR="00951E29">
        <w:rPr>
          <w:color w:val="0F1115"/>
          <w:sz w:val="28"/>
          <w:szCs w:val="28"/>
        </w:rPr>
        <w:t>2</w:t>
      </w:r>
      <w:r w:rsidRPr="00951E29">
        <w:rPr>
          <w:color w:val="0F1115"/>
          <w:sz w:val="28"/>
          <w:szCs w:val="28"/>
        </w:rPr>
        <w:t>.2026). — Текст: электронный.</w:t>
      </w:r>
    </w:p>
    <w:p w14:paraId="75133236" w14:textId="0BEC9D22" w:rsidR="005C5420" w:rsidRPr="00951E29" w:rsidRDefault="005C5420" w:rsidP="00EB0BBC">
      <w:pPr>
        <w:pStyle w:val="ds-markdown-paragraph"/>
        <w:numPr>
          <w:ilvl w:val="0"/>
          <w:numId w:val="3"/>
        </w:numPr>
        <w:spacing w:before="0" w:beforeAutospacing="0" w:after="0" w:afterAutospacing="0" w:line="360" w:lineRule="auto"/>
        <w:jc w:val="both"/>
        <w:rPr>
          <w:color w:val="0F1115"/>
          <w:sz w:val="28"/>
          <w:szCs w:val="28"/>
        </w:rPr>
      </w:pPr>
      <w:r w:rsidRPr="00951E29">
        <w:rPr>
          <w:color w:val="0F1115"/>
          <w:sz w:val="28"/>
          <w:szCs w:val="28"/>
        </w:rPr>
        <w:t>Российская Федерация. Законы. Федеральный закон «Об образовании в Российской Федерации» от 29.12.2012 № 273-ФЗ (последняя редакция) — URL:</w:t>
      </w:r>
      <w:r w:rsidRPr="00951E29">
        <w:rPr>
          <w:rStyle w:val="apple-converted-space"/>
          <w:rFonts w:eastAsiaTheme="majorEastAsia"/>
          <w:color w:val="0F1115"/>
          <w:sz w:val="28"/>
          <w:szCs w:val="28"/>
        </w:rPr>
        <w:t> </w:t>
      </w:r>
      <w:hyperlink r:id="rId10" w:tgtFrame="_blank" w:history="1">
        <w:r w:rsidRPr="00951E29">
          <w:rPr>
            <w:rStyle w:val="af"/>
            <w:rFonts w:eastAsiaTheme="majorEastAsia"/>
            <w:sz w:val="28"/>
            <w:szCs w:val="28"/>
          </w:rPr>
          <w:t>https://www.consultant.ru/</w:t>
        </w:r>
      </w:hyperlink>
      <w:r w:rsidRPr="00951E29">
        <w:rPr>
          <w:rStyle w:val="apple-converted-space"/>
          <w:rFonts w:eastAsiaTheme="majorEastAsia"/>
          <w:color w:val="0F1115"/>
          <w:sz w:val="28"/>
          <w:szCs w:val="28"/>
        </w:rPr>
        <w:t> </w:t>
      </w:r>
      <w:r w:rsidRPr="00951E29">
        <w:rPr>
          <w:color w:val="0F1115"/>
          <w:sz w:val="28"/>
          <w:szCs w:val="28"/>
        </w:rPr>
        <w:t xml:space="preserve">(дата обращения: </w:t>
      </w:r>
      <w:r w:rsidR="00951E29">
        <w:rPr>
          <w:color w:val="0F1115"/>
          <w:sz w:val="28"/>
          <w:szCs w:val="28"/>
        </w:rPr>
        <w:t>24</w:t>
      </w:r>
      <w:r w:rsidRPr="00951E29">
        <w:rPr>
          <w:color w:val="0F1115"/>
          <w:sz w:val="28"/>
          <w:szCs w:val="28"/>
        </w:rPr>
        <w:t>.0</w:t>
      </w:r>
      <w:r w:rsidR="00951E29">
        <w:rPr>
          <w:color w:val="0F1115"/>
          <w:sz w:val="28"/>
          <w:szCs w:val="28"/>
        </w:rPr>
        <w:t>2</w:t>
      </w:r>
      <w:r w:rsidRPr="00951E29">
        <w:rPr>
          <w:color w:val="0F1115"/>
          <w:sz w:val="28"/>
          <w:szCs w:val="28"/>
        </w:rPr>
        <w:t>.2026). — Текст: электронный.</w:t>
      </w:r>
    </w:p>
    <w:p w14:paraId="7C7A33BB" w14:textId="6B70DDED" w:rsidR="005C5420" w:rsidRPr="00951E29" w:rsidRDefault="005C5420" w:rsidP="00EB0BBC">
      <w:pPr>
        <w:pStyle w:val="ds-markdown-paragraph"/>
        <w:numPr>
          <w:ilvl w:val="0"/>
          <w:numId w:val="3"/>
        </w:numPr>
        <w:spacing w:before="0" w:beforeAutospacing="0" w:after="0" w:afterAutospacing="0" w:line="360" w:lineRule="auto"/>
        <w:jc w:val="both"/>
        <w:rPr>
          <w:color w:val="0F1115"/>
          <w:sz w:val="28"/>
          <w:szCs w:val="28"/>
        </w:rPr>
      </w:pPr>
      <w:r w:rsidRPr="00951E29">
        <w:rPr>
          <w:color w:val="0F1115"/>
          <w:sz w:val="28"/>
          <w:szCs w:val="28"/>
        </w:rPr>
        <w:t xml:space="preserve">ГОСТ </w:t>
      </w:r>
      <w:r w:rsidR="00951E29" w:rsidRPr="00951E29">
        <w:rPr>
          <w:color w:val="0F1115"/>
          <w:sz w:val="28"/>
          <w:szCs w:val="28"/>
        </w:rPr>
        <w:t>7.32–2017</w:t>
      </w:r>
      <w:r w:rsidRPr="00951E29">
        <w:rPr>
          <w:color w:val="0F1115"/>
          <w:sz w:val="28"/>
          <w:szCs w:val="28"/>
        </w:rPr>
        <w:t xml:space="preserve"> Система стандартов по информации, библиотечному и издательскому делу. Отчет о научно-исследовательской работе. Структура и правила оформления. — Москва: </w:t>
      </w:r>
      <w:proofErr w:type="spellStart"/>
      <w:r w:rsidRPr="00951E29">
        <w:rPr>
          <w:color w:val="0F1115"/>
          <w:sz w:val="28"/>
          <w:szCs w:val="28"/>
        </w:rPr>
        <w:t>Стандартинформ</w:t>
      </w:r>
      <w:proofErr w:type="spellEnd"/>
      <w:r w:rsidRPr="00951E29">
        <w:rPr>
          <w:color w:val="0F1115"/>
          <w:sz w:val="28"/>
          <w:szCs w:val="28"/>
        </w:rPr>
        <w:t>, 2017. — 32 с. — Текст: непосредственный.</w:t>
      </w:r>
    </w:p>
    <w:p w14:paraId="771F7F59" w14:textId="63EA5E6D" w:rsidR="005C5420" w:rsidRPr="00951E29" w:rsidRDefault="005C5420" w:rsidP="00EB0BBC">
      <w:pPr>
        <w:pStyle w:val="ds-markdown-paragraph"/>
        <w:numPr>
          <w:ilvl w:val="0"/>
          <w:numId w:val="3"/>
        </w:numPr>
        <w:spacing w:before="0" w:beforeAutospacing="0" w:after="0" w:afterAutospacing="0" w:line="360" w:lineRule="auto"/>
        <w:jc w:val="both"/>
        <w:rPr>
          <w:color w:val="0F1115"/>
          <w:sz w:val="28"/>
          <w:szCs w:val="28"/>
        </w:rPr>
      </w:pPr>
      <w:proofErr w:type="spellStart"/>
      <w:r w:rsidRPr="00951E29">
        <w:rPr>
          <w:color w:val="0F1115"/>
          <w:sz w:val="28"/>
          <w:szCs w:val="28"/>
        </w:rPr>
        <w:t>Merz</w:t>
      </w:r>
      <w:proofErr w:type="spellEnd"/>
      <w:r w:rsidRPr="00951E29">
        <w:rPr>
          <w:color w:val="0F1115"/>
          <w:sz w:val="28"/>
          <w:szCs w:val="28"/>
        </w:rPr>
        <w:t xml:space="preserve"> </w:t>
      </w:r>
      <w:r w:rsidR="00951E29" w:rsidRPr="00951E29">
        <w:rPr>
          <w:color w:val="0F1115"/>
          <w:sz w:val="28"/>
          <w:szCs w:val="28"/>
        </w:rPr>
        <w:t>City:</w:t>
      </w:r>
      <w:r w:rsidRPr="00951E29">
        <w:rPr>
          <w:color w:val="0F1115"/>
          <w:sz w:val="28"/>
          <w:szCs w:val="28"/>
        </w:rPr>
        <w:t xml:space="preserve"> приложение для врачей-косметологов / </w:t>
      </w:r>
      <w:proofErr w:type="spellStart"/>
      <w:r w:rsidRPr="00951E29">
        <w:rPr>
          <w:color w:val="0F1115"/>
          <w:sz w:val="28"/>
          <w:szCs w:val="28"/>
        </w:rPr>
        <w:t>Merz</w:t>
      </w:r>
      <w:proofErr w:type="spellEnd"/>
      <w:r w:rsidRPr="00951E29">
        <w:rPr>
          <w:color w:val="0F1115"/>
          <w:sz w:val="28"/>
          <w:szCs w:val="28"/>
        </w:rPr>
        <w:t xml:space="preserve"> </w:t>
      </w:r>
      <w:proofErr w:type="spellStart"/>
      <w:r w:rsidRPr="00951E29">
        <w:rPr>
          <w:color w:val="0F1115"/>
          <w:sz w:val="28"/>
          <w:szCs w:val="28"/>
        </w:rPr>
        <w:t>Farma</w:t>
      </w:r>
      <w:proofErr w:type="spellEnd"/>
      <w:r w:rsidRPr="00951E29">
        <w:rPr>
          <w:color w:val="0F1115"/>
          <w:sz w:val="28"/>
          <w:szCs w:val="28"/>
        </w:rPr>
        <w:t xml:space="preserve"> LLC. — Москва, 2026. — URL:</w:t>
      </w:r>
      <w:r w:rsidRPr="00951E29">
        <w:rPr>
          <w:rStyle w:val="apple-converted-space"/>
          <w:rFonts w:eastAsiaTheme="majorEastAsia"/>
          <w:color w:val="0F1115"/>
          <w:sz w:val="28"/>
          <w:szCs w:val="28"/>
        </w:rPr>
        <w:t> </w:t>
      </w:r>
      <w:hyperlink r:id="rId11" w:tgtFrame="_blank" w:history="1">
        <w:r w:rsidRPr="00951E29">
          <w:rPr>
            <w:rStyle w:val="af"/>
            <w:rFonts w:eastAsiaTheme="majorEastAsia"/>
            <w:sz w:val="28"/>
            <w:szCs w:val="28"/>
          </w:rPr>
          <w:t>https://apps.apple.com/ru/app/merz-city/id1530003900</w:t>
        </w:r>
      </w:hyperlink>
      <w:r w:rsidRPr="00951E29">
        <w:rPr>
          <w:rStyle w:val="apple-converted-space"/>
          <w:rFonts w:eastAsiaTheme="majorEastAsia"/>
          <w:color w:val="0F1115"/>
          <w:sz w:val="28"/>
          <w:szCs w:val="28"/>
        </w:rPr>
        <w:t> </w:t>
      </w:r>
      <w:r w:rsidRPr="00951E29">
        <w:rPr>
          <w:color w:val="0F1115"/>
          <w:sz w:val="28"/>
          <w:szCs w:val="28"/>
        </w:rPr>
        <w:t xml:space="preserve">(дата обращения: </w:t>
      </w:r>
      <w:r w:rsidR="00951E29">
        <w:rPr>
          <w:color w:val="0F1115"/>
          <w:sz w:val="28"/>
          <w:szCs w:val="28"/>
        </w:rPr>
        <w:t>24</w:t>
      </w:r>
      <w:r w:rsidRPr="00951E29">
        <w:rPr>
          <w:color w:val="0F1115"/>
          <w:sz w:val="28"/>
          <w:szCs w:val="28"/>
        </w:rPr>
        <w:t>.0</w:t>
      </w:r>
      <w:r w:rsidR="00951E29">
        <w:rPr>
          <w:color w:val="0F1115"/>
          <w:sz w:val="28"/>
          <w:szCs w:val="28"/>
        </w:rPr>
        <w:t>2</w:t>
      </w:r>
      <w:r w:rsidRPr="00951E29">
        <w:rPr>
          <w:color w:val="0F1115"/>
          <w:sz w:val="28"/>
          <w:szCs w:val="28"/>
        </w:rPr>
        <w:t>.2026). — Текст: электронный.</w:t>
      </w:r>
    </w:p>
    <w:p w14:paraId="0E656143" w14:textId="2DCE289E" w:rsidR="005C5420" w:rsidRPr="00951E29" w:rsidRDefault="00951E29" w:rsidP="00EB0BBC">
      <w:pPr>
        <w:pStyle w:val="ds-markdown-paragraph"/>
        <w:numPr>
          <w:ilvl w:val="0"/>
          <w:numId w:val="3"/>
        </w:numPr>
        <w:spacing w:before="0" w:beforeAutospacing="0" w:after="0" w:afterAutospacing="0" w:line="360" w:lineRule="auto"/>
        <w:jc w:val="both"/>
        <w:rPr>
          <w:color w:val="0F1115"/>
          <w:sz w:val="28"/>
          <w:szCs w:val="28"/>
        </w:rPr>
      </w:pPr>
      <w:proofErr w:type="spellStart"/>
      <w:r w:rsidRPr="00951E29">
        <w:rPr>
          <w:color w:val="0F1115"/>
          <w:sz w:val="28"/>
          <w:szCs w:val="28"/>
        </w:rPr>
        <w:t>Beauty.ful</w:t>
      </w:r>
      <w:proofErr w:type="spellEnd"/>
      <w:r w:rsidRPr="00951E29">
        <w:rPr>
          <w:color w:val="0F1115"/>
          <w:sz w:val="28"/>
          <w:szCs w:val="28"/>
        </w:rPr>
        <w:t>:</w:t>
      </w:r>
      <w:r w:rsidR="005C5420" w:rsidRPr="00951E29">
        <w:rPr>
          <w:color w:val="0F1115"/>
          <w:sz w:val="28"/>
          <w:szCs w:val="28"/>
        </w:rPr>
        <w:t xml:space="preserve"> проект онлайн-обучения / Ульяновский государственный технический университет. — Ульяновск, 2025. — URL:</w:t>
      </w:r>
      <w:r w:rsidR="005C5420" w:rsidRPr="00951E29">
        <w:rPr>
          <w:rStyle w:val="apple-converted-space"/>
          <w:rFonts w:eastAsiaTheme="majorEastAsia"/>
          <w:color w:val="0F1115"/>
          <w:sz w:val="28"/>
          <w:szCs w:val="28"/>
        </w:rPr>
        <w:t> </w:t>
      </w:r>
      <w:hyperlink r:id="rId12" w:tgtFrame="_blank" w:history="1">
        <w:r w:rsidR="005C5420" w:rsidRPr="00951E29">
          <w:rPr>
            <w:rStyle w:val="af"/>
            <w:rFonts w:eastAsiaTheme="majorEastAsia"/>
            <w:sz w:val="28"/>
            <w:szCs w:val="28"/>
          </w:rPr>
          <w:t>https://pt.2035.university/project/prilozenie-po-uhodu-za-kozej-i-naneseniem-makiaza</w:t>
        </w:r>
      </w:hyperlink>
      <w:r w:rsidR="005C5420" w:rsidRPr="00951E29">
        <w:rPr>
          <w:rStyle w:val="apple-converted-space"/>
          <w:rFonts w:eastAsiaTheme="majorEastAsia"/>
          <w:color w:val="0F1115"/>
          <w:sz w:val="28"/>
          <w:szCs w:val="28"/>
        </w:rPr>
        <w:t> </w:t>
      </w:r>
      <w:r w:rsidR="005C5420" w:rsidRPr="00951E29">
        <w:rPr>
          <w:color w:val="0F1115"/>
          <w:sz w:val="28"/>
          <w:szCs w:val="28"/>
        </w:rPr>
        <w:t xml:space="preserve">(дата обращения: </w:t>
      </w:r>
      <w:r>
        <w:rPr>
          <w:color w:val="0F1115"/>
          <w:sz w:val="28"/>
          <w:szCs w:val="28"/>
        </w:rPr>
        <w:t>24</w:t>
      </w:r>
      <w:r w:rsidR="005C5420" w:rsidRPr="00951E29">
        <w:rPr>
          <w:color w:val="0F1115"/>
          <w:sz w:val="28"/>
          <w:szCs w:val="28"/>
        </w:rPr>
        <w:t>.0</w:t>
      </w:r>
      <w:r>
        <w:rPr>
          <w:color w:val="0F1115"/>
          <w:sz w:val="28"/>
          <w:szCs w:val="28"/>
        </w:rPr>
        <w:t>2</w:t>
      </w:r>
      <w:r w:rsidR="005C5420" w:rsidRPr="00951E29">
        <w:rPr>
          <w:color w:val="0F1115"/>
          <w:sz w:val="28"/>
          <w:szCs w:val="28"/>
        </w:rPr>
        <w:t>.2026). — Текст: электронный.</w:t>
      </w:r>
    </w:p>
    <w:p w14:paraId="6250F86B" w14:textId="6C053253" w:rsidR="005C5420" w:rsidRPr="00951E29" w:rsidRDefault="00951E29" w:rsidP="00EB0BBC">
      <w:pPr>
        <w:pStyle w:val="ds-markdown-paragraph"/>
        <w:numPr>
          <w:ilvl w:val="0"/>
          <w:numId w:val="3"/>
        </w:numPr>
        <w:spacing w:before="0" w:beforeAutospacing="0" w:after="0" w:afterAutospacing="0" w:line="360" w:lineRule="auto"/>
        <w:jc w:val="both"/>
        <w:rPr>
          <w:color w:val="0F1115"/>
          <w:sz w:val="28"/>
          <w:szCs w:val="28"/>
        </w:rPr>
      </w:pPr>
      <w:proofErr w:type="spellStart"/>
      <w:r w:rsidRPr="00951E29">
        <w:rPr>
          <w:color w:val="0F1115"/>
          <w:sz w:val="28"/>
          <w:szCs w:val="28"/>
        </w:rPr>
        <w:t>InterCosmetology</w:t>
      </w:r>
      <w:proofErr w:type="spellEnd"/>
      <w:r w:rsidRPr="00951E29">
        <w:rPr>
          <w:color w:val="0F1115"/>
          <w:sz w:val="28"/>
          <w:szCs w:val="28"/>
        </w:rPr>
        <w:t>:</w:t>
      </w:r>
      <w:r w:rsidR="005C5420" w:rsidRPr="00951E29">
        <w:rPr>
          <w:color w:val="0F1115"/>
          <w:sz w:val="28"/>
          <w:szCs w:val="28"/>
        </w:rPr>
        <w:t xml:space="preserve"> сервис для косметологов / VITA FARM, OOO. — Москва, 2026. — URL:</w:t>
      </w:r>
      <w:r w:rsidR="005C5420" w:rsidRPr="00951E29">
        <w:rPr>
          <w:rStyle w:val="apple-converted-space"/>
          <w:rFonts w:eastAsiaTheme="majorEastAsia"/>
          <w:color w:val="0F1115"/>
          <w:sz w:val="28"/>
          <w:szCs w:val="28"/>
        </w:rPr>
        <w:t> </w:t>
      </w:r>
      <w:hyperlink r:id="rId13" w:tgtFrame="_blank" w:history="1">
        <w:r w:rsidR="005C5420" w:rsidRPr="00951E29">
          <w:rPr>
            <w:rStyle w:val="af"/>
            <w:rFonts w:eastAsiaTheme="majorEastAsia"/>
            <w:sz w:val="28"/>
            <w:szCs w:val="28"/>
          </w:rPr>
          <w:t>https://play.google.com/store/apps/details?id=intercosmetology.shop3</w:t>
        </w:r>
      </w:hyperlink>
      <w:r w:rsidR="005C5420" w:rsidRPr="00951E29">
        <w:rPr>
          <w:rStyle w:val="apple-converted-space"/>
          <w:rFonts w:eastAsiaTheme="majorEastAsia"/>
          <w:color w:val="0F1115"/>
          <w:sz w:val="28"/>
          <w:szCs w:val="28"/>
        </w:rPr>
        <w:t> </w:t>
      </w:r>
      <w:r w:rsidR="005C5420" w:rsidRPr="00951E29">
        <w:rPr>
          <w:color w:val="0F1115"/>
          <w:sz w:val="28"/>
          <w:szCs w:val="28"/>
        </w:rPr>
        <w:t xml:space="preserve">(дата обращения: </w:t>
      </w:r>
      <w:r>
        <w:rPr>
          <w:color w:val="0F1115"/>
          <w:sz w:val="28"/>
          <w:szCs w:val="28"/>
        </w:rPr>
        <w:t>24</w:t>
      </w:r>
      <w:r w:rsidR="005C5420" w:rsidRPr="00951E29">
        <w:rPr>
          <w:color w:val="0F1115"/>
          <w:sz w:val="28"/>
          <w:szCs w:val="28"/>
        </w:rPr>
        <w:t>.0</w:t>
      </w:r>
      <w:r>
        <w:rPr>
          <w:color w:val="0F1115"/>
          <w:sz w:val="28"/>
          <w:szCs w:val="28"/>
        </w:rPr>
        <w:t>2</w:t>
      </w:r>
      <w:r w:rsidR="005C5420" w:rsidRPr="00951E29">
        <w:rPr>
          <w:color w:val="0F1115"/>
          <w:sz w:val="28"/>
          <w:szCs w:val="28"/>
        </w:rPr>
        <w:t>.2026). — Текст: электронный.</w:t>
      </w:r>
    </w:p>
    <w:p w14:paraId="5756F9BC" w14:textId="3E220DF3" w:rsidR="005C5420" w:rsidRPr="00951E29" w:rsidRDefault="005C5420" w:rsidP="00EB0BBC">
      <w:pPr>
        <w:pStyle w:val="ds-markdown-paragraph"/>
        <w:numPr>
          <w:ilvl w:val="0"/>
          <w:numId w:val="3"/>
        </w:numPr>
        <w:spacing w:before="0" w:beforeAutospacing="0" w:after="0" w:afterAutospacing="0" w:line="360" w:lineRule="auto"/>
        <w:jc w:val="both"/>
        <w:rPr>
          <w:color w:val="0F1115"/>
          <w:sz w:val="28"/>
          <w:szCs w:val="28"/>
        </w:rPr>
      </w:pPr>
      <w:r w:rsidRPr="00951E29">
        <w:rPr>
          <w:color w:val="0F1115"/>
          <w:sz w:val="28"/>
          <w:szCs w:val="28"/>
        </w:rPr>
        <w:lastRenderedPageBreak/>
        <w:t xml:space="preserve">Академия </w:t>
      </w:r>
      <w:r w:rsidR="00951E29" w:rsidRPr="00951E29">
        <w:rPr>
          <w:color w:val="0F1115"/>
          <w:sz w:val="28"/>
          <w:szCs w:val="28"/>
        </w:rPr>
        <w:t>перемен:</w:t>
      </w:r>
      <w:r w:rsidRPr="00951E29">
        <w:rPr>
          <w:color w:val="0F1115"/>
          <w:sz w:val="28"/>
          <w:szCs w:val="28"/>
        </w:rPr>
        <w:t xml:space="preserve"> образовательная платформа. — Москва, 2021. — URL:</w:t>
      </w:r>
      <w:r w:rsidRPr="00951E29">
        <w:rPr>
          <w:rStyle w:val="apple-converted-space"/>
          <w:rFonts w:eastAsiaTheme="majorEastAsia"/>
          <w:color w:val="0F1115"/>
          <w:sz w:val="28"/>
          <w:szCs w:val="28"/>
        </w:rPr>
        <w:t> </w:t>
      </w:r>
      <w:hyperlink r:id="rId14" w:tgtFrame="_blank" w:history="1">
        <w:r w:rsidRPr="00951E29">
          <w:rPr>
            <w:rStyle w:val="af"/>
            <w:rFonts w:eastAsiaTheme="majorEastAsia"/>
            <w:sz w:val="28"/>
            <w:szCs w:val="28"/>
          </w:rPr>
          <w:t>https://rb.ru/news/akademiya-peremen/</w:t>
        </w:r>
      </w:hyperlink>
      <w:r w:rsidRPr="00951E29">
        <w:rPr>
          <w:rStyle w:val="apple-converted-space"/>
          <w:rFonts w:eastAsiaTheme="majorEastAsia"/>
          <w:color w:val="0F1115"/>
          <w:sz w:val="28"/>
          <w:szCs w:val="28"/>
        </w:rPr>
        <w:t> </w:t>
      </w:r>
      <w:r w:rsidRPr="00951E29">
        <w:rPr>
          <w:color w:val="0F1115"/>
          <w:sz w:val="28"/>
          <w:szCs w:val="28"/>
        </w:rPr>
        <w:t xml:space="preserve">(дата обращения: </w:t>
      </w:r>
      <w:r w:rsidR="00951E29">
        <w:rPr>
          <w:color w:val="0F1115"/>
          <w:sz w:val="28"/>
          <w:szCs w:val="28"/>
        </w:rPr>
        <w:t>24</w:t>
      </w:r>
      <w:r w:rsidRPr="00951E29">
        <w:rPr>
          <w:color w:val="0F1115"/>
          <w:sz w:val="28"/>
          <w:szCs w:val="28"/>
        </w:rPr>
        <w:t>.0</w:t>
      </w:r>
      <w:r w:rsidR="00951E29">
        <w:rPr>
          <w:color w:val="0F1115"/>
          <w:sz w:val="28"/>
          <w:szCs w:val="28"/>
        </w:rPr>
        <w:t>2</w:t>
      </w:r>
      <w:r w:rsidRPr="00951E29">
        <w:rPr>
          <w:color w:val="0F1115"/>
          <w:sz w:val="28"/>
          <w:szCs w:val="28"/>
        </w:rPr>
        <w:t>.2026). — Текст: электронный.</w:t>
      </w:r>
    </w:p>
    <w:p w14:paraId="3EB78B78" w14:textId="0CE7C798" w:rsidR="005C5420" w:rsidRPr="00951E29" w:rsidRDefault="00951E29" w:rsidP="00EB0BBC">
      <w:pPr>
        <w:pStyle w:val="ds-markdown-paragraph"/>
        <w:numPr>
          <w:ilvl w:val="0"/>
          <w:numId w:val="3"/>
        </w:numPr>
        <w:spacing w:before="0" w:beforeAutospacing="0" w:after="0" w:afterAutospacing="0" w:line="360" w:lineRule="auto"/>
        <w:jc w:val="both"/>
        <w:rPr>
          <w:color w:val="0F1115"/>
          <w:sz w:val="28"/>
          <w:szCs w:val="28"/>
        </w:rPr>
      </w:pPr>
      <w:r w:rsidRPr="00951E29">
        <w:rPr>
          <w:color w:val="0F1115"/>
          <w:sz w:val="28"/>
          <w:szCs w:val="28"/>
        </w:rPr>
        <w:t>ISBA:</w:t>
      </w:r>
      <w:r w:rsidR="005C5420" w:rsidRPr="00951E29">
        <w:rPr>
          <w:color w:val="0F1115"/>
          <w:sz w:val="28"/>
          <w:szCs w:val="28"/>
        </w:rPr>
        <w:t xml:space="preserve"> платформа для бьюти-индустрии / IRISK Group. — Москва, 2023. — URL:</w:t>
      </w:r>
      <w:r w:rsidR="005C5420" w:rsidRPr="00951E29">
        <w:rPr>
          <w:rStyle w:val="apple-converted-space"/>
          <w:rFonts w:eastAsiaTheme="majorEastAsia"/>
          <w:color w:val="0F1115"/>
          <w:sz w:val="28"/>
          <w:szCs w:val="28"/>
        </w:rPr>
        <w:t> </w:t>
      </w:r>
      <w:hyperlink r:id="rId15" w:tgtFrame="_blank" w:history="1">
        <w:r w:rsidR="005C5420" w:rsidRPr="00951E29">
          <w:rPr>
            <w:rStyle w:val="af"/>
            <w:rFonts w:eastAsiaTheme="majorEastAsia"/>
            <w:sz w:val="28"/>
            <w:szCs w:val="28"/>
          </w:rPr>
          <w:t>https://www.ixbt.com/live/market/odna-platforma-dlya-vsey-industrii-v-rossii-pokazali-it-reshenie-dlya-byuti-sfery.amp.html</w:t>
        </w:r>
      </w:hyperlink>
      <w:r w:rsidR="005C5420" w:rsidRPr="00951E29">
        <w:rPr>
          <w:rStyle w:val="apple-converted-space"/>
          <w:rFonts w:eastAsiaTheme="majorEastAsia"/>
          <w:color w:val="0F1115"/>
          <w:sz w:val="28"/>
          <w:szCs w:val="28"/>
        </w:rPr>
        <w:t> </w:t>
      </w:r>
      <w:r w:rsidR="005C5420" w:rsidRPr="00951E29">
        <w:rPr>
          <w:color w:val="0F1115"/>
          <w:sz w:val="28"/>
          <w:szCs w:val="28"/>
        </w:rPr>
        <w:t xml:space="preserve">(дата обращения: </w:t>
      </w:r>
      <w:r>
        <w:rPr>
          <w:color w:val="0F1115"/>
          <w:sz w:val="28"/>
          <w:szCs w:val="28"/>
        </w:rPr>
        <w:t>24</w:t>
      </w:r>
      <w:r w:rsidR="005C5420" w:rsidRPr="00951E29">
        <w:rPr>
          <w:color w:val="0F1115"/>
          <w:sz w:val="28"/>
          <w:szCs w:val="28"/>
        </w:rPr>
        <w:t>.0</w:t>
      </w:r>
      <w:r>
        <w:rPr>
          <w:color w:val="0F1115"/>
          <w:sz w:val="28"/>
          <w:szCs w:val="28"/>
        </w:rPr>
        <w:t>2</w:t>
      </w:r>
      <w:r w:rsidR="005C5420" w:rsidRPr="00951E29">
        <w:rPr>
          <w:color w:val="0F1115"/>
          <w:sz w:val="28"/>
          <w:szCs w:val="28"/>
        </w:rPr>
        <w:t>.2026). — Текст: электронный.</w:t>
      </w:r>
    </w:p>
    <w:p w14:paraId="226E6332" w14:textId="0868FE5E" w:rsidR="005C5420" w:rsidRPr="00951E29" w:rsidRDefault="00951E29" w:rsidP="00EB0BBC">
      <w:pPr>
        <w:pStyle w:val="ds-markdown-paragraph"/>
        <w:numPr>
          <w:ilvl w:val="0"/>
          <w:numId w:val="3"/>
        </w:numPr>
        <w:spacing w:before="0" w:beforeAutospacing="0" w:after="0" w:afterAutospacing="0" w:line="360" w:lineRule="auto"/>
        <w:jc w:val="both"/>
        <w:rPr>
          <w:color w:val="0F1115"/>
          <w:sz w:val="28"/>
          <w:szCs w:val="28"/>
        </w:rPr>
      </w:pPr>
      <w:r w:rsidRPr="00951E29">
        <w:rPr>
          <w:color w:val="0F1115"/>
          <w:sz w:val="28"/>
          <w:szCs w:val="28"/>
        </w:rPr>
        <w:t>KRISTI:</w:t>
      </w:r>
      <w:r w:rsidR="005C5420" w:rsidRPr="00951E29">
        <w:rPr>
          <w:color w:val="0F1115"/>
          <w:sz w:val="28"/>
          <w:szCs w:val="28"/>
        </w:rPr>
        <w:t xml:space="preserve"> приложение GK ITM, OOO. — Ульяновск, 2024. — URL:</w:t>
      </w:r>
      <w:r w:rsidR="005C5420" w:rsidRPr="00951E29">
        <w:rPr>
          <w:rStyle w:val="apple-converted-space"/>
          <w:rFonts w:eastAsiaTheme="majorEastAsia"/>
          <w:color w:val="0F1115"/>
          <w:sz w:val="28"/>
          <w:szCs w:val="28"/>
        </w:rPr>
        <w:t> </w:t>
      </w:r>
      <w:hyperlink r:id="rId16" w:tgtFrame="_blank" w:history="1">
        <w:r w:rsidR="005C5420" w:rsidRPr="00951E29">
          <w:rPr>
            <w:rStyle w:val="af"/>
            <w:rFonts w:eastAsiaTheme="majorEastAsia"/>
            <w:sz w:val="28"/>
            <w:szCs w:val="28"/>
          </w:rPr>
          <w:t>https://play.google.com/store/apps/details?id=ru.advantshop.kristishop_mobilleapp</w:t>
        </w:r>
      </w:hyperlink>
      <w:r w:rsidR="005C5420" w:rsidRPr="00951E29">
        <w:rPr>
          <w:rStyle w:val="apple-converted-space"/>
          <w:rFonts w:eastAsiaTheme="majorEastAsia"/>
          <w:color w:val="0F1115"/>
          <w:sz w:val="28"/>
          <w:szCs w:val="28"/>
        </w:rPr>
        <w:t> </w:t>
      </w:r>
      <w:r w:rsidR="005C5420" w:rsidRPr="00951E29">
        <w:rPr>
          <w:color w:val="0F1115"/>
          <w:sz w:val="28"/>
          <w:szCs w:val="28"/>
        </w:rPr>
        <w:t xml:space="preserve">(дата обращения: </w:t>
      </w:r>
      <w:r>
        <w:rPr>
          <w:color w:val="0F1115"/>
          <w:sz w:val="28"/>
          <w:szCs w:val="28"/>
        </w:rPr>
        <w:t>24</w:t>
      </w:r>
      <w:r w:rsidR="005C5420" w:rsidRPr="00951E29">
        <w:rPr>
          <w:color w:val="0F1115"/>
          <w:sz w:val="28"/>
          <w:szCs w:val="28"/>
        </w:rPr>
        <w:t>.0</w:t>
      </w:r>
      <w:r>
        <w:rPr>
          <w:color w:val="0F1115"/>
          <w:sz w:val="28"/>
          <w:szCs w:val="28"/>
        </w:rPr>
        <w:t>2</w:t>
      </w:r>
      <w:r w:rsidR="005C5420" w:rsidRPr="00951E29">
        <w:rPr>
          <w:color w:val="0F1115"/>
          <w:sz w:val="28"/>
          <w:szCs w:val="28"/>
        </w:rPr>
        <w:t>.2026). — Текст: электронный.</w:t>
      </w:r>
    </w:p>
    <w:p w14:paraId="7FE03E84" w14:textId="46C67A03" w:rsidR="005C5420" w:rsidRPr="00951E29" w:rsidRDefault="005C5420" w:rsidP="00EB0BBC">
      <w:pPr>
        <w:pStyle w:val="ds-markdown-paragraph"/>
        <w:numPr>
          <w:ilvl w:val="0"/>
          <w:numId w:val="3"/>
        </w:numPr>
        <w:spacing w:before="0" w:beforeAutospacing="0" w:after="0" w:afterAutospacing="0" w:line="360" w:lineRule="auto"/>
        <w:jc w:val="both"/>
        <w:rPr>
          <w:color w:val="0F1115"/>
          <w:sz w:val="28"/>
          <w:szCs w:val="28"/>
        </w:rPr>
      </w:pPr>
      <w:r w:rsidRPr="00951E29">
        <w:rPr>
          <w:color w:val="0F1115"/>
          <w:sz w:val="28"/>
          <w:szCs w:val="28"/>
        </w:rPr>
        <w:t xml:space="preserve">Лаврушин, О.И. Банковское дело. Современная система кредитования: учебное пособие / </w:t>
      </w:r>
      <w:r w:rsidR="00951E29" w:rsidRPr="00951E29">
        <w:rPr>
          <w:color w:val="0F1115"/>
          <w:sz w:val="28"/>
          <w:szCs w:val="28"/>
        </w:rPr>
        <w:t>О. И.</w:t>
      </w:r>
      <w:r w:rsidRPr="00951E29">
        <w:rPr>
          <w:color w:val="0F1115"/>
          <w:sz w:val="28"/>
          <w:szCs w:val="28"/>
        </w:rPr>
        <w:t xml:space="preserve"> Лаврушин, </w:t>
      </w:r>
      <w:r w:rsidR="00951E29" w:rsidRPr="00951E29">
        <w:rPr>
          <w:color w:val="0F1115"/>
          <w:sz w:val="28"/>
          <w:szCs w:val="28"/>
        </w:rPr>
        <w:t>О. Н.</w:t>
      </w:r>
      <w:r w:rsidRPr="00951E29">
        <w:rPr>
          <w:color w:val="0F1115"/>
          <w:sz w:val="28"/>
          <w:szCs w:val="28"/>
        </w:rPr>
        <w:t xml:space="preserve"> Афанасьева. — Москва: </w:t>
      </w:r>
      <w:proofErr w:type="spellStart"/>
      <w:r w:rsidRPr="00951E29">
        <w:rPr>
          <w:color w:val="0F1115"/>
          <w:sz w:val="28"/>
          <w:szCs w:val="28"/>
        </w:rPr>
        <w:t>Кнорус</w:t>
      </w:r>
      <w:proofErr w:type="spellEnd"/>
      <w:r w:rsidRPr="00951E29">
        <w:rPr>
          <w:color w:val="0F1115"/>
          <w:sz w:val="28"/>
          <w:szCs w:val="28"/>
        </w:rPr>
        <w:t>, 2021. — 360 с. — (ВО — Бакалавриат). — ISBN 978-5-744-009148-1. — Текст: непосредственный.</w:t>
      </w:r>
    </w:p>
    <w:p w14:paraId="58CB477C" w14:textId="3C4FF343" w:rsidR="005C5420" w:rsidRPr="00951E29" w:rsidRDefault="005C5420" w:rsidP="00EB0BBC">
      <w:pPr>
        <w:pStyle w:val="ds-markdown-paragraph"/>
        <w:numPr>
          <w:ilvl w:val="0"/>
          <w:numId w:val="3"/>
        </w:numPr>
        <w:spacing w:before="0" w:beforeAutospacing="0" w:after="0" w:afterAutospacing="0" w:line="360" w:lineRule="auto"/>
        <w:jc w:val="both"/>
        <w:rPr>
          <w:color w:val="0F1115"/>
          <w:sz w:val="28"/>
          <w:szCs w:val="28"/>
        </w:rPr>
      </w:pPr>
      <w:r w:rsidRPr="00951E29">
        <w:rPr>
          <w:color w:val="0F1115"/>
          <w:sz w:val="28"/>
          <w:szCs w:val="28"/>
        </w:rPr>
        <w:t xml:space="preserve">Борисова, А.М. Проблемы бюджетного финансирования субъектов малого и среднего предпринимательства в условиях цифровизации экономики: учебное пособие / </w:t>
      </w:r>
      <w:r w:rsidR="00951E29" w:rsidRPr="00951E29">
        <w:rPr>
          <w:color w:val="0F1115"/>
          <w:sz w:val="28"/>
          <w:szCs w:val="28"/>
        </w:rPr>
        <w:t>А. М.</w:t>
      </w:r>
      <w:r w:rsidRPr="00951E29">
        <w:rPr>
          <w:color w:val="0F1115"/>
          <w:sz w:val="28"/>
          <w:szCs w:val="28"/>
        </w:rPr>
        <w:t xml:space="preserve"> Борисова. — Москва: ИНФРА-М, 2020. — 210 с. — ISBN 978-5-439-097845-1. — Текст: непосредственный.</w:t>
      </w:r>
    </w:p>
    <w:p w14:paraId="750EAE7F" w14:textId="77777777" w:rsidR="005C5420" w:rsidRPr="005C5420" w:rsidRDefault="005C5420" w:rsidP="005C5420">
      <w:pPr>
        <w:spacing w:line="360" w:lineRule="auto"/>
        <w:jc w:val="both"/>
        <w:rPr>
          <w:sz w:val="28"/>
          <w:szCs w:val="28"/>
        </w:rPr>
      </w:pPr>
    </w:p>
    <w:sectPr w:rsidR="005C5420" w:rsidRPr="005C5420" w:rsidSect="00BC6960">
      <w:footerReference w:type="even" r:id="rId17"/>
      <w:footerReference w:type="default" r:id="rId18"/>
      <w:pgSz w:w="11906" w:h="16838"/>
      <w:pgMar w:top="1134" w:right="850" w:bottom="1134" w:left="1701" w:header="708" w:footer="708"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E8D1F52" w14:textId="77777777" w:rsidR="00695DC2" w:rsidRDefault="00695DC2" w:rsidP="00BC6960">
      <w:r>
        <w:separator/>
      </w:r>
    </w:p>
  </w:endnote>
  <w:endnote w:type="continuationSeparator" w:id="0">
    <w:p w14:paraId="75F9276A" w14:textId="77777777" w:rsidR="00695DC2" w:rsidRDefault="00695DC2" w:rsidP="00BC696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A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af4"/>
      </w:rPr>
      <w:id w:val="-1644502092"/>
      <w:docPartObj>
        <w:docPartGallery w:val="Page Numbers (Bottom of Page)"/>
        <w:docPartUnique/>
      </w:docPartObj>
    </w:sdtPr>
    <w:sdtContent>
      <w:p w14:paraId="44E4188B" w14:textId="5D9C4485" w:rsidR="00BC6960" w:rsidRDefault="00BC6960" w:rsidP="0014113A">
        <w:pPr>
          <w:pStyle w:val="af2"/>
          <w:framePr w:wrap="none" w:vAnchor="text" w:hAnchor="margin" w:xAlign="center" w:y="1"/>
          <w:rPr>
            <w:rStyle w:val="af4"/>
          </w:rPr>
        </w:pPr>
        <w:r>
          <w:rPr>
            <w:rStyle w:val="af4"/>
          </w:rPr>
          <w:fldChar w:fldCharType="begin"/>
        </w:r>
        <w:r>
          <w:rPr>
            <w:rStyle w:val="af4"/>
          </w:rPr>
          <w:instrText xml:space="preserve"> PAGE </w:instrText>
        </w:r>
        <w:r>
          <w:rPr>
            <w:rStyle w:val="af4"/>
          </w:rPr>
          <w:fldChar w:fldCharType="separate"/>
        </w:r>
        <w:r>
          <w:rPr>
            <w:rStyle w:val="af4"/>
          </w:rPr>
          <w:fldChar w:fldCharType="end"/>
        </w:r>
      </w:p>
    </w:sdtContent>
  </w:sdt>
  <w:p w14:paraId="14B02765" w14:textId="77777777" w:rsidR="00BC6960" w:rsidRDefault="00BC6960">
    <w:pPr>
      <w:pStyle w:val="af2"/>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af4"/>
      </w:rPr>
      <w:id w:val="716787594"/>
      <w:docPartObj>
        <w:docPartGallery w:val="Page Numbers (Bottom of Page)"/>
        <w:docPartUnique/>
      </w:docPartObj>
    </w:sdtPr>
    <w:sdtContent>
      <w:p w14:paraId="573F0241" w14:textId="62C9D4DF" w:rsidR="00BC6960" w:rsidRDefault="00BC6960" w:rsidP="0014113A">
        <w:pPr>
          <w:pStyle w:val="af2"/>
          <w:framePr w:wrap="none" w:vAnchor="text" w:hAnchor="margin" w:xAlign="center" w:y="1"/>
          <w:rPr>
            <w:rStyle w:val="af4"/>
          </w:rPr>
        </w:pPr>
        <w:r>
          <w:rPr>
            <w:rStyle w:val="af4"/>
          </w:rPr>
          <w:fldChar w:fldCharType="begin"/>
        </w:r>
        <w:r>
          <w:rPr>
            <w:rStyle w:val="af4"/>
          </w:rPr>
          <w:instrText xml:space="preserve"> PAGE </w:instrText>
        </w:r>
        <w:r>
          <w:rPr>
            <w:rStyle w:val="af4"/>
          </w:rPr>
          <w:fldChar w:fldCharType="separate"/>
        </w:r>
        <w:r>
          <w:rPr>
            <w:rStyle w:val="af4"/>
            <w:noProof/>
          </w:rPr>
          <w:t>2</w:t>
        </w:r>
        <w:r>
          <w:rPr>
            <w:rStyle w:val="af4"/>
          </w:rPr>
          <w:fldChar w:fldCharType="end"/>
        </w:r>
      </w:p>
    </w:sdtContent>
  </w:sdt>
  <w:p w14:paraId="0AF795EB" w14:textId="77777777" w:rsidR="00BC6960" w:rsidRDefault="00BC6960">
    <w:pPr>
      <w:pStyle w:val="af2"/>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405DE66" w14:textId="77777777" w:rsidR="00695DC2" w:rsidRDefault="00695DC2" w:rsidP="00BC6960">
      <w:r>
        <w:separator/>
      </w:r>
    </w:p>
  </w:footnote>
  <w:footnote w:type="continuationSeparator" w:id="0">
    <w:p w14:paraId="49D37CFC" w14:textId="77777777" w:rsidR="00695DC2" w:rsidRDefault="00695DC2" w:rsidP="00BC6960">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87973D1"/>
    <w:multiLevelType w:val="hybridMultilevel"/>
    <w:tmpl w:val="E6F6285E"/>
    <w:lvl w:ilvl="0" w:tplc="068A2CBC">
      <w:start w:val="1"/>
      <w:numFmt w:val="decimal"/>
      <w:lvlText w:val="%1."/>
      <w:lvlJc w:val="left"/>
      <w:pPr>
        <w:ind w:left="1068" w:hanging="360"/>
      </w:pPr>
      <w:rPr>
        <w:rFonts w:ascii="Times New Roman" w:eastAsia="Times New Roman" w:hAnsi="Times New Roman" w:cs="Times New Roman"/>
      </w:rPr>
    </w:lvl>
    <w:lvl w:ilvl="1" w:tplc="04190019" w:tentative="1">
      <w:start w:val="1"/>
      <w:numFmt w:val="lowerLetter"/>
      <w:lvlText w:val="%2."/>
      <w:lvlJc w:val="left"/>
      <w:pPr>
        <w:ind w:left="1788" w:hanging="360"/>
      </w:pPr>
    </w:lvl>
    <w:lvl w:ilvl="2" w:tplc="0419001B" w:tentative="1">
      <w:start w:val="1"/>
      <w:numFmt w:val="lowerRoman"/>
      <w:lvlText w:val="%3."/>
      <w:lvlJc w:val="right"/>
      <w:pPr>
        <w:ind w:left="2508" w:hanging="180"/>
      </w:pPr>
    </w:lvl>
    <w:lvl w:ilvl="3" w:tplc="0419000F" w:tentative="1">
      <w:start w:val="1"/>
      <w:numFmt w:val="decimal"/>
      <w:lvlText w:val="%4."/>
      <w:lvlJc w:val="left"/>
      <w:pPr>
        <w:ind w:left="3228" w:hanging="360"/>
      </w:pPr>
    </w:lvl>
    <w:lvl w:ilvl="4" w:tplc="04190019" w:tentative="1">
      <w:start w:val="1"/>
      <w:numFmt w:val="lowerLetter"/>
      <w:lvlText w:val="%5."/>
      <w:lvlJc w:val="left"/>
      <w:pPr>
        <w:ind w:left="3948" w:hanging="360"/>
      </w:pPr>
    </w:lvl>
    <w:lvl w:ilvl="5" w:tplc="0419001B" w:tentative="1">
      <w:start w:val="1"/>
      <w:numFmt w:val="lowerRoman"/>
      <w:lvlText w:val="%6."/>
      <w:lvlJc w:val="right"/>
      <w:pPr>
        <w:ind w:left="4668" w:hanging="180"/>
      </w:pPr>
    </w:lvl>
    <w:lvl w:ilvl="6" w:tplc="0419000F" w:tentative="1">
      <w:start w:val="1"/>
      <w:numFmt w:val="decimal"/>
      <w:lvlText w:val="%7."/>
      <w:lvlJc w:val="left"/>
      <w:pPr>
        <w:ind w:left="5388" w:hanging="360"/>
      </w:pPr>
    </w:lvl>
    <w:lvl w:ilvl="7" w:tplc="04190019" w:tentative="1">
      <w:start w:val="1"/>
      <w:numFmt w:val="lowerLetter"/>
      <w:lvlText w:val="%8."/>
      <w:lvlJc w:val="left"/>
      <w:pPr>
        <w:ind w:left="6108" w:hanging="360"/>
      </w:pPr>
    </w:lvl>
    <w:lvl w:ilvl="8" w:tplc="0419001B" w:tentative="1">
      <w:start w:val="1"/>
      <w:numFmt w:val="lowerRoman"/>
      <w:lvlText w:val="%9."/>
      <w:lvlJc w:val="right"/>
      <w:pPr>
        <w:ind w:left="6828" w:hanging="180"/>
      </w:pPr>
    </w:lvl>
  </w:abstractNum>
  <w:abstractNum w:abstractNumId="1" w15:restartNumberingAfterBreak="0">
    <w:nsid w:val="291C4EDA"/>
    <w:multiLevelType w:val="multilevel"/>
    <w:tmpl w:val="7944AF1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34AE2B60"/>
    <w:multiLevelType w:val="multilevel"/>
    <w:tmpl w:val="8FDA3E1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7FC613C9"/>
    <w:multiLevelType w:val="multilevel"/>
    <w:tmpl w:val="91109E1C"/>
    <w:lvl w:ilvl="0">
      <w:start w:val="1"/>
      <w:numFmt w:val="decimal"/>
      <w:lvlText w:val="%1"/>
      <w:lvlJc w:val="left"/>
      <w:pPr>
        <w:ind w:left="420" w:hanging="420"/>
      </w:pPr>
      <w:rPr>
        <w:rFonts w:hint="default"/>
      </w:rPr>
    </w:lvl>
    <w:lvl w:ilvl="1">
      <w:start w:val="1"/>
      <w:numFmt w:val="decimal"/>
      <w:lvlText w:val="%1.%2"/>
      <w:lvlJc w:val="left"/>
      <w:pPr>
        <w:ind w:left="420" w:hanging="4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num w:numId="1" w16cid:durableId="318577804">
    <w:abstractNumId w:val="2"/>
  </w:num>
  <w:num w:numId="2" w16cid:durableId="153843833">
    <w:abstractNumId w:val="0"/>
  </w:num>
  <w:num w:numId="3" w16cid:durableId="1174488380">
    <w:abstractNumId w:val="1"/>
  </w:num>
  <w:num w:numId="4" w16cid:durableId="27990701">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08"/>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51F30"/>
    <w:rsid w:val="000E01E1"/>
    <w:rsid w:val="00275D14"/>
    <w:rsid w:val="002A389D"/>
    <w:rsid w:val="002B6348"/>
    <w:rsid w:val="00313174"/>
    <w:rsid w:val="003B4A51"/>
    <w:rsid w:val="00401669"/>
    <w:rsid w:val="00493D54"/>
    <w:rsid w:val="004B3491"/>
    <w:rsid w:val="004D0DB3"/>
    <w:rsid w:val="005C5420"/>
    <w:rsid w:val="00695DC2"/>
    <w:rsid w:val="00734966"/>
    <w:rsid w:val="00880699"/>
    <w:rsid w:val="008F1B7B"/>
    <w:rsid w:val="0090714C"/>
    <w:rsid w:val="00931E27"/>
    <w:rsid w:val="00951E29"/>
    <w:rsid w:val="00994001"/>
    <w:rsid w:val="00BC1179"/>
    <w:rsid w:val="00BC6960"/>
    <w:rsid w:val="00E51F30"/>
    <w:rsid w:val="00E70FBD"/>
    <w:rsid w:val="00EB0BBC"/>
    <w:rsid w:val="00ED0D0B"/>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decimalSymbol w:val=","/>
  <w:listSeparator w:val=";"/>
  <w14:docId w14:val="59E6E692"/>
  <w15:chartTrackingRefBased/>
  <w15:docId w15:val="{9463E47A-C5B0-4949-8ED6-3CEE39CAA47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ru-RU"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734966"/>
    <w:pPr>
      <w:spacing w:after="0" w:line="240" w:lineRule="auto"/>
    </w:pPr>
    <w:rPr>
      <w:rFonts w:ascii="Times New Roman" w:eastAsia="Times New Roman" w:hAnsi="Times New Roman" w:cs="Times New Roman"/>
      <w:kern w:val="0"/>
      <w:lang w:eastAsia="ru-RU"/>
      <w14:ligatures w14:val="none"/>
    </w:rPr>
  </w:style>
  <w:style w:type="paragraph" w:styleId="1">
    <w:name w:val="heading 1"/>
    <w:basedOn w:val="a"/>
    <w:next w:val="a"/>
    <w:link w:val="10"/>
    <w:uiPriority w:val="9"/>
    <w:qFormat/>
    <w:rsid w:val="00E51F3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2">
    <w:name w:val="heading 2"/>
    <w:basedOn w:val="a"/>
    <w:next w:val="a"/>
    <w:link w:val="20"/>
    <w:uiPriority w:val="9"/>
    <w:unhideWhenUsed/>
    <w:qFormat/>
    <w:rsid w:val="00E51F3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3">
    <w:name w:val="heading 3"/>
    <w:basedOn w:val="a"/>
    <w:next w:val="a"/>
    <w:link w:val="30"/>
    <w:uiPriority w:val="9"/>
    <w:semiHidden/>
    <w:unhideWhenUsed/>
    <w:qFormat/>
    <w:rsid w:val="00E51F30"/>
    <w:pPr>
      <w:keepNext/>
      <w:keepLines/>
      <w:spacing w:before="160" w:after="80"/>
      <w:outlineLvl w:val="2"/>
    </w:pPr>
    <w:rPr>
      <w:rFonts w:eastAsiaTheme="majorEastAsia" w:cstheme="majorBidi"/>
      <w:color w:val="0F4761" w:themeColor="accent1" w:themeShade="BF"/>
      <w:sz w:val="28"/>
      <w:szCs w:val="28"/>
    </w:rPr>
  </w:style>
  <w:style w:type="paragraph" w:styleId="4">
    <w:name w:val="heading 4"/>
    <w:basedOn w:val="a"/>
    <w:next w:val="a"/>
    <w:link w:val="40"/>
    <w:uiPriority w:val="9"/>
    <w:semiHidden/>
    <w:unhideWhenUsed/>
    <w:qFormat/>
    <w:rsid w:val="00E51F30"/>
    <w:pPr>
      <w:keepNext/>
      <w:keepLines/>
      <w:spacing w:before="80" w:after="40"/>
      <w:outlineLvl w:val="3"/>
    </w:pPr>
    <w:rPr>
      <w:rFonts w:eastAsiaTheme="majorEastAsia" w:cstheme="majorBidi"/>
      <w:i/>
      <w:iCs/>
      <w:color w:val="0F4761" w:themeColor="accent1" w:themeShade="BF"/>
    </w:rPr>
  </w:style>
  <w:style w:type="paragraph" w:styleId="5">
    <w:name w:val="heading 5"/>
    <w:basedOn w:val="a"/>
    <w:next w:val="a"/>
    <w:link w:val="50"/>
    <w:uiPriority w:val="9"/>
    <w:semiHidden/>
    <w:unhideWhenUsed/>
    <w:qFormat/>
    <w:rsid w:val="00E51F30"/>
    <w:pPr>
      <w:keepNext/>
      <w:keepLines/>
      <w:spacing w:before="80" w:after="40"/>
      <w:outlineLvl w:val="4"/>
    </w:pPr>
    <w:rPr>
      <w:rFonts w:eastAsiaTheme="majorEastAsia" w:cstheme="majorBidi"/>
      <w:color w:val="0F4761" w:themeColor="accent1" w:themeShade="BF"/>
    </w:rPr>
  </w:style>
  <w:style w:type="paragraph" w:styleId="6">
    <w:name w:val="heading 6"/>
    <w:basedOn w:val="a"/>
    <w:next w:val="a"/>
    <w:link w:val="60"/>
    <w:uiPriority w:val="9"/>
    <w:semiHidden/>
    <w:unhideWhenUsed/>
    <w:qFormat/>
    <w:rsid w:val="00E51F30"/>
    <w:pPr>
      <w:keepNext/>
      <w:keepLines/>
      <w:spacing w:before="40"/>
      <w:outlineLvl w:val="5"/>
    </w:pPr>
    <w:rPr>
      <w:rFonts w:eastAsiaTheme="majorEastAsia" w:cstheme="majorBidi"/>
      <w:i/>
      <w:iCs/>
      <w:color w:val="595959" w:themeColor="text1" w:themeTint="A6"/>
    </w:rPr>
  </w:style>
  <w:style w:type="paragraph" w:styleId="7">
    <w:name w:val="heading 7"/>
    <w:basedOn w:val="a"/>
    <w:next w:val="a"/>
    <w:link w:val="70"/>
    <w:uiPriority w:val="9"/>
    <w:semiHidden/>
    <w:unhideWhenUsed/>
    <w:qFormat/>
    <w:rsid w:val="00E51F30"/>
    <w:pPr>
      <w:keepNext/>
      <w:keepLines/>
      <w:spacing w:before="4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E51F30"/>
    <w:pPr>
      <w:keepNext/>
      <w:keepLines/>
      <w:outlineLvl w:val="7"/>
    </w:pPr>
    <w:rPr>
      <w:rFonts w:eastAsiaTheme="majorEastAsia" w:cstheme="majorBidi"/>
      <w:i/>
      <w:iCs/>
      <w:color w:val="272727" w:themeColor="text1" w:themeTint="D8"/>
    </w:rPr>
  </w:style>
  <w:style w:type="paragraph" w:styleId="9">
    <w:name w:val="heading 9"/>
    <w:basedOn w:val="a"/>
    <w:next w:val="a"/>
    <w:link w:val="90"/>
    <w:uiPriority w:val="9"/>
    <w:semiHidden/>
    <w:unhideWhenUsed/>
    <w:qFormat/>
    <w:rsid w:val="00E51F30"/>
    <w:pPr>
      <w:keepNext/>
      <w:keepLines/>
      <w:outlineLvl w:val="8"/>
    </w:pPr>
    <w:rPr>
      <w:rFonts w:eastAsiaTheme="majorEastAsia" w:cstheme="majorBidi"/>
      <w:color w:val="272727" w:themeColor="text1" w:themeTint="D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E51F30"/>
    <w:rPr>
      <w:rFonts w:asciiTheme="majorHAnsi" w:eastAsiaTheme="majorEastAsia" w:hAnsiTheme="majorHAnsi" w:cstheme="majorBidi"/>
      <w:color w:val="0F4761" w:themeColor="accent1" w:themeShade="BF"/>
      <w:sz w:val="40"/>
      <w:szCs w:val="40"/>
    </w:rPr>
  </w:style>
  <w:style w:type="character" w:customStyle="1" w:styleId="20">
    <w:name w:val="Заголовок 2 Знак"/>
    <w:basedOn w:val="a0"/>
    <w:link w:val="2"/>
    <w:uiPriority w:val="9"/>
    <w:rsid w:val="00E51F30"/>
    <w:rPr>
      <w:rFonts w:asciiTheme="majorHAnsi" w:eastAsiaTheme="majorEastAsia" w:hAnsiTheme="majorHAnsi" w:cstheme="majorBidi"/>
      <w:color w:val="0F4761" w:themeColor="accent1" w:themeShade="BF"/>
      <w:sz w:val="32"/>
      <w:szCs w:val="32"/>
    </w:rPr>
  </w:style>
  <w:style w:type="character" w:customStyle="1" w:styleId="30">
    <w:name w:val="Заголовок 3 Знак"/>
    <w:basedOn w:val="a0"/>
    <w:link w:val="3"/>
    <w:uiPriority w:val="9"/>
    <w:semiHidden/>
    <w:rsid w:val="00E51F30"/>
    <w:rPr>
      <w:rFonts w:eastAsiaTheme="majorEastAsia" w:cstheme="majorBidi"/>
      <w:color w:val="0F4761" w:themeColor="accent1" w:themeShade="BF"/>
      <w:sz w:val="28"/>
      <w:szCs w:val="28"/>
    </w:rPr>
  </w:style>
  <w:style w:type="character" w:customStyle="1" w:styleId="40">
    <w:name w:val="Заголовок 4 Знак"/>
    <w:basedOn w:val="a0"/>
    <w:link w:val="4"/>
    <w:uiPriority w:val="9"/>
    <w:semiHidden/>
    <w:rsid w:val="00E51F30"/>
    <w:rPr>
      <w:rFonts w:eastAsiaTheme="majorEastAsia" w:cstheme="majorBidi"/>
      <w:i/>
      <w:iCs/>
      <w:color w:val="0F4761" w:themeColor="accent1" w:themeShade="BF"/>
    </w:rPr>
  </w:style>
  <w:style w:type="character" w:customStyle="1" w:styleId="50">
    <w:name w:val="Заголовок 5 Знак"/>
    <w:basedOn w:val="a0"/>
    <w:link w:val="5"/>
    <w:uiPriority w:val="9"/>
    <w:semiHidden/>
    <w:rsid w:val="00E51F30"/>
    <w:rPr>
      <w:rFonts w:eastAsiaTheme="majorEastAsia" w:cstheme="majorBidi"/>
      <w:color w:val="0F4761" w:themeColor="accent1" w:themeShade="BF"/>
    </w:rPr>
  </w:style>
  <w:style w:type="character" w:customStyle="1" w:styleId="60">
    <w:name w:val="Заголовок 6 Знак"/>
    <w:basedOn w:val="a0"/>
    <w:link w:val="6"/>
    <w:uiPriority w:val="9"/>
    <w:semiHidden/>
    <w:rsid w:val="00E51F30"/>
    <w:rPr>
      <w:rFonts w:eastAsiaTheme="majorEastAsia" w:cstheme="majorBidi"/>
      <w:i/>
      <w:iCs/>
      <w:color w:val="595959" w:themeColor="text1" w:themeTint="A6"/>
    </w:rPr>
  </w:style>
  <w:style w:type="character" w:customStyle="1" w:styleId="70">
    <w:name w:val="Заголовок 7 Знак"/>
    <w:basedOn w:val="a0"/>
    <w:link w:val="7"/>
    <w:uiPriority w:val="9"/>
    <w:semiHidden/>
    <w:rsid w:val="00E51F30"/>
    <w:rPr>
      <w:rFonts w:eastAsiaTheme="majorEastAsia" w:cstheme="majorBidi"/>
      <w:color w:val="595959" w:themeColor="text1" w:themeTint="A6"/>
    </w:rPr>
  </w:style>
  <w:style w:type="character" w:customStyle="1" w:styleId="80">
    <w:name w:val="Заголовок 8 Знак"/>
    <w:basedOn w:val="a0"/>
    <w:link w:val="8"/>
    <w:uiPriority w:val="9"/>
    <w:semiHidden/>
    <w:rsid w:val="00E51F30"/>
    <w:rPr>
      <w:rFonts w:eastAsiaTheme="majorEastAsia" w:cstheme="majorBidi"/>
      <w:i/>
      <w:iCs/>
      <w:color w:val="272727" w:themeColor="text1" w:themeTint="D8"/>
    </w:rPr>
  </w:style>
  <w:style w:type="character" w:customStyle="1" w:styleId="90">
    <w:name w:val="Заголовок 9 Знак"/>
    <w:basedOn w:val="a0"/>
    <w:link w:val="9"/>
    <w:uiPriority w:val="9"/>
    <w:semiHidden/>
    <w:rsid w:val="00E51F30"/>
    <w:rPr>
      <w:rFonts w:eastAsiaTheme="majorEastAsia" w:cstheme="majorBidi"/>
      <w:color w:val="272727" w:themeColor="text1" w:themeTint="D8"/>
    </w:rPr>
  </w:style>
  <w:style w:type="paragraph" w:styleId="a3">
    <w:name w:val="Title"/>
    <w:basedOn w:val="a"/>
    <w:next w:val="a"/>
    <w:link w:val="a4"/>
    <w:uiPriority w:val="10"/>
    <w:qFormat/>
    <w:rsid w:val="00E51F30"/>
    <w:pPr>
      <w:spacing w:after="80"/>
      <w:contextualSpacing/>
    </w:pPr>
    <w:rPr>
      <w:rFonts w:asciiTheme="majorHAnsi" w:eastAsiaTheme="majorEastAsia" w:hAnsiTheme="majorHAnsi" w:cstheme="majorBidi"/>
      <w:spacing w:val="-10"/>
      <w:kern w:val="28"/>
      <w:sz w:val="56"/>
      <w:szCs w:val="56"/>
    </w:rPr>
  </w:style>
  <w:style w:type="character" w:customStyle="1" w:styleId="a4">
    <w:name w:val="Заголовок Знак"/>
    <w:basedOn w:val="a0"/>
    <w:link w:val="a3"/>
    <w:uiPriority w:val="10"/>
    <w:rsid w:val="00E51F30"/>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E51F30"/>
    <w:pPr>
      <w:numPr>
        <w:ilvl w:val="1"/>
      </w:numPr>
    </w:pPr>
    <w:rPr>
      <w:rFonts w:eastAsiaTheme="majorEastAsia" w:cstheme="majorBidi"/>
      <w:color w:val="595959" w:themeColor="text1" w:themeTint="A6"/>
      <w:spacing w:val="15"/>
      <w:sz w:val="28"/>
      <w:szCs w:val="28"/>
    </w:rPr>
  </w:style>
  <w:style w:type="character" w:customStyle="1" w:styleId="a6">
    <w:name w:val="Подзаголовок Знак"/>
    <w:basedOn w:val="a0"/>
    <w:link w:val="a5"/>
    <w:uiPriority w:val="11"/>
    <w:rsid w:val="00E51F30"/>
    <w:rPr>
      <w:rFonts w:eastAsiaTheme="majorEastAsia" w:cstheme="majorBidi"/>
      <w:color w:val="595959" w:themeColor="text1" w:themeTint="A6"/>
      <w:spacing w:val="15"/>
      <w:sz w:val="28"/>
      <w:szCs w:val="28"/>
    </w:rPr>
  </w:style>
  <w:style w:type="paragraph" w:styleId="21">
    <w:name w:val="Quote"/>
    <w:basedOn w:val="a"/>
    <w:next w:val="a"/>
    <w:link w:val="22"/>
    <w:uiPriority w:val="29"/>
    <w:qFormat/>
    <w:rsid w:val="00E51F30"/>
    <w:pPr>
      <w:spacing w:before="160"/>
      <w:jc w:val="center"/>
    </w:pPr>
    <w:rPr>
      <w:i/>
      <w:iCs/>
      <w:color w:val="404040" w:themeColor="text1" w:themeTint="BF"/>
    </w:rPr>
  </w:style>
  <w:style w:type="character" w:customStyle="1" w:styleId="22">
    <w:name w:val="Цитата 2 Знак"/>
    <w:basedOn w:val="a0"/>
    <w:link w:val="21"/>
    <w:uiPriority w:val="29"/>
    <w:rsid w:val="00E51F30"/>
    <w:rPr>
      <w:i/>
      <w:iCs/>
      <w:color w:val="404040" w:themeColor="text1" w:themeTint="BF"/>
    </w:rPr>
  </w:style>
  <w:style w:type="paragraph" w:styleId="a7">
    <w:name w:val="List Paragraph"/>
    <w:basedOn w:val="a"/>
    <w:uiPriority w:val="34"/>
    <w:qFormat/>
    <w:rsid w:val="00E51F30"/>
    <w:pPr>
      <w:ind w:left="720"/>
      <w:contextualSpacing/>
    </w:pPr>
  </w:style>
  <w:style w:type="character" w:styleId="a8">
    <w:name w:val="Intense Emphasis"/>
    <w:basedOn w:val="a0"/>
    <w:uiPriority w:val="21"/>
    <w:qFormat/>
    <w:rsid w:val="00E51F30"/>
    <w:rPr>
      <w:i/>
      <w:iCs/>
      <w:color w:val="0F4761" w:themeColor="accent1" w:themeShade="BF"/>
    </w:rPr>
  </w:style>
  <w:style w:type="paragraph" w:styleId="a9">
    <w:name w:val="Intense Quote"/>
    <w:basedOn w:val="a"/>
    <w:next w:val="a"/>
    <w:link w:val="aa"/>
    <w:uiPriority w:val="30"/>
    <w:qFormat/>
    <w:rsid w:val="00E51F3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a">
    <w:name w:val="Выделенная цитата Знак"/>
    <w:basedOn w:val="a0"/>
    <w:link w:val="a9"/>
    <w:uiPriority w:val="30"/>
    <w:rsid w:val="00E51F30"/>
    <w:rPr>
      <w:i/>
      <w:iCs/>
      <w:color w:val="0F4761" w:themeColor="accent1" w:themeShade="BF"/>
    </w:rPr>
  </w:style>
  <w:style w:type="character" w:styleId="ab">
    <w:name w:val="Intense Reference"/>
    <w:basedOn w:val="a0"/>
    <w:uiPriority w:val="32"/>
    <w:qFormat/>
    <w:rsid w:val="00E51F30"/>
    <w:rPr>
      <w:b/>
      <w:bCs/>
      <w:smallCaps/>
      <w:color w:val="0F4761" w:themeColor="accent1" w:themeShade="BF"/>
      <w:spacing w:val="5"/>
    </w:rPr>
  </w:style>
  <w:style w:type="paragraph" w:styleId="ac">
    <w:name w:val="Normal (Web)"/>
    <w:basedOn w:val="a"/>
    <w:uiPriority w:val="99"/>
    <w:unhideWhenUsed/>
    <w:rsid w:val="00734966"/>
    <w:pPr>
      <w:spacing w:before="100" w:beforeAutospacing="1" w:after="100" w:afterAutospacing="1"/>
    </w:pPr>
  </w:style>
  <w:style w:type="paragraph" w:customStyle="1" w:styleId="docdata">
    <w:name w:val="docdata"/>
    <w:aliases w:val="docy,v5,1985,bqiaagaaeyqcaaagiaiaaamobwaabtyhaaaaaaaaaaaaaaaaaaaaaaaaaaaaaaaaaaaaaaaaaaaaaaaaaaaaaaaaaaaaaaaaaaaaaaaaaaaaaaaaaaaaaaaaaaaaaaaaaaaaaaaaaaaaaaaaaaaaaaaaaaaaaaaaaaaaaaaaaaaaaaaaaaaaaaaaaaaaaaaaaaaaaaaaaaaaaaaaaaaaaaaaaaaaaaaaaaaaaaaa"/>
    <w:basedOn w:val="a"/>
    <w:rsid w:val="00734966"/>
    <w:pPr>
      <w:spacing w:before="100" w:beforeAutospacing="1" w:after="100" w:afterAutospacing="1"/>
    </w:pPr>
  </w:style>
  <w:style w:type="paragraph" w:customStyle="1" w:styleId="ds-markdown-paragraph">
    <w:name w:val="ds-markdown-paragraph"/>
    <w:basedOn w:val="a"/>
    <w:rsid w:val="00734966"/>
    <w:pPr>
      <w:spacing w:before="100" w:beforeAutospacing="1" w:after="100" w:afterAutospacing="1"/>
    </w:pPr>
  </w:style>
  <w:style w:type="character" w:styleId="ad">
    <w:name w:val="Strong"/>
    <w:basedOn w:val="a0"/>
    <w:uiPriority w:val="22"/>
    <w:qFormat/>
    <w:rsid w:val="00734966"/>
    <w:rPr>
      <w:b/>
      <w:bCs/>
    </w:rPr>
  </w:style>
  <w:style w:type="character" w:customStyle="1" w:styleId="apple-converted-space">
    <w:name w:val="apple-converted-space"/>
    <w:basedOn w:val="a0"/>
    <w:rsid w:val="00734966"/>
  </w:style>
  <w:style w:type="table" w:styleId="ae">
    <w:name w:val="Table Grid"/>
    <w:basedOn w:val="a1"/>
    <w:uiPriority w:val="39"/>
    <w:rsid w:val="0073496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
    <w:name w:val="Hyperlink"/>
    <w:basedOn w:val="a0"/>
    <w:uiPriority w:val="99"/>
    <w:unhideWhenUsed/>
    <w:rsid w:val="005C5420"/>
    <w:rPr>
      <w:color w:val="0000FF"/>
      <w:u w:val="single"/>
    </w:rPr>
  </w:style>
  <w:style w:type="paragraph" w:styleId="11">
    <w:name w:val="toc 1"/>
    <w:basedOn w:val="a"/>
    <w:next w:val="a"/>
    <w:autoRedefine/>
    <w:uiPriority w:val="39"/>
    <w:unhideWhenUsed/>
    <w:rsid w:val="000E01E1"/>
    <w:pPr>
      <w:spacing w:before="120"/>
    </w:pPr>
    <w:rPr>
      <w:rFonts w:asciiTheme="minorHAnsi" w:hAnsiTheme="minorHAnsi"/>
      <w:b/>
      <w:bCs/>
      <w:i/>
      <w:iCs/>
    </w:rPr>
  </w:style>
  <w:style w:type="paragraph" w:styleId="af0">
    <w:name w:val="TOC Heading"/>
    <w:basedOn w:val="1"/>
    <w:next w:val="a"/>
    <w:uiPriority w:val="39"/>
    <w:unhideWhenUsed/>
    <w:qFormat/>
    <w:rsid w:val="004B3491"/>
    <w:pPr>
      <w:spacing w:before="480" w:after="0" w:line="276" w:lineRule="auto"/>
      <w:outlineLvl w:val="9"/>
    </w:pPr>
    <w:rPr>
      <w:b/>
      <w:bCs/>
      <w:sz w:val="28"/>
      <w:szCs w:val="28"/>
    </w:rPr>
  </w:style>
  <w:style w:type="paragraph" w:styleId="23">
    <w:name w:val="toc 2"/>
    <w:basedOn w:val="a"/>
    <w:next w:val="a"/>
    <w:autoRedefine/>
    <w:uiPriority w:val="39"/>
    <w:unhideWhenUsed/>
    <w:rsid w:val="004B3491"/>
    <w:pPr>
      <w:spacing w:before="120"/>
      <w:ind w:left="240"/>
    </w:pPr>
    <w:rPr>
      <w:rFonts w:asciiTheme="minorHAnsi" w:hAnsiTheme="minorHAnsi"/>
      <w:b/>
      <w:bCs/>
      <w:sz w:val="22"/>
      <w:szCs w:val="22"/>
    </w:rPr>
  </w:style>
  <w:style w:type="paragraph" w:styleId="31">
    <w:name w:val="toc 3"/>
    <w:basedOn w:val="a"/>
    <w:next w:val="a"/>
    <w:autoRedefine/>
    <w:uiPriority w:val="39"/>
    <w:semiHidden/>
    <w:unhideWhenUsed/>
    <w:rsid w:val="004B3491"/>
    <w:pPr>
      <w:ind w:left="480"/>
    </w:pPr>
    <w:rPr>
      <w:rFonts w:asciiTheme="minorHAnsi" w:hAnsiTheme="minorHAnsi"/>
      <w:sz w:val="20"/>
      <w:szCs w:val="20"/>
    </w:rPr>
  </w:style>
  <w:style w:type="paragraph" w:styleId="41">
    <w:name w:val="toc 4"/>
    <w:basedOn w:val="a"/>
    <w:next w:val="a"/>
    <w:autoRedefine/>
    <w:uiPriority w:val="39"/>
    <w:semiHidden/>
    <w:unhideWhenUsed/>
    <w:rsid w:val="004B3491"/>
    <w:pPr>
      <w:ind w:left="720"/>
    </w:pPr>
    <w:rPr>
      <w:rFonts w:asciiTheme="minorHAnsi" w:hAnsiTheme="minorHAnsi"/>
      <w:sz w:val="20"/>
      <w:szCs w:val="20"/>
    </w:rPr>
  </w:style>
  <w:style w:type="paragraph" w:styleId="51">
    <w:name w:val="toc 5"/>
    <w:basedOn w:val="a"/>
    <w:next w:val="a"/>
    <w:autoRedefine/>
    <w:uiPriority w:val="39"/>
    <w:semiHidden/>
    <w:unhideWhenUsed/>
    <w:rsid w:val="004B3491"/>
    <w:pPr>
      <w:ind w:left="960"/>
    </w:pPr>
    <w:rPr>
      <w:rFonts w:asciiTheme="minorHAnsi" w:hAnsiTheme="minorHAnsi"/>
      <w:sz w:val="20"/>
      <w:szCs w:val="20"/>
    </w:rPr>
  </w:style>
  <w:style w:type="paragraph" w:styleId="61">
    <w:name w:val="toc 6"/>
    <w:basedOn w:val="a"/>
    <w:next w:val="a"/>
    <w:autoRedefine/>
    <w:uiPriority w:val="39"/>
    <w:semiHidden/>
    <w:unhideWhenUsed/>
    <w:rsid w:val="004B3491"/>
    <w:pPr>
      <w:ind w:left="1200"/>
    </w:pPr>
    <w:rPr>
      <w:rFonts w:asciiTheme="minorHAnsi" w:hAnsiTheme="minorHAnsi"/>
      <w:sz w:val="20"/>
      <w:szCs w:val="20"/>
    </w:rPr>
  </w:style>
  <w:style w:type="paragraph" w:styleId="71">
    <w:name w:val="toc 7"/>
    <w:basedOn w:val="a"/>
    <w:next w:val="a"/>
    <w:autoRedefine/>
    <w:uiPriority w:val="39"/>
    <w:semiHidden/>
    <w:unhideWhenUsed/>
    <w:rsid w:val="004B3491"/>
    <w:pPr>
      <w:ind w:left="1440"/>
    </w:pPr>
    <w:rPr>
      <w:rFonts w:asciiTheme="minorHAnsi" w:hAnsiTheme="minorHAnsi"/>
      <w:sz w:val="20"/>
      <w:szCs w:val="20"/>
    </w:rPr>
  </w:style>
  <w:style w:type="paragraph" w:styleId="81">
    <w:name w:val="toc 8"/>
    <w:basedOn w:val="a"/>
    <w:next w:val="a"/>
    <w:autoRedefine/>
    <w:uiPriority w:val="39"/>
    <w:semiHidden/>
    <w:unhideWhenUsed/>
    <w:rsid w:val="004B3491"/>
    <w:pPr>
      <w:ind w:left="1680"/>
    </w:pPr>
    <w:rPr>
      <w:rFonts w:asciiTheme="minorHAnsi" w:hAnsiTheme="minorHAnsi"/>
      <w:sz w:val="20"/>
      <w:szCs w:val="20"/>
    </w:rPr>
  </w:style>
  <w:style w:type="paragraph" w:styleId="91">
    <w:name w:val="toc 9"/>
    <w:basedOn w:val="a"/>
    <w:next w:val="a"/>
    <w:autoRedefine/>
    <w:uiPriority w:val="39"/>
    <w:semiHidden/>
    <w:unhideWhenUsed/>
    <w:rsid w:val="004B3491"/>
    <w:pPr>
      <w:ind w:left="1920"/>
    </w:pPr>
    <w:rPr>
      <w:rFonts w:asciiTheme="minorHAnsi" w:hAnsiTheme="minorHAnsi"/>
      <w:sz w:val="20"/>
      <w:szCs w:val="20"/>
    </w:rPr>
  </w:style>
  <w:style w:type="character" w:styleId="af1">
    <w:name w:val="FollowedHyperlink"/>
    <w:basedOn w:val="a0"/>
    <w:uiPriority w:val="99"/>
    <w:semiHidden/>
    <w:unhideWhenUsed/>
    <w:rsid w:val="00951E29"/>
    <w:rPr>
      <w:color w:val="96607D" w:themeColor="followedHyperlink"/>
      <w:u w:val="single"/>
    </w:rPr>
  </w:style>
  <w:style w:type="paragraph" w:styleId="af2">
    <w:name w:val="footer"/>
    <w:basedOn w:val="a"/>
    <w:link w:val="af3"/>
    <w:uiPriority w:val="99"/>
    <w:unhideWhenUsed/>
    <w:rsid w:val="00BC6960"/>
    <w:pPr>
      <w:tabs>
        <w:tab w:val="center" w:pos="4677"/>
        <w:tab w:val="right" w:pos="9355"/>
      </w:tabs>
    </w:pPr>
  </w:style>
  <w:style w:type="character" w:customStyle="1" w:styleId="af3">
    <w:name w:val="Нижний колонтитул Знак"/>
    <w:basedOn w:val="a0"/>
    <w:link w:val="af2"/>
    <w:uiPriority w:val="99"/>
    <w:rsid w:val="00BC6960"/>
    <w:rPr>
      <w:rFonts w:ascii="Times New Roman" w:eastAsia="Times New Roman" w:hAnsi="Times New Roman" w:cs="Times New Roman"/>
      <w:kern w:val="0"/>
      <w:lang w:eastAsia="ru-RU"/>
      <w14:ligatures w14:val="none"/>
    </w:rPr>
  </w:style>
  <w:style w:type="character" w:styleId="af4">
    <w:name w:val="page number"/>
    <w:basedOn w:val="a0"/>
    <w:uiPriority w:val="99"/>
    <w:semiHidden/>
    <w:unhideWhenUsed/>
    <w:rsid w:val="00BC696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consultant.ru/" TargetMode="External"/><Relationship Id="rId13" Type="http://schemas.openxmlformats.org/officeDocument/2006/relationships/hyperlink" Target="https://play.google.com/store/apps/details?id=intercosmetology.shop3" TargetMode="External"/><Relationship Id="rId18" Type="http://schemas.openxmlformats.org/officeDocument/2006/relationships/footer" Target="footer2.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pt.2035.university/project/prilozenie-po-uhodu-za-kozej-i-naneseniem-makiaza" TargetMode="External"/><Relationship Id="rId17"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hyperlink" Target="https://play.google.com/store/apps/details?id=ru.advantshop.kristishop_mobilleapp" TargetMode="Externa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apps.apple.com/ru/app/merz-city/id1530003900" TargetMode="External"/><Relationship Id="rId5" Type="http://schemas.openxmlformats.org/officeDocument/2006/relationships/webSettings" Target="webSettings.xml"/><Relationship Id="rId15" Type="http://schemas.openxmlformats.org/officeDocument/2006/relationships/hyperlink" Target="https://www.ixbt.com/live/market/odna-platforma-dlya-vsey-industrii-v-rossii-pokazali-it-reshenie-dlya-byuti-sfery.amp.html" TargetMode="External"/><Relationship Id="rId10" Type="http://schemas.openxmlformats.org/officeDocument/2006/relationships/hyperlink" Target="https://www.consultant.ru/" TargetMode="External"/><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yperlink" Target="https://www.consultant.ru/" TargetMode="External"/><Relationship Id="rId14" Type="http://schemas.openxmlformats.org/officeDocument/2006/relationships/hyperlink" Target="https://rb.ru/news/akademiya-peremen/" TargetMode="Externa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Стандартная">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18F9CBB-60CB-7048-92F1-7C9A762ACB4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19</TotalTime>
  <Pages>23</Pages>
  <Words>3903</Words>
  <Characters>28007</Characters>
  <Application>Microsoft Office Word</Application>
  <DocSecurity>0</DocSecurity>
  <Lines>1017</Lines>
  <Paragraphs>457</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31605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t49116</dc:creator>
  <cp:keywords/>
  <dc:description/>
  <cp:lastModifiedBy>t49116</cp:lastModifiedBy>
  <cp:revision>6</cp:revision>
  <dcterms:created xsi:type="dcterms:W3CDTF">2026-02-25T21:58:00Z</dcterms:created>
  <dcterms:modified xsi:type="dcterms:W3CDTF">2026-03-05T09:49:00Z</dcterms:modified>
</cp:coreProperties>
</file>