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CBBB82" w14:textId="77777777" w:rsidR="00044A35" w:rsidRPr="00457C4C" w:rsidRDefault="00AD060E" w:rsidP="00F3708F">
      <w:pPr>
        <w:pStyle w:val="10"/>
        <w:numPr>
          <w:ilvl w:val="0"/>
          <w:numId w:val="31"/>
        </w:numPr>
      </w:pPr>
      <w:r>
        <w:rPr>
          <w:rFonts w:hint="cs"/>
          <w:rtl/>
        </w:rPr>
        <w:t>מבוא</w:t>
      </w:r>
    </w:p>
    <w:p w14:paraId="44E5280B" w14:textId="77777777" w:rsidR="00707EF0" w:rsidRPr="002F6DEB" w:rsidRDefault="00AD060E" w:rsidP="00F43CAB">
      <w:pPr>
        <w:pStyle w:val="2"/>
      </w:pPr>
      <w:r>
        <w:rPr>
          <w:rFonts w:hint="cs"/>
          <w:rtl/>
        </w:rPr>
        <w:t xml:space="preserve">בשירות המדינה מועסקים עובדים ארעיים </w:t>
      </w:r>
      <w:r w:rsidRPr="007753DE">
        <w:rPr>
          <w:rtl/>
        </w:rPr>
        <w:t xml:space="preserve">במסגרת התקציב לעבודה בלתי צמיתה והחלטות נציבות שירות המדינה, לכל פרק זמן שהוא, </w:t>
      </w:r>
      <w:r>
        <w:rPr>
          <w:rFonts w:hint="cs"/>
          <w:rtl/>
        </w:rPr>
        <w:t>ו</w:t>
      </w:r>
      <w:r w:rsidRPr="007753DE">
        <w:rPr>
          <w:rtl/>
        </w:rPr>
        <w:t>בכפיפות להגבלות החלות על העסקתם</w:t>
      </w:r>
      <w:r>
        <w:rPr>
          <w:rFonts w:hint="cs"/>
          <w:rtl/>
        </w:rPr>
        <w:t>.</w:t>
      </w:r>
    </w:p>
    <w:p w14:paraId="263E0238" w14:textId="77777777" w:rsidR="007632EF" w:rsidRPr="000E622C" w:rsidRDefault="00AD060E" w:rsidP="00F43CAB">
      <w:pPr>
        <w:pStyle w:val="2"/>
      </w:pPr>
      <w:r w:rsidRPr="00B24BC7">
        <w:rPr>
          <w:rFonts w:hint="cs"/>
          <w:u w:val="single"/>
          <w:rtl/>
        </w:rPr>
        <w:t>מטרת ההוראה</w:t>
      </w:r>
      <w:r>
        <w:rPr>
          <w:rFonts w:hint="cs"/>
          <w:rtl/>
        </w:rPr>
        <w:t xml:space="preserve"> - להנחות את </w:t>
      </w:r>
      <w:proofErr w:type="spellStart"/>
      <w:r>
        <w:rPr>
          <w:rFonts w:hint="cs"/>
          <w:rtl/>
        </w:rPr>
        <w:t>החשבויות</w:t>
      </w:r>
      <w:proofErr w:type="spellEnd"/>
      <w:r>
        <w:rPr>
          <w:rFonts w:hint="cs"/>
          <w:rtl/>
        </w:rPr>
        <w:t xml:space="preserve"> בטיפולן בעובדים ארעיים.</w:t>
      </w:r>
    </w:p>
    <w:p w14:paraId="33E7D81D" w14:textId="77777777" w:rsidR="003E7385" w:rsidRPr="00DA79CA" w:rsidRDefault="00AD060E" w:rsidP="00F43CAB">
      <w:pPr>
        <w:pStyle w:val="2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>נספח א – הגדרות</w:t>
        </w:r>
      </w:hyperlink>
      <w:r w:rsidR="00B35B44">
        <w:rPr>
          <w:rStyle w:val="Hyperlink"/>
          <w:rFonts w:hint="cs"/>
          <w:rtl/>
        </w:rPr>
        <w:t>.</w:t>
      </w:r>
    </w:p>
    <w:p w14:paraId="605AAC19" w14:textId="77777777" w:rsidR="00044A35" w:rsidRPr="00044A35" w:rsidRDefault="00AD060E" w:rsidP="00F3708F">
      <w:pPr>
        <w:pStyle w:val="10"/>
        <w:numPr>
          <w:ilvl w:val="0"/>
          <w:numId w:val="31"/>
        </w:numPr>
      </w:pPr>
      <w:r w:rsidRPr="00044A35">
        <w:rPr>
          <w:rFonts w:hint="cs"/>
          <w:rtl/>
        </w:rPr>
        <w:t xml:space="preserve">הנחיות לביצוע </w:t>
      </w:r>
    </w:p>
    <w:p w14:paraId="11891393" w14:textId="77777777" w:rsidR="00844068" w:rsidRPr="00844068" w:rsidRDefault="00844068" w:rsidP="00844068">
      <w:pPr>
        <w:pStyle w:val="ae"/>
        <w:keepNext/>
        <w:numPr>
          <w:ilvl w:val="0"/>
          <w:numId w:val="41"/>
        </w:numPr>
        <w:shd w:val="clear" w:color="auto" w:fill="F2F2F2"/>
        <w:spacing w:before="240" w:after="180"/>
        <w:contextualSpacing w:val="0"/>
        <w:outlineLvl w:val="0"/>
        <w:rPr>
          <w:rFonts w:ascii="Arial" w:hAnsi="Arial" w:cstheme="minorBidi"/>
          <w:b/>
          <w:bCs/>
          <w:vanish/>
          <w:color w:val="003399"/>
          <w:kern w:val="32"/>
          <w:sz w:val="22"/>
          <w:szCs w:val="22"/>
          <w:rtl/>
        </w:rPr>
      </w:pPr>
      <w:bookmarkStart w:id="0" w:name="_Ref242002354"/>
    </w:p>
    <w:p w14:paraId="52C0B5BC" w14:textId="77777777" w:rsidR="00EB01B9" w:rsidRPr="00F43CAB" w:rsidRDefault="00AD060E" w:rsidP="00844068">
      <w:pPr>
        <w:pStyle w:val="2"/>
      </w:pPr>
      <w:r w:rsidRPr="00F43CAB">
        <w:rPr>
          <w:rFonts w:hint="cs"/>
          <w:rtl/>
        </w:rPr>
        <w:t>תשלום השכר לעובד ארעי ייעשה ב-1 בכל חודש.</w:t>
      </w:r>
    </w:p>
    <w:p w14:paraId="4608C424" w14:textId="77777777" w:rsidR="00EB01B9" w:rsidRDefault="00AD060E" w:rsidP="00F43CAB">
      <w:pPr>
        <w:pStyle w:val="2"/>
      </w:pPr>
      <w:r>
        <w:rPr>
          <w:rFonts w:hint="cs"/>
          <w:rtl/>
        </w:rPr>
        <w:t>השכר ישולם לעובד על בסיס ימי עבודה שביצע בפועל.</w:t>
      </w:r>
    </w:p>
    <w:p w14:paraId="5959608F" w14:textId="77777777" w:rsidR="00EB01B9" w:rsidRDefault="00AD060E" w:rsidP="00F43CAB">
      <w:pPr>
        <w:pStyle w:val="3"/>
      </w:pPr>
      <w:r>
        <w:rPr>
          <w:rFonts w:hint="cs"/>
          <w:rtl/>
        </w:rPr>
        <w:t>תשלום השכר לעובד ארעי יבוצע בגין חודש עבודה מלא, בקיזוז הימים שבהם לא נכח העובד במקום העבודה בחודש הקודם.</w:t>
      </w:r>
    </w:p>
    <w:p w14:paraId="54DA32BA" w14:textId="40FDFBEA" w:rsidR="00EB01B9" w:rsidRDefault="00AD060E" w:rsidP="00F43CAB">
      <w:pPr>
        <w:pStyle w:val="2"/>
      </w:pPr>
      <w:r>
        <w:rPr>
          <w:rFonts w:hint="cs"/>
          <w:rtl/>
        </w:rPr>
        <w:t xml:space="preserve">עובד ארעי זכאי </w:t>
      </w:r>
      <w:proofErr w:type="spellStart"/>
      <w:r>
        <w:rPr>
          <w:rFonts w:hint="cs"/>
          <w:rtl/>
        </w:rPr>
        <w:t>לקצובת</w:t>
      </w:r>
      <w:proofErr w:type="spellEnd"/>
      <w:r>
        <w:rPr>
          <w:rFonts w:hint="cs"/>
          <w:rtl/>
        </w:rPr>
        <w:t xml:space="preserve"> הבראה ונופש, כמפורט </w:t>
      </w:r>
      <w:r w:rsidRPr="00651D57">
        <w:rPr>
          <w:rFonts w:hint="cs"/>
          <w:b/>
          <w:i/>
          <w:rtl/>
        </w:rPr>
        <w:t>ב</w:t>
      </w:r>
      <w:hyperlink r:id="rId11" w:history="1">
        <w:r w:rsidR="00D54F23">
          <w:rPr>
            <w:rStyle w:val="Hyperlink"/>
            <w:rtl/>
          </w:rPr>
          <w:t xml:space="preserve">הוראת </w:t>
        </w:r>
        <w:proofErr w:type="spellStart"/>
        <w:r w:rsidR="00D54F23">
          <w:rPr>
            <w:rStyle w:val="Hyperlink"/>
            <w:rtl/>
          </w:rPr>
          <w:t>תכ"ם</w:t>
        </w:r>
        <w:proofErr w:type="spellEnd"/>
        <w:r w:rsidR="00D54F23">
          <w:rPr>
            <w:rStyle w:val="Hyperlink"/>
            <w:rtl/>
          </w:rPr>
          <w:t xml:space="preserve">, "תשלום </w:t>
        </w:r>
        <w:proofErr w:type="spellStart"/>
        <w:r w:rsidR="00D54F23">
          <w:rPr>
            <w:rStyle w:val="Hyperlink"/>
            <w:rtl/>
          </w:rPr>
          <w:t>קצובת</w:t>
        </w:r>
        <w:proofErr w:type="spellEnd"/>
        <w:r w:rsidR="00D54F23">
          <w:rPr>
            <w:rStyle w:val="Hyperlink"/>
            <w:rtl/>
          </w:rPr>
          <w:t xml:space="preserve"> הבראה ונופש", מס' 13.3.1</w:t>
        </w:r>
      </w:hyperlink>
      <w:r>
        <w:rPr>
          <w:rFonts w:hint="cs"/>
          <w:rtl/>
        </w:rPr>
        <w:t xml:space="preserve"> </w:t>
      </w:r>
      <w:r w:rsidRPr="00651D57">
        <w:rPr>
          <w:rFonts w:hint="cs"/>
          <w:rtl/>
        </w:rPr>
        <w:t>ו</w:t>
      </w:r>
      <w:hyperlink r:id="rId12" w:history="1">
        <w:r w:rsidRPr="005A715F">
          <w:rPr>
            <w:rStyle w:val="Hyperlink"/>
            <w:rFonts w:hint="cs"/>
            <w:rtl/>
          </w:rPr>
          <w:t>בתקשי"ר, "</w:t>
        </w:r>
        <w:proofErr w:type="spellStart"/>
        <w:r w:rsidRPr="005A715F">
          <w:rPr>
            <w:rStyle w:val="Hyperlink"/>
            <w:rFonts w:hint="cs"/>
            <w:rtl/>
          </w:rPr>
          <w:t>קצובת</w:t>
        </w:r>
        <w:proofErr w:type="spellEnd"/>
        <w:r w:rsidRPr="005A715F">
          <w:rPr>
            <w:rStyle w:val="Hyperlink"/>
            <w:rFonts w:hint="cs"/>
            <w:rtl/>
          </w:rPr>
          <w:t xml:space="preserve"> הבראה ונופש", פרק 28.2</w:t>
        </w:r>
      </w:hyperlink>
      <w:r>
        <w:rPr>
          <w:rFonts w:hint="cs"/>
          <w:rtl/>
        </w:rPr>
        <w:t>. תשלום הקצובה יבוצע במשכורת חודש דצמבר בכל שנה.</w:t>
      </w:r>
    </w:p>
    <w:p w14:paraId="51D8EF2C" w14:textId="77777777" w:rsidR="00E3777B" w:rsidRDefault="00AD060E" w:rsidP="00F43CAB">
      <w:pPr>
        <w:pStyle w:val="2"/>
      </w:pPr>
      <w:r>
        <w:rPr>
          <w:rFonts w:hint="cs"/>
          <w:rtl/>
        </w:rPr>
        <w:t xml:space="preserve">לפירוט אודות תנאי העסקה לעובד ארעי, ראה </w:t>
      </w:r>
      <w:hyperlink r:id="rId13" w:history="1">
        <w:r w:rsidRPr="005A715F">
          <w:rPr>
            <w:rStyle w:val="Hyperlink"/>
            <w:rFonts w:hint="cs"/>
            <w:rtl/>
          </w:rPr>
          <w:t>תקשי"ר, "הזכויות הסוציאליות של העובדים לסוגיהם", פרק 2.3".</w:t>
        </w:r>
      </w:hyperlink>
    </w:p>
    <w:bookmarkEnd w:id="0"/>
    <w:p w14:paraId="0A5C5084" w14:textId="77777777" w:rsidR="00044A35" w:rsidRPr="00BC009D" w:rsidRDefault="00AD060E" w:rsidP="00F3708F">
      <w:pPr>
        <w:pStyle w:val="10"/>
        <w:numPr>
          <w:ilvl w:val="0"/>
          <w:numId w:val="31"/>
        </w:numPr>
      </w:pPr>
      <w:r w:rsidRPr="00BC009D">
        <w:rPr>
          <w:rFonts w:hint="cs"/>
          <w:rtl/>
        </w:rPr>
        <w:t>מסמכים ישימים</w:t>
      </w:r>
    </w:p>
    <w:p w14:paraId="12899027" w14:textId="77777777" w:rsidR="00844068" w:rsidRPr="00844068" w:rsidRDefault="00844068" w:rsidP="00844068">
      <w:pPr>
        <w:pStyle w:val="ae"/>
        <w:keepNext/>
        <w:numPr>
          <w:ilvl w:val="0"/>
          <w:numId w:val="41"/>
        </w:numPr>
        <w:shd w:val="clear" w:color="auto" w:fill="F2F2F2"/>
        <w:spacing w:before="240" w:after="180"/>
        <w:contextualSpacing w:val="0"/>
        <w:outlineLvl w:val="0"/>
        <w:rPr>
          <w:rFonts w:ascii="Arial" w:hAnsi="Arial" w:cstheme="minorBidi"/>
          <w:b/>
          <w:bCs/>
          <w:vanish/>
          <w:color w:val="003399"/>
          <w:kern w:val="32"/>
          <w:sz w:val="22"/>
          <w:szCs w:val="22"/>
        </w:rPr>
      </w:pPr>
    </w:p>
    <w:p w14:paraId="426BE47C" w14:textId="0294287A" w:rsidR="002A4EE3" w:rsidRDefault="00565CA0" w:rsidP="00844068">
      <w:pPr>
        <w:pStyle w:val="2"/>
      </w:pPr>
      <w:hyperlink r:id="rId14" w:history="1">
        <w:r w:rsidR="00D54F23">
          <w:rPr>
            <w:rStyle w:val="Hyperlink"/>
            <w:rtl/>
          </w:rPr>
          <w:t xml:space="preserve">הוראת </w:t>
        </w:r>
        <w:proofErr w:type="spellStart"/>
        <w:r w:rsidR="00D54F23">
          <w:rPr>
            <w:rStyle w:val="Hyperlink"/>
            <w:rtl/>
          </w:rPr>
          <w:t>תכ"ם</w:t>
        </w:r>
        <w:proofErr w:type="spellEnd"/>
        <w:r w:rsidR="00D54F23">
          <w:rPr>
            <w:rStyle w:val="Hyperlink"/>
            <w:rtl/>
          </w:rPr>
          <w:t xml:space="preserve">, "תשלום </w:t>
        </w:r>
        <w:proofErr w:type="spellStart"/>
        <w:r w:rsidR="00D54F23">
          <w:rPr>
            <w:rStyle w:val="Hyperlink"/>
            <w:rtl/>
          </w:rPr>
          <w:t>קצובת</w:t>
        </w:r>
        <w:proofErr w:type="spellEnd"/>
        <w:r w:rsidR="00D54F23">
          <w:rPr>
            <w:rStyle w:val="Hyperlink"/>
            <w:rtl/>
          </w:rPr>
          <w:t xml:space="preserve"> הבראה ונופש", מס' 13.3.1</w:t>
        </w:r>
      </w:hyperlink>
      <w:r w:rsidR="00AD060E">
        <w:rPr>
          <w:rStyle w:val="Hyperlink"/>
          <w:rFonts w:hint="cs"/>
          <w:rtl/>
        </w:rPr>
        <w:t>.</w:t>
      </w:r>
    </w:p>
    <w:p w14:paraId="40294B5A" w14:textId="77777777" w:rsidR="002A4EE3" w:rsidRDefault="00565CA0" w:rsidP="00F43CAB">
      <w:pPr>
        <w:pStyle w:val="2"/>
        <w:rPr>
          <w:rStyle w:val="Hyperlink"/>
        </w:rPr>
      </w:pPr>
      <w:hyperlink r:id="rId15" w:history="1">
        <w:r w:rsidR="00AD060E" w:rsidRPr="005A715F">
          <w:rPr>
            <w:rStyle w:val="Hyperlink"/>
            <w:rFonts w:hint="cs"/>
            <w:rtl/>
          </w:rPr>
          <w:t>תקשי"ר, "הזכויות הסוציאליות של העובדים לסוגיהם", פרק 2.3.</w:t>
        </w:r>
      </w:hyperlink>
    </w:p>
    <w:p w14:paraId="0B3CA187" w14:textId="77777777" w:rsidR="002A4EE3" w:rsidRPr="00B227B1" w:rsidRDefault="00565CA0" w:rsidP="00F43CAB">
      <w:pPr>
        <w:pStyle w:val="2"/>
        <w:rPr>
          <w:rStyle w:val="Hyperlink"/>
        </w:rPr>
      </w:pPr>
      <w:hyperlink r:id="rId16" w:history="1">
        <w:r w:rsidR="00AD060E" w:rsidRPr="00CC11E4">
          <w:rPr>
            <w:rStyle w:val="Hyperlink"/>
            <w:rFonts w:hint="cs"/>
            <w:rtl/>
          </w:rPr>
          <w:t>תקשי"ר, "העסקה במעמד ארעי", פרק 16.2</w:t>
        </w:r>
      </w:hyperlink>
      <w:r w:rsidR="00AD060E" w:rsidRPr="000B24B2">
        <w:rPr>
          <w:rStyle w:val="Hyperlink"/>
          <w:rFonts w:hint="cs"/>
          <w:rtl/>
        </w:rPr>
        <w:t>.</w:t>
      </w:r>
    </w:p>
    <w:p w14:paraId="300D65C0" w14:textId="77777777" w:rsidR="00E276DD" w:rsidRPr="00EF0654" w:rsidRDefault="00565CA0" w:rsidP="00F43CAB">
      <w:pPr>
        <w:pStyle w:val="2"/>
        <w:rPr>
          <w:u w:color="3464BA"/>
        </w:rPr>
      </w:pPr>
      <w:hyperlink r:id="rId17" w:history="1">
        <w:r w:rsidR="00AD060E" w:rsidRPr="005A715F">
          <w:rPr>
            <w:rStyle w:val="Hyperlink"/>
            <w:rFonts w:hint="cs"/>
            <w:rtl/>
          </w:rPr>
          <w:t>תקשי"ר, "</w:t>
        </w:r>
        <w:proofErr w:type="spellStart"/>
        <w:r w:rsidR="00AD060E" w:rsidRPr="005A715F">
          <w:rPr>
            <w:rStyle w:val="Hyperlink"/>
            <w:rFonts w:hint="cs"/>
            <w:rtl/>
          </w:rPr>
          <w:t>קצובת</w:t>
        </w:r>
        <w:proofErr w:type="spellEnd"/>
        <w:r w:rsidR="00AD060E" w:rsidRPr="005A715F">
          <w:rPr>
            <w:rStyle w:val="Hyperlink"/>
            <w:rFonts w:hint="cs"/>
            <w:rtl/>
          </w:rPr>
          <w:t xml:space="preserve"> הבראה ונופש", פרק 28.2.</w:t>
        </w:r>
      </w:hyperlink>
    </w:p>
    <w:p w14:paraId="0D0548F3" w14:textId="77777777" w:rsidR="00DB0A75" w:rsidRPr="00C32496" w:rsidRDefault="00AD060E" w:rsidP="00F3708F">
      <w:pPr>
        <w:pStyle w:val="10"/>
        <w:numPr>
          <w:ilvl w:val="0"/>
          <w:numId w:val="31"/>
        </w:numPr>
      </w:pPr>
      <w:r w:rsidRPr="00C32496">
        <w:rPr>
          <w:rFonts w:hint="cs"/>
          <w:rtl/>
        </w:rPr>
        <w:t>נספחים</w:t>
      </w:r>
    </w:p>
    <w:p w14:paraId="1ECC4FB9" w14:textId="77777777" w:rsidR="00844068" w:rsidRPr="00844068" w:rsidRDefault="00844068" w:rsidP="00844068">
      <w:pPr>
        <w:pStyle w:val="ae"/>
        <w:keepNext/>
        <w:numPr>
          <w:ilvl w:val="0"/>
          <w:numId w:val="41"/>
        </w:numPr>
        <w:shd w:val="clear" w:color="auto" w:fill="F2F2F2"/>
        <w:spacing w:before="240" w:after="180"/>
        <w:contextualSpacing w:val="0"/>
        <w:outlineLvl w:val="0"/>
        <w:rPr>
          <w:rFonts w:ascii="Arial" w:hAnsi="Arial" w:cstheme="minorBidi"/>
          <w:b/>
          <w:bCs/>
          <w:vanish/>
          <w:color w:val="003399"/>
          <w:kern w:val="32"/>
          <w:sz w:val="22"/>
          <w:szCs w:val="22"/>
          <w:rtl/>
        </w:rPr>
      </w:pPr>
    </w:p>
    <w:p w14:paraId="1F1B1D96" w14:textId="77777777" w:rsidR="00CF7834" w:rsidRPr="00B35B44" w:rsidRDefault="00B35B44" w:rsidP="00844068">
      <w:pPr>
        <w:pStyle w:val="2"/>
        <w:rPr>
          <w:rStyle w:val="Hyperlink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"נספח_א" </w:instrText>
      </w:r>
      <w:r>
        <w:rPr>
          <w:rtl/>
        </w:rPr>
        <w:fldChar w:fldCharType="separate"/>
      </w:r>
      <w:r w:rsidR="00AD060E" w:rsidRPr="00B35B44">
        <w:rPr>
          <w:rStyle w:val="Hyperlink"/>
          <w:rtl/>
        </w:rPr>
        <w:t xml:space="preserve">נספח א – </w:t>
      </w:r>
      <w:r w:rsidR="00AD060E" w:rsidRPr="00B35B44">
        <w:rPr>
          <w:rStyle w:val="Hyperlink"/>
          <w:rFonts w:hint="cs"/>
          <w:rtl/>
        </w:rPr>
        <w:t>הגדרות</w:t>
      </w:r>
      <w:r w:rsidR="00AD060E" w:rsidRPr="00B35B44">
        <w:rPr>
          <w:rStyle w:val="Hyperlink"/>
          <w:rtl/>
        </w:rPr>
        <w:t>.</w:t>
      </w:r>
    </w:p>
    <w:p w14:paraId="6E4AD1DD" w14:textId="77777777" w:rsidR="002C37FF" w:rsidRPr="00B35B44" w:rsidRDefault="00B35B44" w:rsidP="00F43CAB">
      <w:pPr>
        <w:pStyle w:val="2"/>
        <w:rPr>
          <w:rStyle w:val="Hyperlink"/>
        </w:rPr>
      </w:pPr>
      <w:r>
        <w:rPr>
          <w:rtl/>
        </w:rPr>
        <w:fldChar w:fldCharType="end"/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</w:instrText>
      </w:r>
      <w:r>
        <w:rPr>
          <w:rFonts w:hint="eastAsia"/>
          <w:rtl/>
        </w:rPr>
        <w:instrText>נספח</w:instrText>
      </w:r>
      <w:r>
        <w:rPr>
          <w:rtl/>
        </w:rPr>
        <w:instrText xml:space="preserve">_ב" </w:instrText>
      </w:r>
      <w:r>
        <w:rPr>
          <w:rtl/>
        </w:rPr>
        <w:fldChar w:fldCharType="separate"/>
      </w:r>
      <w:r w:rsidR="002C37FF" w:rsidRPr="00B35B44">
        <w:rPr>
          <w:rStyle w:val="Hyperlink"/>
          <w:rFonts w:hint="cs"/>
          <w:rtl/>
        </w:rPr>
        <w:t xml:space="preserve">נספח ב </w:t>
      </w:r>
      <w:r w:rsidR="002C37FF" w:rsidRPr="00B35B44">
        <w:rPr>
          <w:rStyle w:val="Hyperlink"/>
          <w:rtl/>
        </w:rPr>
        <w:t>–</w:t>
      </w:r>
      <w:r w:rsidR="002C37FF" w:rsidRPr="00B35B44">
        <w:rPr>
          <w:rStyle w:val="Hyperlink"/>
          <w:rFonts w:hint="cs"/>
          <w:rtl/>
        </w:rPr>
        <w:t xml:space="preserve"> טבלת שינויים בהוראה.</w:t>
      </w:r>
      <w:bookmarkStart w:id="1" w:name="_GoBack"/>
      <w:bookmarkEnd w:id="1"/>
    </w:p>
    <w:bookmarkStart w:id="2" w:name="_נספח_א_–_[טבלת_שינויים_שבוצעו_בהורא"/>
    <w:bookmarkStart w:id="3" w:name="נספח_א"/>
    <w:bookmarkEnd w:id="2"/>
    <w:bookmarkEnd w:id="3"/>
    <w:p w14:paraId="47620B56" w14:textId="77777777" w:rsidR="0095186F" w:rsidRDefault="00B35B44">
      <w:pPr>
        <w:pStyle w:val="-"/>
      </w:pPr>
      <w:r>
        <w:rPr>
          <w:rFonts w:eastAsia="Times New Roman" w:cstheme="minorBidi"/>
          <w:b w:val="0"/>
          <w:bCs w:val="0"/>
          <w:color w:val="auto"/>
          <w:kern w:val="0"/>
          <w:rtl/>
        </w:rPr>
        <w:lastRenderedPageBreak/>
        <w:fldChar w:fldCharType="end"/>
      </w:r>
      <w:r w:rsidR="00AD060E">
        <w:rPr>
          <w:rFonts w:hint="cs"/>
          <w:rtl/>
        </w:rPr>
        <w:t>נספח א</w:t>
      </w:r>
    </w:p>
    <w:p w14:paraId="1759CC6B" w14:textId="77777777" w:rsidR="00B86ADB" w:rsidRDefault="00AD060E" w:rsidP="0095186F">
      <w:pPr>
        <w:pStyle w:val="-0"/>
      </w:pPr>
      <w:r>
        <w:rPr>
          <w:rFonts w:hint="cs"/>
          <w:rtl/>
        </w:rPr>
        <w:t>הגדרות</w:t>
      </w:r>
    </w:p>
    <w:p w14:paraId="6B03E71B" w14:textId="77777777" w:rsidR="00B35B44" w:rsidRPr="00844068" w:rsidRDefault="00F247D7" w:rsidP="00F247D7">
      <w:pPr>
        <w:pStyle w:val="af4"/>
        <w:ind w:left="237" w:hanging="237"/>
        <w:rPr>
          <w:rFonts w:eastAsiaTheme="majorEastAsia"/>
          <w:b/>
          <w:bCs/>
          <w:color w:val="FFFFFF"/>
          <w:spacing w:val="-10"/>
          <w:kern w:val="28"/>
        </w:rPr>
      </w:pPr>
      <w:r>
        <w:rPr>
          <w:rFonts w:hint="cs"/>
          <w:rtl/>
        </w:rPr>
        <w:t xml:space="preserve">1. </w:t>
      </w:r>
      <w:r w:rsidR="00AD060E">
        <w:rPr>
          <w:rFonts w:hint="cs"/>
          <w:rtl/>
        </w:rPr>
        <w:t xml:space="preserve">עובד ארעי </w:t>
      </w:r>
      <w:r w:rsidR="00AD060E">
        <w:rPr>
          <w:rtl/>
        </w:rPr>
        <w:t>–</w:t>
      </w:r>
      <w:r w:rsidR="00AD060E">
        <w:rPr>
          <w:rFonts w:hint="cs"/>
          <w:rtl/>
        </w:rPr>
        <w:t xml:space="preserve"> </w:t>
      </w:r>
      <w:r w:rsidR="00AD060E" w:rsidRPr="00A3074E">
        <w:rPr>
          <w:rFonts w:hint="cs"/>
          <w:rtl/>
        </w:rPr>
        <w:t xml:space="preserve">עובד המועסק </w:t>
      </w:r>
      <w:r w:rsidR="00AD060E" w:rsidRPr="00A3074E">
        <w:rPr>
          <w:rtl/>
        </w:rPr>
        <w:t xml:space="preserve">בעבודה שלפי טיבה אינה צמיתה (למעט מילוי מקום לתקופה ארוכה משנים עשר חודש), שעל קבלתו לעבודה חלה חובת הזיקה ללשכת התעסוקה. </w:t>
      </w:r>
      <w:r w:rsidR="00AD060E" w:rsidRPr="00A3074E">
        <w:rPr>
          <w:rFonts w:hint="cs"/>
          <w:rtl/>
        </w:rPr>
        <w:t>עובד</w:t>
      </w:r>
      <w:r w:rsidR="00AD060E" w:rsidRPr="00A3074E">
        <w:rPr>
          <w:rtl/>
        </w:rPr>
        <w:t xml:space="preserve"> </w:t>
      </w:r>
      <w:r w:rsidR="00AD060E" w:rsidRPr="00A3074E">
        <w:rPr>
          <w:rFonts w:hint="cs"/>
          <w:rtl/>
        </w:rPr>
        <w:t>זה</w:t>
      </w:r>
      <w:r w:rsidR="00AD060E" w:rsidRPr="00A3074E">
        <w:rPr>
          <w:rtl/>
        </w:rPr>
        <w:t xml:space="preserve"> </w:t>
      </w:r>
      <w:r w:rsidR="00AD060E" w:rsidRPr="00A3074E">
        <w:rPr>
          <w:rFonts w:hint="cs"/>
          <w:rtl/>
        </w:rPr>
        <w:t>מועסק</w:t>
      </w:r>
      <w:r w:rsidR="00AD060E" w:rsidRPr="00A3074E">
        <w:rPr>
          <w:rtl/>
        </w:rPr>
        <w:t xml:space="preserve"> לפי חוזה מיוחד</w:t>
      </w:r>
      <w:r w:rsidR="00AD060E">
        <w:rPr>
          <w:rFonts w:hint="cs"/>
          <w:rtl/>
        </w:rPr>
        <w:t xml:space="preserve"> (מתוך </w:t>
      </w:r>
      <w:hyperlink r:id="rId18" w:history="1">
        <w:r w:rsidR="00AD060E" w:rsidRPr="00A12322">
          <w:rPr>
            <w:rStyle w:val="Hyperlink"/>
            <w:rFonts w:hint="cs"/>
            <w:rtl/>
          </w:rPr>
          <w:t>תקשי"ר, "העסקה במעמד ארעי", פרק 16.2)</w:t>
        </w:r>
      </w:hyperlink>
      <w:r w:rsidR="00AD060E">
        <w:rPr>
          <w:rFonts w:hint="cs"/>
          <w:rtl/>
        </w:rPr>
        <w:t>.</w:t>
      </w:r>
    </w:p>
    <w:p w14:paraId="0FC5E688" w14:textId="77777777" w:rsidR="002C37FF" w:rsidRPr="002C37FF" w:rsidRDefault="00B35B44" w:rsidP="00B35B44">
      <w:pPr>
        <w:pStyle w:val="af4"/>
        <w:rPr>
          <w:rFonts w:eastAsiaTheme="majorEastAsia"/>
          <w:b/>
          <w:bCs/>
          <w:color w:val="FFFFFF"/>
          <w:spacing w:val="-10"/>
          <w:kern w:val="28"/>
        </w:rPr>
      </w:pPr>
      <w:r w:rsidRPr="002C37FF">
        <w:rPr>
          <w:rFonts w:eastAsiaTheme="majorEastAsia" w:hint="cs"/>
          <w:b/>
          <w:bCs/>
          <w:color w:val="FFFFFF"/>
          <w:spacing w:val="-10"/>
          <w:kern w:val="28"/>
          <w:rtl/>
        </w:rPr>
        <w:t xml:space="preserve"> </w:t>
      </w:r>
      <w:r w:rsidR="002C37FF" w:rsidRPr="002C37FF">
        <w:rPr>
          <w:rFonts w:eastAsiaTheme="majorEastAsia" w:hint="cs"/>
          <w:b/>
          <w:bCs/>
          <w:color w:val="FFFFFF"/>
          <w:spacing w:val="-10"/>
          <w:kern w:val="28"/>
          <w:rtl/>
        </w:rPr>
        <w:t>נספח ב</w:t>
      </w:r>
    </w:p>
    <w:p w14:paraId="36299C4A" w14:textId="77777777" w:rsidR="00B35B44" w:rsidRDefault="00B35B44" w:rsidP="002C37FF">
      <w:pPr>
        <w:pBdr>
          <w:bottom w:val="single" w:sz="6" w:space="1" w:color="1F497D"/>
        </w:pBdr>
        <w:spacing w:after="60"/>
        <w:jc w:val="center"/>
        <w:outlineLvl w:val="1"/>
        <w:rPr>
          <w:rFonts w:asciiTheme="minorHAnsi" w:eastAsiaTheme="minorEastAsia" w:hAnsiTheme="minorHAnsi" w:cstheme="minorBidi"/>
          <w:spacing w:val="15"/>
          <w:sz w:val="22"/>
          <w:szCs w:val="22"/>
          <w:rtl/>
        </w:rPr>
        <w:sectPr w:rsidR="00B35B44" w:rsidSect="0048614C">
          <w:headerReference w:type="default" r:id="rId19"/>
          <w:footerReference w:type="default" r:id="rId20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755D9527" w14:textId="77777777" w:rsidR="00B35B44" w:rsidRDefault="005E07E1" w:rsidP="00B35B44">
      <w:pPr>
        <w:pStyle w:val="-"/>
        <w:rPr>
          <w:rFonts w:eastAsiaTheme="minorEastAsia"/>
          <w:rtl/>
        </w:rPr>
      </w:pPr>
      <w:bookmarkStart w:id="4" w:name="נספח_ב"/>
      <w:bookmarkEnd w:id="4"/>
      <w:r>
        <w:rPr>
          <w:rFonts w:eastAsiaTheme="minorEastAsia" w:hint="cs"/>
          <w:rtl/>
        </w:rPr>
        <w:lastRenderedPageBreak/>
        <w:t>נספח ב</w:t>
      </w:r>
    </w:p>
    <w:p w14:paraId="222FE3F1" w14:textId="77777777" w:rsidR="002C37FF" w:rsidRPr="002C37FF" w:rsidRDefault="002C37FF" w:rsidP="002C37FF">
      <w:pPr>
        <w:pBdr>
          <w:bottom w:val="single" w:sz="6" w:space="1" w:color="1F497D"/>
        </w:pBdr>
        <w:spacing w:after="60"/>
        <w:jc w:val="center"/>
        <w:outlineLvl w:val="1"/>
        <w:rPr>
          <w:rFonts w:asciiTheme="minorHAnsi" w:eastAsiaTheme="minorEastAsia" w:hAnsiTheme="minorHAnsi" w:cstheme="minorBidi"/>
          <w:spacing w:val="15"/>
          <w:sz w:val="22"/>
          <w:szCs w:val="22"/>
        </w:rPr>
      </w:pPr>
      <w:r w:rsidRPr="002C37FF">
        <w:rPr>
          <w:rFonts w:asciiTheme="minorHAnsi" w:eastAsiaTheme="minorEastAsia" w:hAnsiTheme="minorHAnsi" w:cstheme="minorBidi" w:hint="cs"/>
          <w:spacing w:val="15"/>
          <w:sz w:val="22"/>
          <w:szCs w:val="22"/>
          <w:rtl/>
        </w:rPr>
        <w:t>טבלת שינויים שבוצעו בהוראה</w:t>
      </w:r>
    </w:p>
    <w:p w14:paraId="2248683F" w14:textId="77777777" w:rsidR="002C37FF" w:rsidRPr="002C37FF" w:rsidRDefault="002C37FF" w:rsidP="002C37FF"/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5"/>
        <w:gridCol w:w="3457"/>
      </w:tblGrid>
      <w:tr w:rsidR="002C37FF" w:rsidRPr="002C37FF" w14:paraId="3841225B" w14:textId="77777777" w:rsidTr="00BD0646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ED40E9B" w14:textId="77777777" w:rsidR="002C37FF" w:rsidRPr="002C37FF" w:rsidRDefault="002C37FF" w:rsidP="002C37F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2C37FF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2C37FF" w:rsidRPr="002C37FF" w14:paraId="2EECBF6B" w14:textId="77777777" w:rsidTr="00BD06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35CFD2ED" w14:textId="77777777" w:rsidR="002C37FF" w:rsidRPr="002C37FF" w:rsidRDefault="002C37FF" w:rsidP="002C37F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2C37FF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00DBAE16" w14:textId="77777777" w:rsidR="002C37FF" w:rsidRPr="002C37FF" w:rsidRDefault="002C37FF" w:rsidP="002C37F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2C37FF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06B22942" w14:textId="77777777" w:rsidR="002C37FF" w:rsidRPr="002C37FF" w:rsidRDefault="002C37FF" w:rsidP="002C37F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2C37FF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7BE58358" w14:textId="77777777" w:rsidR="002C37FF" w:rsidRPr="002C37FF" w:rsidRDefault="002C37FF" w:rsidP="002C37F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2C37FF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2C37FF" w:rsidRPr="002C37FF" w14:paraId="7AB5079B" w14:textId="77777777" w:rsidTr="00BD06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783214" w14:textId="77777777" w:rsidR="002C37FF" w:rsidRPr="002C37FF" w:rsidRDefault="002C37FF" w:rsidP="002C37F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D260AAC" w14:textId="77777777" w:rsidR="002C37FF" w:rsidRPr="002C37FF" w:rsidRDefault="002C37FF" w:rsidP="002C37F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bottom"/>
          </w:tcPr>
          <w:p w14:paraId="1774476C" w14:textId="77777777" w:rsidR="002C37FF" w:rsidRPr="002C37FF" w:rsidRDefault="002C37FF" w:rsidP="002C37F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E4B307" w14:textId="77777777" w:rsidR="002C37FF" w:rsidRPr="002C37FF" w:rsidRDefault="002C37FF" w:rsidP="002C37F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</w:tbl>
    <w:p w14:paraId="0DF1AD03" w14:textId="77777777" w:rsidR="004F2E96" w:rsidRPr="00D54F23" w:rsidRDefault="00565CA0" w:rsidP="00D54F23"/>
    <w:sectPr w:rsidR="004F2E96" w:rsidRPr="00D54F23" w:rsidSect="0048614C"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A1497D" w14:textId="77777777" w:rsidR="00565CA0" w:rsidRDefault="00565CA0">
      <w:r>
        <w:separator/>
      </w:r>
    </w:p>
  </w:endnote>
  <w:endnote w:type="continuationSeparator" w:id="0">
    <w:p w14:paraId="03B0A0E0" w14:textId="77777777" w:rsidR="00565CA0" w:rsidRDefault="00565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556AA6" w14:textId="77777777" w:rsidR="0048614C" w:rsidRDefault="00565CA0" w:rsidP="0048614C">
    <w:pPr>
      <w:pStyle w:val="a8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091C6C" w:rsidRPr="00D02A79" w14:paraId="027AD05E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3E1EDD98" w14:textId="77777777" w:rsidR="00091C6C" w:rsidRPr="00E61709" w:rsidRDefault="00091C6C" w:rsidP="00091C6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01.08.2008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4127D647" w14:textId="77777777" w:rsidR="00091C6C" w:rsidRPr="00CC1DC6" w:rsidRDefault="00091C6C" w:rsidP="00091C6C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0543544" w14:textId="77777777" w:rsidR="00091C6C" w:rsidRPr="00E61709" w:rsidRDefault="00091C6C" w:rsidP="00091C6C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דן </w:t>
          </w:r>
          <w:proofErr w:type="spellStart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ג'ונה</w:t>
          </w:r>
          <w:proofErr w:type="spellEnd"/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98C3285" w14:textId="77777777" w:rsidR="00091C6C" w:rsidRPr="00E61709" w:rsidRDefault="00091C6C" w:rsidP="00091C6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091C6C" w:rsidRPr="00C85CA4" w14:paraId="3AEFA998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3C985488" w14:textId="77777777" w:rsidR="00091C6C" w:rsidRPr="00C85CA4" w:rsidRDefault="00091C6C" w:rsidP="00091C6C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091C6C" w:rsidRPr="00E61709" w14:paraId="718843DA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174A01F1" w14:textId="77777777" w:rsidR="00091C6C" w:rsidRPr="00E61709" w:rsidRDefault="00091C6C" w:rsidP="00091C6C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139FE4A7" wp14:editId="7813A837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0D39263D" w14:textId="77777777" w:rsidR="00091C6C" w:rsidRPr="00E61709" w:rsidRDefault="00091C6C" w:rsidP="00091C6C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</w:t>
            </w:r>
            <w:proofErr w:type="spellEnd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647CA1AA" w14:textId="77777777" w:rsidR="00091C6C" w:rsidRPr="00E61709" w:rsidRDefault="00091C6C" w:rsidP="00091C6C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529461C" wp14:editId="3B736B07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1C52D6BE" w14:textId="77777777" w:rsidR="00091C6C" w:rsidRPr="00E61709" w:rsidRDefault="00091C6C" w:rsidP="00091C6C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310504A6" w14:textId="77777777" w:rsidR="00091C6C" w:rsidRPr="00E61709" w:rsidRDefault="00091C6C" w:rsidP="00091C6C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2890350A" w14:textId="77777777" w:rsidR="00091C6C" w:rsidRPr="00E61709" w:rsidRDefault="00091C6C" w:rsidP="00091C6C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5DDB0A0" wp14:editId="34CDD619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3F4F8737" w14:textId="77777777" w:rsidR="00091C6C" w:rsidRPr="00E61709" w:rsidRDefault="00091C6C" w:rsidP="00091C6C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690326DD" w14:textId="77777777" w:rsidR="00091C6C" w:rsidRPr="00E61709" w:rsidRDefault="00091C6C" w:rsidP="00091C6C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38F6DCFA" w14:textId="77777777" w:rsidR="00091C6C" w:rsidRPr="00E61709" w:rsidRDefault="00091C6C" w:rsidP="00091C6C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a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3</w:t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3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5FCF2986" w14:textId="77777777" w:rsidR="0048614C" w:rsidRDefault="00565CA0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3A5135" w14:textId="77777777" w:rsidR="00565CA0" w:rsidRDefault="00565CA0">
      <w:r>
        <w:separator/>
      </w:r>
    </w:p>
  </w:footnote>
  <w:footnote w:type="continuationSeparator" w:id="0">
    <w:p w14:paraId="03FB1D8E" w14:textId="77777777" w:rsidR="00565CA0" w:rsidRDefault="00565C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091C6C" w:rsidRPr="00D84715" w14:paraId="259B77E6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0CCA5290" w14:textId="77777777" w:rsidR="00091C6C" w:rsidRPr="00A1719C" w:rsidRDefault="00091C6C" w:rsidP="00091C6C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64C88698" wp14:editId="7BE063F6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48CE18D5" w14:textId="77777777" w:rsidR="00091C6C" w:rsidRPr="00A1719C" w:rsidRDefault="00091C6C" w:rsidP="00091C6C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091C6C" w:rsidRPr="00D84715" w14:paraId="6AB6656F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8538832" w14:textId="77777777" w:rsidR="00091C6C" w:rsidRPr="00757A20" w:rsidRDefault="00091C6C" w:rsidP="00091C6C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6A67C009" wp14:editId="293F1A39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179CD79C" w14:textId="77777777" w:rsidR="00091C6C" w:rsidRPr="00E61709" w:rsidRDefault="00091C6C" w:rsidP="00091C6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7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091C6C" w14:paraId="1DF7737E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7082F4B" w14:textId="77777777" w:rsidR="00091C6C" w:rsidRPr="00E61709" w:rsidRDefault="00091C6C" w:rsidP="00091C6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00B5639" w14:textId="77777777" w:rsidR="00091C6C" w:rsidRPr="00E61709" w:rsidRDefault="00091C6C" w:rsidP="00091C6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091C6C" w14:paraId="553008FF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91677C0" w14:textId="77777777" w:rsidR="00091C6C" w:rsidRPr="00E61709" w:rsidRDefault="00091C6C" w:rsidP="00091C6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DFCC576" w14:textId="5FEE10B3" w:rsidR="00091C6C" w:rsidRPr="00E61709" w:rsidRDefault="00091C6C" w:rsidP="00091C6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13.1.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4</w:t>
                </w:r>
              </w:p>
            </w:tc>
          </w:tr>
          <w:tr w:rsidR="00091C6C" w14:paraId="60E846EB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ED60344" w14:textId="77777777" w:rsidR="00091C6C" w:rsidRPr="00E61709" w:rsidRDefault="00091C6C" w:rsidP="00091C6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3481F5E" w14:textId="77777777" w:rsidR="00091C6C" w:rsidRPr="00E61709" w:rsidRDefault="00091C6C" w:rsidP="00091C6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49F5832E" w14:textId="77777777" w:rsidR="00091C6C" w:rsidRPr="00757A20" w:rsidRDefault="00091C6C" w:rsidP="00091C6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091C6C" w:rsidRPr="00D84715" w14:paraId="48F11BE9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25E387A" w14:textId="17119C93" w:rsidR="00091C6C" w:rsidRPr="00E61709" w:rsidRDefault="00091C6C" w:rsidP="00091C6C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טיפול בעובדים ארעיים</w:t>
          </w:r>
        </w:p>
        <w:p w14:paraId="23A98267" w14:textId="77777777" w:rsidR="00091C6C" w:rsidRPr="00E61709" w:rsidRDefault="00091C6C" w:rsidP="00091C6C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38FC7A6B" w14:textId="77777777" w:rsidR="00091C6C" w:rsidRPr="00A1719C" w:rsidRDefault="00091C6C" w:rsidP="00091C6C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0F856D99" w14:textId="77777777" w:rsidR="00091C6C" w:rsidRDefault="00091C6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A256A20"/>
    <w:multiLevelType w:val="multilevel"/>
    <w:tmpl w:val="A48AEA8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BE639B5"/>
    <w:multiLevelType w:val="multilevel"/>
    <w:tmpl w:val="40A0AF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1A437D4"/>
    <w:multiLevelType w:val="hybridMultilevel"/>
    <w:tmpl w:val="FDB0E632"/>
    <w:lvl w:ilvl="0" w:tplc="B0A2C1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7443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24B7D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9B8E0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F0EA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C602D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21C34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7257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71483E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28923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9">
    <w:nsid w:val="275C3079"/>
    <w:multiLevelType w:val="multilevel"/>
    <w:tmpl w:val="92EA8A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7"/>
        </w:tabs>
        <w:ind w:left="164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831"/>
        </w:tabs>
        <w:ind w:left="283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33B0195E"/>
    <w:multiLevelType w:val="multilevel"/>
    <w:tmpl w:val="C9BCC7F4"/>
    <w:numStyleLink w:val="a"/>
  </w:abstractNum>
  <w:abstractNum w:abstractNumId="13">
    <w:nsid w:val="35943E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6FB06D5"/>
    <w:multiLevelType w:val="multilevel"/>
    <w:tmpl w:val="E8EA03F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>
    <w:nsid w:val="39E67DF2"/>
    <w:multiLevelType w:val="hybridMultilevel"/>
    <w:tmpl w:val="ED5ED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9B1C2A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8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495DCA"/>
    <w:multiLevelType w:val="multilevel"/>
    <w:tmpl w:val="218C641C"/>
    <w:lvl w:ilvl="0">
      <w:start w:val="1"/>
      <w:numFmt w:val="hebrew1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21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3E11C5F"/>
    <w:multiLevelType w:val="multilevel"/>
    <w:tmpl w:val="2EE8FBA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bCs w:val="0"/>
        <w:color w:val="auto"/>
        <w:sz w:val="22"/>
        <w:szCs w:val="22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lang w:bidi="he-IL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  <w:b/>
        <w:bCs w:val="0"/>
        <w:color w:val="auto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>
    <w:nsid w:val="54F9148B"/>
    <w:multiLevelType w:val="multilevel"/>
    <w:tmpl w:val="1E54BFF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67"/>
        </w:tabs>
        <w:ind w:left="146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72"/>
        </w:tabs>
        <w:ind w:left="1872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794C59"/>
    <w:multiLevelType w:val="multilevel"/>
    <w:tmpl w:val="67A0F582"/>
    <w:lvl w:ilvl="0">
      <w:start w:val="1"/>
      <w:numFmt w:val="decimal"/>
      <w:pStyle w:val="12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25">
    <w:nsid w:val="57E66642"/>
    <w:multiLevelType w:val="singleLevel"/>
    <w:tmpl w:val="23608CD4"/>
    <w:lvl w:ilvl="0">
      <w:start w:val="17"/>
      <w:numFmt w:val="bullet"/>
      <w:lvlText w:val="-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  <w:sz w:val="24"/>
        <w:lang w:bidi="he-IL"/>
      </w:rPr>
    </w:lvl>
  </w:abstractNum>
  <w:abstractNum w:abstractNumId="26">
    <w:nsid w:val="5CD94572"/>
    <w:multiLevelType w:val="hybridMultilevel"/>
    <w:tmpl w:val="5F42DE1E"/>
    <w:lvl w:ilvl="0" w:tplc="46D6D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3ABD80" w:tentative="1">
      <w:start w:val="1"/>
      <w:numFmt w:val="lowerLetter"/>
      <w:lvlText w:val="%2."/>
      <w:lvlJc w:val="left"/>
      <w:pPr>
        <w:ind w:left="1440" w:hanging="360"/>
      </w:pPr>
    </w:lvl>
    <w:lvl w:ilvl="2" w:tplc="648CD03C" w:tentative="1">
      <w:start w:val="1"/>
      <w:numFmt w:val="lowerRoman"/>
      <w:lvlText w:val="%3."/>
      <w:lvlJc w:val="right"/>
      <w:pPr>
        <w:ind w:left="2160" w:hanging="180"/>
      </w:pPr>
    </w:lvl>
    <w:lvl w:ilvl="3" w:tplc="32926076" w:tentative="1">
      <w:start w:val="1"/>
      <w:numFmt w:val="decimal"/>
      <w:lvlText w:val="%4."/>
      <w:lvlJc w:val="left"/>
      <w:pPr>
        <w:ind w:left="2880" w:hanging="360"/>
      </w:pPr>
    </w:lvl>
    <w:lvl w:ilvl="4" w:tplc="2B468F9C" w:tentative="1">
      <w:start w:val="1"/>
      <w:numFmt w:val="lowerLetter"/>
      <w:lvlText w:val="%5."/>
      <w:lvlJc w:val="left"/>
      <w:pPr>
        <w:ind w:left="3600" w:hanging="360"/>
      </w:pPr>
    </w:lvl>
    <w:lvl w:ilvl="5" w:tplc="D30CED34" w:tentative="1">
      <w:start w:val="1"/>
      <w:numFmt w:val="lowerRoman"/>
      <w:lvlText w:val="%6."/>
      <w:lvlJc w:val="right"/>
      <w:pPr>
        <w:ind w:left="4320" w:hanging="180"/>
      </w:pPr>
    </w:lvl>
    <w:lvl w:ilvl="6" w:tplc="81DAF1C6" w:tentative="1">
      <w:start w:val="1"/>
      <w:numFmt w:val="decimal"/>
      <w:lvlText w:val="%7."/>
      <w:lvlJc w:val="left"/>
      <w:pPr>
        <w:ind w:left="5040" w:hanging="360"/>
      </w:pPr>
    </w:lvl>
    <w:lvl w:ilvl="7" w:tplc="CAFCA560" w:tentative="1">
      <w:start w:val="1"/>
      <w:numFmt w:val="lowerLetter"/>
      <w:lvlText w:val="%8."/>
      <w:lvlJc w:val="left"/>
      <w:pPr>
        <w:ind w:left="5760" w:hanging="360"/>
      </w:pPr>
    </w:lvl>
    <w:lvl w:ilvl="8" w:tplc="05E0A0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2D362E"/>
    <w:multiLevelType w:val="multilevel"/>
    <w:tmpl w:val="92CAF22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8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1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3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748F66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7B7B5DCB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17"/>
  </w:num>
  <w:num w:numId="3">
    <w:abstractNumId w:val="21"/>
  </w:num>
  <w:num w:numId="4">
    <w:abstractNumId w:val="28"/>
  </w:num>
  <w:num w:numId="5">
    <w:abstractNumId w:val="6"/>
  </w:num>
  <w:num w:numId="6">
    <w:abstractNumId w:val="7"/>
  </w:num>
  <w:num w:numId="7">
    <w:abstractNumId w:val="20"/>
  </w:num>
  <w:num w:numId="8">
    <w:abstractNumId w:val="24"/>
  </w:num>
  <w:num w:numId="9">
    <w:abstractNumId w:val="29"/>
  </w:num>
  <w:num w:numId="10">
    <w:abstractNumId w:val="7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7"/>
  </w:num>
  <w:num w:numId="14">
    <w:abstractNumId w:val="29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</w:num>
  <w:num w:numId="15">
    <w:abstractNumId w:val="28"/>
    <w:lvlOverride w:ilvl="0">
      <w:startOverride w:val="4"/>
    </w:lvlOverride>
    <w:lvlOverride w:ilvl="1">
      <w:startOverride w:val="1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</w:num>
  <w:num w:numId="17">
    <w:abstractNumId w:val="23"/>
  </w:num>
  <w:num w:numId="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28"/>
    <w:lvlOverride w:ilvl="0">
      <w:startOverride w:val="2"/>
    </w:lvlOverride>
    <w:lvlOverride w:ilvl="1">
      <w:startOverride w:val="1"/>
    </w:lvlOverride>
  </w:num>
  <w:num w:numId="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3"/>
  </w:num>
  <w:num w:numId="23">
    <w:abstractNumId w:val="16"/>
  </w:num>
  <w:num w:numId="24">
    <w:abstractNumId w:val="26"/>
  </w:num>
  <w:num w:numId="25">
    <w:abstractNumId w:val="9"/>
  </w:num>
  <w:num w:numId="26">
    <w:abstractNumId w:val="25"/>
  </w:num>
  <w:num w:numId="27">
    <w:abstractNumId w:val="13"/>
  </w:num>
  <w:num w:numId="28">
    <w:abstractNumId w:val="32"/>
  </w:num>
  <w:num w:numId="29">
    <w:abstractNumId w:val="5"/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</w:num>
  <w:num w:numId="32">
    <w:abstractNumId w:val="12"/>
  </w:num>
  <w:num w:numId="33">
    <w:abstractNumId w:val="30"/>
  </w:num>
  <w:num w:numId="34">
    <w:abstractNumId w:val="19"/>
  </w:num>
  <w:num w:numId="35">
    <w:abstractNumId w:val="4"/>
  </w:num>
  <w:num w:numId="36">
    <w:abstractNumId w:val="8"/>
  </w:num>
  <w:num w:numId="37">
    <w:abstractNumId w:val="34"/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 w:numId="40">
    <w:abstractNumId w:val="3"/>
  </w:num>
  <w:num w:numId="41">
    <w:abstractNumId w:val="1"/>
  </w:num>
  <w:num w:numId="42">
    <w:abstractNumId w:val="28"/>
    <w:lvlOverride w:ilvl="0">
      <w:startOverride w:val="1"/>
    </w:lvlOverride>
  </w:num>
  <w:num w:numId="43">
    <w:abstractNumId w:val="31"/>
  </w:num>
  <w:num w:numId="44">
    <w:abstractNumId w:val="11"/>
  </w:num>
  <w:num w:numId="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443"/>
    <w:rsid w:val="00091C6C"/>
    <w:rsid w:val="00185443"/>
    <w:rsid w:val="002A28C8"/>
    <w:rsid w:val="002C37FF"/>
    <w:rsid w:val="004C6E4F"/>
    <w:rsid w:val="00565CA0"/>
    <w:rsid w:val="005A715F"/>
    <w:rsid w:val="005E07E1"/>
    <w:rsid w:val="00672022"/>
    <w:rsid w:val="00726682"/>
    <w:rsid w:val="00772B57"/>
    <w:rsid w:val="00844068"/>
    <w:rsid w:val="009C7F1A"/>
    <w:rsid w:val="00A12322"/>
    <w:rsid w:val="00A4378E"/>
    <w:rsid w:val="00AD060E"/>
    <w:rsid w:val="00AE6796"/>
    <w:rsid w:val="00B35B44"/>
    <w:rsid w:val="00B76BBD"/>
    <w:rsid w:val="00BC23AB"/>
    <w:rsid w:val="00C54B71"/>
    <w:rsid w:val="00CD7E01"/>
    <w:rsid w:val="00D54F23"/>
    <w:rsid w:val="00E7304B"/>
    <w:rsid w:val="00F2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1EC948"/>
  <w15:docId w15:val="{031D25C9-C248-48B0-9106-4E8C4CFC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44068"/>
    <w:pPr>
      <w:bidi/>
    </w:pPr>
    <w:rPr>
      <w:sz w:val="24"/>
      <w:szCs w:val="24"/>
    </w:rPr>
  </w:style>
  <w:style w:type="paragraph" w:styleId="1">
    <w:name w:val="heading 1"/>
    <w:basedOn w:val="10"/>
    <w:next w:val="a2"/>
    <w:link w:val="14"/>
    <w:qFormat/>
    <w:rsid w:val="00844068"/>
    <w:pPr>
      <w:numPr>
        <w:numId w:val="41"/>
      </w:numPr>
    </w:pPr>
  </w:style>
  <w:style w:type="paragraph" w:styleId="22">
    <w:name w:val="heading 2"/>
    <w:basedOn w:val="2"/>
    <w:next w:val="a2"/>
    <w:link w:val="23"/>
    <w:unhideWhenUsed/>
    <w:qFormat/>
    <w:rsid w:val="00844068"/>
    <w:pPr>
      <w:outlineLvl w:val="1"/>
    </w:pPr>
  </w:style>
  <w:style w:type="paragraph" w:styleId="32">
    <w:name w:val="heading 3"/>
    <w:basedOn w:val="a2"/>
    <w:next w:val="a2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2"/>
    <w:next w:val="a2"/>
    <w:link w:val="43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2"/>
    <w:next w:val="a2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844068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3"/>
    <w:link w:val="a6"/>
    <w:rsid w:val="00844068"/>
    <w:rPr>
      <w:sz w:val="24"/>
      <w:szCs w:val="24"/>
    </w:rPr>
  </w:style>
  <w:style w:type="paragraph" w:styleId="a8">
    <w:name w:val="footer"/>
    <w:basedOn w:val="a2"/>
    <w:link w:val="a9"/>
    <w:uiPriority w:val="99"/>
    <w:rsid w:val="00844068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3"/>
    <w:link w:val="a8"/>
    <w:uiPriority w:val="99"/>
    <w:rsid w:val="00844068"/>
    <w:rPr>
      <w:sz w:val="24"/>
      <w:szCs w:val="24"/>
    </w:rPr>
  </w:style>
  <w:style w:type="character" w:styleId="Hyperlink">
    <w:name w:val="Hyperlink"/>
    <w:rsid w:val="00844068"/>
    <w:rPr>
      <w:color w:val="3464BA"/>
      <w:u w:val="dotted" w:color="3464BA"/>
    </w:rPr>
  </w:style>
  <w:style w:type="character" w:styleId="aa">
    <w:name w:val="page number"/>
    <w:basedOn w:val="a3"/>
    <w:uiPriority w:val="99"/>
    <w:rsid w:val="00844068"/>
  </w:style>
  <w:style w:type="paragraph" w:styleId="ab">
    <w:name w:val="footnote text"/>
    <w:basedOn w:val="a2"/>
    <w:link w:val="ac"/>
    <w:rsid w:val="00844068"/>
    <w:rPr>
      <w:sz w:val="20"/>
      <w:szCs w:val="20"/>
    </w:rPr>
  </w:style>
  <w:style w:type="character" w:customStyle="1" w:styleId="ac">
    <w:name w:val="טקסט הערת שוליים תו"/>
    <w:basedOn w:val="a3"/>
    <w:link w:val="ab"/>
    <w:rsid w:val="00844068"/>
  </w:style>
  <w:style w:type="character" w:styleId="ad">
    <w:name w:val="footnote reference"/>
    <w:basedOn w:val="a3"/>
    <w:rsid w:val="00844068"/>
    <w:rPr>
      <w:vertAlign w:val="superscript"/>
    </w:rPr>
  </w:style>
  <w:style w:type="paragraph" w:customStyle="1" w:styleId="10">
    <w:name w:val="כותרת רמה 1"/>
    <w:basedOn w:val="a2"/>
    <w:link w:val="15"/>
    <w:qFormat/>
    <w:rsid w:val="00844068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844068"/>
    <w:pPr>
      <w:numPr>
        <w:numId w:val="2"/>
      </w:numPr>
    </w:pPr>
  </w:style>
  <w:style w:type="character" w:customStyle="1" w:styleId="15">
    <w:name w:val="כותרת רמה 1 תו"/>
    <w:basedOn w:val="a3"/>
    <w:link w:val="10"/>
    <w:rsid w:val="00844068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2"/>
    <w:link w:val="24"/>
    <w:qFormat/>
    <w:rsid w:val="00844068"/>
    <w:pPr>
      <w:numPr>
        <w:ilvl w:val="1"/>
        <w:numId w:val="41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e">
    <w:name w:val="List Paragraph"/>
    <w:basedOn w:val="a2"/>
    <w:uiPriority w:val="34"/>
    <w:qFormat/>
    <w:rsid w:val="00844068"/>
    <w:pPr>
      <w:ind w:left="720"/>
      <w:contextualSpacing/>
    </w:pPr>
  </w:style>
  <w:style w:type="character" w:customStyle="1" w:styleId="24">
    <w:name w:val="סעיף רמה 2 תו"/>
    <w:basedOn w:val="a3"/>
    <w:link w:val="2"/>
    <w:rsid w:val="00844068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2"/>
    <w:link w:val="34"/>
    <w:qFormat/>
    <w:rsid w:val="00844068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"/>
    <w:rsid w:val="00844068"/>
    <w:rPr>
      <w:rFonts w:ascii="Arial" w:hAnsi="Arial" w:cstheme="minorBidi"/>
      <w:sz w:val="22"/>
      <w:szCs w:val="22"/>
    </w:rPr>
  </w:style>
  <w:style w:type="paragraph" w:customStyle="1" w:styleId="a0">
    <w:name w:val="טקסט סעיף"/>
    <w:basedOn w:val="a2"/>
    <w:link w:val="Char"/>
    <w:rsid w:val="00844068"/>
    <w:pPr>
      <w:numPr>
        <w:ilvl w:val="1"/>
        <w:numId w:val="42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1">
    <w:name w:val="תת סעיף"/>
    <w:basedOn w:val="a2"/>
    <w:link w:val="Char0"/>
    <w:rsid w:val="00844068"/>
    <w:pPr>
      <w:numPr>
        <w:ilvl w:val="2"/>
        <w:numId w:val="42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3">
    <w:name w:val="תת סעיף1"/>
    <w:basedOn w:val="a1"/>
    <w:rsid w:val="00844068"/>
    <w:pPr>
      <w:numPr>
        <w:ilvl w:val="3"/>
      </w:numPr>
    </w:pPr>
  </w:style>
  <w:style w:type="character" w:customStyle="1" w:styleId="Char">
    <w:name w:val="טקסט סעיף Char"/>
    <w:link w:val="a0"/>
    <w:rsid w:val="00844068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3"/>
    <w:rsid w:val="00844068"/>
    <w:pPr>
      <w:numPr>
        <w:ilvl w:val="4"/>
      </w:numPr>
    </w:pPr>
  </w:style>
  <w:style w:type="paragraph" w:customStyle="1" w:styleId="4">
    <w:name w:val="סעיף רמה 4"/>
    <w:basedOn w:val="3"/>
    <w:link w:val="44"/>
    <w:qFormat/>
    <w:rsid w:val="00844068"/>
    <w:pPr>
      <w:numPr>
        <w:ilvl w:val="3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0"/>
    <w:qFormat/>
    <w:rsid w:val="00844068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"/>
    <w:rsid w:val="00844068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"/>
    <w:link w:val="-Char"/>
    <w:qFormat/>
    <w:rsid w:val="00844068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4"/>
    <w:link w:val="5"/>
    <w:rsid w:val="00844068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0"/>
    <w:link w:val="-"/>
    <w:rsid w:val="00844068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">
    <w:name w:val="Title"/>
    <w:basedOn w:val="a2"/>
    <w:next w:val="a2"/>
    <w:link w:val="af0"/>
    <w:qFormat/>
    <w:rsid w:val="0084406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כותרת טקסט תו"/>
    <w:basedOn w:val="a3"/>
    <w:link w:val="af"/>
    <w:rsid w:val="0084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3"/>
    <w:link w:val="1"/>
    <w:rsid w:val="00844068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1">
    <w:name w:val="Subtitle"/>
    <w:basedOn w:val="a2"/>
    <w:next w:val="a2"/>
    <w:link w:val="af2"/>
    <w:qFormat/>
    <w:rsid w:val="0084406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כותרת משנה תו"/>
    <w:basedOn w:val="a3"/>
    <w:link w:val="af1"/>
    <w:rsid w:val="0084406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1"/>
    <w:link w:val="-1"/>
    <w:qFormat/>
    <w:rsid w:val="00844068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3"/>
    <w:rsid w:val="00844068"/>
    <w:rPr>
      <w:color w:val="954F72" w:themeColor="followedHyperlink"/>
      <w:u w:val="single"/>
    </w:rPr>
  </w:style>
  <w:style w:type="character" w:customStyle="1" w:styleId="-1">
    <w:name w:val="נספח - תיאור תו"/>
    <w:basedOn w:val="af2"/>
    <w:link w:val="-0"/>
    <w:rsid w:val="0084406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3">
    <w:name w:val="כותרת סעיף"/>
    <w:basedOn w:val="a2"/>
    <w:rsid w:val="00844068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1"/>
    <w:rsid w:val="00844068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0"/>
    <w:link w:val="CharCharChar"/>
    <w:rsid w:val="00844068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844068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f4">
    <w:name w:val="הגדרות"/>
    <w:basedOn w:val="a2"/>
    <w:link w:val="af5"/>
    <w:qFormat/>
    <w:rsid w:val="00844068"/>
    <w:p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3"/>
    <w:link w:val="af4"/>
    <w:rsid w:val="00844068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0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0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2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3"/>
    <w:unhideWhenUsed/>
    <w:rsid w:val="00844068"/>
    <w:rPr>
      <w:sz w:val="16"/>
      <w:szCs w:val="16"/>
    </w:rPr>
  </w:style>
  <w:style w:type="paragraph" w:styleId="afc">
    <w:name w:val="annotation text"/>
    <w:basedOn w:val="a2"/>
    <w:link w:val="afd"/>
    <w:unhideWhenUsed/>
    <w:rsid w:val="00844068"/>
    <w:rPr>
      <w:sz w:val="20"/>
      <w:szCs w:val="20"/>
    </w:rPr>
  </w:style>
  <w:style w:type="character" w:customStyle="1" w:styleId="afd">
    <w:name w:val="טקסט הערה תו"/>
    <w:basedOn w:val="a3"/>
    <w:link w:val="afc"/>
    <w:rsid w:val="00844068"/>
  </w:style>
  <w:style w:type="paragraph" w:styleId="afe">
    <w:name w:val="annotation subject"/>
    <w:basedOn w:val="afc"/>
    <w:next w:val="afc"/>
    <w:link w:val="aff"/>
    <w:unhideWhenUsed/>
    <w:rsid w:val="00844068"/>
    <w:rPr>
      <w:b/>
      <w:bCs/>
    </w:rPr>
  </w:style>
  <w:style w:type="character" w:customStyle="1" w:styleId="aff">
    <w:name w:val="נושא הערה תו"/>
    <w:basedOn w:val="afd"/>
    <w:link w:val="afe"/>
    <w:rsid w:val="00844068"/>
    <w:rPr>
      <w:b/>
      <w:bCs/>
    </w:rPr>
  </w:style>
  <w:style w:type="paragraph" w:styleId="aff0">
    <w:name w:val="Balloon Text"/>
    <w:basedOn w:val="a2"/>
    <w:link w:val="aff1"/>
    <w:rsid w:val="00844068"/>
    <w:rPr>
      <w:rFonts w:ascii="Tahoma" w:hAnsi="Tahoma" w:cs="Tahoma"/>
      <w:sz w:val="16"/>
      <w:szCs w:val="16"/>
    </w:rPr>
  </w:style>
  <w:style w:type="character" w:customStyle="1" w:styleId="aff1">
    <w:name w:val="טקסט בלונים תו"/>
    <w:basedOn w:val="a3"/>
    <w:link w:val="aff0"/>
    <w:rsid w:val="00844068"/>
    <w:rPr>
      <w:rFonts w:ascii="Tahoma" w:hAnsi="Tahoma" w:cs="Tahoma"/>
      <w:sz w:val="16"/>
      <w:szCs w:val="16"/>
    </w:rPr>
  </w:style>
  <w:style w:type="paragraph" w:customStyle="1" w:styleId="aff2">
    <w:name w:val="טקסט נספח"/>
    <w:basedOn w:val="a2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3"/>
    <w:link w:val="22"/>
    <w:rsid w:val="00844068"/>
    <w:rPr>
      <w:rFonts w:ascii="Arial" w:hAnsi="Arial" w:cstheme="minorBidi"/>
      <w:sz w:val="22"/>
      <w:szCs w:val="22"/>
    </w:rPr>
  </w:style>
  <w:style w:type="paragraph" w:customStyle="1" w:styleId="11">
    <w:name w:val="זיו1"/>
    <w:basedOn w:val="a2"/>
    <w:rsid w:val="003431C5"/>
    <w:pPr>
      <w:numPr>
        <w:numId w:val="7"/>
      </w:numPr>
      <w:spacing w:before="240"/>
      <w:jc w:val="both"/>
    </w:pPr>
  </w:style>
  <w:style w:type="paragraph" w:customStyle="1" w:styleId="20">
    <w:name w:val="זיו2"/>
    <w:basedOn w:val="a2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0">
    <w:name w:val="זיו3"/>
    <w:basedOn w:val="a2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2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2">
    <w:name w:val="היסט1"/>
    <w:basedOn w:val="a2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2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2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2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3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2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3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2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3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3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Char"/>
    <w:qFormat/>
    <w:rsid w:val="00844068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0"/>
    <w:rsid w:val="00FB7D3B"/>
    <w:rPr>
      <w:rFonts w:ascii="Arial" w:hAnsi="Arial" w:cstheme="minorBidi"/>
      <w:sz w:val="22"/>
      <w:szCs w:val="22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3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2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3"/>
    <w:rsid w:val="00737119"/>
    <w:rPr>
      <w:rFonts w:ascii="Arial" w:hAnsi="Arial" w:cs="Arial"/>
      <w:sz w:val="22"/>
      <w:szCs w:val="22"/>
      <w:lang w:val="en-US" w:eastAsia="en-US" w:bidi="he-IL"/>
    </w:rPr>
  </w:style>
  <w:style w:type="table" w:styleId="aff7">
    <w:name w:val="Table Grid"/>
    <w:aliases w:val="טקסט טבלה תחתונה"/>
    <w:basedOn w:val="a4"/>
    <w:rsid w:val="00AD641E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8">
    <w:name w:val="כותרת טבלת נספחים"/>
    <w:basedOn w:val="a2"/>
    <w:rsid w:val="00AD641E"/>
    <w:pPr>
      <w:jc w:val="center"/>
    </w:pPr>
    <w:rPr>
      <w:rFonts w:ascii="Arial" w:hAnsi="Arial" w:cs="Arial"/>
      <w:b/>
      <w:color w:val="1B3461"/>
      <w:sz w:val="28"/>
      <w:szCs w:val="22"/>
    </w:rPr>
  </w:style>
  <w:style w:type="character" w:customStyle="1" w:styleId="6Char">
    <w:name w:val="סעיף רמה 6 Char"/>
    <w:basedOn w:val="50"/>
    <w:link w:val="6"/>
    <w:rsid w:val="00844068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844068"/>
  </w:style>
  <w:style w:type="paragraph" w:customStyle="1" w:styleId="220">
    <w:name w:val="סעיף רמה 22"/>
    <w:basedOn w:val="2"/>
    <w:link w:val="22Char"/>
    <w:qFormat/>
    <w:rsid w:val="00844068"/>
    <w:rPr>
      <w:u w:val="single"/>
    </w:rPr>
  </w:style>
  <w:style w:type="paragraph" w:customStyle="1" w:styleId="330">
    <w:name w:val="סעיף רמה 33"/>
    <w:basedOn w:val="3"/>
    <w:link w:val="33Char"/>
    <w:qFormat/>
    <w:rsid w:val="00844068"/>
    <w:rPr>
      <w:u w:val="single"/>
    </w:rPr>
  </w:style>
  <w:style w:type="character" w:customStyle="1" w:styleId="22Char">
    <w:name w:val="סעיף רמה 22 Char"/>
    <w:basedOn w:val="24"/>
    <w:link w:val="220"/>
    <w:rsid w:val="00844068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4"/>
    <w:link w:val="330"/>
    <w:rsid w:val="00844068"/>
    <w:rPr>
      <w:rFonts w:ascii="Arial" w:hAnsi="Arial" w:cstheme="minorBidi"/>
      <w:sz w:val="22"/>
      <w:szCs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risha.co.il/UserFiles/File/pdf/medina/takshir30062014.pdf" TargetMode="External"/><Relationship Id="rId18" Type="http://schemas.openxmlformats.org/officeDocument/2006/relationships/hyperlink" Target="http://www.prisha.co.il/UserFiles/File/pdf/medina/takshir30062014.pdf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www.prisha.co.il/UserFiles/File/pdf/medina/takshir30062014.pdf" TargetMode="External"/><Relationship Id="rId17" Type="http://schemas.openxmlformats.org/officeDocument/2006/relationships/hyperlink" Target="http://www.prisha.co.il/UserFiles/File/pdf/medina/takshir30062014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prisha.co.il/UserFiles/File/pdf/medina/takshir30062014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document/H.13.3.1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prisha.co.il/UserFiles/File/pdf/medina/takshir30062014.pdf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kam.mof.gov.il/document/H.13.3.1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A8451-F1DF-4AD3-9ECF-A934BD75C9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61E1B1-6FB7-4457-A6C2-D446E7C6E0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AA00F2-2B8D-4D7C-873F-1E424059A0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352BF8-4D56-4087-929E-7DF95CFD9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ערן אפרים</dc:creator>
  <cp:lastModifiedBy>ayala schryer</cp:lastModifiedBy>
  <cp:revision>3</cp:revision>
  <dcterms:created xsi:type="dcterms:W3CDTF">2023-09-25T18:44:00Z</dcterms:created>
  <dcterms:modified xsi:type="dcterms:W3CDTF">2023-09-25T18:45:00Z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886</vt:lpwstr>
  </property>
  <property fmtid="{D5CDD505-2E9C-101B-9397-08002B2CF9AE}" pid="4" name="MMDMainChapterName">
    <vt:lpwstr>885</vt:lpwstr>
  </property>
</Properties>
</file>