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5312" w14:textId="77777777" w:rsidR="000855D6" w:rsidRPr="000B41BB" w:rsidRDefault="000855D6" w:rsidP="000855D6">
      <w:pPr>
        <w:jc w:val="center"/>
        <w:rPr>
          <w:rFonts w:ascii="Arial" w:hAnsi="Arial" w:cs="Arial"/>
        </w:rPr>
      </w:pPr>
      <w:r w:rsidRPr="000B41BB">
        <w:rPr>
          <w:rFonts w:ascii="Arial" w:hAnsi="Arial" w:cs="Arial"/>
          <w:noProof/>
        </w:rPr>
        <w:drawing>
          <wp:anchor distT="0" distB="0" distL="114300" distR="114300" simplePos="0" relativeHeight="251659264" behindDoc="0" locked="0" layoutInCell="1" allowOverlap="1" wp14:anchorId="2B1BE0A2" wp14:editId="678576DF">
            <wp:simplePos x="0" y="0"/>
            <wp:positionH relativeFrom="margin">
              <wp:posOffset>0</wp:posOffset>
            </wp:positionH>
            <wp:positionV relativeFrom="page">
              <wp:posOffset>1323975</wp:posOffset>
            </wp:positionV>
            <wp:extent cx="5943600" cy="2812415"/>
            <wp:effectExtent l="0" t="0" r="0" b="6985"/>
            <wp:wrapTopAndBottom/>
            <wp:docPr id="14791941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4165" name="Graphic 1479194165"/>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2812415"/>
                    </a:xfrm>
                    <a:prstGeom prst="rect">
                      <a:avLst/>
                    </a:prstGeom>
                  </pic:spPr>
                </pic:pic>
              </a:graphicData>
            </a:graphic>
          </wp:anchor>
        </w:drawing>
      </w:r>
    </w:p>
    <w:p w14:paraId="2D0F9E8D" w14:textId="77777777" w:rsidR="000855D6" w:rsidRPr="000B41BB" w:rsidRDefault="000855D6" w:rsidP="000855D6">
      <w:pPr>
        <w:jc w:val="center"/>
        <w:rPr>
          <w:rFonts w:ascii="Arial" w:hAnsi="Arial" w:cs="Arial"/>
          <w:lang w:val="es-MX"/>
        </w:rPr>
      </w:pPr>
    </w:p>
    <w:p w14:paraId="4B4245DD" w14:textId="77777777" w:rsidR="000855D6" w:rsidRPr="000B41BB" w:rsidRDefault="000855D6" w:rsidP="000855D6">
      <w:pPr>
        <w:jc w:val="center"/>
        <w:rPr>
          <w:rFonts w:ascii="Arial" w:hAnsi="Arial" w:cs="Arial"/>
          <w:lang w:val="es-MX"/>
        </w:rPr>
      </w:pPr>
    </w:p>
    <w:p w14:paraId="487F036E" w14:textId="77777777" w:rsidR="000855D6" w:rsidRPr="000B41BB" w:rsidRDefault="000855D6" w:rsidP="000855D6">
      <w:pPr>
        <w:jc w:val="center"/>
        <w:rPr>
          <w:rFonts w:ascii="Arial" w:hAnsi="Arial" w:cs="Arial"/>
          <w:lang w:val="es-MX"/>
        </w:rPr>
      </w:pPr>
      <w:r w:rsidRPr="000B41BB">
        <w:rPr>
          <w:rFonts w:ascii="Arial" w:hAnsi="Arial" w:cs="Arial"/>
          <w:lang w:val="es-MX"/>
        </w:rPr>
        <w:t>MARTIN ISAÍ NUÑEZ VILLEDA || ID: 397999</w:t>
      </w:r>
    </w:p>
    <w:p w14:paraId="4BB36C20" w14:textId="77777777" w:rsidR="000855D6" w:rsidRPr="000B41BB" w:rsidRDefault="000855D6" w:rsidP="000855D6">
      <w:pPr>
        <w:jc w:val="center"/>
        <w:rPr>
          <w:rFonts w:ascii="Arial" w:hAnsi="Arial" w:cs="Arial"/>
          <w:lang w:val="es-MX"/>
        </w:rPr>
      </w:pPr>
      <w:r w:rsidRPr="000B41BB">
        <w:rPr>
          <w:rFonts w:ascii="Arial" w:hAnsi="Arial" w:cs="Arial"/>
          <w:lang w:val="es-MX"/>
        </w:rPr>
        <w:t>INGENIERÍA EN COMPUTACIÓN INTELIGENTE 2DO SEMESTRE</w:t>
      </w:r>
    </w:p>
    <w:p w14:paraId="3D47E74F" w14:textId="77777777" w:rsidR="000855D6" w:rsidRPr="000B41BB" w:rsidRDefault="000855D6" w:rsidP="000855D6">
      <w:pPr>
        <w:jc w:val="center"/>
        <w:rPr>
          <w:rFonts w:ascii="Arial" w:hAnsi="Arial" w:cs="Arial"/>
          <w:lang w:val="es-MX"/>
        </w:rPr>
      </w:pPr>
      <w:r w:rsidRPr="000B41BB">
        <w:rPr>
          <w:rFonts w:ascii="Arial" w:hAnsi="Arial" w:cs="Arial"/>
          <w:lang w:val="es-MX"/>
        </w:rPr>
        <w:t>PROFESOR: JOSE AGUSTIN VALLES JUAREZ</w:t>
      </w:r>
    </w:p>
    <w:p w14:paraId="0A8199D2" w14:textId="77777777" w:rsidR="000855D6" w:rsidRPr="000B41BB" w:rsidRDefault="000855D6" w:rsidP="000855D6">
      <w:pPr>
        <w:jc w:val="center"/>
        <w:rPr>
          <w:rFonts w:ascii="Arial" w:hAnsi="Arial" w:cs="Arial"/>
          <w:lang w:val="es-MX"/>
        </w:rPr>
      </w:pPr>
      <w:r w:rsidRPr="000B41BB">
        <w:rPr>
          <w:rFonts w:ascii="Arial" w:hAnsi="Arial" w:cs="Arial"/>
          <w:lang w:val="es-MX"/>
        </w:rPr>
        <w:t>ECONOMÍA GENERAL</w:t>
      </w:r>
    </w:p>
    <w:p w14:paraId="28F6B1C8" w14:textId="1B6FD820" w:rsidR="000855D6" w:rsidRPr="000B41BB" w:rsidRDefault="000855D6" w:rsidP="000855D6">
      <w:pPr>
        <w:jc w:val="center"/>
        <w:rPr>
          <w:rFonts w:ascii="Arial" w:hAnsi="Arial" w:cs="Arial"/>
          <w:lang w:val="es-MX"/>
        </w:rPr>
      </w:pPr>
      <w:r w:rsidRPr="000B41BB">
        <w:rPr>
          <w:rFonts w:ascii="Arial" w:hAnsi="Arial" w:cs="Arial"/>
          <w:lang w:val="es-MX"/>
        </w:rPr>
        <w:t>TAREA I</w:t>
      </w:r>
      <w:r w:rsidRPr="000B41BB">
        <w:rPr>
          <w:rFonts w:ascii="Arial" w:hAnsi="Arial" w:cs="Arial"/>
          <w:lang w:val="es-MX"/>
        </w:rPr>
        <w:t>V</w:t>
      </w:r>
    </w:p>
    <w:p w14:paraId="1B0F0ABE" w14:textId="72FF61FF" w:rsidR="000855D6" w:rsidRPr="000B41BB" w:rsidRDefault="000855D6" w:rsidP="000855D6">
      <w:pPr>
        <w:jc w:val="center"/>
        <w:rPr>
          <w:rFonts w:ascii="Arial" w:hAnsi="Arial" w:cs="Arial"/>
          <w:lang w:val="es-MX"/>
        </w:rPr>
      </w:pPr>
      <w:r w:rsidRPr="000B41BB">
        <w:rPr>
          <w:rFonts w:ascii="Arial" w:hAnsi="Arial" w:cs="Arial"/>
          <w:lang w:val="es-MX"/>
        </w:rPr>
        <w:t>4</w:t>
      </w:r>
      <w:r w:rsidRPr="000B41BB">
        <w:rPr>
          <w:rFonts w:ascii="Arial" w:hAnsi="Arial" w:cs="Arial"/>
          <w:lang w:val="es-MX"/>
        </w:rPr>
        <w:t xml:space="preserve"> DE MARZO DE 2024 </w:t>
      </w:r>
    </w:p>
    <w:p w14:paraId="4A5F6647" w14:textId="77777777" w:rsidR="000855D6" w:rsidRPr="000B41BB" w:rsidRDefault="000855D6">
      <w:pPr>
        <w:rPr>
          <w:rFonts w:ascii="Arial" w:hAnsi="Arial" w:cs="Arial"/>
          <w:lang w:val="es-MX"/>
        </w:rPr>
      </w:pPr>
      <w:r w:rsidRPr="000B41BB">
        <w:rPr>
          <w:rFonts w:ascii="Arial" w:hAnsi="Arial" w:cs="Arial"/>
          <w:lang w:val="es-MX"/>
        </w:rPr>
        <w:br w:type="page"/>
      </w:r>
    </w:p>
    <w:p w14:paraId="1DE4F107" w14:textId="4DBF5991" w:rsidR="000855D6" w:rsidRPr="000B41BB" w:rsidRDefault="000855D6" w:rsidP="006F1499">
      <w:pPr>
        <w:jc w:val="both"/>
        <w:rPr>
          <w:rFonts w:ascii="Arial" w:hAnsi="Arial" w:cs="Arial"/>
          <w:lang w:val="es-MX"/>
        </w:rPr>
      </w:pPr>
      <w:r w:rsidRPr="000B41BB">
        <w:rPr>
          <w:rFonts w:ascii="Arial" w:hAnsi="Arial" w:cs="Arial"/>
          <w:lang w:val="es-MX"/>
        </w:rPr>
        <w:lastRenderedPageBreak/>
        <w:t>Primero se toma en cuenta la gráfica de este caso el mercado de las leches, en este ejercicio se hace un ejemplo de los cambios simultáneos donde la curva de oferta y demanda cambian en paralelo.</w:t>
      </w:r>
    </w:p>
    <w:p w14:paraId="637031EE" w14:textId="1000FA37" w:rsidR="000855D6" w:rsidRPr="000B41BB" w:rsidRDefault="000855D6" w:rsidP="006F1499">
      <w:pPr>
        <w:jc w:val="both"/>
        <w:rPr>
          <w:rFonts w:ascii="Arial" w:hAnsi="Arial" w:cs="Arial"/>
          <w:lang w:val="es-MX"/>
        </w:rPr>
      </w:pPr>
      <w:r w:rsidRPr="000B41BB">
        <w:rPr>
          <w:rFonts w:ascii="Arial" w:hAnsi="Arial" w:cs="Arial"/>
          <w:lang w:val="es-MX"/>
        </w:rPr>
        <w:t>Inicialmente se cuenta con E1</w:t>
      </w:r>
      <w:r w:rsidR="006F1499" w:rsidRPr="000B41BB">
        <w:rPr>
          <w:rFonts w:ascii="Arial" w:hAnsi="Arial" w:cs="Arial"/>
          <w:lang w:val="es-MX"/>
        </w:rPr>
        <w:t xml:space="preserve"> en ambas graficas</w:t>
      </w:r>
      <w:r w:rsidRPr="000B41BB">
        <w:rPr>
          <w:rFonts w:ascii="Arial" w:hAnsi="Arial" w:cs="Arial"/>
          <w:lang w:val="es-MX"/>
        </w:rPr>
        <w:t xml:space="preserve"> que es el equilibrio original.</w:t>
      </w:r>
    </w:p>
    <w:p w14:paraId="5183A2AC" w14:textId="4904E465" w:rsidR="000855D6" w:rsidRPr="000B41BB" w:rsidRDefault="000855D6" w:rsidP="006F1499">
      <w:pPr>
        <w:jc w:val="both"/>
        <w:rPr>
          <w:rFonts w:ascii="Arial" w:hAnsi="Arial" w:cs="Arial"/>
          <w:lang w:val="es-MX"/>
        </w:rPr>
      </w:pPr>
      <w:r w:rsidRPr="000B41BB">
        <w:rPr>
          <w:rFonts w:ascii="Arial" w:hAnsi="Arial" w:cs="Arial"/>
          <w:lang w:val="es-MX"/>
        </w:rPr>
        <w:t>A posteriori se muestra el ejemplo de cambio simultaneo donde la demanda aumenta y la oferta disminuye</w:t>
      </w:r>
      <w:r w:rsidR="006F1499" w:rsidRPr="000B41BB">
        <w:rPr>
          <w:rFonts w:ascii="Arial" w:hAnsi="Arial" w:cs="Arial"/>
          <w:lang w:val="es-MX"/>
        </w:rPr>
        <w:t xml:space="preserve"> </w:t>
      </w:r>
      <w:r w:rsidR="00E579A8" w:rsidRPr="000B41BB">
        <w:rPr>
          <w:rFonts w:ascii="Arial" w:hAnsi="Arial" w:cs="Arial"/>
          <w:lang w:val="es-MX"/>
        </w:rPr>
        <w:t>y después en caso contrario y que predicciones podemos hacer en base al estudio por separado de la gráfica.</w:t>
      </w:r>
    </w:p>
    <w:p w14:paraId="0426089C" w14:textId="1CF8BA6E" w:rsidR="000855D6" w:rsidRPr="000B41BB" w:rsidRDefault="000855D6" w:rsidP="006F1499">
      <w:pPr>
        <w:jc w:val="both"/>
        <w:rPr>
          <w:rFonts w:ascii="Arial" w:hAnsi="Arial" w:cs="Arial"/>
          <w:lang w:val="es-MX"/>
        </w:rPr>
      </w:pPr>
      <w:r w:rsidRPr="000B41BB">
        <w:rPr>
          <w:rFonts w:ascii="Arial" w:hAnsi="Arial" w:cs="Arial"/>
          <w:lang w:val="es-MX"/>
        </w:rPr>
        <w:t xml:space="preserve">En primera instancia el primer caso es hacer los análisis por separado para después hacer la síntesis para divisar el cambio y la repercusión del cambio entre ellos mismos. </w:t>
      </w:r>
    </w:p>
    <w:p w14:paraId="509A131D" w14:textId="0A262B03" w:rsidR="000855D6" w:rsidRPr="000B41BB" w:rsidRDefault="000855D6" w:rsidP="006F1499">
      <w:pPr>
        <w:jc w:val="both"/>
        <w:rPr>
          <w:rFonts w:ascii="Arial" w:hAnsi="Arial" w:cs="Arial"/>
          <w:lang w:val="es-MX"/>
        </w:rPr>
      </w:pPr>
      <w:r w:rsidRPr="000B41BB">
        <w:rPr>
          <w:rFonts w:ascii="Arial" w:hAnsi="Arial" w:cs="Arial"/>
          <w:lang w:val="es-MX"/>
        </w:rPr>
        <w:t xml:space="preserve">La primer grafica </w:t>
      </w:r>
      <w:r w:rsidR="000A5775" w:rsidRPr="000B41BB">
        <w:rPr>
          <w:rFonts w:ascii="Arial" w:hAnsi="Arial" w:cs="Arial"/>
          <w:lang w:val="es-MX"/>
        </w:rPr>
        <w:t>habla de la curva de demanda y se aumento donde si se aumenta se desplazará a la derecha también generando un nuevo equilibrio económico o en este caso de un equilibrio de precio.</w:t>
      </w:r>
    </w:p>
    <w:p w14:paraId="22C6BA88" w14:textId="3D86FED6" w:rsidR="000A5775" w:rsidRPr="000B41BB" w:rsidRDefault="00AE376A" w:rsidP="006F1499">
      <w:pPr>
        <w:jc w:val="both"/>
        <w:rPr>
          <w:rFonts w:ascii="Arial" w:hAnsi="Arial" w:cs="Arial"/>
          <w:lang w:val="es-MX"/>
        </w:rPr>
      </w:pPr>
      <w:r w:rsidRPr="000B41BB">
        <w:rPr>
          <w:rFonts w:ascii="Arial" w:hAnsi="Arial" w:cs="Arial"/>
          <w:lang w:val="es-MX"/>
        </w:rPr>
        <w:drawing>
          <wp:anchor distT="0" distB="0" distL="114300" distR="114300" simplePos="0" relativeHeight="251660288" behindDoc="0" locked="0" layoutInCell="1" allowOverlap="1" wp14:anchorId="398BB48D" wp14:editId="2BCADF8C">
            <wp:simplePos x="0" y="0"/>
            <wp:positionH relativeFrom="column">
              <wp:posOffset>1066800</wp:posOffset>
            </wp:positionH>
            <wp:positionV relativeFrom="paragraph">
              <wp:posOffset>210820</wp:posOffset>
            </wp:positionV>
            <wp:extent cx="3467100" cy="2814796"/>
            <wp:effectExtent l="0" t="0" r="0" b="5080"/>
            <wp:wrapTopAndBottom/>
            <wp:docPr id="1219316677"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6677" name="Picture 1" descr="A white board with writing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7100" cy="2814796"/>
                    </a:xfrm>
                    <a:prstGeom prst="rect">
                      <a:avLst/>
                    </a:prstGeom>
                  </pic:spPr>
                </pic:pic>
              </a:graphicData>
            </a:graphic>
          </wp:anchor>
        </w:drawing>
      </w:r>
      <w:r w:rsidR="000A5775" w:rsidRPr="000B41BB">
        <w:rPr>
          <w:rFonts w:ascii="Arial" w:hAnsi="Arial" w:cs="Arial"/>
          <w:lang w:val="es-MX"/>
        </w:rPr>
        <w:t>Si la demanda aumenta da como resultado aumentara el precio de los bienes.</w:t>
      </w:r>
    </w:p>
    <w:p w14:paraId="2B0E0D94" w14:textId="10C7013B" w:rsidR="00AE376A" w:rsidRPr="000B41BB" w:rsidRDefault="00AE376A" w:rsidP="006F1499">
      <w:pPr>
        <w:jc w:val="both"/>
        <w:rPr>
          <w:rFonts w:ascii="Arial" w:hAnsi="Arial" w:cs="Arial"/>
          <w:lang w:val="es-MX"/>
        </w:rPr>
      </w:pPr>
    </w:p>
    <w:p w14:paraId="781DA0C1" w14:textId="7E83C1CF" w:rsidR="000A5775" w:rsidRPr="000B41BB" w:rsidRDefault="000A5775" w:rsidP="006F1499">
      <w:pPr>
        <w:jc w:val="both"/>
        <w:rPr>
          <w:rFonts w:ascii="Arial" w:hAnsi="Arial" w:cs="Arial"/>
          <w:lang w:val="es-MX"/>
        </w:rPr>
      </w:pPr>
      <w:r w:rsidRPr="000B41BB">
        <w:rPr>
          <w:rFonts w:ascii="Arial" w:hAnsi="Arial" w:cs="Arial"/>
          <w:lang w:val="es-MX"/>
        </w:rPr>
        <w:t>Por otro lado, la oferta desciende que se traduce a un desplazamiento a la izquierda también así generando un nuevo equilibrio y en su caso aislado sin contemplar la otra grafica los precios aumentaran y la cantidad disminuye.</w:t>
      </w:r>
    </w:p>
    <w:p w14:paraId="796DCD69" w14:textId="494B17C1" w:rsidR="00373D4A" w:rsidRPr="000B41BB" w:rsidRDefault="000A5775" w:rsidP="006F1499">
      <w:pPr>
        <w:jc w:val="both"/>
        <w:rPr>
          <w:rFonts w:ascii="Arial" w:hAnsi="Arial" w:cs="Arial"/>
          <w:lang w:val="es-MX"/>
        </w:rPr>
      </w:pPr>
      <w:r w:rsidRPr="000B41BB">
        <w:rPr>
          <w:rFonts w:ascii="Arial" w:hAnsi="Arial" w:cs="Arial"/>
          <w:lang w:val="es-MX"/>
        </w:rPr>
        <w:t xml:space="preserve">Una vez analizado de manera aislada </w:t>
      </w:r>
      <w:r w:rsidR="00E579A8" w:rsidRPr="000B41BB">
        <w:rPr>
          <w:rFonts w:ascii="Arial" w:hAnsi="Arial" w:cs="Arial"/>
          <w:lang w:val="es-MX"/>
        </w:rPr>
        <w:t xml:space="preserve">ambos casos podemos ver sus comportamientos y así saber que pasara con alguno de los factores en este caso </w:t>
      </w:r>
      <w:r w:rsidR="00373D4A" w:rsidRPr="000B41BB">
        <w:rPr>
          <w:rFonts w:ascii="Arial" w:hAnsi="Arial" w:cs="Arial"/>
          <w:lang w:val="es-MX"/>
        </w:rPr>
        <w:t xml:space="preserve">el precio </w:t>
      </w:r>
      <w:proofErr w:type="gramStart"/>
      <w:r w:rsidR="00373D4A" w:rsidRPr="000B41BB">
        <w:rPr>
          <w:rFonts w:ascii="Arial" w:hAnsi="Arial" w:cs="Arial"/>
          <w:lang w:val="es-MX"/>
        </w:rPr>
        <w:t>subirá</w:t>
      </w:r>
      <w:proofErr w:type="gramEnd"/>
      <w:r w:rsidR="00373D4A" w:rsidRPr="000B41BB">
        <w:rPr>
          <w:rFonts w:ascii="Arial" w:hAnsi="Arial" w:cs="Arial"/>
          <w:lang w:val="es-MX"/>
        </w:rPr>
        <w:t xml:space="preserve"> pero no sabemos a ciencia cierta que pasara con la demanda puesto que en el comportamiento de las graficas se nota que tiene comportamientos distintos y no sabemos si estos cambios son grandes o chicos con los cuales hacer una comparación y en caso contrario que los precios en ambos casos suben y sabremos la tendencia que tendrá.</w:t>
      </w:r>
    </w:p>
    <w:p w14:paraId="60DB26DF" w14:textId="77777777" w:rsidR="00373D4A" w:rsidRPr="000B41BB" w:rsidRDefault="00373D4A">
      <w:pPr>
        <w:rPr>
          <w:rFonts w:ascii="Arial" w:hAnsi="Arial" w:cs="Arial"/>
          <w:lang w:val="es-MX"/>
        </w:rPr>
      </w:pPr>
      <w:r w:rsidRPr="000B41BB">
        <w:rPr>
          <w:rFonts w:ascii="Arial" w:hAnsi="Arial" w:cs="Arial"/>
          <w:lang w:val="es-MX"/>
        </w:rPr>
        <w:br w:type="page"/>
      </w:r>
    </w:p>
    <w:p w14:paraId="3F690AF2" w14:textId="77777777" w:rsidR="009012EA" w:rsidRPr="000B41BB" w:rsidRDefault="009012EA" w:rsidP="009012EA">
      <w:pPr>
        <w:jc w:val="both"/>
        <w:rPr>
          <w:rFonts w:ascii="Arial" w:hAnsi="Arial" w:cs="Arial"/>
          <w:lang w:val="es-MX"/>
        </w:rPr>
      </w:pPr>
      <w:r w:rsidRPr="000B41BB">
        <w:rPr>
          <w:rFonts w:ascii="Arial" w:hAnsi="Arial" w:cs="Arial"/>
          <w:lang w:val="es-MX"/>
        </w:rPr>
        <w:lastRenderedPageBreak/>
        <w:t xml:space="preserve">Caso demanda aumenta y oferta también lo hace </w:t>
      </w:r>
    </w:p>
    <w:p w14:paraId="73F98018" w14:textId="4C7B05AF" w:rsidR="00E000D3" w:rsidRPr="000B41BB" w:rsidRDefault="009012EA" w:rsidP="009012EA">
      <w:pPr>
        <w:jc w:val="both"/>
        <w:rPr>
          <w:rFonts w:ascii="Arial" w:hAnsi="Arial" w:cs="Arial"/>
          <w:lang w:val="es-MX"/>
        </w:rPr>
      </w:pPr>
      <w:r w:rsidRPr="000B41BB">
        <w:rPr>
          <w:rFonts w:ascii="Arial" w:hAnsi="Arial" w:cs="Arial"/>
          <w:lang w:val="es-MX"/>
        </w:rPr>
        <w:drawing>
          <wp:anchor distT="0" distB="0" distL="114300" distR="114300" simplePos="0" relativeHeight="251661312" behindDoc="1" locked="0" layoutInCell="1" allowOverlap="1" wp14:anchorId="5E2EF961" wp14:editId="24D8182F">
            <wp:simplePos x="0" y="0"/>
            <wp:positionH relativeFrom="column">
              <wp:posOffset>752475</wp:posOffset>
            </wp:positionH>
            <wp:positionV relativeFrom="page">
              <wp:posOffset>1152525</wp:posOffset>
            </wp:positionV>
            <wp:extent cx="4114800" cy="3405505"/>
            <wp:effectExtent l="0" t="0" r="0" b="4445"/>
            <wp:wrapTopAndBottom/>
            <wp:docPr id="429666275"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66275" name="Picture 1" descr="A white board with writing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800" cy="3405505"/>
                    </a:xfrm>
                    <a:prstGeom prst="rect">
                      <a:avLst/>
                    </a:prstGeom>
                  </pic:spPr>
                </pic:pic>
              </a:graphicData>
            </a:graphic>
          </wp:anchor>
        </w:drawing>
      </w:r>
      <w:r w:rsidR="00E000D3" w:rsidRPr="000B41BB">
        <w:rPr>
          <w:rFonts w:ascii="Arial" w:hAnsi="Arial" w:cs="Arial"/>
          <w:lang w:val="es-MX"/>
        </w:rPr>
        <w:t xml:space="preserve">Cuando la demanda aumenta será un desplazamiento a las derecha donde la cantidad </w:t>
      </w:r>
      <w:proofErr w:type="gramStart"/>
      <w:r w:rsidR="00E000D3" w:rsidRPr="000B41BB">
        <w:rPr>
          <w:rFonts w:ascii="Arial" w:hAnsi="Arial" w:cs="Arial"/>
          <w:lang w:val="es-MX"/>
        </w:rPr>
        <w:t>y  los</w:t>
      </w:r>
      <w:proofErr w:type="gramEnd"/>
      <w:r w:rsidR="00E000D3" w:rsidRPr="000B41BB">
        <w:rPr>
          <w:rFonts w:ascii="Arial" w:hAnsi="Arial" w:cs="Arial"/>
          <w:lang w:val="es-MX"/>
        </w:rPr>
        <w:t xml:space="preserve"> precios aumentaran y el punto de equilibrio también se eleva, de manera resumida el precio y la cantidad tienen tendencia de aumento en ambos casos.</w:t>
      </w:r>
    </w:p>
    <w:p w14:paraId="007AF123" w14:textId="54059641" w:rsidR="00E000D3" w:rsidRPr="000B41BB" w:rsidRDefault="00E000D3" w:rsidP="009012EA">
      <w:pPr>
        <w:jc w:val="both"/>
        <w:rPr>
          <w:rFonts w:ascii="Arial" w:hAnsi="Arial" w:cs="Arial"/>
          <w:lang w:val="es-MX"/>
        </w:rPr>
      </w:pPr>
      <w:r w:rsidRPr="000B41BB">
        <w:rPr>
          <w:rFonts w:ascii="Arial" w:hAnsi="Arial" w:cs="Arial"/>
          <w:lang w:val="es-MX"/>
        </w:rPr>
        <w:t xml:space="preserve">Por otro </w:t>
      </w:r>
      <w:proofErr w:type="gramStart"/>
      <w:r w:rsidRPr="000B41BB">
        <w:rPr>
          <w:rFonts w:ascii="Arial" w:hAnsi="Arial" w:cs="Arial"/>
          <w:lang w:val="es-MX"/>
        </w:rPr>
        <w:t>lado</w:t>
      </w:r>
      <w:proofErr w:type="gramEnd"/>
      <w:r w:rsidRPr="000B41BB">
        <w:rPr>
          <w:rFonts w:ascii="Arial" w:hAnsi="Arial" w:cs="Arial"/>
          <w:lang w:val="es-MX"/>
        </w:rPr>
        <w:t xml:space="preserve"> la oferta también aumenta que también se traduce en un desplazamiento a la derecha donde se ve reflejado en que los precios bajan y la cantidad aumenta.</w:t>
      </w:r>
    </w:p>
    <w:p w14:paraId="4DD560B6" w14:textId="1FE513F8" w:rsidR="00E000D3" w:rsidRPr="000B41BB" w:rsidRDefault="00E000D3" w:rsidP="009012EA">
      <w:pPr>
        <w:jc w:val="both"/>
        <w:rPr>
          <w:rFonts w:ascii="Arial" w:hAnsi="Arial" w:cs="Arial"/>
          <w:lang w:val="es-MX"/>
        </w:rPr>
      </w:pPr>
      <w:r w:rsidRPr="000B41BB">
        <w:rPr>
          <w:rFonts w:ascii="Arial" w:hAnsi="Arial" w:cs="Arial"/>
          <w:lang w:val="es-MX"/>
        </w:rPr>
        <w:t xml:space="preserve">Una vez analizadas las tendencias y sus resultados por separado podemos concluir que definitivamente la cantidad de productos aumentara, pero no podremos saber </w:t>
      </w:r>
      <w:proofErr w:type="spellStart"/>
      <w:r w:rsidRPr="000B41BB">
        <w:rPr>
          <w:rFonts w:ascii="Arial" w:hAnsi="Arial" w:cs="Arial"/>
          <w:lang w:val="es-MX"/>
        </w:rPr>
        <w:t>que</w:t>
      </w:r>
      <w:proofErr w:type="spellEnd"/>
      <w:r w:rsidRPr="000B41BB">
        <w:rPr>
          <w:rFonts w:ascii="Arial" w:hAnsi="Arial" w:cs="Arial"/>
          <w:lang w:val="es-MX"/>
        </w:rPr>
        <w:t xml:space="preserve"> precio tendrán puesto que tienen tendencias contrarias </w:t>
      </w:r>
      <w:r w:rsidR="000B41BB" w:rsidRPr="000B41BB">
        <w:rPr>
          <w:rFonts w:ascii="Arial" w:hAnsi="Arial" w:cs="Arial"/>
          <w:lang w:val="es-MX"/>
        </w:rPr>
        <w:t xml:space="preserve">en sus graficas y no sabemos la magnitud del cambio de estas </w:t>
      </w:r>
      <w:proofErr w:type="spellStart"/>
      <w:r w:rsidR="000B41BB" w:rsidRPr="000B41BB">
        <w:rPr>
          <w:rFonts w:ascii="Arial" w:hAnsi="Arial" w:cs="Arial"/>
          <w:lang w:val="es-MX"/>
        </w:rPr>
        <w:t>ultimas</w:t>
      </w:r>
      <w:proofErr w:type="spellEnd"/>
      <w:r w:rsidR="000B41BB" w:rsidRPr="000B41BB">
        <w:rPr>
          <w:rFonts w:ascii="Arial" w:hAnsi="Arial" w:cs="Arial"/>
          <w:lang w:val="es-MX"/>
        </w:rPr>
        <w:t>.</w:t>
      </w:r>
    </w:p>
    <w:sectPr w:rsidR="00E000D3" w:rsidRPr="000B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D6"/>
    <w:rsid w:val="000855D6"/>
    <w:rsid w:val="000A5775"/>
    <w:rsid w:val="000B41BB"/>
    <w:rsid w:val="00373D4A"/>
    <w:rsid w:val="00393B38"/>
    <w:rsid w:val="006F1499"/>
    <w:rsid w:val="009012EA"/>
    <w:rsid w:val="009E2678"/>
    <w:rsid w:val="00A937E9"/>
    <w:rsid w:val="00AE376A"/>
    <w:rsid w:val="00B20E96"/>
    <w:rsid w:val="00E000D3"/>
    <w:rsid w:val="00E579A8"/>
    <w:rsid w:val="00EB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3921"/>
  <w15:chartTrackingRefBased/>
  <w15:docId w15:val="{8B842A5D-7AEE-4146-B396-6E10950C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D6"/>
  </w:style>
  <w:style w:type="paragraph" w:styleId="Heading1">
    <w:name w:val="heading 1"/>
    <w:basedOn w:val="Normal"/>
    <w:next w:val="Normal"/>
    <w:link w:val="Heading1Char"/>
    <w:uiPriority w:val="9"/>
    <w:qFormat/>
    <w:rsid w:val="0008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5D6"/>
    <w:rPr>
      <w:rFonts w:eastAsiaTheme="majorEastAsia" w:cstheme="majorBidi"/>
      <w:color w:val="272727" w:themeColor="text1" w:themeTint="D8"/>
    </w:rPr>
  </w:style>
  <w:style w:type="paragraph" w:styleId="Title">
    <w:name w:val="Title"/>
    <w:basedOn w:val="Normal"/>
    <w:next w:val="Normal"/>
    <w:link w:val="TitleChar"/>
    <w:uiPriority w:val="10"/>
    <w:qFormat/>
    <w:rsid w:val="0008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5D6"/>
    <w:pPr>
      <w:spacing w:before="160"/>
      <w:jc w:val="center"/>
    </w:pPr>
    <w:rPr>
      <w:i/>
      <w:iCs/>
      <w:color w:val="404040" w:themeColor="text1" w:themeTint="BF"/>
    </w:rPr>
  </w:style>
  <w:style w:type="character" w:customStyle="1" w:styleId="QuoteChar">
    <w:name w:val="Quote Char"/>
    <w:basedOn w:val="DefaultParagraphFont"/>
    <w:link w:val="Quote"/>
    <w:uiPriority w:val="29"/>
    <w:rsid w:val="000855D6"/>
    <w:rPr>
      <w:i/>
      <w:iCs/>
      <w:color w:val="404040" w:themeColor="text1" w:themeTint="BF"/>
    </w:rPr>
  </w:style>
  <w:style w:type="paragraph" w:styleId="ListParagraph">
    <w:name w:val="List Paragraph"/>
    <w:basedOn w:val="Normal"/>
    <w:uiPriority w:val="34"/>
    <w:qFormat/>
    <w:rsid w:val="000855D6"/>
    <w:pPr>
      <w:ind w:left="720"/>
      <w:contextualSpacing/>
    </w:pPr>
  </w:style>
  <w:style w:type="character" w:styleId="IntenseEmphasis">
    <w:name w:val="Intense Emphasis"/>
    <w:basedOn w:val="DefaultParagraphFont"/>
    <w:uiPriority w:val="21"/>
    <w:qFormat/>
    <w:rsid w:val="000855D6"/>
    <w:rPr>
      <w:i/>
      <w:iCs/>
      <w:color w:val="0F4761" w:themeColor="accent1" w:themeShade="BF"/>
    </w:rPr>
  </w:style>
  <w:style w:type="paragraph" w:styleId="IntenseQuote">
    <w:name w:val="Intense Quote"/>
    <w:basedOn w:val="Normal"/>
    <w:next w:val="Normal"/>
    <w:link w:val="IntenseQuoteChar"/>
    <w:uiPriority w:val="30"/>
    <w:qFormat/>
    <w:rsid w:val="0008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5D6"/>
    <w:rPr>
      <w:i/>
      <w:iCs/>
      <w:color w:val="0F4761" w:themeColor="accent1" w:themeShade="BF"/>
    </w:rPr>
  </w:style>
  <w:style w:type="character" w:styleId="IntenseReference">
    <w:name w:val="Intense Reference"/>
    <w:basedOn w:val="DefaultParagraphFont"/>
    <w:uiPriority w:val="32"/>
    <w:qFormat/>
    <w:rsid w:val="00085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1</cp:revision>
  <dcterms:created xsi:type="dcterms:W3CDTF">2024-03-04T22:55:00Z</dcterms:created>
  <dcterms:modified xsi:type="dcterms:W3CDTF">2024-03-05T01:18:00Z</dcterms:modified>
</cp:coreProperties>
</file>