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EE28D7" w14:textId="77E61DCF" w:rsidR="00BA2661" w:rsidRDefault="00BA2661" w:rsidP="00D03987">
      <w:pPr>
        <w:tabs>
          <w:tab w:val="left" w:pos="5865"/>
        </w:tabs>
        <w:jc w:val="both"/>
        <w:rPr>
          <w:rFonts w:asciiTheme="majorHAnsi" w:hAnsiTheme="majorHAnsi"/>
          <w:b/>
          <w:bCs/>
        </w:rPr>
      </w:pPr>
    </w:p>
    <w:p w14:paraId="569A7120" w14:textId="77777777" w:rsidR="00BA2661" w:rsidRDefault="00BA2661" w:rsidP="00BA2661">
      <w:pPr>
        <w:tabs>
          <w:tab w:val="left" w:pos="5865"/>
        </w:tabs>
        <w:ind w:firstLine="3600"/>
        <w:jc w:val="both"/>
        <w:rPr>
          <w:rFonts w:asciiTheme="majorHAnsi" w:hAnsiTheme="majorHAnsi"/>
          <w:b/>
          <w:bCs/>
          <w:lang w:val="es-MX"/>
        </w:rPr>
      </w:pPr>
    </w:p>
    <w:p w14:paraId="31A18989" w14:textId="49BC4471" w:rsidR="00BA2661" w:rsidRPr="00BA2661" w:rsidRDefault="00BA2661" w:rsidP="00BA2661">
      <w:pPr>
        <w:tabs>
          <w:tab w:val="left" w:pos="5865"/>
        </w:tabs>
        <w:ind w:firstLine="3600"/>
        <w:jc w:val="both"/>
        <w:rPr>
          <w:rFonts w:asciiTheme="majorHAnsi" w:hAnsiTheme="majorHAnsi"/>
          <w:b/>
          <w:bCs/>
          <w:lang w:val="es-MX"/>
        </w:rPr>
      </w:pPr>
      <w:r>
        <w:rPr>
          <w:noProof/>
        </w:rPr>
        <w:drawing>
          <wp:anchor distT="0" distB="0" distL="114300" distR="114300" simplePos="0" relativeHeight="251659264" behindDoc="1" locked="0" layoutInCell="1" allowOverlap="1" wp14:anchorId="254C43BA" wp14:editId="79CF00D2">
            <wp:simplePos x="0" y="0"/>
            <wp:positionH relativeFrom="margin">
              <wp:align>right</wp:align>
            </wp:positionH>
            <wp:positionV relativeFrom="page">
              <wp:posOffset>619125</wp:posOffset>
            </wp:positionV>
            <wp:extent cx="5951920" cy="2816352"/>
            <wp:effectExtent l="0" t="0" r="0" b="3175"/>
            <wp:wrapTopAndBottom/>
            <wp:docPr id="91356404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564049" name="Graphic 913564049"/>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5951920" cy="2816352"/>
                    </a:xfrm>
                    <a:prstGeom prst="rect">
                      <a:avLst/>
                    </a:prstGeom>
                  </pic:spPr>
                </pic:pic>
              </a:graphicData>
            </a:graphic>
            <wp14:sizeRelV relativeFrom="margin">
              <wp14:pctHeight>0</wp14:pctHeight>
            </wp14:sizeRelV>
          </wp:anchor>
        </w:drawing>
      </w:r>
      <w:r w:rsidRPr="00BA2661">
        <w:rPr>
          <w:rFonts w:asciiTheme="majorHAnsi" w:hAnsiTheme="majorHAnsi"/>
          <w:b/>
          <w:bCs/>
          <w:lang w:val="es-MX"/>
        </w:rPr>
        <w:t>MARTIN ISAI NUÑEZ VILLEDA</w:t>
      </w:r>
    </w:p>
    <w:p w14:paraId="1D2626E9" w14:textId="77777777" w:rsidR="00BA2661" w:rsidRPr="002B44A2" w:rsidRDefault="00BA2661" w:rsidP="00BA2661">
      <w:pPr>
        <w:jc w:val="center"/>
        <w:rPr>
          <w:rFonts w:asciiTheme="majorHAnsi" w:hAnsiTheme="majorHAnsi"/>
          <w:b/>
          <w:bCs/>
          <w:lang w:val="es-MX"/>
        </w:rPr>
      </w:pPr>
      <w:r w:rsidRPr="002B44A2">
        <w:rPr>
          <w:rFonts w:asciiTheme="majorHAnsi" w:hAnsiTheme="majorHAnsi"/>
          <w:b/>
          <w:bCs/>
          <w:lang w:val="es-MX"/>
        </w:rPr>
        <w:t>INGENIERA EN COMPUTACION INTELIGENTE</w:t>
      </w:r>
    </w:p>
    <w:p w14:paraId="5BAF7FD3" w14:textId="77777777" w:rsidR="00BA2661" w:rsidRPr="002B44A2" w:rsidRDefault="00BA2661" w:rsidP="00BA2661">
      <w:pPr>
        <w:jc w:val="center"/>
        <w:rPr>
          <w:rFonts w:asciiTheme="majorHAnsi" w:hAnsiTheme="majorHAnsi"/>
          <w:b/>
          <w:bCs/>
          <w:lang w:val="es-MX"/>
        </w:rPr>
      </w:pPr>
      <w:r w:rsidRPr="002B44A2">
        <w:rPr>
          <w:rFonts w:asciiTheme="majorHAnsi" w:hAnsiTheme="majorHAnsi"/>
          <w:b/>
          <w:bCs/>
          <w:lang w:val="es-MX"/>
        </w:rPr>
        <w:t>2DO SEMESTRE</w:t>
      </w:r>
    </w:p>
    <w:p w14:paraId="76C7B0EB" w14:textId="77777777" w:rsidR="00BA2661" w:rsidRPr="002B44A2" w:rsidRDefault="00BA2661" w:rsidP="00BA2661">
      <w:pPr>
        <w:jc w:val="center"/>
        <w:rPr>
          <w:rFonts w:asciiTheme="majorHAnsi" w:hAnsiTheme="majorHAnsi"/>
          <w:b/>
          <w:bCs/>
          <w:lang w:val="es-MX"/>
        </w:rPr>
      </w:pPr>
      <w:r w:rsidRPr="002B44A2">
        <w:rPr>
          <w:rFonts w:asciiTheme="majorHAnsi" w:hAnsiTheme="majorHAnsi"/>
          <w:b/>
          <w:bCs/>
          <w:lang w:val="es-MX"/>
        </w:rPr>
        <w:t>ECONOMIA GENERAL</w:t>
      </w:r>
    </w:p>
    <w:p w14:paraId="65DB1D75" w14:textId="77777777" w:rsidR="00BA2661" w:rsidRPr="002B44A2" w:rsidRDefault="00BA2661" w:rsidP="00BA2661">
      <w:pPr>
        <w:jc w:val="center"/>
        <w:rPr>
          <w:rFonts w:asciiTheme="majorHAnsi" w:hAnsiTheme="majorHAnsi"/>
          <w:b/>
          <w:bCs/>
          <w:lang w:val="es-MX"/>
        </w:rPr>
      </w:pPr>
      <w:r w:rsidRPr="002B44A2">
        <w:rPr>
          <w:rFonts w:asciiTheme="majorHAnsi" w:hAnsiTheme="majorHAnsi"/>
          <w:b/>
          <w:bCs/>
          <w:lang w:val="es-MX"/>
        </w:rPr>
        <w:t>PROFESOR JOSE AGUSTIN VALLES JUAREZ</w:t>
      </w:r>
    </w:p>
    <w:p w14:paraId="2205F589" w14:textId="259DEF65" w:rsidR="00BA2661" w:rsidRPr="002B44A2" w:rsidRDefault="00BA2661" w:rsidP="00BA2661">
      <w:pPr>
        <w:jc w:val="center"/>
        <w:rPr>
          <w:rFonts w:asciiTheme="majorHAnsi" w:hAnsiTheme="majorHAnsi"/>
          <w:b/>
          <w:bCs/>
          <w:lang w:val="es-MX"/>
        </w:rPr>
      </w:pPr>
      <w:r w:rsidRPr="002B44A2">
        <w:rPr>
          <w:rFonts w:asciiTheme="majorHAnsi" w:hAnsiTheme="majorHAnsi"/>
          <w:b/>
          <w:bCs/>
          <w:lang w:val="es-MX"/>
        </w:rPr>
        <w:t xml:space="preserve">TAREA </w:t>
      </w:r>
      <w:r>
        <w:rPr>
          <w:rFonts w:asciiTheme="majorHAnsi" w:hAnsiTheme="majorHAnsi"/>
          <w:b/>
          <w:bCs/>
          <w:lang w:val="es-MX"/>
        </w:rPr>
        <w:t>.34 RESUMEN Y ANALISIS DE DOCUMENTO AUDIOVISUAL:</w:t>
      </w:r>
      <w:r w:rsidRPr="00BA2661">
        <w:rPr>
          <w:lang w:val="es-MX"/>
        </w:rPr>
        <w:t xml:space="preserve"> </w:t>
      </w:r>
      <w:r w:rsidRPr="00BA2661">
        <w:rPr>
          <w:rFonts w:asciiTheme="majorHAnsi" w:hAnsiTheme="majorHAnsi"/>
          <w:b/>
          <w:bCs/>
          <w:lang w:val="es-MX"/>
        </w:rPr>
        <w:t>MEXICO SE PERFILA COMO CAPITAL TECNOLOGICA; MICROSOFT ABRE PRIMER DATA CENTER EL CHAPUCERO FINANZAS</w:t>
      </w:r>
      <w:r>
        <w:rPr>
          <w:rFonts w:asciiTheme="majorHAnsi" w:hAnsiTheme="majorHAnsi"/>
          <w:b/>
          <w:bCs/>
          <w:lang w:val="es-MX"/>
        </w:rPr>
        <w:t xml:space="preserve"> </w:t>
      </w:r>
      <w:r w:rsidR="00D03987">
        <w:rPr>
          <w:rFonts w:asciiTheme="majorHAnsi" w:hAnsiTheme="majorHAnsi"/>
          <w:b/>
          <w:bCs/>
          <w:lang w:val="es-MX"/>
        </w:rPr>
        <w:t>–</w:t>
      </w:r>
      <w:r w:rsidR="00D03987" w:rsidRPr="00D03987">
        <w:rPr>
          <w:rFonts w:asciiTheme="majorHAnsi" w:hAnsiTheme="majorHAnsi"/>
          <w:b/>
          <w:bCs/>
          <w:lang w:val="es-MX"/>
        </w:rPr>
        <w:t xml:space="preserve"> </w:t>
      </w:r>
      <w:r w:rsidR="00D03987">
        <w:rPr>
          <w:rFonts w:asciiTheme="majorHAnsi" w:hAnsiTheme="majorHAnsi"/>
          <w:b/>
          <w:bCs/>
          <w:lang w:val="es-MX"/>
        </w:rPr>
        <w:t xml:space="preserve">EL </w:t>
      </w:r>
      <w:r w:rsidR="00D03987" w:rsidRPr="00D03987">
        <w:rPr>
          <w:rFonts w:asciiTheme="majorHAnsi" w:hAnsiTheme="majorHAnsi"/>
          <w:b/>
          <w:bCs/>
          <w:lang w:val="es-MX"/>
        </w:rPr>
        <w:t>CHAPUCERO FINANZAS</w:t>
      </w:r>
    </w:p>
    <w:p w14:paraId="59A94F0D" w14:textId="77777777" w:rsidR="00BA2661" w:rsidRDefault="00BA2661" w:rsidP="00BA2661">
      <w:pPr>
        <w:jc w:val="center"/>
        <w:rPr>
          <w:rFonts w:asciiTheme="majorHAnsi" w:hAnsiTheme="majorHAnsi"/>
          <w:b/>
          <w:bCs/>
          <w:lang w:val="es-MX"/>
        </w:rPr>
      </w:pPr>
      <w:r>
        <w:rPr>
          <w:rFonts w:asciiTheme="majorHAnsi" w:hAnsiTheme="majorHAnsi"/>
          <w:b/>
          <w:bCs/>
          <w:lang w:val="es-MX"/>
        </w:rPr>
        <w:t>10</w:t>
      </w:r>
      <w:r w:rsidRPr="002B44A2">
        <w:rPr>
          <w:rFonts w:asciiTheme="majorHAnsi" w:hAnsiTheme="majorHAnsi"/>
          <w:b/>
          <w:bCs/>
          <w:lang w:val="es-MX"/>
        </w:rPr>
        <w:t xml:space="preserve"> DE MAYO DE 2024</w:t>
      </w:r>
    </w:p>
    <w:p w14:paraId="154D961C" w14:textId="3D1CA243" w:rsidR="00BA2661" w:rsidRPr="008F5E59" w:rsidRDefault="00BA2661" w:rsidP="008F5E59">
      <w:pPr>
        <w:jc w:val="both"/>
        <w:rPr>
          <w:lang w:val="es-MX"/>
        </w:rPr>
      </w:pPr>
      <w:r w:rsidRPr="00A84374">
        <w:rPr>
          <w:lang w:val="es-MX"/>
        </w:rPr>
        <w:br w:type="page"/>
      </w:r>
    </w:p>
    <w:p w14:paraId="1568A4CC" w14:textId="690C3B58" w:rsidR="00EB029E" w:rsidRDefault="009F61A3" w:rsidP="00BA2661">
      <w:pPr>
        <w:jc w:val="both"/>
        <w:rPr>
          <w:b/>
          <w:bCs/>
          <w:i/>
          <w:iCs/>
          <w:sz w:val="28"/>
          <w:szCs w:val="28"/>
          <w:lang w:val="es-MX"/>
        </w:rPr>
      </w:pPr>
      <w:r w:rsidRPr="00123368">
        <w:rPr>
          <w:b/>
          <w:bCs/>
          <w:i/>
          <w:iCs/>
          <w:sz w:val="28"/>
          <w:szCs w:val="28"/>
          <w:lang w:val="es-MX"/>
        </w:rPr>
        <w:lastRenderedPageBreak/>
        <w:t>MEXICO SE PERFILA COMO CAPITAL TECNOLOGICA; MICROSOFT ABRE PRIMER DATA CENTER EL CHAPUCERO FINANZAS</w:t>
      </w:r>
    </w:p>
    <w:p w14:paraId="4F0A1C5A" w14:textId="77777777" w:rsidR="00123368" w:rsidRPr="00123368" w:rsidRDefault="00123368" w:rsidP="00BA2661">
      <w:pPr>
        <w:jc w:val="both"/>
        <w:rPr>
          <w:b/>
          <w:bCs/>
          <w:sz w:val="28"/>
          <w:szCs w:val="28"/>
          <w:lang w:val="es-MX"/>
        </w:rPr>
      </w:pPr>
    </w:p>
    <w:p w14:paraId="5433B164" w14:textId="3791E365" w:rsidR="009F61A3" w:rsidRDefault="009F61A3" w:rsidP="00BA2661">
      <w:pPr>
        <w:jc w:val="both"/>
        <w:rPr>
          <w:lang w:val="es-MX"/>
        </w:rPr>
      </w:pPr>
      <w:r>
        <w:rPr>
          <w:lang w:val="es-MX"/>
        </w:rPr>
        <w:t>Se habla de la nueva necesidad de los estados unidos de norte América en donde se tornará una realidad donde estados unidos ya no podrá depender de China donde más en los últimos años china ya se ha tornado un contrincante mediático y económico.</w:t>
      </w:r>
    </w:p>
    <w:p w14:paraId="3DA82F95" w14:textId="72D95A92" w:rsidR="009F61A3" w:rsidRDefault="009F61A3" w:rsidP="00BA2661">
      <w:pPr>
        <w:jc w:val="both"/>
        <w:rPr>
          <w:lang w:val="es-MX"/>
        </w:rPr>
      </w:pPr>
      <w:r>
        <w:rPr>
          <w:lang w:val="es-MX"/>
        </w:rPr>
        <w:t xml:space="preserve">En los recientes años Estados Unidos de Norte América la demanda de servicios tecnológicos y de data center y comunicación de servicios en otros lados del mundo como los es Latino América por lo cual recientemente Microsoft </w:t>
      </w:r>
      <w:r w:rsidR="00F11A4B">
        <w:rPr>
          <w:lang w:val="es-MX"/>
        </w:rPr>
        <w:t>interés en México como el nexo que necesita para poder llegar a los demás países de Latinoamérica donde se invirtió un total de 110 Millones de dólares en un data center ubicado en Querétaro el cual nutrirá a los servicios de Office 365,Azure y todo el servicio de nube alrededor de los países Latino Hispanos, situando a México de momento como la capital de servicios digitales para Latinoamérica y especialmente en países hispano parlantes.</w:t>
      </w:r>
    </w:p>
    <w:p w14:paraId="770C0FEF" w14:textId="2D7462F2" w:rsidR="00F11A4B" w:rsidRPr="00123368" w:rsidRDefault="00F11A4B" w:rsidP="00BA2661">
      <w:pPr>
        <w:jc w:val="both"/>
        <w:rPr>
          <w:b/>
          <w:bCs/>
          <w:sz w:val="26"/>
          <w:szCs w:val="26"/>
          <w:lang w:val="es-MX"/>
        </w:rPr>
      </w:pPr>
      <w:r w:rsidRPr="00123368">
        <w:rPr>
          <w:b/>
          <w:bCs/>
          <w:sz w:val="26"/>
          <w:szCs w:val="26"/>
          <w:lang w:val="es-MX"/>
        </w:rPr>
        <w:t>¿Qué beneficios trae a México?</w:t>
      </w:r>
    </w:p>
    <w:p w14:paraId="7D47441B" w14:textId="3F4FB539" w:rsidR="00F11A4B" w:rsidRDefault="00F11A4B" w:rsidP="00BA2661">
      <w:pPr>
        <w:jc w:val="both"/>
        <w:rPr>
          <w:lang w:val="es-MX"/>
        </w:rPr>
      </w:pPr>
      <w:r>
        <w:rPr>
          <w:lang w:val="es-MX"/>
        </w:rPr>
        <w:t xml:space="preserve">Demasiados, desde una derrama económica inicial de inversión de alrededor de 110 millones de dólares al país arrastra consigo posibilidades futuras al país abismales donde se generan nuevos empleos para cierto sector si no donde los ingenieros de México e incluso demás partes del mundo pueden generar y tener un empleo, poniendo en el foco de las demás empresas y países para invertir en este sector de las tecnologías de la información y la comunicación </w:t>
      </w:r>
    </w:p>
    <w:p w14:paraId="20A3D1DC" w14:textId="2ADCF56C" w:rsidR="00440C7C" w:rsidRDefault="00440C7C" w:rsidP="00BA2661">
      <w:pPr>
        <w:jc w:val="both"/>
        <w:rPr>
          <w:lang w:val="es-MX"/>
        </w:rPr>
      </w:pPr>
      <w:r>
        <w:rPr>
          <w:lang w:val="es-MX"/>
        </w:rPr>
        <w:t xml:space="preserve">Miles de empleos y mejor desempeño dentro de la empresas se tornan una realidad las latencias y eficiencia se dispararan, es un imán de oportunidad para todas las partes con Microsoft </w:t>
      </w:r>
      <w:r w:rsidR="00123368">
        <w:rPr>
          <w:lang w:val="es-MX"/>
        </w:rPr>
        <w:t>de nuestro lado impulsan la industria incentivan los posibles clientes a adquirir su producto a su nueva cercanía, se impulsan mas profesionistas dentro del país se generan empleos y se le da notoriedad a México a los ojos de las empresas extranjeras y demás países par mas inversiones a futuro, no solamente dentro de esta industria si no en general puesto que estas inversiones y mejores se verán reflejadas en mejores condiciones en la población, oportunidad e infraestructura.</w:t>
      </w:r>
    </w:p>
    <w:p w14:paraId="32F5F9F3" w14:textId="724FA888" w:rsidR="00123368" w:rsidRDefault="00123368" w:rsidP="00BA2661">
      <w:pPr>
        <w:jc w:val="both"/>
        <w:rPr>
          <w:b/>
          <w:bCs/>
          <w:sz w:val="26"/>
          <w:szCs w:val="26"/>
          <w:lang w:val="es-MX"/>
        </w:rPr>
      </w:pPr>
      <w:r w:rsidRPr="00123368">
        <w:rPr>
          <w:b/>
          <w:bCs/>
          <w:sz w:val="26"/>
          <w:szCs w:val="26"/>
          <w:lang w:val="es-MX"/>
        </w:rPr>
        <w:t xml:space="preserve">México y el Nexo tecnológico del mañana </w:t>
      </w:r>
    </w:p>
    <w:p w14:paraId="45E49583" w14:textId="20EECEEE" w:rsidR="00123368" w:rsidRDefault="00123368" w:rsidP="00BA2661">
      <w:pPr>
        <w:jc w:val="both"/>
        <w:rPr>
          <w:lang w:val="es-MX"/>
        </w:rPr>
      </w:pPr>
      <w:r>
        <w:rPr>
          <w:lang w:val="es-MX"/>
        </w:rPr>
        <w:t>Las condiciones mejoran y nos pondrían en mira para futuras inversiones el Data base en Querétaro recientemente empezó operaciones, sus resultados se ven reflejados en el aumento de interés extranjero por los servicios de Microsoft y de las posib</w:t>
      </w:r>
      <w:r w:rsidR="0089786D">
        <w:rPr>
          <w:lang w:val="es-MX"/>
        </w:rPr>
        <w:t>ilidades que puede ofrecer México por su posición estratégica entre Norte y Suda América.</w:t>
      </w:r>
    </w:p>
    <w:p w14:paraId="36D3EF8E" w14:textId="0DAA8D4C" w:rsidR="0089786D" w:rsidRDefault="0089786D" w:rsidP="00BA2661">
      <w:pPr>
        <w:jc w:val="both"/>
        <w:rPr>
          <w:lang w:val="es-MX"/>
        </w:rPr>
      </w:pPr>
      <w:r>
        <w:rPr>
          <w:lang w:val="es-MX"/>
        </w:rPr>
        <w:t xml:space="preserve">Durante este </w:t>
      </w:r>
      <w:proofErr w:type="spellStart"/>
      <w:r>
        <w:rPr>
          <w:lang w:val="es-MX"/>
        </w:rPr>
        <w:t>ultimo</w:t>
      </w:r>
      <w:proofErr w:type="spellEnd"/>
      <w:r>
        <w:rPr>
          <w:lang w:val="es-MX"/>
        </w:rPr>
        <w:t xml:space="preserve"> mandato se </w:t>
      </w:r>
      <w:proofErr w:type="spellStart"/>
      <w:r>
        <w:rPr>
          <w:lang w:val="es-MX"/>
        </w:rPr>
        <w:t>a</w:t>
      </w:r>
      <w:proofErr w:type="spellEnd"/>
      <w:r>
        <w:rPr>
          <w:lang w:val="es-MX"/>
        </w:rPr>
        <w:t xml:space="preserve"> mostrado interés por compañías extranjeras de incursionar dentro de nuestro país con el objetivo de instalar plantas como lo son Tesla y Xiaomi gracias a que cada vez es más fácil que México cuente con las instalaciones y requerimientos que las principales empresas necesitan para realizar sus operaciones.</w:t>
      </w:r>
    </w:p>
    <w:p w14:paraId="39168FD1" w14:textId="749E8F5D" w:rsidR="0089786D" w:rsidRDefault="0089786D" w:rsidP="00BA2661">
      <w:pPr>
        <w:jc w:val="both"/>
        <w:rPr>
          <w:lang w:val="es-MX"/>
        </w:rPr>
      </w:pPr>
      <w:r>
        <w:rPr>
          <w:lang w:val="es-MX"/>
        </w:rPr>
        <w:t>En consecuencia, dando como resultado atracción de las grandes empresas a un lugar como lo es México resultando en una mayor esperanza de vida y competitividad.</w:t>
      </w:r>
    </w:p>
    <w:p w14:paraId="541D80B8" w14:textId="6F9CD6B6" w:rsidR="0089786D" w:rsidRPr="0089786D" w:rsidRDefault="0089786D" w:rsidP="00BA2661">
      <w:pPr>
        <w:jc w:val="both"/>
        <w:rPr>
          <w:b/>
          <w:bCs/>
          <w:sz w:val="26"/>
          <w:szCs w:val="26"/>
          <w:lang w:val="es-MX"/>
        </w:rPr>
      </w:pPr>
      <w:r>
        <w:rPr>
          <w:lang w:val="es-MX"/>
        </w:rPr>
        <w:br w:type="page"/>
      </w:r>
      <w:r w:rsidRPr="0089786D">
        <w:rPr>
          <w:b/>
          <w:bCs/>
          <w:sz w:val="26"/>
          <w:szCs w:val="26"/>
          <w:lang w:val="es-MX"/>
        </w:rPr>
        <w:lastRenderedPageBreak/>
        <w:t>Los Cuellos Blancos Y La Antítesis De La Fuga De Cerebros</w:t>
      </w:r>
    </w:p>
    <w:p w14:paraId="327A81D7" w14:textId="5EB81940" w:rsidR="0089786D" w:rsidRDefault="0089786D" w:rsidP="00BA2661">
      <w:pPr>
        <w:jc w:val="both"/>
        <w:rPr>
          <w:lang w:val="es-MX"/>
        </w:rPr>
      </w:pPr>
    </w:p>
    <w:p w14:paraId="39765594" w14:textId="0C94311B" w:rsidR="0089786D" w:rsidRDefault="00490726" w:rsidP="00BA2661">
      <w:pPr>
        <w:jc w:val="both"/>
        <w:rPr>
          <w:lang w:val="es-MX"/>
        </w:rPr>
      </w:pPr>
      <w:r>
        <w:rPr>
          <w:lang w:val="es-MX"/>
        </w:rPr>
        <w:t>La potencia hegemónica de los estados Unidos se ha</w:t>
      </w:r>
      <w:r w:rsidR="0089786D">
        <w:rPr>
          <w:lang w:val="es-MX"/>
        </w:rPr>
        <w:t xml:space="preserve"> percatado que la demanda de ingenieros es cada vez </w:t>
      </w:r>
      <w:r>
        <w:rPr>
          <w:lang w:val="es-MX"/>
        </w:rPr>
        <w:t>más</w:t>
      </w:r>
      <w:r w:rsidR="0089786D">
        <w:rPr>
          <w:lang w:val="es-MX"/>
        </w:rPr>
        <w:t xml:space="preserve"> grande respecto a el numero que puede suplir el sistema educativo </w:t>
      </w:r>
      <w:r w:rsidR="009621B8">
        <w:rPr>
          <w:lang w:val="es-MX"/>
        </w:rPr>
        <w:t>estadounidense, dado que las escuelas son de un precio elevado inclusive si son publicas y no es accesible para todo el mundo, país se encuentra en una crisis económica y mediática en donde aun con la estrategia de la fuga de cerebros de diferentes partes del mundo siguen sin poder suplir dicha demanda.</w:t>
      </w:r>
    </w:p>
    <w:p w14:paraId="47ABC347" w14:textId="515D87B4" w:rsidR="009621B8" w:rsidRDefault="009621B8" w:rsidP="00BA2661">
      <w:pPr>
        <w:jc w:val="both"/>
        <w:rPr>
          <w:lang w:val="es-MX"/>
        </w:rPr>
      </w:pPr>
      <w:r>
        <w:rPr>
          <w:lang w:val="es-MX"/>
        </w:rPr>
        <w:t xml:space="preserve">No solo se necesita la mano de obra si no de los cuellos blancos vulgarmente llamado a los ingenieros </w:t>
      </w:r>
      <w:r w:rsidR="00490726">
        <w:rPr>
          <w:lang w:val="es-MX"/>
        </w:rPr>
        <w:t>extranjeros,</w:t>
      </w:r>
    </w:p>
    <w:p w14:paraId="0FD8AEC7" w14:textId="5C84BDD0" w:rsidR="009621B8" w:rsidRDefault="009621B8" w:rsidP="00BA2661">
      <w:pPr>
        <w:jc w:val="both"/>
        <w:rPr>
          <w:lang w:val="es-MX"/>
        </w:rPr>
      </w:pPr>
      <w:r>
        <w:rPr>
          <w:lang w:val="es-MX"/>
        </w:rPr>
        <w:t xml:space="preserve">Los motivos de migración a los estados unidos cada vez menores debido a que ya sea el home office o las razones para abandonar tu hogar en las condiciones </w:t>
      </w:r>
      <w:r w:rsidR="00490726">
        <w:rPr>
          <w:lang w:val="es-MX"/>
        </w:rPr>
        <w:t>actuales de estados unidos frenan esta posibilidad.</w:t>
      </w:r>
    </w:p>
    <w:p w14:paraId="447059CB" w14:textId="4D4A9F8A" w:rsidR="00490726" w:rsidRDefault="00490726" w:rsidP="00BA2661">
      <w:pPr>
        <w:jc w:val="both"/>
        <w:rPr>
          <w:lang w:val="es-MX"/>
        </w:rPr>
      </w:pPr>
      <w:r>
        <w:rPr>
          <w:lang w:val="es-MX"/>
        </w:rPr>
        <w:t>A diferencia a china los estados unidos de América no posen con ese número de población la cual pueda suplir esa demanda de ingenieros que puedan suplir su necesidad; Los países de tercer mundo y economías emergentes son una solución atractiva a este problema, debido a los costes, la población, el numero de ingenieros que podrían aspirar por la cercanía con demás países hispano parlantes y la población local que podría mitigar este problema, Además de los beneficios que tendría estar en un país fuera de su hogar como empresario como concesiones, contratos y preferencias por encima de otras empresas locales o inclusive extranjeras.</w:t>
      </w:r>
    </w:p>
    <w:p w14:paraId="58FF3D25" w14:textId="77777777" w:rsidR="00490726" w:rsidRDefault="00490726" w:rsidP="00BA2661">
      <w:pPr>
        <w:jc w:val="both"/>
        <w:rPr>
          <w:lang w:val="es-MX"/>
        </w:rPr>
      </w:pPr>
    </w:p>
    <w:p w14:paraId="0048256B" w14:textId="7CA4DD9B" w:rsidR="00490726" w:rsidRDefault="00490726" w:rsidP="00BA2661">
      <w:pPr>
        <w:jc w:val="both"/>
        <w:rPr>
          <w:b/>
          <w:bCs/>
          <w:sz w:val="26"/>
          <w:szCs w:val="26"/>
          <w:lang w:val="es-MX"/>
        </w:rPr>
      </w:pPr>
      <w:r w:rsidRPr="00490726">
        <w:rPr>
          <w:b/>
          <w:bCs/>
          <w:sz w:val="26"/>
          <w:szCs w:val="26"/>
          <w:lang w:val="es-MX"/>
        </w:rPr>
        <w:t>¿Una Oportunidad Hacia El Mañana o Un Arma De Doble Filo?</w:t>
      </w:r>
    </w:p>
    <w:p w14:paraId="13DD3AD8" w14:textId="77777777" w:rsidR="00BA2661" w:rsidRDefault="00BA2661" w:rsidP="00BA2661">
      <w:pPr>
        <w:jc w:val="both"/>
        <w:rPr>
          <w:b/>
          <w:bCs/>
          <w:sz w:val="26"/>
          <w:szCs w:val="26"/>
          <w:lang w:val="es-MX"/>
        </w:rPr>
      </w:pPr>
    </w:p>
    <w:p w14:paraId="2ED390F8" w14:textId="0D5347E0" w:rsidR="00490726" w:rsidRDefault="00490726" w:rsidP="00BA2661">
      <w:pPr>
        <w:jc w:val="both"/>
        <w:rPr>
          <w:lang w:val="es-MX"/>
        </w:rPr>
      </w:pPr>
      <w:r>
        <w:rPr>
          <w:lang w:val="es-MX"/>
        </w:rPr>
        <w:t xml:space="preserve">Las circunstancias están para que todo lo anterior en el mejor de los casos suceda, pero en nuestra responsabilidad entender que </w:t>
      </w:r>
      <w:r w:rsidR="00BA2661">
        <w:rPr>
          <w:lang w:val="es-MX"/>
        </w:rPr>
        <w:t>contratos, concesiones</w:t>
      </w:r>
      <w:r>
        <w:rPr>
          <w:lang w:val="es-MX"/>
        </w:rPr>
        <w:t xml:space="preserve"> y contratos aceptar en beneficios de nuestro país para no vender a costa del beneficio de unos pocos el maléfico de muchos</w:t>
      </w:r>
      <w:r w:rsidR="00BA2661">
        <w:rPr>
          <w:lang w:val="es-MX"/>
        </w:rPr>
        <w:t>.</w:t>
      </w:r>
    </w:p>
    <w:p w14:paraId="3BB63890" w14:textId="4C9D7FC5" w:rsidR="00BA2661" w:rsidRDefault="00BA2661" w:rsidP="00BA2661">
      <w:pPr>
        <w:jc w:val="both"/>
        <w:rPr>
          <w:lang w:val="es-MX"/>
        </w:rPr>
      </w:pPr>
      <w:r>
        <w:rPr>
          <w:lang w:val="es-MX"/>
        </w:rPr>
        <w:t>México es un país donde somos conformistas, pero no tontos demás factores como la gentrificación o la invasión de migrantes debido a la llegada de estas grandes empresas es de esperarse como producto de estas empresas.</w:t>
      </w:r>
    </w:p>
    <w:p w14:paraId="766ABA65" w14:textId="15826F3F" w:rsidR="00225BFD" w:rsidRDefault="00BA2661" w:rsidP="00BA2661">
      <w:pPr>
        <w:jc w:val="both"/>
        <w:rPr>
          <w:lang w:val="es-MX"/>
        </w:rPr>
      </w:pPr>
      <w:r>
        <w:rPr>
          <w:lang w:val="es-MX"/>
        </w:rPr>
        <w:t>Tomemos buenas decisiones y definitivamente elevemos el estatus de lo que será y podrá ser México.</w:t>
      </w:r>
    </w:p>
    <w:p w14:paraId="47F28AFE" w14:textId="77777777" w:rsidR="00225BFD" w:rsidRDefault="00225BFD">
      <w:pPr>
        <w:rPr>
          <w:lang w:val="es-MX"/>
        </w:rPr>
      </w:pPr>
      <w:r>
        <w:rPr>
          <w:lang w:val="es-MX"/>
        </w:rPr>
        <w:br w:type="page"/>
      </w:r>
    </w:p>
    <w:p w14:paraId="5ED110E8" w14:textId="437472FE" w:rsidR="00BA2661" w:rsidRDefault="00225BFD" w:rsidP="00BA2661">
      <w:pPr>
        <w:jc w:val="both"/>
        <w:rPr>
          <w:lang w:val="es-MX"/>
        </w:rPr>
      </w:pPr>
      <w:r>
        <w:rPr>
          <w:lang w:val="es-MX"/>
        </w:rPr>
        <w:lastRenderedPageBreak/>
        <w:t>REFERENCIAS</w:t>
      </w:r>
    </w:p>
    <w:p w14:paraId="06120329" w14:textId="3A5C674F" w:rsidR="00225BFD" w:rsidRDefault="00225BFD" w:rsidP="00BA2661">
      <w:pPr>
        <w:jc w:val="both"/>
        <w:rPr>
          <w:lang w:val="es-MX"/>
        </w:rPr>
      </w:pPr>
      <w:hyperlink r:id="rId6" w:history="1">
        <w:r w:rsidRPr="00F01AAC">
          <w:rPr>
            <w:rStyle w:val="Hyperlink"/>
            <w:lang w:val="es-MX"/>
          </w:rPr>
          <w:t>https://www.youtube.com/watch?v=TxOHGSBKC80</w:t>
        </w:r>
      </w:hyperlink>
    </w:p>
    <w:p w14:paraId="603B09D6" w14:textId="77777777" w:rsidR="00225BFD" w:rsidRPr="00490726" w:rsidRDefault="00225BFD" w:rsidP="00BA2661">
      <w:pPr>
        <w:jc w:val="both"/>
        <w:rPr>
          <w:lang w:val="es-MX"/>
        </w:rPr>
      </w:pPr>
    </w:p>
    <w:sectPr w:rsidR="00225BFD" w:rsidRPr="00490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1A3"/>
    <w:rsid w:val="00004BB5"/>
    <w:rsid w:val="00123368"/>
    <w:rsid w:val="00225BFD"/>
    <w:rsid w:val="00393B38"/>
    <w:rsid w:val="00440C7C"/>
    <w:rsid w:val="00490726"/>
    <w:rsid w:val="0074529B"/>
    <w:rsid w:val="0089786D"/>
    <w:rsid w:val="008C3FAD"/>
    <w:rsid w:val="008F5E59"/>
    <w:rsid w:val="009621B8"/>
    <w:rsid w:val="009F61A3"/>
    <w:rsid w:val="00A937E9"/>
    <w:rsid w:val="00B20E96"/>
    <w:rsid w:val="00BA2661"/>
    <w:rsid w:val="00D03987"/>
    <w:rsid w:val="00EB029E"/>
    <w:rsid w:val="00F11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CDC5A5"/>
  <w15:chartTrackingRefBased/>
  <w15:docId w15:val="{2514E646-16E4-44B5-ACFC-78D4AB3FE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61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61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61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61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61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61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61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61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61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1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61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61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61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61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61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61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61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61A3"/>
    <w:rPr>
      <w:rFonts w:eastAsiaTheme="majorEastAsia" w:cstheme="majorBidi"/>
      <w:color w:val="272727" w:themeColor="text1" w:themeTint="D8"/>
    </w:rPr>
  </w:style>
  <w:style w:type="paragraph" w:styleId="Title">
    <w:name w:val="Title"/>
    <w:basedOn w:val="Normal"/>
    <w:next w:val="Normal"/>
    <w:link w:val="TitleChar"/>
    <w:uiPriority w:val="10"/>
    <w:qFormat/>
    <w:rsid w:val="009F61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1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61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61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61A3"/>
    <w:pPr>
      <w:spacing w:before="160"/>
      <w:jc w:val="center"/>
    </w:pPr>
    <w:rPr>
      <w:i/>
      <w:iCs/>
      <w:color w:val="404040" w:themeColor="text1" w:themeTint="BF"/>
    </w:rPr>
  </w:style>
  <w:style w:type="character" w:customStyle="1" w:styleId="QuoteChar">
    <w:name w:val="Quote Char"/>
    <w:basedOn w:val="DefaultParagraphFont"/>
    <w:link w:val="Quote"/>
    <w:uiPriority w:val="29"/>
    <w:rsid w:val="009F61A3"/>
    <w:rPr>
      <w:i/>
      <w:iCs/>
      <w:color w:val="404040" w:themeColor="text1" w:themeTint="BF"/>
    </w:rPr>
  </w:style>
  <w:style w:type="paragraph" w:styleId="ListParagraph">
    <w:name w:val="List Paragraph"/>
    <w:basedOn w:val="Normal"/>
    <w:uiPriority w:val="34"/>
    <w:qFormat/>
    <w:rsid w:val="009F61A3"/>
    <w:pPr>
      <w:ind w:left="720"/>
      <w:contextualSpacing/>
    </w:pPr>
  </w:style>
  <w:style w:type="character" w:styleId="IntenseEmphasis">
    <w:name w:val="Intense Emphasis"/>
    <w:basedOn w:val="DefaultParagraphFont"/>
    <w:uiPriority w:val="21"/>
    <w:qFormat/>
    <w:rsid w:val="009F61A3"/>
    <w:rPr>
      <w:i/>
      <w:iCs/>
      <w:color w:val="0F4761" w:themeColor="accent1" w:themeShade="BF"/>
    </w:rPr>
  </w:style>
  <w:style w:type="paragraph" w:styleId="IntenseQuote">
    <w:name w:val="Intense Quote"/>
    <w:basedOn w:val="Normal"/>
    <w:next w:val="Normal"/>
    <w:link w:val="IntenseQuoteChar"/>
    <w:uiPriority w:val="30"/>
    <w:qFormat/>
    <w:rsid w:val="009F61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61A3"/>
    <w:rPr>
      <w:i/>
      <w:iCs/>
      <w:color w:val="0F4761" w:themeColor="accent1" w:themeShade="BF"/>
    </w:rPr>
  </w:style>
  <w:style w:type="character" w:styleId="IntenseReference">
    <w:name w:val="Intense Reference"/>
    <w:basedOn w:val="DefaultParagraphFont"/>
    <w:uiPriority w:val="32"/>
    <w:qFormat/>
    <w:rsid w:val="009F61A3"/>
    <w:rPr>
      <w:b/>
      <w:bCs/>
      <w:smallCaps/>
      <w:color w:val="0F4761" w:themeColor="accent1" w:themeShade="BF"/>
      <w:spacing w:val="5"/>
    </w:rPr>
  </w:style>
  <w:style w:type="character" w:styleId="Hyperlink">
    <w:name w:val="Hyperlink"/>
    <w:basedOn w:val="DefaultParagraphFont"/>
    <w:uiPriority w:val="99"/>
    <w:unhideWhenUsed/>
    <w:rsid w:val="00225BFD"/>
    <w:rPr>
      <w:color w:val="467886" w:themeColor="hyperlink"/>
      <w:u w:val="single"/>
    </w:rPr>
  </w:style>
  <w:style w:type="character" w:styleId="UnresolvedMention">
    <w:name w:val="Unresolved Mention"/>
    <w:basedOn w:val="DefaultParagraphFont"/>
    <w:uiPriority w:val="99"/>
    <w:semiHidden/>
    <w:unhideWhenUsed/>
    <w:rsid w:val="00225B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047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TxOHGSBKC80" TargetMode="External"/><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4</Pages>
  <Words>921</Words>
  <Characters>4725</Characters>
  <Application>Microsoft Office Word</Application>
  <DocSecurity>0</DocSecurity>
  <Lines>84</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Isaí Nuñez Villeda</dc:creator>
  <cp:keywords/>
  <dc:description/>
  <cp:lastModifiedBy>Martín Isaí Nuñez Villeda</cp:lastModifiedBy>
  <cp:revision>4</cp:revision>
  <cp:lastPrinted>2024-05-11T05:15:00Z</cp:lastPrinted>
  <dcterms:created xsi:type="dcterms:W3CDTF">2024-05-11T02:17:00Z</dcterms:created>
  <dcterms:modified xsi:type="dcterms:W3CDTF">2024-05-11T05:18:00Z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245de0ab-f57c-4f47-bd38-08e31b502d22</vt:lpwstr>
  </property>
</Properties>
</file>