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BE4A7" w14:textId="572E34AF" w:rsidR="00DC691A" w:rsidRDefault="00E807D0" w:rsidP="00E807D0">
      <w:pPr>
        <w:pStyle w:val="Heading1"/>
      </w:pPr>
      <w:r>
        <w:t>Maine Brownfield Property NAICS Code Instructions</w:t>
      </w:r>
    </w:p>
    <w:p w14:paraId="244F26B4" w14:textId="77777777" w:rsidR="00E807D0" w:rsidRDefault="00E807D0" w:rsidP="00E807D0"/>
    <w:p w14:paraId="3BB3BB19" w14:textId="1F8743E4" w:rsidR="00F11BDE" w:rsidRDefault="00E807D0" w:rsidP="00E807D0">
      <w:r>
        <w:t>“ME_Properties.xlsx” contains the property ID, Property Name, Past Land use, Property Highlights</w:t>
      </w:r>
      <w:r w:rsidR="00F11BDE">
        <w:t>, and the town the property is in. We will use the information given from each property to determine the specific industry that caused the contamination.</w:t>
      </w:r>
      <w:r w:rsidR="00F90FB7">
        <w:t xml:space="preserve"> </w:t>
      </w:r>
      <w:r w:rsidR="00F11BDE">
        <w:t xml:space="preserve">We will be using the 2022 North American Industry Classification System (NAICS) as our standard, </w:t>
      </w:r>
      <w:r w:rsidR="001862F5">
        <w:t xml:space="preserve">and use the Census Bureau’s search feature to do so: </w:t>
      </w:r>
      <w:hyperlink r:id="rId4" w:history="1">
        <w:r w:rsidR="001862F5" w:rsidRPr="00845D72">
          <w:rPr>
            <w:rStyle w:val="Hyperlink"/>
          </w:rPr>
          <w:t>https://www.census.gov/naics/</w:t>
        </w:r>
      </w:hyperlink>
    </w:p>
    <w:p w14:paraId="5B46ABE5" w14:textId="4614F239" w:rsidR="00F90FB7" w:rsidRPr="00E807D0" w:rsidRDefault="00F90FB7" w:rsidP="00E807D0">
      <w:r>
        <w:t xml:space="preserve">We are interested in 2 types of classifications: Latest &amp; previous. </w:t>
      </w:r>
    </w:p>
    <w:p w14:paraId="70DE7165" w14:textId="77777777" w:rsidR="00E807D0" w:rsidRPr="00E807D0" w:rsidRDefault="00E807D0" w:rsidP="00E807D0"/>
    <w:sectPr w:rsidR="00E807D0" w:rsidRPr="00E8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D0"/>
    <w:rsid w:val="001862F5"/>
    <w:rsid w:val="00B13179"/>
    <w:rsid w:val="00DC691A"/>
    <w:rsid w:val="00E807D0"/>
    <w:rsid w:val="00F11BDE"/>
    <w:rsid w:val="00F360BA"/>
    <w:rsid w:val="00F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EBDC"/>
  <w15:chartTrackingRefBased/>
  <w15:docId w15:val="{C4513920-7EF6-478D-9743-3DE41EC2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91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91A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7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62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na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Zachary Lange</dc:creator>
  <cp:keywords/>
  <dc:description/>
  <cp:lastModifiedBy>taylor.z.lange@maine.edu</cp:lastModifiedBy>
  <cp:revision>2</cp:revision>
  <dcterms:created xsi:type="dcterms:W3CDTF">2024-06-21T20:10:00Z</dcterms:created>
  <dcterms:modified xsi:type="dcterms:W3CDTF">2024-06-21T20:49:00Z</dcterms:modified>
</cp:coreProperties>
</file>