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A0991" w14:textId="02A6340A" w:rsidR="006703FE" w:rsidRDefault="006703FE">
      <w:pPr>
        <w:pStyle w:val="NoSpacing"/>
      </w:pPr>
    </w:p>
    <w:sdt>
      <w:sdtPr>
        <w:rPr>
          <w:rFonts w:ascii="Times New Roman" w:eastAsia="Times New Roman" w:hAnsi="Times New Roman" w:cs="Times New Roman"/>
          <w:sz w:val="24"/>
          <w:szCs w:val="24"/>
          <w:lang w:eastAsia="en-US"/>
        </w:rPr>
        <w:id w:val="385696210"/>
        <w:docPartObj>
          <w:docPartGallery w:val="Cover Pages"/>
          <w:docPartUnique/>
        </w:docPartObj>
      </w:sdtPr>
      <w:sdtEndPr>
        <w:rPr>
          <w:rFonts w:eastAsia="Calibri"/>
        </w:rPr>
      </w:sdtEndPr>
      <w:sdtContent>
        <w:p w14:paraId="0856706F" w14:textId="58647608" w:rsidR="006703FE" w:rsidRDefault="006703FE">
          <w:pPr>
            <w:pStyle w:val="NoSpacing"/>
          </w:pPr>
          <w:r>
            <w:rPr>
              <w:noProof/>
            </w:rPr>
            <mc:AlternateContent>
              <mc:Choice Requires="wps">
                <w:drawing>
                  <wp:anchor distT="0" distB="0" distL="114300" distR="114300" simplePos="0" relativeHeight="251660288" behindDoc="0" locked="0" layoutInCell="1" allowOverlap="1" wp14:anchorId="59D5EB84" wp14:editId="14FAF737">
                    <wp:simplePos x="0" y="0"/>
                    <wp:positionH relativeFrom="page">
                      <wp:posOffset>2004695</wp:posOffset>
                    </wp:positionH>
                    <wp:positionV relativeFrom="page">
                      <wp:posOffset>680720</wp:posOffset>
                    </wp:positionV>
                    <wp:extent cx="5420360" cy="9657715"/>
                    <wp:effectExtent l="0" t="0" r="8890" b="635"/>
                    <wp:wrapNone/>
                    <wp:docPr id="1" name="Text Box 64"/>
                    <wp:cNvGraphicFramePr/>
                    <a:graphic xmlns:a="http://schemas.openxmlformats.org/drawingml/2006/main">
                      <a:graphicData uri="http://schemas.microsoft.com/office/word/2010/wordprocessingShape">
                        <wps:wsp>
                          <wps:cNvSpPr txBox="1"/>
                          <wps:spPr>
                            <a:xfrm>
                              <a:off x="0" y="0"/>
                              <a:ext cx="5420360" cy="9657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5B7506" w14:textId="10B20155" w:rsidR="006703FE" w:rsidRDefault="00000000">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color w:val="262626" w:themeColor="text1" w:themeTint="D9"/>
                                      <w:sz w:val="132"/>
                                      <w:szCs w:val="13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6703FE">
                                      <w:rPr>
                                        <w:rFonts w:ascii="Times New Roman" w:eastAsiaTheme="majorEastAsia" w:hAnsi="Times New Roman" w:cs="Times New Roman"/>
                                        <w:color w:val="262626" w:themeColor="text1" w:themeTint="D9"/>
                                        <w:sz w:val="132"/>
                                        <w:szCs w:val="132"/>
                                      </w:rPr>
                                      <w:t>AI Detectors’ Bias Against English Language Learners (ELL)</w:t>
                                    </w:r>
                                  </w:sdtContent>
                                </w:sdt>
                              </w:p>
                              <w:p w14:paraId="22A55301" w14:textId="169C450D" w:rsidR="006703FE"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6703FE">
                                      <w:rPr>
                                        <w:color w:val="404040" w:themeColor="text1" w:themeTint="BF"/>
                                        <w:sz w:val="36"/>
                                        <w:szCs w:val="36"/>
                                      </w:rPr>
                                      <w:t>Policy Mitigation using the General AI Detector Assistance (GAIDA)</w:t>
                                    </w:r>
                                  </w:sdtContent>
                                </w:sdt>
                                <w:r w:rsidR="00387B72">
                                  <w:rPr>
                                    <w:color w:val="404040" w:themeColor="text1" w:themeTint="BF"/>
                                    <w:sz w:val="36"/>
                                    <w:szCs w:val="36"/>
                                  </w:rPr>
                                  <w:t xml:space="preserve"> Policy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9D5EB84" id="_x0000_t202" coordsize="21600,21600" o:spt="202" path="m,l,21600r21600,l21600,xe">
                    <v:stroke joinstyle="miter"/>
                    <v:path gradientshapeok="t" o:connecttype="rect"/>
                  </v:shapetype>
                  <v:shape id="Text Box 64" o:spid="_x0000_s1026" type="#_x0000_t202" style="position:absolute;margin-left:157.85pt;margin-top:53.6pt;width:426.8pt;height:760.4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" filled="f" stroked="f" strokeweight=".5pt">
                    <v:textbox inset="0,0,0,0">
                      <w:txbxContent>
                        <w:p w14:paraId="6F5B7506" w14:textId="10B20155" w:rsidR="006703FE" w:rsidRDefault="00000000">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color w:val="262626" w:themeColor="text1" w:themeTint="D9"/>
                                <w:sz w:val="132"/>
                                <w:szCs w:val="13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6703FE">
                                <w:rPr>
                                  <w:rFonts w:ascii="Times New Roman" w:eastAsiaTheme="majorEastAsia" w:hAnsi="Times New Roman" w:cs="Times New Roman"/>
                                  <w:color w:val="262626" w:themeColor="text1" w:themeTint="D9"/>
                                  <w:sz w:val="132"/>
                                  <w:szCs w:val="132"/>
                                </w:rPr>
                                <w:t>AI Detectors’ Bias Against English Language Learners (ELL)</w:t>
                              </w:r>
                            </w:sdtContent>
                          </w:sdt>
                        </w:p>
                        <w:p w14:paraId="22A55301" w14:textId="169C450D" w:rsidR="006703FE"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6703FE">
                                <w:rPr>
                                  <w:color w:val="404040" w:themeColor="text1" w:themeTint="BF"/>
                                  <w:sz w:val="36"/>
                                  <w:szCs w:val="36"/>
                                </w:rPr>
                                <w:t>Policy Mitigation using the General AI Detector Assistance (GAIDA)</w:t>
                              </w:r>
                            </w:sdtContent>
                          </w:sdt>
                          <w:r w:rsidR="00387B72">
                            <w:rPr>
                              <w:color w:val="404040" w:themeColor="text1" w:themeTint="BF"/>
                              <w:sz w:val="36"/>
                              <w:szCs w:val="36"/>
                            </w:rPr>
                            <w:t xml:space="preserve"> Policy</w:t>
                          </w:r>
                        </w:p>
                      </w:txbxContent>
                    </v:textbox>
                    <w10:wrap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77240340" wp14:editId="18EC1028">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33600" cy="9125712"/>
                    <wp:effectExtent l="0" t="0" r="12700" b="7620"/>
                    <wp:wrapNone/>
                    <wp:docPr id="2" name="Group 60"/>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534705"/>
                                <a:ext cx="1601463"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01T00:00:00Z">
                                      <w:dateFormat w:val="M/d/yyyy"/>
                                      <w:lid w:val="en-US"/>
                                      <w:storeMappedDataAs w:val="dateTime"/>
                                      <w:calendar w:val="gregorian"/>
                                    </w:date>
                                  </w:sdtPr>
                                  <w:sdtContent>
                                    <w:p w14:paraId="0B6A17EE" w14:textId="346EA750" w:rsidR="006703FE" w:rsidRDefault="003F6AE5">
                                      <w:pPr>
                                        <w:pStyle w:val="NoSpacing"/>
                                        <w:jc w:val="right"/>
                                        <w:rPr>
                                          <w:color w:val="FFFFFF" w:themeColor="background1"/>
                                          <w:sz w:val="28"/>
                                          <w:szCs w:val="28"/>
                                        </w:rPr>
                                      </w:pPr>
                                      <w:r>
                                        <w:rPr>
                                          <w:color w:val="FFFFFF" w:themeColor="background1"/>
                                          <w:sz w:val="28"/>
                                          <w:szCs w:val="28"/>
                                        </w:rPr>
                                        <w:t>12/1/2025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77240340" id="Group 60" o:spid="_x0000_s1027"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">
                    <v:rect id="Rectangle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top:15347;width:16014;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" adj="17877"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01T00:00:00Z">
                                <w:dateFormat w:val="M/d/yyyy"/>
                                <w:lid w:val="en-US"/>
                                <w:storeMappedDataAs w:val="dateTime"/>
                                <w:calendar w:val="gregorian"/>
                              </w:date>
                            </w:sdtPr>
                            <w:sdtContent>
                              <w:p w14:paraId="0B6A17EE" w14:textId="346EA750" w:rsidR="006703FE" w:rsidRDefault="003F6AE5">
                                <w:pPr>
                                  <w:pStyle w:val="NoSpacing"/>
                                  <w:jc w:val="right"/>
                                  <w:rPr>
                                    <w:color w:val="FFFFFF" w:themeColor="background1"/>
                                    <w:sz w:val="28"/>
                                    <w:szCs w:val="28"/>
                                  </w:rPr>
                                </w:pPr>
                                <w:r>
                                  <w:rPr>
                                    <w:color w:val="FFFFFF" w:themeColor="background1"/>
                                    <w:sz w:val="28"/>
                                    <w:szCs w:val="28"/>
                                  </w:rPr>
                                  <w:t>12/1/2025</w:t>
                                </w:r>
                              </w:p>
                            </w:sdtContent>
                          </w:sdt>
                        </w:txbxContent>
                      </v:textbox>
                    </v:shape>
                    <v:group id="Group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0DA9714" w14:textId="3D2705BA" w:rsidR="006703FE" w:rsidRDefault="006703FE">
          <w:pPr>
            <w:spacing w:after="160" w:line="278" w:lineRule="auto"/>
            <w:rPr>
              <w:rFonts w:eastAsia="Calibri"/>
            </w:rPr>
          </w:pPr>
          <w:r>
            <w:rPr>
              <w:noProof/>
            </w:rPr>
            <mc:AlternateContent>
              <mc:Choice Requires="wps">
                <w:drawing>
                  <wp:anchor distT="0" distB="0" distL="114300" distR="114300" simplePos="0" relativeHeight="251663360" behindDoc="0" locked="0" layoutInCell="1" allowOverlap="1" wp14:anchorId="4DEA5471" wp14:editId="20C70C19">
                    <wp:simplePos x="0" y="0"/>
                    <wp:positionH relativeFrom="page">
                      <wp:posOffset>3008184</wp:posOffset>
                    </wp:positionH>
                    <wp:positionV relativeFrom="page">
                      <wp:posOffset>9263969</wp:posOffset>
                    </wp:positionV>
                    <wp:extent cx="3657600" cy="399924"/>
                    <wp:effectExtent l="0" t="0" r="7620" b="6985"/>
                    <wp:wrapNone/>
                    <wp:docPr id="1630383525" name="Text Box 62"/>
                    <wp:cNvGraphicFramePr/>
                    <a:graphic xmlns:a="http://schemas.openxmlformats.org/drawingml/2006/main">
                      <a:graphicData uri="http://schemas.microsoft.com/office/word/2010/wordprocessingShape">
                        <wps:wsp>
                          <wps:cNvSpPr txBox="1"/>
                          <wps:spPr>
                            <a:xfrm>
                              <a:off x="0" y="0"/>
                              <a:ext cx="3657600" cy="3999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9AD99E" w14:textId="706E8FBB" w:rsidR="006703FE" w:rsidRDefault="00000000" w:rsidP="006703FE">
                                <w:pPr>
                                  <w:pStyle w:val="NoSpacing"/>
                                  <w:rPr>
                                    <w:color w:val="156082" w:themeColor="accent1"/>
                                    <w:sz w:val="26"/>
                                    <w:szCs w:val="26"/>
                                  </w:rPr>
                                </w:pPr>
                                <w:sdt>
                                  <w:sdtPr>
                                    <w:rPr>
                                      <w:color w:val="156082" w:themeColor="accent1"/>
                                      <w:sz w:val="26"/>
                                      <w:szCs w:val="26"/>
                                    </w:rPr>
                                    <w:alias w:val="Author"/>
                                    <w:tag w:val=""/>
                                    <w:id w:val="57980977"/>
                                    <w:dataBinding w:prefixMappings="xmlns:ns0='http://purl.org/dc/elements/1.1/' xmlns:ns1='http://schemas.openxmlformats.org/package/2006/metadata/core-properties' " w:xpath="/ns1:coreProperties[1]/ns0:creator[1]" w:storeItemID="{6C3C8BC8-F283-45AE-878A-BAB7291924A1}"/>
                                    <w:text/>
                                  </w:sdtPr>
                                  <w:sdtContent>
                                    <w:r w:rsidR="006703FE">
                                      <w:rPr>
                                        <w:color w:val="156082" w:themeColor="accent1"/>
                                        <w:sz w:val="26"/>
                                        <w:szCs w:val="26"/>
                                      </w:rPr>
                                      <w:t>Thomas Zucker-Scharff</w:t>
                                    </w:r>
                                  </w:sdtContent>
                                </w:sdt>
                              </w:p>
                              <w:p w14:paraId="4B9B5D96" w14:textId="4F8CDE4A" w:rsidR="006703FE" w:rsidRPr="00345571" w:rsidRDefault="00000000" w:rsidP="006703FE">
                                <w:pPr>
                                  <w:pStyle w:val="NoSpacing"/>
                                  <w:rPr>
                                    <w:color w:val="595959" w:themeColor="text1" w:themeTint="A6"/>
                                    <w:sz w:val="18"/>
                                    <w:szCs w:val="18"/>
                                  </w:rPr>
                                </w:pPr>
                                <w:sdt>
                                  <w:sdtPr>
                                    <w:rPr>
                                      <w:caps/>
                                      <w:color w:val="595959" w:themeColor="text1" w:themeTint="A6"/>
                                      <w:sz w:val="18"/>
                                      <w:szCs w:val="18"/>
                                    </w:rPr>
                                    <w:alias w:val="Company"/>
                                    <w:tag w:val=""/>
                                    <w:id w:val="-1776857389"/>
                                    <w:dataBinding w:prefixMappings="xmlns:ns0='http://schemas.openxmlformats.org/officeDocument/2006/extended-properties' " w:xpath="/ns0:Properties[1]/ns0:Company[1]" w:storeItemID="{6668398D-A668-4E3E-A5EB-62B293D839F1}"/>
                                    <w:text/>
                                  </w:sdtPr>
                                  <w:sdtContent>
                                    <w:r w:rsidR="006703FE">
                                      <w:rPr>
                                        <w:caps/>
                                        <w:color w:val="595959" w:themeColor="text1" w:themeTint="A6"/>
                                        <w:sz w:val="18"/>
                                        <w:szCs w:val="18"/>
                                      </w:rPr>
                                      <w:t>Boston University</w:t>
                                    </w:r>
                                  </w:sdtContent>
                                </w:sdt>
                                <w:r w:rsidR="006703FE" w:rsidRPr="00345571">
                                  <w:rPr>
                                    <w:caps/>
                                    <w:color w:val="595959" w:themeColor="text1" w:themeTint="A6"/>
                                    <w:sz w:val="18"/>
                                    <w:szCs w:val="18"/>
                                  </w:rPr>
                                  <w:t xml:space="preserve"> – responsible and ethical Data science</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4DEA5471" id="Text Box 62" o:spid="_x0000_s1056" type="#_x0000_t202" style="position:absolute;margin-left:236.85pt;margin-top:729.45pt;width:4in;height:31.5pt;z-index:251663360;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" filled="f" stroked="f" strokeweight=".5pt">
                    <v:textbox inset="0,0,0,0">
                      <w:txbxContent>
                        <w:p w14:paraId="2C9AD99E" w14:textId="706E8FBB" w:rsidR="006703FE" w:rsidRDefault="00000000" w:rsidP="006703FE">
                          <w:pPr>
                            <w:pStyle w:val="NoSpacing"/>
                            <w:rPr>
                              <w:color w:val="156082" w:themeColor="accent1"/>
                              <w:sz w:val="26"/>
                              <w:szCs w:val="26"/>
                            </w:rPr>
                          </w:pPr>
                          <w:sdt>
                            <w:sdtPr>
                              <w:rPr>
                                <w:color w:val="156082" w:themeColor="accent1"/>
                                <w:sz w:val="26"/>
                                <w:szCs w:val="26"/>
                              </w:rPr>
                              <w:alias w:val="Author"/>
                              <w:tag w:val=""/>
                              <w:id w:val="57980977"/>
                              <w:dataBinding w:prefixMappings="xmlns:ns0='http://purl.org/dc/elements/1.1/' xmlns:ns1='http://schemas.openxmlformats.org/package/2006/metadata/core-properties' " w:xpath="/ns1:coreProperties[1]/ns0:creator[1]" w:storeItemID="{6C3C8BC8-F283-45AE-878A-BAB7291924A1}"/>
                              <w:text/>
                            </w:sdtPr>
                            <w:sdtContent>
                              <w:r w:rsidR="006703FE">
                                <w:rPr>
                                  <w:color w:val="156082" w:themeColor="accent1"/>
                                  <w:sz w:val="26"/>
                                  <w:szCs w:val="26"/>
                                </w:rPr>
                                <w:t>Thomas Zucker-Scharff</w:t>
                              </w:r>
                            </w:sdtContent>
                          </w:sdt>
                        </w:p>
                        <w:p w14:paraId="4B9B5D96" w14:textId="4F8CDE4A" w:rsidR="006703FE" w:rsidRPr="00345571" w:rsidRDefault="00000000" w:rsidP="006703FE">
                          <w:pPr>
                            <w:pStyle w:val="NoSpacing"/>
                            <w:rPr>
                              <w:color w:val="595959" w:themeColor="text1" w:themeTint="A6"/>
                              <w:sz w:val="18"/>
                              <w:szCs w:val="18"/>
                            </w:rPr>
                          </w:pPr>
                          <w:sdt>
                            <w:sdtPr>
                              <w:rPr>
                                <w:caps/>
                                <w:color w:val="595959" w:themeColor="text1" w:themeTint="A6"/>
                                <w:sz w:val="18"/>
                                <w:szCs w:val="18"/>
                              </w:rPr>
                              <w:alias w:val="Company"/>
                              <w:tag w:val=""/>
                              <w:id w:val="-1776857389"/>
                              <w:dataBinding w:prefixMappings="xmlns:ns0='http://schemas.openxmlformats.org/officeDocument/2006/extended-properties' " w:xpath="/ns0:Properties[1]/ns0:Company[1]" w:storeItemID="{6668398D-A668-4E3E-A5EB-62B293D839F1}"/>
                              <w:text/>
                            </w:sdtPr>
                            <w:sdtContent>
                              <w:r w:rsidR="006703FE">
                                <w:rPr>
                                  <w:caps/>
                                  <w:color w:val="595959" w:themeColor="text1" w:themeTint="A6"/>
                                  <w:sz w:val="18"/>
                                  <w:szCs w:val="18"/>
                                </w:rPr>
                                <w:t>Boston University</w:t>
                              </w:r>
                            </w:sdtContent>
                          </w:sdt>
                          <w:r w:rsidR="006703FE" w:rsidRPr="00345571">
                            <w:rPr>
                              <w:caps/>
                              <w:color w:val="595959" w:themeColor="text1" w:themeTint="A6"/>
                              <w:sz w:val="18"/>
                              <w:szCs w:val="18"/>
                            </w:rPr>
                            <w:t xml:space="preserve"> – responsible and ethical Data science</w:t>
                          </w:r>
                        </w:p>
                      </w:txbxContent>
                    </v:textbox>
                    <w10:wrap anchorx="page" anchory="page"/>
                  </v:shape>
                </w:pict>
              </mc:Fallback>
            </mc:AlternateContent>
          </w:r>
          <w:r>
            <w:rPr>
              <w:rFonts w:eastAsia="Calibri"/>
            </w:rPr>
            <w:br w:type="page"/>
          </w:r>
        </w:p>
      </w:sdtContent>
    </w:sdt>
    <w:p w14:paraId="14647A59" w14:textId="0BE1A0E9" w:rsidR="001B3FE8" w:rsidRDefault="00982B2A" w:rsidP="001B3FE8">
      <w:pPr>
        <w:spacing w:line="480" w:lineRule="auto"/>
        <w:ind w:firstLine="720"/>
      </w:pPr>
      <w:r w:rsidRPr="00982B2A">
        <w:lastRenderedPageBreak/>
        <w:t>Current AI</w:t>
      </w:r>
      <w:r w:rsidRPr="00982B2A">
        <w:noBreakHyphen/>
        <w:t>detectors systematically disadvantage English</w:t>
      </w:r>
      <w:r w:rsidRPr="00982B2A">
        <w:noBreakHyphen/>
        <w:t>Language</w:t>
      </w:r>
      <w:r w:rsidRPr="00982B2A">
        <w:noBreakHyphen/>
        <w:t>Learners</w:t>
      </w:r>
      <w:r>
        <w:t xml:space="preserve"> (ELL)</w:t>
      </w:r>
      <w:r w:rsidRPr="00982B2A">
        <w:t>, violating Title IV civil</w:t>
      </w:r>
      <w:r w:rsidRPr="00982B2A">
        <w:noBreakHyphen/>
        <w:t>rights protections; therefore, institutions must adopt a policy that couples detector use with mandatory human review, transparency, and an appeals process</w:t>
      </w:r>
      <w:r>
        <w:t>.</w:t>
      </w:r>
      <w:r w:rsidR="00DA566C" w:rsidRPr="00DA566C">
        <w:t xml:space="preserve"> Currently, there are few, if any, policies specifically addressing ELL and how instructors should utilize AI detectors in these cases—other than the guideline that AI detectors should not be the sole basis for determining if a student’s work has been produced with AI assistance </w:t>
      </w:r>
      <w:r w:rsidR="00DA566C" w:rsidRPr="00DA566C">
        <w:fldChar w:fldCharType="begin">
          <w:fldData xml:space="preserve">PEVuZE5vdGU+PENpdGU+PEF1dGhvcj5EYW5nPC9BdXRob3I+PFllYXI+MjAyNDwvWWVhcj48UmVj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</w:fldData>
        </w:fldChar>
      </w:r>
      <w:r w:rsidR="00DA566C" w:rsidRPr="00DA566C">
        <w:instrText xml:space="preserve"> ADDIN EN.CITE </w:instrText>
      </w:r>
      <w:r w:rsidR="00DA566C" w:rsidRPr="00DA566C">
        <w:fldChar w:fldCharType="begin">
          <w:fldData xml:space="preserve">PEVuZE5vdGU+PENpdGU+PEF1dGhvcj5EYW5nPC9BdXRob3I+PFllYXI+MjAyNDwvWWVhcj48UmVj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</w:fldData>
        </w:fldChar>
      </w:r>
      <w:r w:rsidR="00DA566C" w:rsidRPr="00DA566C">
        <w:instrText xml:space="preserve"> ADDIN EN.CITE.DATA </w:instrText>
      </w:r>
      <w:r w:rsidR="00DA566C" w:rsidRPr="00DA566C">
        <w:fldChar w:fldCharType="end"/>
      </w:r>
      <w:r w:rsidR="00DA566C" w:rsidRPr="00DA566C">
        <w:fldChar w:fldCharType="separate"/>
      </w:r>
      <w:r w:rsidR="00DA566C" w:rsidRPr="00DA566C">
        <w:t>(</w:t>
      </w:r>
      <w:hyperlink w:anchor="_ENREF_22" w:tooltip="Dang, 2024 #732" w:history="1">
        <w:r w:rsidR="0063697D" w:rsidRPr="00A04AEF">
          <w:t>Dang &amp; Wang, 2024</w:t>
        </w:r>
      </w:hyperlink>
      <w:r w:rsidR="00DA566C" w:rsidRPr="00DA566C">
        <w:t xml:space="preserve">; </w:t>
      </w:r>
      <w:hyperlink w:anchor="_ENREF_41" w:tooltip="Najarro, 2023 #645" w:history="1">
        <w:r w:rsidR="0063697D" w:rsidRPr="00A04AEF">
          <w:t>Najarro, 2023</w:t>
        </w:r>
      </w:hyperlink>
      <w:r w:rsidR="00DA566C" w:rsidRPr="00DA566C">
        <w:t>)</w:t>
      </w:r>
      <w:r w:rsidR="00DA566C" w:rsidRPr="00DA566C">
        <w:fldChar w:fldCharType="end"/>
      </w:r>
      <w:r w:rsidR="00DA566C" w:rsidRPr="00DA566C">
        <w:t xml:space="preserve">. </w:t>
      </w:r>
    </w:p>
    <w:p w14:paraId="3B69B3CA" w14:textId="1FF7C004" w:rsidR="001B3FE8" w:rsidRDefault="001B3FE8" w:rsidP="001B3FE8">
      <w:pPr>
        <w:spacing w:line="480" w:lineRule="auto"/>
        <w:ind w:firstLine="720"/>
      </w:pPr>
      <w:r w:rsidRPr="001B3FE8">
        <w:t xml:space="preserve">One does not need to look hard to find mentions of using AI detectors with ELL student writing in education forums. Many repeated issues highlight potential problems that can happen if there is even one false positive, especially since false positives are more common with ELL learners. </w:t>
      </w:r>
      <w:r w:rsidRPr="001B3FE8">
        <w:fldChar w:fldCharType="begin"/>
      </w:r>
      <w:r w:rsidR="00DC1503">
        <w:instrText xml:space="preserve"> ADDIN EN.CITE &lt;EndNote&gt;&lt;Cite&gt;&lt;Author&gt;Woelfel&lt;/Author&gt;&lt;Year&gt;2023&lt;/Year&gt;&lt;RecNum&gt;656&lt;/RecNum&gt;&lt;DisplayText&gt;(D’Agostino, 2023; Woelfel, 2023)&lt;/DisplayText&gt;&lt;record&gt;&lt;rec-number&gt;656&lt;/rec-number&gt;&lt;foreign-keys&gt;&lt;key app="EN" db-id="sf59zpzpuatrasexdzk59x29pv2xfae29x00" timestamp="1757512354"&gt;656&lt;/key&gt;&lt;/foreign-keys&gt;&lt;ref-type name="Blog"&gt;56&lt;/ref-type&gt;&lt;contributors&gt;&lt;authors&gt;&lt;author&gt;Woelfel, Kristin&lt;/author&gt;&lt;/authors&gt;&lt;/contributors&gt;&lt;titles&gt;&lt;title&gt;Brief – Late Applications: Disproportionate Effects of Generative AI-Detectors on English Learners&lt;/title&gt;&lt;secondary-title&gt;Center for Democracy and Technology&lt;/secondary-title&gt;&lt;short-title&gt;Brief – Late Applications&lt;/short-title&gt;&lt;/titles&gt;&lt;keywords&gt;&lt;keyword&gt;ed &amp;amp; AI&lt;/keyword&gt;&lt;/keywords&gt;&lt;dates&gt;&lt;year&gt;2023&lt;/year&gt;&lt;pub-dates&gt;&lt;date&gt;2023-12-18&lt;/date&gt;&lt;/pub-dates&gt;&lt;/dates&gt;&lt;urls&gt;&lt;related-urls&gt;&lt;url&gt;https://cdt.org/insights/brief-late-applications-disproportionate-effects-of-generative-ai-detectors-on-english-learners/&lt;/url&gt;&lt;/related-urls&gt;&lt;/urls&gt;&lt;language&gt;en-US&lt;/language&gt;&lt;access-date&gt;2025-09-10 13:51:49&lt;/access-date&gt;&lt;/record&gt;&lt;/Cite&gt;&lt;Cite&gt;&lt;Author&gt;D’Agostino&lt;/Author&gt;&lt;Year&gt;2023&lt;/Year&gt;&lt;RecNum&gt;756&lt;/RecNum&gt;&lt;record&gt;&lt;rec-number&gt;756&lt;/rec-number&gt;&lt;foreign-keys&gt;&lt;key app="EN" db-id="sf59zpzpuatrasexdzk59x29pv2xfae29x00" timestamp="1762953525"&gt;756&lt;/key&gt;&lt;/foreign-keys&gt;&lt;ref-type name="Web Page"&gt;12&lt;/ref-type&gt;&lt;contributors&gt;&lt;authors&gt;&lt;author&gt;D’Agostino, Susan&lt;/author&gt;&lt;/authors&gt;&lt;/contributors&gt;&lt;titles&gt;&lt;title&gt;Turnitin’s AI Detector: Higher-Than-Expected False Positives&lt;/title&gt;&lt;secondary-title&gt;Inside Higher Ed&lt;/secondary-title&gt;&lt;short-title&gt;Turnitin’s AI Detector&lt;/short-title&gt;&lt;/titles&gt;&lt;keywords&gt;&lt;keyword&gt;premium&lt;/keyword&gt;&lt;/keywords&gt;&lt;dates&gt;&lt;year&gt;2023&lt;/year&gt;&lt;/dates&gt;&lt;urls&gt;&lt;related-urls&gt;&lt;url&gt;https://www.insidehighered.com/news/quick-takes/2023/06/01/turnitins-ai-detector-higher-expected-false-positives&lt;/url&gt;&lt;/related-urls&gt;&lt;/urls&gt;&lt;language&gt;en&lt;/language&gt;&lt;access-date&gt;2025-11-12 13:18:12&lt;/access-date&gt;&lt;/record&gt;&lt;/Cite&gt;&lt;/EndNote&gt;</w:instrText>
      </w:r>
      <w:r w:rsidRPr="001B3FE8">
        <w:fldChar w:fldCharType="separate"/>
      </w:r>
      <w:r w:rsidR="00DC1503">
        <w:rPr>
          <w:noProof/>
        </w:rPr>
        <w:t>(</w:t>
      </w:r>
      <w:hyperlink w:anchor="_ENREF_21" w:tooltip="D’Agostino, 2023 #756" w:history="1">
        <w:r w:rsidR="0063697D">
          <w:rPr>
            <w:noProof/>
          </w:rPr>
          <w:t>D’Agostino, 2023</w:t>
        </w:r>
      </w:hyperlink>
      <w:r w:rsidR="00DC1503">
        <w:rPr>
          <w:noProof/>
        </w:rPr>
        <w:t xml:space="preserve">; </w:t>
      </w:r>
      <w:hyperlink w:anchor="_ENREF_58" w:tooltip="Woelfel, 2023 #656" w:history="1">
        <w:r w:rsidR="0063697D">
          <w:rPr>
            <w:noProof/>
          </w:rPr>
          <w:t>Woelfel, 2023</w:t>
        </w:r>
      </w:hyperlink>
      <w:r w:rsidR="00DC1503">
        <w:rPr>
          <w:noProof/>
        </w:rPr>
        <w:t>)</w:t>
      </w:r>
      <w:r w:rsidRPr="001B3FE8">
        <w:fldChar w:fldCharType="end"/>
      </w:r>
      <w:r w:rsidRPr="001B3FE8">
        <w:t xml:space="preserve"> As the Hirsch reference describes, AI detectors are an “ethical minefield.” It is morally and ethically incumbent upon the instructors working with ELL students to find ways to complete tasks without putting their students at risk. This policy addresses that need and </w:t>
      </w:r>
      <w:proofErr w:type="gramStart"/>
      <w:r w:rsidRPr="001B3FE8">
        <w:t>fills</w:t>
      </w:r>
      <w:proofErr w:type="gramEnd"/>
      <w:r w:rsidRPr="001B3FE8">
        <w:t xml:space="preserve"> these gaps.</w:t>
      </w:r>
    </w:p>
    <w:p w14:paraId="1AF0DBC2" w14:textId="129F9EEC" w:rsidR="000513DF" w:rsidRPr="00864F32" w:rsidRDefault="00536F1A" w:rsidP="000A7670">
      <w:pPr>
        <w:spacing w:line="480" w:lineRule="auto"/>
        <w:ind w:firstLine="720"/>
      </w:pPr>
      <w:r w:rsidRPr="00056731">
        <w:t>From a</w:t>
      </w:r>
      <w:r>
        <w:t xml:space="preserve"> </w:t>
      </w:r>
      <w:r w:rsidRPr="00056731">
        <w:t>deontological</w:t>
      </w:r>
      <w:r>
        <w:t xml:space="preserve"> </w:t>
      </w:r>
      <w:r w:rsidRPr="00056731">
        <w:t xml:space="preserve">perspective, the institution has a duty to treat all students as equals </w:t>
      </w:r>
      <w:r w:rsidR="00E70C0B">
        <w:t>according to the 14</w:t>
      </w:r>
      <w:r w:rsidR="00E70C0B" w:rsidRPr="00E70C0B">
        <w:rPr>
          <w:vertAlign w:val="superscript"/>
        </w:rPr>
        <w:t>th</w:t>
      </w:r>
      <w:r w:rsidR="00E70C0B">
        <w:t xml:space="preserve"> </w:t>
      </w:r>
      <w:r w:rsidR="00C0701F">
        <w:t>A</w:t>
      </w:r>
      <w:r w:rsidR="00E70C0B">
        <w:t xml:space="preserve">mendment of the US </w:t>
      </w:r>
      <w:r w:rsidR="00C0701F">
        <w:t>C</w:t>
      </w:r>
      <w:r w:rsidR="00E70C0B">
        <w:t xml:space="preserve">onstitution, which accords equal protection under the law, </w:t>
      </w:r>
      <w:r w:rsidRPr="00056731">
        <w:t>and to uphold their civil</w:t>
      </w:r>
      <w:r w:rsidRPr="00056731">
        <w:noBreakHyphen/>
        <w:t xml:space="preserve">rights protections under Title IV of the Civil Rights Act. </w:t>
      </w:r>
      <w:r w:rsidR="009B354F">
        <w:fldChar w:fldCharType="begin">
          <w:fldData xml:space="preserve">PEVuZE5vdGU+PENpdGUgSGlkZGVuPSIxIj48UmVjTnVtPjc2OTwvUmVjTnVtPjxEaXNwbGF5VGV4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</w:fldData>
        </w:fldChar>
      </w:r>
      <w:r w:rsidR="00DC1503">
        <w:instrText xml:space="preserve"> ADDIN EN.CITE </w:instrText>
      </w:r>
      <w:r w:rsidR="00DC1503">
        <w:fldChar w:fldCharType="begin">
          <w:fldData xml:space="preserve">PEVuZE5vdGU+PENpdGUgSGlkZGVuPSIxIj48UmVjTnVtPjc2OTwvUmVjTnVtPjxEaXNwbGF5VGV4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</w:fldData>
        </w:fldChar>
      </w:r>
      <w:r w:rsidR="00DC1503">
        <w:instrText xml:space="preserve"> ADDIN EN.CITE.DATA </w:instrText>
      </w:r>
      <w:r w:rsidR="00DC1503">
        <w:fldChar w:fldCharType="end"/>
      </w:r>
      <w:r w:rsidR="009B354F">
        <w:fldChar w:fldCharType="separate"/>
      </w:r>
      <w:r w:rsidR="00DC1503">
        <w:rPr>
          <w:noProof/>
        </w:rPr>
        <w:t>(</w:t>
      </w:r>
      <w:hyperlink w:anchor="_ENREF_1" w:tooltip=", 2025 #768" w:history="1">
        <w:r w:rsidR="0063697D" w:rsidRPr="00DC1503">
          <w:rPr>
            <w:i/>
            <w:noProof/>
          </w:rPr>
          <w:t>The 14th Amendment and the Evolution of Title IX</w:t>
        </w:r>
        <w:r w:rsidR="0063697D">
          <w:rPr>
            <w:noProof/>
          </w:rPr>
          <w:t>, 2025</w:t>
        </w:r>
      </w:hyperlink>
      <w:r w:rsidR="00DC1503">
        <w:rPr>
          <w:noProof/>
        </w:rPr>
        <w:t xml:space="preserve">; </w:t>
      </w:r>
      <w:hyperlink w:anchor="_ENREF_47" w:tooltip=", 2025 #766" w:history="1">
        <w:r w:rsidR="0063697D">
          <w:rPr>
            <w:noProof/>
          </w:rPr>
          <w:t>"Student rights in U.S. higher education," 2025</w:t>
        </w:r>
      </w:hyperlink>
      <w:r w:rsidR="00DC1503">
        <w:rPr>
          <w:noProof/>
        </w:rPr>
        <w:t>)</w:t>
      </w:r>
      <w:r w:rsidR="009B354F">
        <w:fldChar w:fldCharType="end"/>
      </w:r>
      <w:r w:rsidR="00E03B01">
        <w:t xml:space="preserve">. FERPA, although </w:t>
      </w:r>
      <w:r w:rsidR="00C0701F">
        <w:t>primarily</w:t>
      </w:r>
      <w:r w:rsidR="00E03B01">
        <w:t xml:space="preserve"> about privacy, obligates institutions to be sure that their records are accurate and fairly administered</w:t>
      </w:r>
      <w:r w:rsidR="00C0701F">
        <w:t>; this would include “integrity” determinations</w:t>
      </w:r>
      <w:r w:rsidR="00E03B01">
        <w:t xml:space="preserve"> </w:t>
      </w:r>
      <w:r w:rsidR="00E03B01">
        <w:fldChar w:fldCharType="begin"/>
      </w:r>
      <w:r w:rsidR="00E03B01">
        <w:instrText xml:space="preserve"> ADDIN EN.CITE &lt;EndNote&gt;&lt;Cite&gt;&lt;Year&gt;2025&lt;/Year&gt;&lt;RecNum&gt;771&lt;/RecNum&gt;&lt;DisplayText&gt;(&lt;style face="italic"&gt;34 CFR Part 99 -- Family Educational Rights and Privacy&lt;/style&gt;, 2025; &lt;style face="italic"&gt;FERPA | Protecting Student Privacy&lt;/style&gt;, 2011)&lt;/DisplayText&gt;&lt;record&gt;&lt;rec-number&gt;771&lt;/rec-number&gt;&lt;foreign-keys&gt;&lt;key app="EN" db-id="sf59zpzpuatrasexdzk59x29pv2xfae29x00" timestamp="1763520630"&gt;771&lt;/key&gt;&lt;/foreign-keys&gt;&lt;ref-type name="Web Page"&gt;12&lt;/ref-type&gt;&lt;contributors&gt;&lt;/contributors&gt;&lt;titles&gt;&lt;title&gt;34 CFR Part 99 -- Family Educational Rights and Privacy&lt;/title&gt;&lt;/titles&gt;&lt;keywords&gt;&lt;keyword&gt;p3 - ferpa&lt;/keyword&gt;&lt;/keywords&gt;&lt;dates&gt;&lt;year&gt;2025&lt;/year&gt;&lt;/dates&gt;&lt;urls&gt;&lt;related-urls&gt;&lt;url&gt;https://www.ecfr.gov/current/title-34/subtitle-A/part-99?toc=1&lt;/url&gt;&lt;/related-urls&gt;&lt;/urls&gt;&lt;language&gt;en&lt;/language&gt;&lt;access-date&gt;2025-11-19 02:49:05&lt;/access-date&gt;&lt;/record&gt;&lt;/Cite&gt;&lt;Cite&gt;&lt;Year&gt;2011&lt;/Year&gt;&lt;RecNum&gt;770&lt;/RecNum&gt;&lt;record&gt;&lt;rec-number&gt;770&lt;/rec-number&gt;&lt;foreign-keys&gt;&lt;key app="EN" db-id="sf59zpzpuatrasexdzk59x29pv2xfae29x00" timestamp="1763520487"&gt;770&lt;/key&gt;&lt;/foreign-keys&gt;&lt;ref-type name="Web Page"&gt;12&lt;/ref-type&gt;&lt;contributors&gt;&lt;/contributors&gt;&lt;titles&gt;&lt;title&gt;FERPA | Protecting Student Privacy&lt;/title&gt;&lt;/titles&gt;&lt;keywords&gt;&lt;keyword&gt;p3 - ferpa&lt;/keyword&gt;&lt;/keywords&gt;&lt;dates&gt;&lt;year&gt;2011&lt;/year&gt;&lt;/dates&gt;&lt;urls&gt;&lt;related-urls&gt;&lt;url&gt;https://studentprivacy.ed.gov/ferpa&lt;/url&gt;&lt;/related-urls&gt;&lt;/urls&gt;&lt;access-date&gt;2025-11-19 02:46:53&lt;/access-date&gt;&lt;/record&gt;&lt;/Cite&gt;&lt;/EndNote&gt;</w:instrText>
      </w:r>
      <w:r w:rsidR="00E03B01">
        <w:fldChar w:fldCharType="separate"/>
      </w:r>
      <w:r w:rsidR="00E03B01">
        <w:rPr>
          <w:noProof/>
        </w:rPr>
        <w:t>(</w:t>
      </w:r>
      <w:hyperlink w:anchor="_ENREF_2" w:tooltip=", 2025 #771" w:history="1">
        <w:r w:rsidR="0063697D" w:rsidRPr="00E03B01">
          <w:rPr>
            <w:i/>
            <w:noProof/>
          </w:rPr>
          <w:t>34 CFR Part 99 -- Family Educational Rights and Privacy</w:t>
        </w:r>
        <w:r w:rsidR="0063697D">
          <w:rPr>
            <w:noProof/>
          </w:rPr>
          <w:t>, 2025</w:t>
        </w:r>
      </w:hyperlink>
      <w:r w:rsidR="00E03B01">
        <w:rPr>
          <w:noProof/>
        </w:rPr>
        <w:t xml:space="preserve">; </w:t>
      </w:r>
      <w:hyperlink w:anchor="_ENREF_25" w:tooltip=", 2011 #770" w:history="1">
        <w:r w:rsidR="0063697D" w:rsidRPr="00E03B01">
          <w:rPr>
            <w:i/>
            <w:noProof/>
          </w:rPr>
          <w:t>FERPA | Protecting Student Privacy</w:t>
        </w:r>
        <w:r w:rsidR="0063697D">
          <w:rPr>
            <w:noProof/>
          </w:rPr>
          <w:t>, 2011</w:t>
        </w:r>
      </w:hyperlink>
      <w:r w:rsidR="00E03B01">
        <w:rPr>
          <w:noProof/>
        </w:rPr>
        <w:t>)</w:t>
      </w:r>
      <w:r w:rsidR="00E03B01">
        <w:fldChar w:fldCharType="end"/>
      </w:r>
      <w:r w:rsidR="00E03B01">
        <w:t>.</w:t>
      </w:r>
      <w:r w:rsidR="00192AA1">
        <w:t xml:space="preserve"> </w:t>
      </w:r>
      <w:bookmarkStart w:id="0" w:name="OLE_LINK4"/>
      <w:r w:rsidRPr="00056731">
        <w:t>Any policy that relies solely on a tool that systematically disadvantages a protected group violates that duty</w:t>
      </w:r>
      <w:bookmarkEnd w:id="0"/>
      <w:r w:rsidRPr="00056731">
        <w:t xml:space="preserve">, regardless of the tool’s overall accuracy. Consequently, the </w:t>
      </w:r>
      <w:r w:rsidRPr="00056731">
        <w:lastRenderedPageBreak/>
        <w:t>use of AI</w:t>
      </w:r>
      <w:r w:rsidRPr="00056731">
        <w:noBreakHyphen/>
        <w:t>detectors must be constrained by procedural safeguards (human review, transparent error rates, and an appeals process) that respect the inherent rights of ELL learners.</w:t>
      </w:r>
      <w:r w:rsidR="000A7670">
        <w:t xml:space="preserve"> </w:t>
      </w:r>
      <w:r w:rsidRPr="00DA566C">
        <w:t xml:space="preserve">Without these safeguards, the </w:t>
      </w:r>
      <w:r w:rsidR="000A7670">
        <w:t>institution</w:t>
      </w:r>
      <w:r w:rsidRPr="00DA566C">
        <w:t xml:space="preserve"> violates the deontological</w:t>
      </w:r>
      <w:r w:rsidR="00E70C0B">
        <w:t xml:space="preserve"> and legal</w:t>
      </w:r>
      <w:r w:rsidRPr="00DA566C">
        <w:t xml:space="preserve"> obligation of equal treatment</w:t>
      </w:r>
      <w:r w:rsidR="000513DF">
        <w:t xml:space="preserve">. </w:t>
      </w:r>
    </w:p>
    <w:p w14:paraId="04A442A2" w14:textId="238687E0" w:rsidR="00536F1A" w:rsidRDefault="006302DC" w:rsidP="000513DF">
      <w:pPr>
        <w:spacing w:line="480" w:lineRule="auto"/>
        <w:ind w:firstLine="720"/>
      </w:pPr>
      <w:r>
        <w:t xml:space="preserve">Although </w:t>
      </w:r>
      <w:r w:rsidR="00843AED">
        <w:t xml:space="preserve">the </w:t>
      </w:r>
      <w:r>
        <w:t xml:space="preserve">primary approach involves the </w:t>
      </w:r>
      <w:r w:rsidR="00843AED">
        <w:t>nature of the institution and its obligations</w:t>
      </w:r>
      <w:r>
        <w:t xml:space="preserve">, one could also argue that, from a </w:t>
      </w:r>
      <w:r w:rsidR="005B2BCE">
        <w:t xml:space="preserve">secondary </w:t>
      </w:r>
      <w:r>
        <w:t>consequentialist perspective, u</w:t>
      </w:r>
      <w:r w:rsidR="000513DF" w:rsidRPr="00864F32">
        <w:t>sing AI</w:t>
      </w:r>
      <w:r w:rsidR="000513DF" w:rsidRPr="000513DF">
        <w:t>‑</w:t>
      </w:r>
      <w:r w:rsidR="000513DF" w:rsidRPr="00864F32">
        <w:t xml:space="preserve">detectors without safeguards creates measurable harms </w:t>
      </w:r>
      <w:r w:rsidR="00536F1A" w:rsidRPr="00DA566C">
        <w:t>—</w:t>
      </w:r>
      <w:r>
        <w:t xml:space="preserve"> </w:t>
      </w:r>
      <w:r w:rsidR="00536F1A" w:rsidRPr="00DA566C">
        <w:t>such as inflated false-positive counts</w:t>
      </w:r>
      <w:r w:rsidR="00536F1A">
        <w:t xml:space="preserve"> </w:t>
      </w:r>
      <w:r w:rsidR="00536F1A">
        <w:fldChar w:fldCharType="begin"/>
      </w:r>
      <w:r w:rsidR="00536F1A">
        <w:instrText xml:space="preserve"> ADDIN EN.CITE &lt;EndNote&gt;&lt;Cite&gt;&lt;Author&gt;Wood&lt;/Author&gt;&lt;Year&gt;2024&lt;/Year&gt;&lt;RecNum&gt;758&lt;/RecNum&gt;&lt;DisplayText&gt;(Wood, 2024)&lt;/DisplayText&gt;&lt;record&gt;&lt;rec-number&gt;758&lt;/rec-number&gt;&lt;foreign-keys&gt;&lt;key app="EN" db-id="sf59zpzpuatrasexdzk59x29pv2xfae29x00" timestamp="1762975560"&gt;758&lt;/key&gt;&lt;/foreign-keys&gt;&lt;ref-type name="Blog"&gt;56&lt;/ref-type&gt;&lt;contributors&gt;&lt;authors&gt;&lt;author&gt;Wood, Colin&lt;/author&gt;&lt;/authors&gt;&lt;/contributors&gt;&lt;titles&gt;&lt;title&gt;AI detectors are easily fooled, researchers find&lt;/title&gt;&lt;secondary-title&gt;EdScoop&lt;/secondary-title&gt;&lt;/titles&gt;&lt;dates&gt;&lt;year&gt;2024&lt;/year&gt;&lt;pub-dates&gt;&lt;date&gt;2024-09-10T00:05:59+00:00&lt;/date&gt;&lt;/pub-dates&gt;&lt;/dates&gt;&lt;urls&gt;&lt;related-urls&gt;&lt;url&gt;https://edscoop.com/ai-detectors-are-easily-fooled-researchers-find/&lt;/url&gt;&lt;/related-urls&gt;&lt;/urls&gt;&lt;language&gt;en-US&lt;/language&gt;&lt;access-date&gt;2025-11-12 19:25:24&lt;/access-date&gt;&lt;/record&gt;&lt;/Cite&gt;&lt;/EndNote&gt;</w:instrText>
      </w:r>
      <w:r w:rsidR="00536F1A">
        <w:fldChar w:fldCharType="separate"/>
      </w:r>
      <w:r w:rsidR="00536F1A">
        <w:t>(</w:t>
      </w:r>
      <w:hyperlink w:anchor="_ENREF_60" w:tooltip="Wood, 2024 #758" w:history="1">
        <w:r w:rsidR="0063697D">
          <w:t>Wood, 2024</w:t>
        </w:r>
      </w:hyperlink>
      <w:r w:rsidR="00536F1A">
        <w:t>)</w:t>
      </w:r>
      <w:r w:rsidR="00536F1A">
        <w:fldChar w:fldCharType="end"/>
      </w:r>
      <w:r w:rsidR="00536F1A" w:rsidRPr="00DA566C">
        <w:t>, wasted faculty time</w:t>
      </w:r>
      <w:r w:rsidR="00536F1A">
        <w:t xml:space="preserve"> </w:t>
      </w:r>
      <w:r w:rsidR="00536F1A">
        <w:fldChar w:fldCharType="begin"/>
      </w:r>
      <w:r w:rsidR="00536F1A">
        <w:instrText xml:space="preserve"> ADDIN EN.CITE &lt;EndNote&gt;&lt;Cite&gt;&lt;Author&gt;Alsharefeen&lt;/Author&gt;&lt;Year&gt;2025&lt;/Year&gt;&lt;RecNum&gt;757&lt;/RecNum&gt;&lt;DisplayText&gt;(Alsharefeen, 2025)&lt;/DisplayText&gt;&lt;record&gt;&lt;rec-number&gt;757&lt;/rec-number&gt;&lt;foreign-keys&gt;&lt;key app="EN" db-id="sf59zpzpuatrasexdzk59x29pv2xfae29x00" timestamp="1762975347"&gt;757&lt;/key&gt;&lt;/foreign-keys&gt;&lt;ref-type name="Journal Article"&gt;17&lt;/ref-type&gt;&lt;contributors&gt;&lt;authors&gt;&lt;author&gt;Alsharefeen, Rami&lt;/author&gt;&lt;/authors&gt;&lt;/contributors&gt;&lt;titles&gt;&lt;title&gt;Frontiers | Faculty as street-level bureaucrats: discretionary decision-making in the era of generative AI&lt;/title&gt;&lt;short-title&gt;Frontiers | Faculty as street-level bureaucrats&lt;/short-title&gt;&lt;/titles&gt;&lt;keywords&gt;&lt;keyword&gt;academic integrity&lt;/keyword&gt;&lt;keyword&gt;faculty discretion&lt;/keyword&gt;&lt;keyword&gt;generative AI&lt;/keyword&gt;&lt;keyword&gt;higher education policy&lt;/keyword&gt;&lt;keyword&gt;plagiarism&lt;/keyword&gt;&lt;keyword&gt;street-level bureaucracy&lt;/keyword&gt;&lt;/keywords&gt;&lt;dates&gt;&lt;year&gt;2025&lt;/year&gt;&lt;/dates&gt;&lt;urls&gt;&lt;related-urls&gt;&lt;url&gt;https://public-pages-files-2025.frontiersin.org/journals/education/articles/10.3389/feduc.2025.1662657/pdf&lt;/url&gt;&lt;/related-urls&gt;&lt;/urls&gt;&lt;electronic-resource-num&gt;10.3389/feduc.2025.1662657&lt;/electronic-resource-num&gt;&lt;remote-database-name&gt;Frontiers&lt;/remote-database-name&gt;&lt;language&gt;en&lt;/language&gt;&lt;access-date&gt;2025-11-12 19:17:25&lt;/access-date&gt;&lt;/record&gt;&lt;/Cite&gt;&lt;/EndNote&gt;</w:instrText>
      </w:r>
      <w:r w:rsidR="00536F1A">
        <w:fldChar w:fldCharType="separate"/>
      </w:r>
      <w:r w:rsidR="00536F1A">
        <w:t>(</w:t>
      </w:r>
      <w:hyperlink w:anchor="_ENREF_6" w:tooltip="Alsharefeen, 2025 #757" w:history="1">
        <w:r w:rsidR="0063697D">
          <w:t>Alsharefeen, 2025</w:t>
        </w:r>
      </w:hyperlink>
      <w:r w:rsidR="00536F1A">
        <w:t>)</w:t>
      </w:r>
      <w:r w:rsidR="00536F1A">
        <w:fldChar w:fldCharType="end"/>
      </w:r>
      <w:r w:rsidR="00536F1A" w:rsidRPr="00DA566C">
        <w:t>, and potential legal liability for the institution</w:t>
      </w:r>
      <w:r w:rsidR="00536F1A" w:rsidRPr="004528A5">
        <w:t xml:space="preserve"> </w:t>
      </w:r>
      <w:r w:rsidR="00536F1A">
        <w:fldChar w:fldCharType="begin">
          <w:fldData xml:space="preserve">PEVuZE5vdGU+PENpdGU+PEF1dGhvcj5NY0xvZ2FuPC9BdXRob3I+PFllYXI+MjAyNTwvWWVhcj48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</w:fldData>
        </w:fldChar>
      </w:r>
      <w:r w:rsidR="00536F1A">
        <w:instrText xml:space="preserve"> ADDIN EN.CITE </w:instrText>
      </w:r>
      <w:r w:rsidR="00536F1A">
        <w:fldChar w:fldCharType="begin">
          <w:fldData xml:space="preserve">PEVuZE5vdGU+PENpdGU+PEF1dGhvcj5NY0xvZ2FuPC9BdXRob3I+PFllYXI+MjAyNTwvWWVhcj48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</w:fldData>
        </w:fldChar>
      </w:r>
      <w:r w:rsidR="00536F1A">
        <w:instrText xml:space="preserve"> ADDIN EN.CITE.DATA </w:instrText>
      </w:r>
      <w:r w:rsidR="00536F1A">
        <w:fldChar w:fldCharType="end"/>
      </w:r>
      <w:r w:rsidR="00536F1A">
        <w:fldChar w:fldCharType="separate"/>
      </w:r>
      <w:r w:rsidR="00536F1A">
        <w:t>(</w:t>
      </w:r>
      <w:hyperlink w:anchor="_ENREF_38" w:tooltip="McLogan, 2025 #761" w:history="1">
        <w:r w:rsidR="0063697D">
          <w:t>McLogan, 2025</w:t>
        </w:r>
      </w:hyperlink>
      <w:r w:rsidR="00536F1A">
        <w:t>)</w:t>
      </w:r>
      <w:r w:rsidR="00536F1A">
        <w:fldChar w:fldCharType="end"/>
      </w:r>
      <w:r w:rsidR="000513DF">
        <w:t xml:space="preserve">. </w:t>
      </w:r>
      <w:r>
        <w:t>These possible harms outweigh what may be the ultimate purpose of AI detectors, academic integrity.</w:t>
      </w:r>
    </w:p>
    <w:p w14:paraId="2C9CE172" w14:textId="7BC070F8" w:rsidR="00536F1A" w:rsidRDefault="00536F1A" w:rsidP="00536F1A">
      <w:pPr>
        <w:spacing w:line="480" w:lineRule="auto"/>
        <w:ind w:firstLine="720"/>
      </w:pPr>
      <w:bookmarkStart w:id="1" w:name="OLE_LINK1"/>
      <w:r w:rsidRPr="00056731">
        <w:t xml:space="preserve">The very basis by which one would justify the use of AI-detectors, </w:t>
      </w:r>
      <w:r w:rsidRPr="00056731">
        <w:rPr>
          <w:i/>
          <w:iCs/>
        </w:rPr>
        <w:t>to ensure the integrity of any written work and to help students achieve their best possible work</w:t>
      </w:r>
      <w:r w:rsidRPr="00056731">
        <w:t xml:space="preserve">, is the reason why one should </w:t>
      </w:r>
      <w:r w:rsidRPr="005B2BCE">
        <w:rPr>
          <w:b/>
          <w:bCs/>
          <w:i/>
          <w:iCs/>
        </w:rPr>
        <w:t>not</w:t>
      </w:r>
      <w:r w:rsidRPr="00056731">
        <w:t xml:space="preserve"> use AI-detectors. When using these detectors, users are more likely to misidentify ELL-generated human text as AI-generated (a false positive). The results of such a false-positive could be disastrous </w:t>
      </w:r>
      <w:proofErr w:type="gramStart"/>
      <w:r w:rsidRPr="00056731">
        <w:t>to</w:t>
      </w:r>
      <w:proofErr w:type="gramEnd"/>
      <w:r w:rsidRPr="00056731">
        <w:t xml:space="preserve"> the student. The </w:t>
      </w:r>
      <w:proofErr w:type="gramStart"/>
      <w:r w:rsidRPr="00056731">
        <w:t>student</w:t>
      </w:r>
      <w:proofErr w:type="gramEnd"/>
      <w:r w:rsidRPr="00056731">
        <w:t xml:space="preserve"> will, in turn, not be doing their best possible work, but instead defending work they have already done. Therefore, in a pure ethical/logical sense, one should not use AI-detectors alone when evaluating ELL students’ writing</w:t>
      </w:r>
      <w:r w:rsidR="005B2BCE">
        <w:t xml:space="preserve"> </w:t>
      </w:r>
      <w:r>
        <w:fldChar w:fldCharType="begin">
          <w:fldData xml:space="preserve">PEVuZE5vdGU+PENpdGU+PFllYXI+MjAyNTwvWWVhcj48UmVjTnVtPjczODwvUmVjTnVtPjxEaXNw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</w:fldData>
        </w:fldChar>
      </w:r>
      <w:r>
        <w:instrText xml:space="preserve"> ADDIN EN.CITE </w:instrText>
      </w:r>
      <w:r>
        <w:fldChar w:fldCharType="begin">
          <w:fldData xml:space="preserve">PEVuZE5vdGU+PENpdGU+PFllYXI+MjAyNTwvWWVhcj48UmVjTnVtPjczODwvUmVjTnVtPjxEaXNw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</w:fldData>
        </w:fldChar>
      </w:r>
      <w:r>
        <w:instrText xml:space="preserve"> ADDIN EN.CITE.DATA </w:instrText>
      </w:r>
      <w:r>
        <w:fldChar w:fldCharType="end"/>
      </w:r>
      <w:r>
        <w:fldChar w:fldCharType="separate"/>
      </w:r>
      <w:r>
        <w:rPr>
          <w:noProof/>
        </w:rPr>
        <w:t>(</w:t>
      </w:r>
      <w:hyperlink w:anchor="_ENREF_4" w:tooltip=", 2025 #738" w:history="1">
        <w:r w:rsidR="0063697D">
          <w:rPr>
            <w:noProof/>
          </w:rPr>
          <w:t>"Academic Integrity," 2025</w:t>
        </w:r>
      </w:hyperlink>
      <w:r>
        <w:rPr>
          <w:noProof/>
        </w:rPr>
        <w:t xml:space="preserve">; </w:t>
      </w:r>
      <w:hyperlink w:anchor="_ENREF_20" w:tooltip="Cornell University, 2023 #734" w:history="1">
        <w:r w:rsidR="0063697D">
          <w:rPr>
            <w:noProof/>
          </w:rPr>
          <w:t>Cornell University, 2023</w:t>
        </w:r>
      </w:hyperlink>
      <w:r>
        <w:rPr>
          <w:noProof/>
        </w:rPr>
        <w:t xml:space="preserve">; </w:t>
      </w:r>
      <w:hyperlink w:anchor="_ENREF_22" w:tooltip="Dang, 2024 #732" w:history="1">
        <w:r w:rsidR="0063697D">
          <w:rPr>
            <w:noProof/>
          </w:rPr>
          <w:t>Dang &amp; Wang, 2024</w:t>
        </w:r>
      </w:hyperlink>
      <w:r>
        <w:rPr>
          <w:noProof/>
        </w:rPr>
        <w:t>)</w:t>
      </w:r>
      <w:r>
        <w:fldChar w:fldCharType="end"/>
      </w:r>
      <w:bookmarkEnd w:id="1"/>
      <w:r w:rsidRPr="00056731">
        <w:t xml:space="preserve">. A way to deal with this problem directly is to enact an optional policy. </w:t>
      </w:r>
    </w:p>
    <w:p w14:paraId="1981ACC8" w14:textId="5930705E" w:rsidR="00536F1A" w:rsidRDefault="00536F1A" w:rsidP="00536F1A">
      <w:pPr>
        <w:spacing w:line="480" w:lineRule="auto"/>
        <w:ind w:firstLine="720"/>
      </w:pPr>
      <w:r w:rsidRPr="00056731">
        <w:t>The question of why one would use AI-detection tools might be a key issue. Generally, AI-Detection tools, when used with ELL students, cause more problems than they fix</w:t>
      </w:r>
      <w:r>
        <w:fldChar w:fldCharType="begin">
          <w:fldData xml:space="preserve">PEVuZE5vdGU+PENpdGU+PEF1dGhvcj5DaGVjazwvQXV0aG9yPjxZZWFyPjIwMjU8L1llYXI+PFJl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</w:fldData>
        </w:fldChar>
      </w:r>
      <w:r>
        <w:instrText xml:space="preserve"> ADDIN EN.CITE </w:instrText>
      </w:r>
      <w:r>
        <w:fldChar w:fldCharType="begin">
          <w:fldData xml:space="preserve">PEVuZE5vdGU+PENpdGU+PEF1dGhvcj5DaGVjazwvQXV0aG9yPjxZZWFyPjIwMjU8L1llYXI+PFJl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</w:fldData>
        </w:fldChar>
      </w:r>
      <w:r>
        <w:instrText xml:space="preserve"> ADDIN EN.CITE.DATA </w:instrText>
      </w:r>
      <w:r>
        <w:fldChar w:fldCharType="end"/>
      </w:r>
      <w:r>
        <w:fldChar w:fldCharType="separate"/>
      </w:r>
      <w:r>
        <w:rPr>
          <w:noProof/>
        </w:rPr>
        <w:t>(</w:t>
      </w:r>
      <w:hyperlink w:anchor="_ENREF_16" w:tooltip="Check, 2025 #712" w:history="1">
        <w:r w:rsidR="0063697D">
          <w:rPr>
            <w:noProof/>
          </w:rPr>
          <w:t>Check, 2025</w:t>
        </w:r>
      </w:hyperlink>
      <w:r>
        <w:rPr>
          <w:noProof/>
        </w:rPr>
        <w:t xml:space="preserve">; </w:t>
      </w:r>
      <w:hyperlink w:anchor="_ENREF_27" w:tooltip="Giray, 2024 #654" w:history="1">
        <w:r w:rsidR="0063697D">
          <w:rPr>
            <w:noProof/>
          </w:rPr>
          <w:t>Giray, 2024</w:t>
        </w:r>
      </w:hyperlink>
      <w:r>
        <w:rPr>
          <w:noProof/>
        </w:rPr>
        <w:t>)</w:t>
      </w:r>
      <w:r>
        <w:fldChar w:fldCharType="end"/>
      </w:r>
      <w:r w:rsidRPr="00056731">
        <w:t xml:space="preserve">. Since evidence shows that AI detectors will identify more ELL students’ writing as false positives compared to native English speakers’ writing </w:t>
      </w:r>
      <w:r w:rsidRPr="00056731">
        <w:fldChar w:fldCharType="begin"/>
      </w:r>
      <w:r w:rsidRPr="00056731">
        <w:instrText xml:space="preserve"> ADDIN EN.CITE &lt;EndNote&gt;&lt;Cite&gt;&lt;Author&gt;Myers&lt;/Author&gt;&lt;Year&gt;2023&lt;/Year&gt;&lt;RecNum&gt;647&lt;/RecNum&gt;&lt;DisplayText&gt;(Mathewson, 2023; Myers, 2023)&lt;/DisplayText&gt;&lt;record&gt;&lt;rec-number&gt;647&lt;/rec-number&gt;&lt;foreign-keys&gt;&lt;key app="EN" db-id="sf59zpzpuatrasexdzk59x29pv2xfae29x00" timestamp="1757419486"&gt;647&lt;/key&gt;&lt;/foreign-keys&gt;&lt;ref-type name="Web Page"&gt;12&lt;/ref-type&gt;&lt;contributors&gt;&lt;authors&gt;&lt;author&gt;Myers, Andrew&lt;/author&gt;&lt;/authors&gt;&lt;/contributors&gt;&lt;titles&gt;&lt;title&gt;AI-Detectors Biased Against Non-Native English Writers | Stanford HAI&lt;/title&gt;&lt;secondary-title&gt;HAI, - Human-Centered Artificail Intelligence&lt;/secondary-title&gt;&lt;/titles&gt;&lt;volume&gt;2025&lt;/volume&gt;&lt;number&gt;09/09&lt;/number&gt;&lt;keywords&gt;&lt;keyword&gt;education AI 2&lt;/keyword&gt;&lt;/keywords&gt;&lt;dates&gt;&lt;year&gt;2023&lt;/year&gt;&lt;/dates&gt;&lt;publisher&gt;Stanford University&lt;/publisher&gt;&lt;urls&gt;&lt;related-urls&gt;&lt;url&gt;https://hai.stanford.edu/news/ai-detectors-biased-against-non-native-english-writers&lt;/url&gt;&lt;/related-urls&gt;&lt;/urls&gt;&lt;language&gt;en&lt;/language&gt;&lt;access-date&gt;2025-09-09 12:03:38&lt;/access-date&gt;&lt;/record&gt;&lt;/Cite&gt;&lt;Cite&gt;&lt;Author&gt;Mathewson&lt;/Author&gt;&lt;Year&gt;2023&lt;/Year&gt;&lt;RecNum&gt;659&lt;/RecNum&gt;&lt;record&gt;&lt;rec-number&gt;659&lt;/rec-number&gt;&lt;foreign-keys&gt;&lt;key app="EN" db-id="sf59zpzpuatrasexdzk59x29pv2xfae29x00" timestamp="1757530894"&gt;659&lt;/key&gt;&lt;/foreign-keys&gt;&lt;ref-type name="Web Page"&gt;12&lt;/ref-type&gt;&lt;contributors&gt;&lt;authors&gt;&lt;author&gt;Mathewson, Tara García&lt;/author&gt;&lt;/authors&gt;&lt;/contributors&gt;&lt;titles&gt;&lt;title&gt;AI Detection Tools Falsely Accuse International Students of Cheating – The Markup&lt;/title&gt;&lt;/titles&gt;&lt;dates&gt;&lt;year&gt;2023&lt;/year&gt;&lt;pub-dates&gt;&lt;date&gt;2023-08-14&lt;/date&gt;&lt;/pub-dates&gt;&lt;/dates&gt;&lt;urls&gt;&lt;related-urls&gt;&lt;url&gt;https://themarkup.org/machine-learning/2023/08/14/ai-detection-tools-falsely-accuse-international-students-of-cheating&lt;/url&gt;&lt;/related-urls&gt;&lt;/urls&gt;&lt;language&gt;en&lt;/language&gt;&lt;access-date&gt;2025-09-10 19:01:00&lt;/access-date&gt;&lt;/record&gt;&lt;/Cite&gt;&lt;/EndNote&gt;</w:instrText>
      </w:r>
      <w:r w:rsidRPr="00056731">
        <w:fldChar w:fldCharType="separate"/>
      </w:r>
      <w:r w:rsidRPr="00056731">
        <w:rPr>
          <w:noProof/>
        </w:rPr>
        <w:t>(</w:t>
      </w:r>
      <w:hyperlink w:anchor="_ENREF_37" w:tooltip="Mathewson, 2023 #659" w:history="1">
        <w:r w:rsidR="0063697D" w:rsidRPr="00056731">
          <w:rPr>
            <w:noProof/>
          </w:rPr>
          <w:t>Mathewson, 2023</w:t>
        </w:r>
      </w:hyperlink>
      <w:r w:rsidRPr="00056731">
        <w:rPr>
          <w:noProof/>
        </w:rPr>
        <w:t xml:space="preserve">; </w:t>
      </w:r>
      <w:hyperlink w:anchor="_ENREF_40" w:tooltip="Myers, 2023 #647" w:history="1">
        <w:r w:rsidR="0063697D" w:rsidRPr="00056731">
          <w:rPr>
            <w:noProof/>
          </w:rPr>
          <w:t>Myers, 2023</w:t>
        </w:r>
      </w:hyperlink>
      <w:r w:rsidRPr="00056731">
        <w:rPr>
          <w:noProof/>
        </w:rPr>
        <w:t>)</w:t>
      </w:r>
      <w:r w:rsidRPr="00056731">
        <w:fldChar w:fldCharType="end"/>
      </w:r>
      <w:r w:rsidRPr="00056731">
        <w:t>, it would seem ethically and morally prudent to use such tools only in extreme cases. Instructors would be better off following some basic principles</w:t>
      </w:r>
      <w:r w:rsidR="00CE453D">
        <w:t>, such as</w:t>
      </w:r>
      <w:r w:rsidRPr="00056731">
        <w:t xml:space="preserve"> </w:t>
      </w:r>
      <w:bookmarkStart w:id="2" w:name="_Toc213321048"/>
      <w:r w:rsidR="00CE453D">
        <w:t>u</w:t>
      </w:r>
      <w:r w:rsidRPr="00056731">
        <w:t>sing baseline sampling</w:t>
      </w:r>
      <w:bookmarkEnd w:id="2"/>
      <w:r w:rsidRPr="00056731">
        <w:t xml:space="preserve"> </w:t>
      </w:r>
      <w:r w:rsidRPr="00056731">
        <w:fldChar w:fldCharType="begin"/>
      </w:r>
      <w:r w:rsidRPr="00056731">
        <w:instrText xml:space="preserve"> ADDIN EN.CITE &lt;EndNote&gt;&lt;Cite&gt;&lt;Author&gt;Kratzer&lt;/Author&gt;&lt;Year&gt;2020&lt;/Year&gt;&lt;RecNum&gt;749&lt;/RecNum&gt;&lt;DisplayText&gt;(Cambridge, 2025; Kratzer, 2020)&lt;/DisplayText&gt;&lt;record&gt;&lt;rec-number&gt;749&lt;/rec-number&gt;&lt;foreign-keys&gt;&lt;key app="EN" db-id="sf59zpzpuatrasexdzk59x29pv2xfae29x00" timestamp="1762649559"&gt;749&lt;/key&gt;&lt;/foreign-keys&gt;&lt;ref-type name="Blog"&gt;56&lt;/ref-type&gt;&lt;contributors&gt;&lt;authors&gt;&lt;author&gt;Kratzer, Angie&lt;/author&gt;&lt;/authors&gt;&lt;/contributors&gt;&lt;titles&gt;&lt;title&gt;The Why and How of a Baseline Writing Assignment&lt;/title&gt;&lt;secondary-title&gt;Angie Kratzer&lt;/secondary-title&gt;&lt;/titles&gt;&lt;keywords&gt;&lt;keyword&gt;p3 - baseline sampling&lt;/keyword&gt;&lt;/keywords&gt;&lt;dates&gt;&lt;year&gt;2020&lt;/year&gt;&lt;pub-dates&gt;&lt;date&gt;2020-08-07T09:48:25+00:00&lt;/date&gt;&lt;/pub-dates&gt;&lt;/dates&gt;&lt;urls&gt;&lt;related-urls&gt;&lt;url&gt;https://angiekratzer.com/the-why-and-how-of-a-baseline-writing-assignment/&lt;/url&gt;&lt;/related-urls&gt;&lt;/urls&gt;&lt;language&gt;en-US&lt;/language&gt;&lt;access-date&gt;2025-11-09 00:51:12&lt;/access-date&gt;&lt;/record&gt;&lt;/Cite&gt;&lt;Cite&gt;&lt;Author&gt;Cambridge&lt;/Author&gt;&lt;Year&gt;2025&lt;/Year&gt;&lt;RecNum&gt;750&lt;/RecNum&gt;&lt;record&gt;&lt;rec-number&gt;750&lt;/rec-number&gt;&lt;foreign-keys&gt;&lt;key app="EN" db-id="sf59zpzpuatrasexdzk59x29pv2xfae29x00" timestamp="1762649559"&gt;750&lt;/key&gt;&lt;/foreign-keys&gt;&lt;ref-type name="Web Page"&gt;12&lt;/ref-type&gt;&lt;contributors&gt;&lt;authors&gt;&lt;author&gt;Cambridge&lt;/author&gt;&lt;/authors&gt;&lt;/contributors&gt;&lt;titles&gt;&lt;title&gt;What is a Baseline Assessment?&lt;/title&gt;&lt;/titles&gt;&lt;keywords&gt;&lt;keyword&gt;p3 - baseline sampling&lt;/keyword&gt;&lt;/keywords&gt;&lt;dates&gt;&lt;year&gt;2025&lt;/year&gt;&lt;/dates&gt;&lt;urls&gt;&lt;related-urls&gt;&lt;url&gt;https://www.cambridge.org/insight/baseline-assessments&lt;/url&gt;&lt;/related-urls&gt;&lt;/urls&gt;&lt;language&gt;en&lt;/language&gt;&lt;access-date&gt;2025-11-09 00:51:46&lt;/access-date&gt;&lt;/record&gt;&lt;/Cite&gt;&lt;/EndNote&gt;</w:instrText>
      </w:r>
      <w:r w:rsidRPr="00056731">
        <w:fldChar w:fldCharType="separate"/>
      </w:r>
      <w:r w:rsidRPr="00056731">
        <w:rPr>
          <w:noProof/>
        </w:rPr>
        <w:t>(</w:t>
      </w:r>
      <w:hyperlink w:anchor="_ENREF_13" w:tooltip="Cambridge, 2025 #750" w:history="1">
        <w:r w:rsidR="0063697D" w:rsidRPr="00056731">
          <w:rPr>
            <w:noProof/>
          </w:rPr>
          <w:t>Cambridge, 2025</w:t>
        </w:r>
      </w:hyperlink>
      <w:r w:rsidRPr="00056731">
        <w:rPr>
          <w:noProof/>
        </w:rPr>
        <w:t xml:space="preserve">; </w:t>
      </w:r>
      <w:hyperlink w:anchor="_ENREF_31" w:tooltip="Kratzer, 2020 #749" w:history="1">
        <w:r w:rsidR="0063697D" w:rsidRPr="00056731">
          <w:rPr>
            <w:noProof/>
          </w:rPr>
          <w:t>Kratzer, 2020</w:t>
        </w:r>
      </w:hyperlink>
      <w:r w:rsidRPr="00056731">
        <w:rPr>
          <w:noProof/>
        </w:rPr>
        <w:t>)</w:t>
      </w:r>
      <w:r w:rsidRPr="00056731">
        <w:fldChar w:fldCharType="end"/>
      </w:r>
      <w:r w:rsidRPr="00056731">
        <w:t xml:space="preserve">, </w:t>
      </w:r>
      <w:bookmarkStart w:id="3" w:name="_Toc213321049"/>
      <w:r w:rsidRPr="00056731">
        <w:t>initial review scanning</w:t>
      </w:r>
      <w:bookmarkEnd w:id="3"/>
      <w:r w:rsidRPr="00056731">
        <w:t xml:space="preserve"> </w:t>
      </w:r>
      <w:r w:rsidRPr="00056731">
        <w:fldChar w:fldCharType="begin"/>
      </w:r>
      <w:r w:rsidRPr="00056731">
        <w:instrText xml:space="preserve"> ADDIN EN.CITE &lt;EndNote&gt;&lt;Cite&gt;&lt;Year&gt;2025&lt;/Year&gt;&lt;RecNum&gt;751&lt;/RecNum&gt;&lt;DisplayText&gt;(&amp;quot;Assessing Student Writing,&amp;quot; 2025)&lt;/DisplayText&gt;&lt;record&gt;&lt;rec-number&gt;751&lt;/rec-number&gt;&lt;foreign-keys&gt;&lt;key app="EN" db-id="sf59zpzpuatrasexdzk59x29pv2xfae29x00" timestamp="1762649873"&gt;751&lt;/key&gt;&lt;/foreign-keys&gt;&lt;ref-type name="Blog"&gt;56&lt;/ref-type&gt;&lt;contributors&gt;&lt;/contributors&gt;&lt;titles&gt;&lt;title&gt;Assessing Student Writing&lt;/title&gt;&lt;secondary-title&gt;The National Children&amp;apos;s Book and Literacy Alliance&lt;/secondary-title&gt;&lt;/titles&gt;&lt;keywords&gt;&lt;keyword&gt;p3 - initial review&lt;/keyword&gt;&lt;/keywords&gt;&lt;dates&gt;&lt;year&gt;2025&lt;/year&gt;&lt;/dates&gt;&lt;urls&gt;&lt;related-urls&gt;&lt;url&gt;https://thencbla.org/assessing-student-writing/&lt;/url&gt;&lt;/related-urls&gt;&lt;/urls&gt;&lt;language&gt;en-US&lt;/language&gt;&lt;access-date&gt;2025-11-09 00:56:59&lt;/access-date&gt;&lt;/record&gt;&lt;/Cite&gt;&lt;/EndNote&gt;</w:instrText>
      </w:r>
      <w:r w:rsidRPr="00056731">
        <w:fldChar w:fldCharType="separate"/>
      </w:r>
      <w:r w:rsidRPr="00056731">
        <w:rPr>
          <w:noProof/>
        </w:rPr>
        <w:t>(</w:t>
      </w:r>
      <w:hyperlink w:anchor="_ENREF_7" w:tooltip=", 2025 #751" w:history="1">
        <w:r w:rsidR="0063697D" w:rsidRPr="00056731">
          <w:rPr>
            <w:noProof/>
          </w:rPr>
          <w:t>"Assessing Student Writing," 2025</w:t>
        </w:r>
      </w:hyperlink>
      <w:r w:rsidRPr="00056731">
        <w:rPr>
          <w:noProof/>
        </w:rPr>
        <w:t>)</w:t>
      </w:r>
      <w:r w:rsidRPr="00056731">
        <w:fldChar w:fldCharType="end"/>
      </w:r>
      <w:bookmarkStart w:id="4" w:name="_Toc213321050"/>
      <w:r w:rsidRPr="00056731">
        <w:t>, and informing students in advance</w:t>
      </w:r>
      <w:bookmarkEnd w:id="4"/>
      <w:r w:rsidRPr="00056731">
        <w:t xml:space="preserve"> about GenAI and AI-detection policies</w:t>
      </w:r>
      <w:r w:rsidR="00CE453D">
        <w:t>. These practices</w:t>
      </w:r>
      <w:r w:rsidRPr="00056731">
        <w:t xml:space="preserve"> will put any instructor on a better footing when making decisions about AI usage.</w:t>
      </w:r>
    </w:p>
    <w:p w14:paraId="4EB5C033" w14:textId="0E54EB3B" w:rsidR="00B22637" w:rsidRDefault="00536F1A" w:rsidP="00536F1A">
      <w:pPr>
        <w:spacing w:line="480" w:lineRule="auto"/>
        <w:ind w:firstLine="720"/>
      </w:pPr>
      <w:r w:rsidRPr="00056731">
        <w:t xml:space="preserve">One of the many issues that needs to be addressed is the legal concern related to students' use of AI when AI-detectors are </w:t>
      </w:r>
      <w:r w:rsidRPr="00001443">
        <w:rPr>
          <w:b/>
          <w:bCs/>
          <w:i/>
          <w:iCs/>
        </w:rPr>
        <w:t>not</w:t>
      </w:r>
      <w:r w:rsidRPr="00056731">
        <w:t xml:space="preserve"> employed. </w:t>
      </w:r>
      <w:r w:rsidRPr="00056731">
        <w:fldChar w:fldCharType="begin"/>
      </w:r>
      <w:r w:rsidRPr="00056731">
        <w:instrText xml:space="preserve"> ADDIN EN.CITE &lt;EndNote&gt;&lt;Cite&gt;&lt;Author&gt;Weaver&lt;/Author&gt;&lt;Year&gt;2025&lt;/Year&gt;&lt;RecNum&gt;746&lt;/RecNum&gt;&lt;DisplayText&gt;(Weaver, 2025)&lt;/DisplayText&gt;&lt;record&gt;&lt;rec-number&gt;746&lt;/rec-number&gt;&lt;foreign-keys&gt;&lt;key app="EN" db-id="sf59zpzpuatrasexdzk59x29pv2xfae29x00" timestamp="1762476326"&gt;746&lt;/key&gt;&lt;/foreign-keys&gt;&lt;ref-type name="Blog"&gt;56&lt;/ref-type&gt;&lt;contributors&gt;&lt;authors&gt;&lt;author&gt;Weaver, Alaura&lt;/author&gt;&lt;/authors&gt;&lt;/contributors&gt;&lt;titles&gt;&lt;title&gt;Generative AI: risks and countermeasures for businesses&lt;/title&gt;&lt;secondary-title&gt;WRITER&lt;/secondary-title&gt;&lt;short-title&gt;Generative AI&lt;/short-title&gt;&lt;/titles&gt;&lt;keywords&gt;&lt;keyword&gt;p3&lt;/keyword&gt;&lt;/keywords&gt;&lt;dates&gt;&lt;year&gt;2025&lt;/year&gt;&lt;pub-dates&gt;&lt;date&gt;2025-01-16T00:33:16+00:00&lt;/date&gt;&lt;/pub-dates&gt;&lt;/dates&gt;&lt;urls&gt;&lt;related-urls&gt;&lt;url&gt;https://writer.com/blog/generative-ai-risks-and-countermeasures/&lt;/url&gt;&lt;/related-urls&gt;&lt;/urls&gt;&lt;language&gt;en-US&lt;/language&gt;&lt;access-date&gt;2025-11-07 00:44:39&lt;/access-date&gt;&lt;/record&gt;&lt;/Cite&gt;&lt;/EndNote&gt;</w:instrText>
      </w:r>
      <w:r w:rsidRPr="00056731">
        <w:fldChar w:fldCharType="separate"/>
      </w:r>
      <w:r w:rsidRPr="00056731">
        <w:t>(</w:t>
      </w:r>
      <w:hyperlink w:anchor="_ENREF_56" w:tooltip="Weaver, 2025 #746" w:history="1">
        <w:r w:rsidR="0063697D" w:rsidRPr="00056731">
          <w:t>Weaver, 2025</w:t>
        </w:r>
      </w:hyperlink>
      <w:r w:rsidRPr="00056731">
        <w:t>)</w:t>
      </w:r>
      <w:r w:rsidRPr="00056731">
        <w:fldChar w:fldCharType="end"/>
      </w:r>
      <w:r w:rsidRPr="00056731">
        <w:t xml:space="preserve"> Although AI-generated text may contain errors </w:t>
      </w:r>
      <w:r w:rsidRPr="00056731">
        <w:fldChar w:fldCharType="begin">
          <w:fldData xml:space="preserve">PEVuZE5vdGU+PENpdGU+PEF1dGhvcj5XZWF2ZXI8L0F1dGhvcj48WWVhcj4yMDIzPC9ZZWFyPjxS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</w:fldData>
        </w:fldChar>
      </w:r>
      <w:r w:rsidRPr="00056731">
        <w:instrText xml:space="preserve"> ADDIN EN.CITE </w:instrText>
      </w:r>
      <w:r w:rsidRPr="00056731">
        <w:fldChar w:fldCharType="begin">
          <w:fldData xml:space="preserve">PEVuZE5vdGU+PENpdGU+PEF1dGhvcj5XZWF2ZXI8L0F1dGhvcj48WWVhcj4yMDIzPC9ZZWFyPjxS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</w:fldData>
        </w:fldChar>
      </w:r>
      <w:r w:rsidRPr="00056731">
        <w:instrText xml:space="preserve"> ADDIN EN.CITE.DATA </w:instrText>
      </w:r>
      <w:r w:rsidRPr="00056731">
        <w:fldChar w:fldCharType="end"/>
      </w:r>
      <w:r w:rsidRPr="00056731">
        <w:fldChar w:fldCharType="separate"/>
      </w:r>
      <w:r w:rsidRPr="00056731">
        <w:rPr>
          <w:noProof/>
        </w:rPr>
        <w:t>(</w:t>
      </w:r>
      <w:hyperlink w:anchor="_ENREF_9" w:tooltip="Bohannon, 2023 #754" w:history="1">
        <w:r w:rsidR="0063697D" w:rsidRPr="00056731">
          <w:rPr>
            <w:noProof/>
          </w:rPr>
          <w:t>Bohannon, 2023</w:t>
        </w:r>
      </w:hyperlink>
      <w:r w:rsidRPr="00056731">
        <w:rPr>
          <w:noProof/>
        </w:rPr>
        <w:t xml:space="preserve">; </w:t>
      </w:r>
      <w:hyperlink w:anchor="_ENREF_35" w:tooltip="Marcus, 2022 #753" w:history="1">
        <w:r w:rsidR="0063697D" w:rsidRPr="00056731">
          <w:rPr>
            <w:noProof/>
          </w:rPr>
          <w:t>Marcus, 2022</w:t>
        </w:r>
      </w:hyperlink>
      <w:r w:rsidRPr="00056731">
        <w:rPr>
          <w:noProof/>
        </w:rPr>
        <w:t xml:space="preserve">; </w:t>
      </w:r>
      <w:hyperlink w:anchor="_ENREF_54" w:tooltip="Weaver, 2023 #752" w:history="1">
        <w:r w:rsidR="0063697D" w:rsidRPr="00056731">
          <w:rPr>
            <w:noProof/>
          </w:rPr>
          <w:t>Weaver, 2023a</w:t>
        </w:r>
      </w:hyperlink>
      <w:r w:rsidRPr="00056731">
        <w:rPr>
          <w:noProof/>
        </w:rPr>
        <w:t xml:space="preserve">, </w:t>
      </w:r>
      <w:hyperlink w:anchor="_ENREF_55" w:tooltip="Weaver, 2023 #755" w:history="1">
        <w:r w:rsidR="0063697D" w:rsidRPr="00056731">
          <w:rPr>
            <w:noProof/>
          </w:rPr>
          <w:t>2023b</w:t>
        </w:r>
      </w:hyperlink>
      <w:r w:rsidRPr="00056731">
        <w:rPr>
          <w:noProof/>
        </w:rPr>
        <w:t>)</w:t>
      </w:r>
      <w:r w:rsidRPr="00056731">
        <w:fldChar w:fldCharType="end"/>
      </w:r>
      <w:r w:rsidRPr="00056731">
        <w:t xml:space="preserve"> if one has access to the necessary tools and is aware of the problem, likely, the finished product will no longer contain those AI-generated errors</w:t>
      </w:r>
      <w:r w:rsidR="00796866">
        <w:t xml:space="preserve"> or </w:t>
      </w:r>
      <w:r w:rsidRPr="00056731">
        <w:t>”hallucinations”. As Furze pointed out</w:t>
      </w:r>
      <w:r w:rsidRPr="00056731">
        <w:fldChar w:fldCharType="begin"/>
      </w:r>
      <w:r w:rsidRPr="00056731">
        <w:instrText xml:space="preserve"> ADDIN EN.CITE &lt;EndNote&gt;&lt;Cite&gt;&lt;Author&gt;Furze&lt;/Author&gt;&lt;Year&gt;2024&lt;/Year&gt;&lt;RecNum&gt;701&lt;/RecNum&gt;&lt;DisplayText&gt;(Furze, 2024)&lt;/DisplayText&gt;&lt;record&gt;&lt;rec-number&gt;701&lt;/rec-number&gt;&lt;foreign-keys&gt;&lt;key app="EN" db-id="sf59zpzpuatrasexdzk59x29pv2xfae29x00" timestamp="1759761444"&gt;701&lt;/key&gt;&lt;/foreign-keys&gt;&lt;ref-type name="Blog"&gt;56&lt;/ref-type&gt;&lt;contributors&gt;&lt;authors&gt;&lt;author&gt;Furze, Leon&lt;/author&gt;&lt;/authors&gt;&lt;/contributors&gt;&lt;titles&gt;&lt;title&gt;AI Detection in Education is a Dead End&lt;/title&gt;&lt;secondary-title&gt;Leon Furze&lt;/secondary-title&gt;&lt;/titles&gt;&lt;keywords&gt;&lt;keyword&gt;ai detctors dead&lt;/keyword&gt;&lt;/keywords&gt;&lt;dates&gt;&lt;year&gt;2024&lt;/year&gt;&lt;pub-dates&gt;&lt;date&gt;2024-04-08T23:30:00+00:00&lt;/date&gt;&lt;/pub-dates&gt;&lt;/dates&gt;&lt;urls&gt;&lt;related-urls&gt;&lt;url&gt;https://leonfurze.com/2024/04/09/ai-detection-in-education-is-a-dead-end/&lt;/url&gt;&lt;/related-urls&gt;&lt;/urls&gt;&lt;language&gt;en-US&lt;/language&gt;&lt;access-date&gt;2025-10-06 14:35:19&lt;/access-date&gt;&lt;/record&gt;&lt;/Cite&gt;&lt;/EndNote&gt;</w:instrText>
      </w:r>
      <w:r w:rsidRPr="00056731">
        <w:fldChar w:fldCharType="separate"/>
      </w:r>
      <w:r w:rsidRPr="00056731">
        <w:rPr>
          <w:noProof/>
        </w:rPr>
        <w:t>(</w:t>
      </w:r>
      <w:hyperlink w:anchor="_ENREF_26" w:tooltip="Furze, 2024 #701" w:history="1">
        <w:r w:rsidR="0063697D" w:rsidRPr="00056731">
          <w:rPr>
            <w:noProof/>
          </w:rPr>
          <w:t>Furze, 2024</w:t>
        </w:r>
      </w:hyperlink>
      <w:r w:rsidRPr="00056731">
        <w:rPr>
          <w:noProof/>
        </w:rPr>
        <w:t>)</w:t>
      </w:r>
      <w:r w:rsidRPr="00056731">
        <w:fldChar w:fldCharType="end"/>
      </w:r>
      <w:r w:rsidRPr="00056731">
        <w:t>, AI tools tend to favor native English speakers with higher incomes. This means students who are ELL and lack easy access to computers and</w:t>
      </w:r>
      <w:r>
        <w:t>/or</w:t>
      </w:r>
      <w:r w:rsidRPr="00056731">
        <w:t xml:space="preserve"> AI </w:t>
      </w:r>
      <w:r>
        <w:t xml:space="preserve">tools </w:t>
      </w:r>
      <w:r w:rsidRPr="00056731">
        <w:t xml:space="preserve">are less likely to perform well on written academic submissions. Conversely, students </w:t>
      </w:r>
      <w:r w:rsidRPr="00056731">
        <w:rPr>
          <w:i/>
          <w:iCs/>
        </w:rPr>
        <w:t>with</w:t>
      </w:r>
      <w:r w:rsidRPr="00056731">
        <w:t xml:space="preserve"> such access will be able to use AI and AI humanizers to produce submissions, which may receive higher grades and be less likely to be identified as AI-generated.</w:t>
      </w:r>
      <w:r w:rsidR="00B22637">
        <w:t xml:space="preserve"> </w:t>
      </w:r>
    </w:p>
    <w:p w14:paraId="1ECE2A62" w14:textId="4503B40B" w:rsidR="00536F1A" w:rsidRDefault="00B22637" w:rsidP="00536F1A">
      <w:pPr>
        <w:spacing w:line="480" w:lineRule="auto"/>
        <w:ind w:firstLine="720"/>
      </w:pPr>
      <w:r w:rsidRPr="00B22637">
        <w:t xml:space="preserve">This issue emphasizes the need to establish </w:t>
      </w:r>
      <w:r w:rsidR="005B2BCE">
        <w:t>something like the G</w:t>
      </w:r>
      <w:r w:rsidR="00043ED0">
        <w:t xml:space="preserve">eneral </w:t>
      </w:r>
      <w:r w:rsidR="005B2BCE">
        <w:t>AI</w:t>
      </w:r>
      <w:r w:rsidR="00043ED0">
        <w:t>-</w:t>
      </w:r>
      <w:r w:rsidR="005B2BCE">
        <w:t>D</w:t>
      </w:r>
      <w:r w:rsidR="00043ED0">
        <w:t xml:space="preserve">etector </w:t>
      </w:r>
      <w:r w:rsidR="005B2BCE">
        <w:t>A</w:t>
      </w:r>
      <w:r w:rsidR="00043ED0">
        <w:t>ssistance (GAIDA)</w:t>
      </w:r>
      <w:r w:rsidR="005B2BCE">
        <w:t xml:space="preserve"> policy which would be </w:t>
      </w:r>
      <w:r w:rsidRPr="00B22637">
        <w:t>applicable to all students to ensure that AI tools do not become another avenue for discrimination based on socio-economic status.</w:t>
      </w:r>
    </w:p>
    <w:p w14:paraId="0C7C20F3" w14:textId="6A6EDC60" w:rsidR="00091B2D" w:rsidRPr="00056731" w:rsidRDefault="00322FB9" w:rsidP="00536F1A">
      <w:pPr>
        <w:spacing w:line="480" w:lineRule="auto"/>
        <w:ind w:firstLine="720"/>
      </w:pPr>
      <w:r w:rsidRPr="00056731">
        <w:t xml:space="preserve">Several institutions do have policy examples, </w:t>
      </w:r>
      <w:r w:rsidR="001B3FE8">
        <w:t>for</w:t>
      </w:r>
      <w:r w:rsidRPr="00056731">
        <w:t xml:space="preserve"> instructors </w:t>
      </w:r>
      <w:r w:rsidR="001B3FE8">
        <w:t xml:space="preserve">to use </w:t>
      </w:r>
      <w:r w:rsidRPr="00056731">
        <w:t xml:space="preserve">on a per-course basis, regarding </w:t>
      </w:r>
      <w:r w:rsidR="001B3FE8">
        <w:t>students’</w:t>
      </w:r>
      <w:r w:rsidRPr="00056731">
        <w:t xml:space="preserve"> use of generative AI </w:t>
      </w:r>
      <w:r w:rsidRPr="00056731">
        <w:fldChar w:fldCharType="begin">
          <w:fldData xml:space="preserve">PEVuZE5vdGU+PENpdGU+PEF1dGhvcj5Db3JuZWxsIFVuaXZlcnNpdHk8L0F1dGhvcj48WWVhcj4y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==
</w:fldData>
        </w:fldChar>
      </w:r>
      <w:r w:rsidRPr="00056731">
        <w:instrText xml:space="preserve"> ADDIN EN.CITE </w:instrText>
      </w:r>
      <w:r w:rsidRPr="00056731">
        <w:fldChar w:fldCharType="begin">
          <w:fldData xml:space="preserve">PEVuZE5vdGU+PENpdGU+PEF1dGhvcj5Db3JuZWxsIFVuaXZlcnNpdHk8L0F1dGhvcj48WWVhcj4y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==
</w:fldData>
        </w:fldChar>
      </w:r>
      <w:r w:rsidRPr="00056731">
        <w:instrText xml:space="preserve"> ADDIN EN.CITE.DATA </w:instrText>
      </w:r>
      <w:r w:rsidRPr="00056731">
        <w:fldChar w:fldCharType="end"/>
      </w:r>
      <w:r w:rsidRPr="00056731">
        <w:fldChar w:fldCharType="separate"/>
      </w:r>
      <w:r w:rsidRPr="00056731">
        <w:rPr>
          <w:noProof/>
        </w:rPr>
        <w:t>(</w:t>
      </w:r>
      <w:hyperlink w:anchor="_ENREF_10" w:tooltip="BU, 2023 #736" w:history="1">
        <w:r w:rsidR="0063697D" w:rsidRPr="00056731">
          <w:rPr>
            <w:noProof/>
          </w:rPr>
          <w:t>BU, 2023</w:t>
        </w:r>
      </w:hyperlink>
      <w:r w:rsidRPr="00056731">
        <w:rPr>
          <w:noProof/>
        </w:rPr>
        <w:t xml:space="preserve">; </w:t>
      </w:r>
      <w:hyperlink w:anchor="_ENREF_15" w:tooltip="CELT, 2025 #735" w:history="1">
        <w:r w:rsidR="0063697D" w:rsidRPr="00056731">
          <w:rPr>
            <w:noProof/>
          </w:rPr>
          <w:t>CELT, 2025</w:t>
        </w:r>
      </w:hyperlink>
      <w:r w:rsidRPr="00056731">
        <w:rPr>
          <w:noProof/>
        </w:rPr>
        <w:t xml:space="preserve">; </w:t>
      </w:r>
      <w:hyperlink w:anchor="_ENREF_20" w:tooltip="Cornell University, 2023 #734" w:history="1">
        <w:r w:rsidR="0063697D" w:rsidRPr="00056731">
          <w:rPr>
            <w:noProof/>
          </w:rPr>
          <w:t>Cornell University, 2023</w:t>
        </w:r>
      </w:hyperlink>
      <w:r w:rsidRPr="00056731">
        <w:rPr>
          <w:noProof/>
        </w:rPr>
        <w:t xml:space="preserve">; </w:t>
      </w:r>
      <w:hyperlink w:anchor="_ENREF_43" w:tooltip="Palmer-Clarke, 2025 #729" w:history="1">
        <w:r w:rsidR="0063697D" w:rsidRPr="00056731">
          <w:rPr>
            <w:noProof/>
          </w:rPr>
          <w:t>Palmer-Clarke, 2025</w:t>
        </w:r>
      </w:hyperlink>
      <w:r w:rsidRPr="00056731">
        <w:rPr>
          <w:noProof/>
        </w:rPr>
        <w:t xml:space="preserve">; </w:t>
      </w:r>
      <w:hyperlink w:anchor="_ENREF_53" w:tooltip="Vanderbilt_Univ, 2023 #725" w:history="1">
        <w:r w:rsidR="0063697D" w:rsidRPr="00056731">
          <w:rPr>
            <w:noProof/>
          </w:rPr>
          <w:t>Vanderbilt_Univ, 2023</w:t>
        </w:r>
      </w:hyperlink>
      <w:r w:rsidRPr="00056731">
        <w:rPr>
          <w:noProof/>
        </w:rPr>
        <w:t>)</w:t>
      </w:r>
      <w:r w:rsidRPr="00056731">
        <w:fldChar w:fldCharType="end"/>
      </w:r>
      <w:r w:rsidRPr="00056731">
        <w:t xml:space="preserve">. There are existing or complete policies on </w:t>
      </w:r>
      <w:r w:rsidRPr="00056731">
        <w:lastRenderedPageBreak/>
        <w:t>students' use of generative AI. However, they do not specifically address use by ELL or English as a Second Language (ESL) students.</w:t>
      </w:r>
    </w:p>
    <w:p w14:paraId="57A79945" w14:textId="5971394B" w:rsidR="00517E44" w:rsidRDefault="00DA566C" w:rsidP="006966F5">
      <w:pPr>
        <w:spacing w:line="480" w:lineRule="auto"/>
        <w:ind w:firstLine="720"/>
      </w:pPr>
      <w:r w:rsidRPr="00DA566C">
        <w:t xml:space="preserve">AI detector tools are being used in many higher education classrooms despite increasing evidence that they produce disproportionately high false-positive rates for English Language Learner (ELL) students, as shown by the Stanford study </w:t>
      </w:r>
      <w:r w:rsidRPr="00DA566C">
        <w:fldChar w:fldCharType="begin">
          <w:fldData xml:space="preserve">PEVuZE5vdGU+PENpdGU+PEF1dGhvcj5GdXJ6ZTwvQXV0aG9yPjxZZWFyPjIwMjQ8L1llYXI+PFJl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</w:fldData>
        </w:fldChar>
      </w:r>
      <w:r w:rsidRPr="00DA566C">
        <w:instrText xml:space="preserve"> ADDIN EN.CITE </w:instrText>
      </w:r>
      <w:r w:rsidRPr="00DA566C">
        <w:fldChar w:fldCharType="begin">
          <w:fldData xml:space="preserve">PEVuZE5vdGU+PENpdGU+PEF1dGhvcj5GdXJ6ZTwvQXV0aG9yPjxZZWFyPjIwMjQ8L1llYXI+PFJl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</w:fldData>
        </w:fldChar>
      </w:r>
      <w:r w:rsidRPr="00DA566C">
        <w:instrText xml:space="preserve"> ADDIN EN.CITE.DATA </w:instrText>
      </w:r>
      <w:r w:rsidRPr="00DA566C">
        <w:fldChar w:fldCharType="end"/>
      </w:r>
      <w:r w:rsidRPr="00DA566C">
        <w:fldChar w:fldCharType="separate"/>
      </w:r>
      <w:r w:rsidRPr="00DA566C">
        <w:t>(</w:t>
      </w:r>
      <w:hyperlink w:anchor="_ENREF_26" w:tooltip="Furze, 2024 #701" w:history="1">
        <w:r w:rsidR="0063697D" w:rsidRPr="00A04AEF">
          <w:t>Furze, 2024</w:t>
        </w:r>
      </w:hyperlink>
      <w:r w:rsidRPr="00DA566C">
        <w:t xml:space="preserve">; </w:t>
      </w:r>
      <w:hyperlink w:anchor="_ENREF_37" w:tooltip="Mathewson, 2023 #659" w:history="1">
        <w:r w:rsidR="0063697D" w:rsidRPr="00A04AEF">
          <w:t>Mathewson, 2023</w:t>
        </w:r>
      </w:hyperlink>
      <w:r w:rsidRPr="00DA566C">
        <w:t xml:space="preserve">; </w:t>
      </w:r>
      <w:hyperlink w:anchor="_ENREF_40" w:tooltip="Myers, 2023 #647" w:history="1">
        <w:r w:rsidR="0063697D" w:rsidRPr="00A04AEF">
          <w:t>Myers, 2023</w:t>
        </w:r>
      </w:hyperlink>
      <w:r w:rsidRPr="00DA566C">
        <w:t xml:space="preserve">; </w:t>
      </w:r>
      <w:hyperlink w:anchor="_ENREF_41" w:tooltip="Najarro, 2023 #645" w:history="1">
        <w:r w:rsidR="0063697D" w:rsidRPr="00A04AEF">
          <w:t>Najarro, 2023</w:t>
        </w:r>
      </w:hyperlink>
      <w:r w:rsidRPr="00DA566C">
        <w:t>)</w:t>
      </w:r>
      <w:r w:rsidRPr="00DA566C">
        <w:fldChar w:fldCharType="end"/>
      </w:r>
      <w:r w:rsidRPr="00DA566C">
        <w:t xml:space="preserve">, which reported up to a 61% false-positive rate for </w:t>
      </w:r>
      <w:r w:rsidR="004D1EF5">
        <w:t>ELL</w:t>
      </w:r>
      <w:r w:rsidRPr="00DA566C">
        <w:t xml:space="preserve"> essays. This exposed non-native writers to unnecessary academic integrity investigations, emotional distress, and—in extreme cases—visa status risks that could lead to deportation </w:t>
      </w:r>
      <w:r w:rsidRPr="00DA566C">
        <w:fldChar w:fldCharType="begin"/>
      </w:r>
      <w:r w:rsidRPr="00DA566C">
        <w:instrText xml:space="preserve"> ADDIN EN.CITE &lt;EndNote&gt;&lt;Cite&gt;&lt;Author&gt;University_of_Rochester&lt;/Author&gt;&lt;Year&gt;2025&lt;/Year&gt;&lt;RecNum&gt;685&lt;/RecNum&gt;&lt;DisplayText&gt;(Castellanos-Canales, 2025; University_of_Rochester, 2025)&lt;/DisplayText&gt;&lt;record&gt;&lt;rec-number&gt;685&lt;/rec-number&gt;&lt;foreign-keys&gt;&lt;key app="EN" db-id="sf59zpzpuatrasexdzk59x29pv2xfae29x00" timestamp="1759156116"&gt;685&lt;/key&gt;&lt;/foreign-keys&gt;&lt;ref-type name="Web Page"&gt;12&lt;/ref-type&gt;&lt;contributors&gt;&lt;authors&gt;&lt;author&gt;University_of_Rochester&lt;/author&gt;&lt;/authors&gt;&lt;/contributors&gt;&lt;titles&gt;&lt;title&gt;International Students&lt;/title&gt;&lt;/titles&gt;&lt;dates&gt;&lt;year&gt;2025&lt;/year&gt;&lt;/dates&gt;&lt;urls&gt;&lt;related-urls&gt;&lt;url&gt;https://www.rochester.edu/college/honesty/students/international.html&lt;/url&gt;&lt;/related-urls&gt;&lt;/urls&gt;&lt;language&gt;en-US&lt;/language&gt;&lt;access-date&gt;2025-09-29 14:27:58&lt;/access-date&gt;&lt;/record&gt;&lt;/Cite&gt;&lt;Cite&gt;&lt;Author&gt;Castellanos-Canales&lt;/Author&gt;&lt;Year&gt;2025&lt;/Year&gt;&lt;RecNum&gt;711&lt;/RecNum&gt;&lt;record&gt;&lt;rec-number&gt;711&lt;/rec-number&gt;&lt;foreign-keys&gt;&lt;key app="EN" db-id="sf59zpzpuatrasexdzk59x29pv2xfae29x00" timestamp="1760023963"&gt;711&lt;/key&gt;&lt;/foreign-keys&gt;&lt;ref-type name="Blog"&gt;56&lt;/ref-type&gt;&lt;contributors&gt;&lt;authors&gt;&lt;author&gt;Arturo Castellanos-Canales&lt;/author&gt;&lt;/authors&gt;&lt;/contributors&gt;&lt;titles&gt;&lt;title&gt;Explainer: Revocation of Student Visas and Termination of SEVIS Records&lt;/title&gt;&lt;secondary-title&gt;National Immigration Forum&lt;/secondary-title&gt;&lt;short-title&gt;Explainer&lt;/short-title&gt;&lt;/titles&gt;&lt;dates&gt;&lt;year&gt;2025&lt;/year&gt;&lt;pub-dates&gt;&lt;date&gt;2025-06-13&lt;/date&gt;&lt;/pub-dates&gt;&lt;/dates&gt;&lt;urls&gt;&lt;related-urls&gt;&lt;url&gt;https://forumtogether.org/article/explainer-revocation-of-student-visas-and-termination-of-sevis-records/&lt;/url&gt;&lt;/related-urls&gt;&lt;/urls&gt;&lt;language&gt;en-US&lt;/language&gt;&lt;access-date&gt;2025-10-09 15:32:13&lt;/access-date&gt;&lt;/record&gt;&lt;/Cite&gt;&lt;/EndNote&gt;</w:instrText>
      </w:r>
      <w:r w:rsidRPr="00DA566C">
        <w:fldChar w:fldCharType="separate"/>
      </w:r>
      <w:r w:rsidRPr="00DA566C">
        <w:t>(</w:t>
      </w:r>
      <w:hyperlink w:anchor="_ENREF_14" w:tooltip="Castellanos-Canales, 2025 #711" w:history="1">
        <w:r w:rsidR="0063697D" w:rsidRPr="00A04AEF">
          <w:t>Castellanos-Canales, 2025</w:t>
        </w:r>
      </w:hyperlink>
      <w:r w:rsidRPr="00DA566C">
        <w:t xml:space="preserve">; </w:t>
      </w:r>
      <w:hyperlink w:anchor="_ENREF_51" w:tooltip="University_of_Rochester, 2025 #685" w:history="1">
        <w:r w:rsidR="0063697D" w:rsidRPr="00A04AEF">
          <w:t>University_of_Rochester, 2025</w:t>
        </w:r>
      </w:hyperlink>
      <w:r w:rsidRPr="00DA566C">
        <w:t>)</w:t>
      </w:r>
      <w:r w:rsidRPr="00DA566C">
        <w:fldChar w:fldCharType="end"/>
      </w:r>
      <w:r w:rsidRPr="00DA566C">
        <w:t>.</w:t>
      </w:r>
    </w:p>
    <w:p w14:paraId="1203B53C" w14:textId="634DC2B9" w:rsidR="00466EE8" w:rsidRPr="00056731" w:rsidRDefault="00CA08C7" w:rsidP="00B22637">
      <w:pPr>
        <w:spacing w:line="480" w:lineRule="auto"/>
        <w:ind w:firstLine="720"/>
      </w:pPr>
      <w:r w:rsidRPr="00056731">
        <w:t>Many</w:t>
      </w:r>
      <w:r w:rsidR="00091B2D" w:rsidRPr="00056731">
        <w:t xml:space="preserve"> academic institutions currently advise instructors NOT to use AI detectors</w:t>
      </w:r>
      <w:r w:rsidR="00B22637">
        <w:t xml:space="preserve"> </w:t>
      </w:r>
      <w:r w:rsidR="00740456">
        <w:fldChar w:fldCharType="begin">
          <w:fldData xml:space="preserve">PEVuZE5vdGU+PENpdGUgSGlkZGVuPSIxIj48QXV0aG9yPkJlcm1hbjwvQXV0aG9yPjxZZWFyPjIw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=
</w:fldData>
        </w:fldChar>
      </w:r>
      <w:r w:rsidR="00740456">
        <w:instrText xml:space="preserve"> ADDIN EN.CITE </w:instrText>
      </w:r>
      <w:r w:rsidR="00740456">
        <w:fldChar w:fldCharType="begin">
          <w:fldData xml:space="preserve">PEVuZE5vdGU+PENpdGUgSGlkZGVuPSIxIj48QXV0aG9yPkJlcm1hbjwvQXV0aG9yPjxZZWFyPjIw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=
</w:fldData>
        </w:fldChar>
      </w:r>
      <w:r w:rsidR="00740456">
        <w:instrText xml:space="preserve"> ADDIN EN.CITE.DATA </w:instrText>
      </w:r>
      <w:r w:rsidR="00740456">
        <w:fldChar w:fldCharType="end"/>
      </w:r>
      <w:r w:rsidR="00740456">
        <w:fldChar w:fldCharType="separate"/>
      </w:r>
      <w:r w:rsidR="00740456">
        <w:rPr>
          <w:noProof/>
        </w:rPr>
        <w:t>(</w:t>
      </w:r>
      <w:hyperlink w:anchor="_ENREF_50" w:tooltip="Univ_Pittsburgh, 2023 #739" w:history="1">
        <w:r w:rsidR="0063697D">
          <w:rPr>
            <w:noProof/>
          </w:rPr>
          <w:t>Univ_Pittsburgh, 2023</w:t>
        </w:r>
      </w:hyperlink>
      <w:r w:rsidR="00740456">
        <w:rPr>
          <w:noProof/>
        </w:rPr>
        <w:t xml:space="preserve">; </w:t>
      </w:r>
      <w:hyperlink w:anchor="_ENREF_53" w:tooltip="Vanderbilt_Univ, 2023 #725" w:history="1">
        <w:r w:rsidR="0063697D">
          <w:rPr>
            <w:noProof/>
          </w:rPr>
          <w:t>Vanderbilt_Univ, 2023</w:t>
        </w:r>
      </w:hyperlink>
      <w:r w:rsidR="00740456">
        <w:rPr>
          <w:noProof/>
        </w:rPr>
        <w:t>)</w:t>
      </w:r>
      <w:r w:rsidR="00740456">
        <w:fldChar w:fldCharType="end"/>
      </w:r>
      <w:r w:rsidRPr="00056731">
        <w:rPr>
          <w:noProof/>
        </w:rPr>
        <w:t xml:space="preserve">, due to the high number of false positives they have experienced. </w:t>
      </w:r>
      <w:r w:rsidR="00796866">
        <w:t>Some</w:t>
      </w:r>
      <w:r w:rsidR="00091B2D" w:rsidRPr="00056731">
        <w:t xml:space="preserve"> provide general guidelines on students' AI use and offer templates for creating AI usage or detector policies for each class. </w:t>
      </w:r>
      <w:r w:rsidR="00091B2D" w:rsidRPr="00056731">
        <w:fldChar w:fldCharType="begin"/>
      </w:r>
      <w:r w:rsidR="00091B2D" w:rsidRPr="00056731">
        <w:instrText xml:space="preserve"> ADDIN EN.CITE &lt;EndNote&gt;&lt;Cite&gt;&lt;Year&gt;2025&lt;/Year&gt;&lt;RecNum&gt;738&lt;/RecNum&gt;&lt;DisplayText&gt;(&amp;quot;Academic Integrity,&amp;quot; 2025; Cornell University, 2023)&lt;/DisplayText&gt;&lt;record&gt;&lt;rec-number&gt;738&lt;/rec-number&gt;&lt;foreign-keys&gt;&lt;key app="EN" db-id="sf59zpzpuatrasexdzk59x29pv2xfae29x00" timestamp="1761842530"&gt;738&lt;/key&gt;&lt;/foreign-keys&gt;&lt;ref-type name="Blog"&gt;56&lt;/ref-type&gt;&lt;contributors&gt;&lt;/contributors&gt;&lt;titles&gt;&lt;title&gt;Academic Integrity&lt;/title&gt;&lt;secondary-title&gt;Office of the Dean of Faculty&lt;/secondary-title&gt;&lt;/titles&gt;&lt;keywords&gt;&lt;keyword&gt;p3 - 20251030&lt;/keyword&gt;&lt;/keywords&gt;&lt;dates&gt;&lt;year&gt;2025&lt;/year&gt;&lt;/dates&gt;&lt;pub-location&gt;Cornell University&lt;/pub-location&gt;&lt;urls&gt;&lt;related-urls&gt;&lt;url&gt;https://deanoffaculty.cornell.edu/faculty-and-academic-affairs/academic-integrity/&lt;/url&gt;&lt;/related-urls&gt;&lt;/urls&gt;&lt;language&gt;en-US&lt;/language&gt;&lt;access-date&gt;2025-10-30 16:41:24&lt;/access-date&gt;&lt;/record&gt;&lt;/Cite&gt;&lt;Cite&gt;&lt;Author&gt;Cornell University&lt;/Author&gt;&lt;Year&gt;2023&lt;/Year&gt;&lt;RecNum&gt;734&lt;/RecNum&gt;&lt;record&gt;&lt;rec-number&gt;734&lt;/rec-number&gt;&lt;foreign-keys&gt;&lt;key app="EN" db-id="sf59zpzpuatrasexdzk59x29pv2xfae29x00" timestamp="1761404154"&gt;734&lt;/key&gt;&lt;/foreign-keys&gt;&lt;ref-type name="Web Page"&gt;12&lt;/ref-type&gt;&lt;contributors&gt;&lt;authors&gt;&lt;author&gt;Cornell University, Center for Teaching Innovation&lt;/author&gt;&lt;/authors&gt;&lt;/contributors&gt;&lt;titles&gt;&lt;title&gt;AI &amp;amp; Academic Integrity | Center for Teaching Innovation&lt;/title&gt;&lt;/titles&gt;&lt;keywords&gt;&lt;keyword&gt;p3&lt;/keyword&gt;&lt;/keywords&gt;&lt;dates&gt;&lt;year&gt;2023&lt;/year&gt;&lt;/dates&gt;&lt;urls&gt;&lt;related-urls&gt;&lt;url&gt;https://teaching.cornell.edu/generative-artificial-intelligence/ai-academic-integrity&lt;/url&gt;&lt;/related-urls&gt;&lt;/urls&gt;&lt;access-date&gt;2025-10-25 14:55:16&lt;/access-date&gt;&lt;/record&gt;&lt;/Cite&gt;&lt;/EndNote&gt;</w:instrText>
      </w:r>
      <w:r w:rsidR="00091B2D" w:rsidRPr="00056731">
        <w:fldChar w:fldCharType="separate"/>
      </w:r>
      <w:r w:rsidR="00091B2D" w:rsidRPr="00056731">
        <w:t>(</w:t>
      </w:r>
      <w:hyperlink w:anchor="_ENREF_4" w:tooltip=", 2025 #738" w:history="1">
        <w:r w:rsidR="0063697D" w:rsidRPr="00056731">
          <w:t>"Academic Integrity," 2025</w:t>
        </w:r>
      </w:hyperlink>
      <w:r w:rsidR="00091B2D" w:rsidRPr="00056731">
        <w:t xml:space="preserve">; </w:t>
      </w:r>
      <w:hyperlink w:anchor="_ENREF_20" w:tooltip="Cornell University, 2023 #734" w:history="1">
        <w:r w:rsidR="0063697D" w:rsidRPr="00056731">
          <w:t>Cornell University, 2023</w:t>
        </w:r>
      </w:hyperlink>
      <w:r w:rsidR="00091B2D" w:rsidRPr="00056731">
        <w:t>)</w:t>
      </w:r>
      <w:r w:rsidR="00091B2D" w:rsidRPr="00056731">
        <w:fldChar w:fldCharType="end"/>
      </w:r>
      <w:r w:rsidR="00AC4BC3">
        <w:rPr>
          <w:rStyle w:val="FootnoteReference"/>
        </w:rPr>
        <w:footnoteReference w:id="1"/>
      </w:r>
      <w:r w:rsidR="00091B2D" w:rsidRPr="00056731">
        <w:t>. While this approach has been the best so far at addressing most legal concerns about AI detector use, including those related to civil rights, it has not addressed the problem directly</w:t>
      </w:r>
      <w:r w:rsidR="00CE453D">
        <w:t>.</w:t>
      </w:r>
    </w:p>
    <w:p w14:paraId="71F5AC95" w14:textId="5FFDD433" w:rsidR="008934F0" w:rsidRPr="008934F0" w:rsidRDefault="00EE1645" w:rsidP="008934F0">
      <w:pPr>
        <w:spacing w:line="480" w:lineRule="auto"/>
        <w:ind w:firstLine="720"/>
        <w:rPr>
          <w:rFonts w:eastAsia="Calibri"/>
        </w:rPr>
      </w:pPr>
      <w:r w:rsidRPr="00056731">
        <w:rPr>
          <w:rFonts w:eastAsia="Calibri"/>
        </w:rPr>
        <w:t>Civil rights issues are specifically addressed because if a false positive disproportionately affects ELL</w:t>
      </w:r>
      <w:r w:rsidR="006C6635" w:rsidRPr="00056731">
        <w:rPr>
          <w:rFonts w:eastAsia="Calibri"/>
        </w:rPr>
        <w:t>s</w:t>
      </w:r>
      <w:r w:rsidRPr="00056731">
        <w:rPr>
          <w:rFonts w:eastAsia="Calibri"/>
        </w:rPr>
        <w:t xml:space="preserve">, then Title IV of the Civil Rights Act concerning “disparate treatment," “disparate impact," or “hostile learning environment” could be invoked. This could have more serious implications than initially expected. </w:t>
      </w:r>
      <w:r w:rsidRPr="00056731">
        <w:rPr>
          <w:rFonts w:eastAsia="Calibri"/>
        </w:rPr>
        <w:fldChar w:fldCharType="begin"/>
      </w:r>
      <w:r w:rsidR="000B3967">
        <w:rPr>
          <w:rFonts w:eastAsia="Calibri"/>
        </w:rPr>
        <w:instrText xml:space="preserve"> ADDIN EN.CITE &lt;EndNote&gt;&lt;Cite&gt;&lt;Author&gt;Orr&lt;/Author&gt;&lt;Year&gt;2022&lt;/Year&gt;&lt;RecNum&gt;703&lt;/RecNum&gt;&lt;DisplayText&gt;(Markey; Orr, 2022)&lt;/DisplayText&gt;&lt;record&gt;&lt;rec-number&gt;703&lt;/rec-number&gt;&lt;foreign-keys&gt;&lt;key app="EN" db-id="sf59zpzpuatrasexdzk59x29pv2xfae29x00" timestamp="1759788732"&gt;703&lt;/key&gt;&lt;/foreign-keys&gt;&lt;ref-type name="Journal Article"&gt;17&lt;/ref-type&gt;&lt;contributors&gt;&lt;authors&gt;&lt;author&gt;Orr, Desiree&lt;/author&gt;&lt;/authors&gt;&lt;/contributors&gt;&lt;titles&gt;&lt;title&gt;The Unintended Consequences of Algorithmic Bias&lt;/title&gt;&lt;secondary-title&gt;Congressional Black Caucus Foundation&lt;/secondary-title&gt;&lt;/titles&gt;&lt;periodical&gt;&lt;full-title&gt;Congressional Black Caucus Foundation&lt;/full-title&gt;&lt;/periodical&gt;&lt;dates&gt;&lt;year&gt;2022&lt;/year&gt;&lt;pub-dates&gt;&lt;date&gt;2022&lt;/date&gt;&lt;/pub-dates&gt;&lt;/dates&gt;&lt;urls&gt;&lt;related-urls&gt;&lt;url&gt;https://www.cbcfinc.org/wp-content/uploads/2022/04/2022_CBCF_CPAR_TheUnintendedConsequencesofAlgorithmicBias_Final.pdf&lt;/url&gt;&lt;/related-urls&gt;&lt;/urls&gt;&lt;remote-database-name&gt;Zotero&lt;/remote-database-name&gt;&lt;language&gt;en&lt;/language&gt;&lt;/record&gt;&lt;/Cite&gt;&lt;Cite&gt;&lt;Author&gt;Markey&lt;/Author&gt;&lt;RecNum&gt;704&lt;/RecNum&gt;&lt;record&gt;&lt;rec-number&gt;704&lt;/rec-number&gt;&lt;foreign-keys&gt;&lt;key app="EN" db-id="sf59zpzpuatrasexdzk59x29pv2xfae29x00" timestamp="1759789027"&gt;704&lt;/key&gt;&lt;/foreign-keys&gt;&lt;ref-type name="Web Page"&gt;12&lt;/ref-type&gt;&lt;contributors&gt;&lt;authors&gt;&lt;author&gt;Edward Markey&lt;/author&gt;&lt;/authors&gt;&lt;/contributors&gt;&lt;titles&gt;&lt;title&gt;Senator Markey Introduces AI Civil Rights Act to Eliminate AI Bias, Enact Guardrails on Use of Algorithms in Decisions Impacting People’s Rights, Civil Liberties, Livelihoods | U.S. Senator Ed Markey of Massachusetts&lt;/title&gt;&lt;/titles&gt;&lt;dates&gt;&lt;/dates&gt;&lt;urls&gt;&lt;related-urls&gt;&lt;url&gt;https://www.markey.senate.gov/news/press-releases/senator-markey-introduces-ai-civil-rights-act-to-eliminate-ai-bias-enact-guardrails-on-use-of-algorithms-in-decisions-impacting-peoples-rights-civil-liberties-livelihoods&lt;/url&gt;&lt;/related-urls&gt;&lt;/urls&gt;&lt;language&gt;en&lt;/language&gt;&lt;access-date&gt;2025-10-06 22:14:31&lt;/access-date&gt;&lt;/record&gt;&lt;/Cite&gt;&lt;/EndNote&gt;</w:instrText>
      </w:r>
      <w:r w:rsidRPr="00056731">
        <w:rPr>
          <w:rFonts w:eastAsia="Calibri"/>
        </w:rPr>
        <w:fldChar w:fldCharType="separate"/>
      </w:r>
      <w:r w:rsidRPr="00056731">
        <w:rPr>
          <w:rFonts w:eastAsia="Calibri"/>
          <w:noProof/>
        </w:rPr>
        <w:t>(</w:t>
      </w:r>
      <w:hyperlink w:anchor="_ENREF_36" w:tooltip="Markey,  #704" w:history="1">
        <w:r w:rsidR="0063697D" w:rsidRPr="00056731">
          <w:rPr>
            <w:rFonts w:eastAsia="Calibri"/>
            <w:noProof/>
          </w:rPr>
          <w:t>Markey</w:t>
        </w:r>
      </w:hyperlink>
      <w:r w:rsidRPr="00056731">
        <w:rPr>
          <w:rFonts w:eastAsia="Calibri"/>
          <w:noProof/>
        </w:rPr>
        <w:t xml:space="preserve">; </w:t>
      </w:r>
      <w:hyperlink w:anchor="_ENREF_42" w:tooltip="Orr, 2022 #703" w:history="1">
        <w:r w:rsidR="0063697D" w:rsidRPr="00056731">
          <w:rPr>
            <w:rFonts w:eastAsia="Calibri"/>
            <w:noProof/>
          </w:rPr>
          <w:t>Orr, 2022</w:t>
        </w:r>
      </w:hyperlink>
      <w:r w:rsidRPr="00056731">
        <w:rPr>
          <w:rFonts w:eastAsia="Calibri"/>
          <w:noProof/>
        </w:rPr>
        <w:t>)</w:t>
      </w:r>
      <w:r w:rsidRPr="00056731">
        <w:rPr>
          <w:rFonts w:eastAsia="Calibri"/>
        </w:rPr>
        <w:fldChar w:fldCharType="end"/>
      </w:r>
      <w:r w:rsidRPr="00056731">
        <w:rPr>
          <w:rFonts w:eastAsia="Calibri"/>
        </w:rPr>
        <w:t xml:space="preserve">. </w:t>
      </w:r>
    </w:p>
    <w:p w14:paraId="0E25A7D0" w14:textId="48691619" w:rsidR="00091B2D" w:rsidRDefault="00B22637" w:rsidP="006966F5">
      <w:pPr>
        <w:spacing w:line="480" w:lineRule="auto"/>
        <w:ind w:firstLine="720"/>
      </w:pPr>
      <w:r>
        <w:lastRenderedPageBreak/>
        <w:t xml:space="preserve">In some instances, </w:t>
      </w:r>
      <w:r w:rsidR="00091B2D" w:rsidRPr="00056731">
        <w:t xml:space="preserve">AI detection tools </w:t>
      </w:r>
      <w:r>
        <w:t>may be</w:t>
      </w:r>
      <w:r w:rsidR="00091B2D" w:rsidRPr="00056731">
        <w:t xml:space="preserve"> deemed to be useful</w:t>
      </w:r>
      <w:r>
        <w:t>.</w:t>
      </w:r>
      <w:r w:rsidR="00091B2D" w:rsidRPr="00056731">
        <w:t xml:space="preserve"> Instructors should follow these guidelines </w:t>
      </w:r>
      <w:r>
        <w:t>whe</w:t>
      </w:r>
      <w:r w:rsidR="00091B2D" w:rsidRPr="00056731">
        <w:t xml:space="preserve">n </w:t>
      </w:r>
      <w:r>
        <w:t>select</w:t>
      </w:r>
      <w:r w:rsidR="00091B2D" w:rsidRPr="00056731">
        <w:t xml:space="preserve">ing the best tools </w:t>
      </w:r>
      <w:r>
        <w:t>to</w:t>
      </w:r>
      <w:r w:rsidR="00091B2D" w:rsidRPr="00056731">
        <w:t xml:space="preserve"> </w:t>
      </w:r>
      <w:r>
        <w:t>minimiz</w:t>
      </w:r>
      <w:r w:rsidR="00091B2D" w:rsidRPr="00056731">
        <w:t xml:space="preserve">e </w:t>
      </w:r>
      <w:r>
        <w:t>the</w:t>
      </w:r>
      <w:r w:rsidR="00091B2D" w:rsidRPr="00056731">
        <w:t xml:space="preserve"> likelihood of falsely identifying text written by a human as AI-generated. </w:t>
      </w:r>
      <w:r w:rsidR="00091B2D" w:rsidRPr="00056731">
        <w:fldChar w:fldCharType="begin"/>
      </w:r>
      <w:r w:rsidR="00091B2D" w:rsidRPr="00056731">
        <w:instrText xml:space="preserve"> ADDIN EN.CITE &lt;EndNote&gt;&lt;Cite&gt;&lt;Author&gt;Mahmood&lt;/Author&gt;&lt;Year&gt;2023&lt;/Year&gt;&lt;RecNum&gt;740&lt;/RecNum&gt;&lt;DisplayText&gt;(Mahmood, 2023)&lt;/DisplayText&gt;&lt;record&gt;&lt;rec-number&gt;740&lt;/rec-number&gt;&lt;foreign-keys&gt;&lt;key app="EN" db-id="sf59zpzpuatrasexdzk59x29pv2xfae29x00" timestamp="1762017787"&gt;740&lt;/key&gt;&lt;/foreign-keys&gt;&lt;ref-type name="Web Page"&gt;12&lt;/ref-type&gt;&lt;contributors&gt;&lt;authors&gt;&lt;author&gt;Mahmood, Syed Hammad&lt;/author&gt;&lt;/authors&gt;&lt;/contributors&gt;&lt;titles&gt;&lt;title&gt;The 8 Most Accurate AI Text Detectors You Can Try&lt;/title&gt;&lt;secondary-title&gt;MUO&lt;/secondary-title&gt;&lt;/titles&gt;&lt;keywords&gt;&lt;keyword&gt;p3&lt;/keyword&gt;&lt;/keywords&gt;&lt;dates&gt;&lt;year&gt;2023&lt;/year&gt;&lt;pub-dates&gt;&lt;date&gt;2023-02-25T16:30:17Z&lt;/date&gt;&lt;/pub-dates&gt;&lt;/dates&gt;&lt;urls&gt;&lt;related-urls&gt;&lt;url&gt;https://www.makeuseof.com/accurate-ai-text-detectors/&lt;/url&gt;&lt;/related-urls&gt;&lt;/urls&gt;&lt;language&gt;en&lt;/language&gt;&lt;access-date&gt;2025-11-01 17:22:26&lt;/access-date&gt;&lt;/record&gt;&lt;/Cite&gt;&lt;/EndNote&gt;</w:instrText>
      </w:r>
      <w:r w:rsidR="00091B2D" w:rsidRPr="00056731">
        <w:fldChar w:fldCharType="separate"/>
      </w:r>
      <w:r w:rsidR="00091B2D" w:rsidRPr="00056731">
        <w:rPr>
          <w:noProof/>
        </w:rPr>
        <w:t>(</w:t>
      </w:r>
      <w:hyperlink w:anchor="_ENREF_34" w:tooltip="Mahmood, 2023 #740" w:history="1">
        <w:r w:rsidR="0063697D" w:rsidRPr="00056731">
          <w:rPr>
            <w:noProof/>
          </w:rPr>
          <w:t>Mahmood, 2023</w:t>
        </w:r>
      </w:hyperlink>
      <w:r w:rsidR="00091B2D" w:rsidRPr="00056731">
        <w:rPr>
          <w:noProof/>
        </w:rPr>
        <w:t>)</w:t>
      </w:r>
      <w:r w:rsidR="00091B2D" w:rsidRPr="00056731">
        <w:fldChar w:fldCharType="end"/>
      </w:r>
    </w:p>
    <w:p w14:paraId="0CE2FC46" w14:textId="617726B6" w:rsidR="007F4D07" w:rsidRDefault="007F4D07" w:rsidP="006966F5">
      <w:pPr>
        <w:spacing w:line="480" w:lineRule="auto"/>
        <w:ind w:firstLine="720"/>
      </w:pPr>
      <w:r>
        <w:t xml:space="preserve">A few of the possible objections and </w:t>
      </w:r>
      <w:proofErr w:type="gramStart"/>
      <w:r>
        <w:t>critique</w:t>
      </w:r>
      <w:proofErr w:type="gramEnd"/>
      <w:r>
        <w:t xml:space="preserve"> can be easily summarized and an example of how the policy addresses them may be instructive. I have created a table below which shows what I believe to be possible critique and </w:t>
      </w:r>
      <w:r w:rsidR="00013DD3">
        <w:t>how this policy addresses them</w:t>
      </w:r>
      <w:r>
        <w:t>.</w:t>
      </w:r>
      <w:r w:rsidR="00E631A6">
        <w:rPr>
          <w:rStyle w:val="FootnoteReference"/>
        </w:rPr>
        <w:footnoteReference w:id="2"/>
      </w:r>
    </w:p>
    <w:tbl>
      <w:tblPr>
        <w:tblStyle w:val="GridTable4-Accent1"/>
        <w:tblW w:w="9948" w:type="dxa"/>
        <w:tblInd w:w="-503" w:type="dxa"/>
        <w:tblLook w:val="0420" w:firstRow="1" w:lastRow="0" w:firstColumn="0" w:lastColumn="0" w:noHBand="0" w:noVBand="1"/>
      </w:tblPr>
      <w:tblGrid>
        <w:gridCol w:w="4728"/>
        <w:gridCol w:w="5220"/>
      </w:tblGrid>
      <w:tr w:rsidR="00013DD3" w:rsidRPr="00383C92" w14:paraId="46B870BD" w14:textId="77777777" w:rsidTr="00013DD3">
        <w:trPr>
          <w:cnfStyle w:val="100000000000" w:firstRow="1" w:lastRow="0" w:firstColumn="0" w:lastColumn="0" w:oddVBand="0" w:evenVBand="0" w:oddHBand="0" w:evenHBand="0" w:firstRowFirstColumn="0" w:firstRowLastColumn="0" w:lastRowFirstColumn="0" w:lastRowLastColumn="0"/>
          <w:trHeight w:val="95"/>
        </w:trPr>
        <w:tc>
          <w:tcPr>
            <w:tcW w:w="4728" w:type="dxa"/>
            <w:hideMark/>
          </w:tcPr>
          <w:p w14:paraId="4DFECC52" w14:textId="77777777" w:rsidR="00013DD3" w:rsidRPr="00383C92" w:rsidRDefault="00013DD3" w:rsidP="00013DD3">
            <w:pPr>
              <w:rPr>
                <w:sz w:val="20"/>
                <w:szCs w:val="20"/>
              </w:rPr>
            </w:pPr>
            <w:r w:rsidRPr="00383C92">
              <w:rPr>
                <w:sz w:val="20"/>
                <w:szCs w:val="20"/>
              </w:rPr>
              <w:t>Potential Objection/Critique</w:t>
            </w:r>
          </w:p>
        </w:tc>
        <w:tc>
          <w:tcPr>
            <w:tcW w:w="5220" w:type="dxa"/>
            <w:hideMark/>
          </w:tcPr>
          <w:p w14:paraId="3C313484" w14:textId="77777777" w:rsidR="00013DD3" w:rsidRPr="00383C92" w:rsidRDefault="00013DD3" w:rsidP="00013DD3">
            <w:pPr>
              <w:ind w:firstLine="720"/>
              <w:rPr>
                <w:sz w:val="20"/>
                <w:szCs w:val="20"/>
              </w:rPr>
            </w:pPr>
            <w:r w:rsidRPr="00383C92">
              <w:rPr>
                <w:sz w:val="20"/>
                <w:szCs w:val="20"/>
              </w:rPr>
              <w:t>Response by Plan</w:t>
            </w:r>
          </w:p>
        </w:tc>
      </w:tr>
      <w:tr w:rsidR="00013DD3" w:rsidRPr="00383C92" w14:paraId="1CAADC8A" w14:textId="77777777" w:rsidTr="00013DD3">
        <w:trPr>
          <w:cnfStyle w:val="000000100000" w:firstRow="0" w:lastRow="0" w:firstColumn="0" w:lastColumn="0" w:oddVBand="0" w:evenVBand="0" w:oddHBand="1" w:evenHBand="0" w:firstRowFirstColumn="0" w:firstRowLastColumn="0" w:lastRowFirstColumn="0" w:lastRowLastColumn="0"/>
          <w:trHeight w:val="537"/>
        </w:trPr>
        <w:tc>
          <w:tcPr>
            <w:tcW w:w="4728" w:type="dxa"/>
            <w:hideMark/>
          </w:tcPr>
          <w:p w14:paraId="2CC9D2C3" w14:textId="77777777" w:rsidR="00013DD3" w:rsidRPr="00383C92" w:rsidRDefault="00013DD3" w:rsidP="00013DD3">
            <w:pPr>
              <w:rPr>
                <w:sz w:val="20"/>
                <w:szCs w:val="20"/>
              </w:rPr>
            </w:pPr>
            <w:r w:rsidRPr="00383C92">
              <w:rPr>
                <w:sz w:val="20"/>
                <w:szCs w:val="20"/>
              </w:rPr>
              <w:t>Increased Faculty workload</w:t>
            </w:r>
          </w:p>
        </w:tc>
        <w:tc>
          <w:tcPr>
            <w:tcW w:w="5220" w:type="dxa"/>
            <w:hideMark/>
          </w:tcPr>
          <w:p w14:paraId="7B21CFBD" w14:textId="77777777" w:rsidR="00013DD3" w:rsidRPr="00383C92" w:rsidRDefault="00013DD3" w:rsidP="00013DD3">
            <w:pPr>
              <w:numPr>
                <w:ilvl w:val="0"/>
                <w:numId w:val="20"/>
              </w:numPr>
              <w:ind w:left="393"/>
              <w:rPr>
                <w:sz w:val="20"/>
                <w:szCs w:val="20"/>
              </w:rPr>
            </w:pPr>
            <w:r w:rsidRPr="00383C92">
              <w:rPr>
                <w:b/>
                <w:bCs/>
                <w:sz w:val="20"/>
                <w:szCs w:val="20"/>
              </w:rPr>
              <w:t>human</w:t>
            </w:r>
            <w:r w:rsidRPr="00383C92">
              <w:rPr>
                <w:b/>
                <w:bCs/>
                <w:sz w:val="20"/>
                <w:szCs w:val="20"/>
              </w:rPr>
              <w:noBreakHyphen/>
              <w:t>review</w:t>
            </w:r>
            <w:r>
              <w:rPr>
                <w:b/>
                <w:bCs/>
                <w:sz w:val="20"/>
                <w:szCs w:val="20"/>
              </w:rPr>
              <w:t xml:space="preserve"> </w:t>
            </w:r>
            <w:r w:rsidRPr="00383C92">
              <w:rPr>
                <w:b/>
                <w:bCs/>
                <w:sz w:val="20"/>
                <w:szCs w:val="20"/>
              </w:rPr>
              <w:t>workflow pilot</w:t>
            </w:r>
            <w:r w:rsidRPr="00383C92">
              <w:rPr>
                <w:sz w:val="20"/>
                <w:szCs w:val="20"/>
              </w:rPr>
              <w:t xml:space="preserve"> </w:t>
            </w:r>
          </w:p>
          <w:p w14:paraId="5B2B753A" w14:textId="77777777" w:rsidR="00013DD3" w:rsidRPr="00383C92" w:rsidRDefault="00013DD3" w:rsidP="00013DD3">
            <w:pPr>
              <w:numPr>
                <w:ilvl w:val="0"/>
                <w:numId w:val="20"/>
              </w:numPr>
              <w:ind w:left="393"/>
              <w:rPr>
                <w:sz w:val="20"/>
                <w:szCs w:val="20"/>
              </w:rPr>
            </w:pPr>
            <w:r w:rsidRPr="00383C92">
              <w:rPr>
                <w:sz w:val="20"/>
                <w:szCs w:val="20"/>
              </w:rPr>
              <w:t>provide </w:t>
            </w:r>
            <w:r w:rsidRPr="00383C92">
              <w:rPr>
                <w:b/>
                <w:bCs/>
                <w:sz w:val="20"/>
                <w:szCs w:val="20"/>
              </w:rPr>
              <w:t>training modules</w:t>
            </w:r>
          </w:p>
          <w:p w14:paraId="2D3D1DBE" w14:textId="77777777" w:rsidR="00013DD3" w:rsidRPr="00383C92" w:rsidRDefault="00013DD3" w:rsidP="00013DD3">
            <w:pPr>
              <w:numPr>
                <w:ilvl w:val="0"/>
                <w:numId w:val="20"/>
              </w:numPr>
              <w:ind w:left="393"/>
              <w:rPr>
                <w:sz w:val="20"/>
                <w:szCs w:val="20"/>
              </w:rPr>
            </w:pPr>
            <w:r w:rsidRPr="00383C92">
              <w:rPr>
                <w:b/>
                <w:bCs/>
                <w:sz w:val="20"/>
                <w:szCs w:val="20"/>
              </w:rPr>
              <w:t>compensation</w:t>
            </w:r>
            <w:r w:rsidRPr="00383C92">
              <w:rPr>
                <w:sz w:val="20"/>
                <w:szCs w:val="20"/>
              </w:rPr>
              <w:t> </w:t>
            </w:r>
          </w:p>
        </w:tc>
      </w:tr>
      <w:tr w:rsidR="00013DD3" w:rsidRPr="00383C92" w14:paraId="79CE26C2" w14:textId="77777777" w:rsidTr="00013DD3">
        <w:trPr>
          <w:trHeight w:val="368"/>
        </w:trPr>
        <w:tc>
          <w:tcPr>
            <w:tcW w:w="4728" w:type="dxa"/>
            <w:hideMark/>
          </w:tcPr>
          <w:p w14:paraId="61DB5DCB" w14:textId="77777777" w:rsidR="00013DD3" w:rsidRPr="00383C92" w:rsidRDefault="00013DD3" w:rsidP="00013DD3">
            <w:pPr>
              <w:rPr>
                <w:sz w:val="20"/>
                <w:szCs w:val="20"/>
              </w:rPr>
            </w:pPr>
            <w:r w:rsidRPr="00383C92">
              <w:rPr>
                <w:sz w:val="20"/>
                <w:szCs w:val="20"/>
              </w:rPr>
              <w:t>Potential reintroduction of bias due to human review</w:t>
            </w:r>
          </w:p>
        </w:tc>
        <w:tc>
          <w:tcPr>
            <w:tcW w:w="5220" w:type="dxa"/>
            <w:hideMark/>
          </w:tcPr>
          <w:p w14:paraId="121E00BF" w14:textId="77777777" w:rsidR="00013DD3" w:rsidRPr="00383C92" w:rsidRDefault="00013DD3" w:rsidP="00013DD3">
            <w:pPr>
              <w:numPr>
                <w:ilvl w:val="0"/>
                <w:numId w:val="21"/>
              </w:numPr>
              <w:ind w:left="393"/>
              <w:rPr>
                <w:sz w:val="20"/>
                <w:szCs w:val="20"/>
              </w:rPr>
            </w:pPr>
            <w:r w:rsidRPr="00383C92">
              <w:rPr>
                <w:b/>
                <w:bCs/>
                <w:sz w:val="20"/>
                <w:szCs w:val="20"/>
              </w:rPr>
              <w:t>bias</w:t>
            </w:r>
            <w:r w:rsidRPr="00383C92">
              <w:rPr>
                <w:b/>
                <w:bCs/>
                <w:sz w:val="20"/>
                <w:szCs w:val="20"/>
              </w:rPr>
              <w:noBreakHyphen/>
              <w:t>training</w:t>
            </w:r>
          </w:p>
          <w:p w14:paraId="240F4B72" w14:textId="77777777" w:rsidR="00013DD3" w:rsidRPr="00383C92" w:rsidRDefault="00013DD3" w:rsidP="00013DD3">
            <w:pPr>
              <w:numPr>
                <w:ilvl w:val="0"/>
                <w:numId w:val="21"/>
              </w:numPr>
              <w:ind w:left="393"/>
              <w:rPr>
                <w:sz w:val="20"/>
                <w:szCs w:val="20"/>
              </w:rPr>
            </w:pPr>
            <w:r w:rsidRPr="00383C92">
              <w:rPr>
                <w:b/>
                <w:bCs/>
                <w:sz w:val="20"/>
                <w:szCs w:val="20"/>
              </w:rPr>
              <w:t>standardized rubrics</w:t>
            </w:r>
          </w:p>
        </w:tc>
      </w:tr>
      <w:tr w:rsidR="00013DD3" w:rsidRPr="00383C92" w14:paraId="294F6AD6" w14:textId="77777777" w:rsidTr="00013DD3">
        <w:trPr>
          <w:cnfStyle w:val="000000100000" w:firstRow="0" w:lastRow="0" w:firstColumn="0" w:lastColumn="0" w:oddVBand="0" w:evenVBand="0" w:oddHBand="1" w:evenHBand="0" w:firstRowFirstColumn="0" w:firstRowLastColumn="0" w:lastRowFirstColumn="0" w:lastRowLastColumn="0"/>
          <w:trHeight w:val="485"/>
        </w:trPr>
        <w:tc>
          <w:tcPr>
            <w:tcW w:w="4728" w:type="dxa"/>
            <w:hideMark/>
          </w:tcPr>
          <w:p w14:paraId="74B1D237" w14:textId="77777777" w:rsidR="00013DD3" w:rsidRPr="00383C92" w:rsidRDefault="00013DD3" w:rsidP="00013DD3">
            <w:pPr>
              <w:rPr>
                <w:sz w:val="20"/>
                <w:szCs w:val="20"/>
              </w:rPr>
            </w:pPr>
            <w:r w:rsidRPr="00383C92">
              <w:rPr>
                <w:sz w:val="20"/>
                <w:szCs w:val="20"/>
              </w:rPr>
              <w:t>Impact on visa status for international students</w:t>
            </w:r>
          </w:p>
        </w:tc>
        <w:tc>
          <w:tcPr>
            <w:tcW w:w="5220" w:type="dxa"/>
            <w:hideMark/>
          </w:tcPr>
          <w:p w14:paraId="2D205669" w14:textId="77777777" w:rsidR="00013DD3" w:rsidRPr="00383C92" w:rsidRDefault="00013DD3" w:rsidP="00013DD3">
            <w:pPr>
              <w:numPr>
                <w:ilvl w:val="0"/>
                <w:numId w:val="22"/>
              </w:numPr>
              <w:ind w:left="393"/>
              <w:rPr>
                <w:sz w:val="20"/>
                <w:szCs w:val="20"/>
              </w:rPr>
            </w:pPr>
            <w:r w:rsidRPr="00383C92">
              <w:rPr>
                <w:sz w:val="20"/>
                <w:szCs w:val="20"/>
              </w:rPr>
              <w:t>T</w:t>
            </w:r>
            <w:r w:rsidRPr="00383C92">
              <w:rPr>
                <w:b/>
                <w:bCs/>
                <w:sz w:val="20"/>
                <w:szCs w:val="20"/>
              </w:rPr>
              <w:t>ransparent appeals</w:t>
            </w:r>
            <w:r w:rsidRPr="00383C92">
              <w:rPr>
                <w:sz w:val="20"/>
                <w:szCs w:val="20"/>
              </w:rPr>
              <w:t> process </w:t>
            </w:r>
          </w:p>
          <w:p w14:paraId="4C9FCB84" w14:textId="77777777" w:rsidR="00013DD3" w:rsidRPr="00383C92" w:rsidRDefault="00013DD3" w:rsidP="00013DD3">
            <w:pPr>
              <w:numPr>
                <w:ilvl w:val="0"/>
                <w:numId w:val="22"/>
              </w:numPr>
              <w:ind w:left="393"/>
              <w:rPr>
                <w:sz w:val="20"/>
                <w:szCs w:val="20"/>
              </w:rPr>
            </w:pPr>
            <w:r w:rsidRPr="00383C92">
              <w:rPr>
                <w:b/>
                <w:bCs/>
                <w:sz w:val="20"/>
                <w:szCs w:val="20"/>
              </w:rPr>
              <w:t>Legal counsel</w:t>
            </w:r>
            <w:r w:rsidRPr="00383C92">
              <w:rPr>
                <w:sz w:val="20"/>
                <w:szCs w:val="20"/>
              </w:rPr>
              <w:t> involvement</w:t>
            </w:r>
          </w:p>
        </w:tc>
      </w:tr>
      <w:tr w:rsidR="00013DD3" w:rsidRPr="00383C92" w14:paraId="4924BCE0" w14:textId="77777777" w:rsidTr="00013DD3">
        <w:trPr>
          <w:trHeight w:val="170"/>
        </w:trPr>
        <w:tc>
          <w:tcPr>
            <w:tcW w:w="4728" w:type="dxa"/>
            <w:hideMark/>
          </w:tcPr>
          <w:p w14:paraId="66C24C16" w14:textId="77777777" w:rsidR="00013DD3" w:rsidRPr="00383C92" w:rsidRDefault="00013DD3" w:rsidP="00013DD3">
            <w:pPr>
              <w:rPr>
                <w:sz w:val="20"/>
                <w:szCs w:val="20"/>
              </w:rPr>
            </w:pPr>
            <w:r w:rsidRPr="00383C92">
              <w:rPr>
                <w:sz w:val="20"/>
                <w:szCs w:val="20"/>
              </w:rPr>
              <w:t>Technical feasibility / cost</w:t>
            </w:r>
          </w:p>
        </w:tc>
        <w:tc>
          <w:tcPr>
            <w:tcW w:w="5220" w:type="dxa"/>
            <w:hideMark/>
          </w:tcPr>
          <w:p w14:paraId="2D9BB2BD" w14:textId="77777777" w:rsidR="00013DD3" w:rsidRPr="00383C92" w:rsidRDefault="00013DD3" w:rsidP="00013DD3">
            <w:pPr>
              <w:numPr>
                <w:ilvl w:val="0"/>
                <w:numId w:val="23"/>
              </w:numPr>
              <w:ind w:left="393"/>
              <w:rPr>
                <w:sz w:val="20"/>
                <w:szCs w:val="20"/>
              </w:rPr>
            </w:pPr>
            <w:r w:rsidRPr="00383C92">
              <w:rPr>
                <w:b/>
                <w:bCs/>
                <w:sz w:val="20"/>
                <w:szCs w:val="20"/>
              </w:rPr>
              <w:t>Cost</w:t>
            </w:r>
            <w:r w:rsidRPr="00383C92">
              <w:rPr>
                <w:b/>
                <w:bCs/>
                <w:sz w:val="20"/>
                <w:szCs w:val="20"/>
              </w:rPr>
              <w:noBreakHyphen/>
              <w:t>benefit analysis</w:t>
            </w:r>
            <w:r w:rsidRPr="00383C92">
              <w:rPr>
                <w:sz w:val="20"/>
                <w:szCs w:val="20"/>
              </w:rPr>
              <w:t> </w:t>
            </w:r>
          </w:p>
        </w:tc>
      </w:tr>
      <w:tr w:rsidR="00013DD3" w:rsidRPr="00383C92" w14:paraId="5ED53500" w14:textId="77777777" w:rsidTr="00013DD3">
        <w:trPr>
          <w:cnfStyle w:val="000000100000" w:firstRow="0" w:lastRow="0" w:firstColumn="0" w:lastColumn="0" w:oddVBand="0" w:evenVBand="0" w:oddHBand="1" w:evenHBand="0" w:firstRowFirstColumn="0" w:firstRowLastColumn="0" w:lastRowFirstColumn="0" w:lastRowLastColumn="0"/>
          <w:trHeight w:val="206"/>
        </w:trPr>
        <w:tc>
          <w:tcPr>
            <w:tcW w:w="4728" w:type="dxa"/>
            <w:hideMark/>
          </w:tcPr>
          <w:p w14:paraId="216EAA67" w14:textId="77777777" w:rsidR="00013DD3" w:rsidRPr="00383C92" w:rsidRDefault="00013DD3" w:rsidP="00013DD3">
            <w:pPr>
              <w:rPr>
                <w:sz w:val="20"/>
                <w:szCs w:val="20"/>
              </w:rPr>
            </w:pPr>
            <w:r w:rsidRPr="00383C92">
              <w:rPr>
                <w:sz w:val="20"/>
                <w:szCs w:val="20"/>
              </w:rPr>
              <w:t>Risk of over-reliance on detectors</w:t>
            </w:r>
          </w:p>
        </w:tc>
        <w:tc>
          <w:tcPr>
            <w:tcW w:w="5220" w:type="dxa"/>
            <w:hideMark/>
          </w:tcPr>
          <w:p w14:paraId="6F0646C0" w14:textId="77777777" w:rsidR="00013DD3" w:rsidRPr="00383C92" w:rsidRDefault="00013DD3" w:rsidP="00013DD3">
            <w:pPr>
              <w:numPr>
                <w:ilvl w:val="0"/>
                <w:numId w:val="24"/>
              </w:numPr>
              <w:ind w:left="393"/>
              <w:rPr>
                <w:sz w:val="20"/>
                <w:szCs w:val="20"/>
              </w:rPr>
            </w:pPr>
            <w:r w:rsidRPr="00383C92">
              <w:rPr>
                <w:b/>
                <w:bCs/>
                <w:sz w:val="20"/>
                <w:szCs w:val="20"/>
              </w:rPr>
              <w:t>AI detectors will be only one indicator among many</w:t>
            </w:r>
          </w:p>
        </w:tc>
      </w:tr>
    </w:tbl>
    <w:p w14:paraId="47A98923" w14:textId="77777777" w:rsidR="007F4D07" w:rsidRDefault="007F4D07" w:rsidP="00013DD3">
      <w:pPr>
        <w:spacing w:line="480" w:lineRule="auto"/>
      </w:pPr>
    </w:p>
    <w:p w14:paraId="55A3853E" w14:textId="043F18F1" w:rsidR="00091B2D" w:rsidRDefault="00001443" w:rsidP="006966F5">
      <w:pPr>
        <w:spacing w:line="480" w:lineRule="auto"/>
        <w:ind w:firstLine="720"/>
      </w:pPr>
      <w:r w:rsidRPr="00001443">
        <w:t xml:space="preserve">Use extreme caution when employing AI detection tools </w:t>
      </w:r>
      <w:r w:rsidRPr="00001443">
        <w:fldChar w:fldCharType="begin"/>
      </w:r>
      <w:r w:rsidRPr="00001443">
        <w:instrText xml:space="preserve"> ADDIN EN.CITE &lt;EndNote&gt;&lt;Cite&gt;&lt;Year&gt;2024&lt;/Year&gt;&lt;RecNum&gt;743&lt;/RecNum&gt;&lt;DisplayText&gt;(&amp;quot;Employability-Survey-Report,&amp;quot; 2024)&lt;/DisplayText&gt;&lt;record&gt;&lt;rec-number&gt;743&lt;/rec-number&gt;&lt;foreign-keys&gt;&lt;key app="EN" db-id="sf59zpzpuatrasexdzk59x29pv2xfae29x00" timestamp="1762019540"&gt;743&lt;/key&gt;&lt;/foreign-keys&gt;&lt;ref-type name="Journal Article"&gt;17&lt;/ref-type&gt;&lt;contributors&gt;&lt;/contributors&gt;&lt;titles&gt;&lt;title&gt;Employability-Survey-Report&lt;/title&gt;&lt;/titles&gt;&lt;dates&gt;&lt;year&gt;2024&lt;/year&gt;&lt;/dates&gt;&lt;urls&gt;&lt;related-urls&gt;&lt;url&gt;https://cengage.widen.net/s/bmjxxjx9mm/cg-2024-employability-survey-report&lt;/url&gt;&lt;/related-urls&gt;&lt;/urls&gt;&lt;/record&gt;&lt;/Cite&gt;&lt;/EndNote&gt;</w:instrText>
      </w:r>
      <w:r w:rsidRPr="00001443">
        <w:fldChar w:fldCharType="separate"/>
      </w:r>
      <w:r w:rsidRPr="00001443">
        <w:t>(</w:t>
      </w:r>
      <w:hyperlink w:anchor="_ENREF_23" w:tooltip=", 2024 #743" w:history="1">
        <w:r w:rsidR="0063697D" w:rsidRPr="00D46496">
          <w:t>"Employability-Survey-Report," 2024</w:t>
        </w:r>
      </w:hyperlink>
      <w:r w:rsidRPr="00001443">
        <w:t>)</w:t>
      </w:r>
      <w:r w:rsidRPr="00001443">
        <w:fldChar w:fldCharType="end"/>
      </w:r>
      <w:r w:rsidRPr="00001443">
        <w:t xml:space="preserve">. Instructors should refer to the latest version of Bloom’s taxonomy, which has been updated to include AI </w:t>
      </w:r>
      <w:r w:rsidR="00796866">
        <w:fldChar w:fldCharType="begin"/>
      </w:r>
      <w:r w:rsidR="00796866">
        <w:instrText xml:space="preserve"> ADDIN EN.CITE &lt;EndNote&gt;&lt;Cite&gt;&lt;Author&gt;Jones&lt;/Author&gt;&lt;Year&gt;2025&lt;/Year&gt;&lt;RecNum&gt;742&lt;/RecNum&gt;&lt;DisplayText&gt;(Jones, 2025)&lt;/DisplayText&gt;&lt;record&gt;&lt;rec-number&gt;742&lt;/rec-number&gt;&lt;foreign-keys&gt;&lt;key app="EN" db-id="sf59zpzpuatrasexdzk59x29pv2xfae29x00" timestamp="1762019024"&gt;742&lt;/key&gt;&lt;/foreign-keys&gt;&lt;ref-type name="Web Page"&gt;12&lt;/ref-type&gt;&lt;contributors&gt;&lt;authors&gt;&lt;author&gt;Jones, Kelly&lt;/author&gt;&lt;/authors&gt;&lt;/contributors&gt;&lt;titles&gt;&lt;title&gt;Databases &amp;amp; Subject Guides: Introduction to AI Literacy : For Instructors&lt;/title&gt;&lt;short-title&gt;Databases &amp;amp; Subject Guides&lt;/short-title&gt;&lt;/titles&gt;&lt;keywords&gt;&lt;keyword&gt;Blooms_Tax_4_AI&lt;/keyword&gt;&lt;/keywords&gt;&lt;dates&gt;&lt;year&gt;2025&lt;/year&gt;&lt;/dates&gt;&lt;urls&gt;&lt;related-urls&gt;&lt;url&gt;https://guides.libs.uga.edu/AI/instructors&lt;/url&gt;&lt;/related-urls&gt;&lt;/urls&gt;&lt;language&gt;en&lt;/language&gt;&lt;access-date&gt;2025-11-01 17:42:34&lt;/access-date&gt;&lt;/record&gt;&lt;/Cite&gt;&lt;/EndNote&gt;</w:instrText>
      </w:r>
      <w:r w:rsidR="00796866">
        <w:fldChar w:fldCharType="separate"/>
      </w:r>
      <w:r w:rsidR="00796866">
        <w:rPr>
          <w:noProof/>
        </w:rPr>
        <w:t>(</w:t>
      </w:r>
      <w:hyperlink w:anchor="_ENREF_30" w:tooltip="Jones, 2025 #742" w:history="1">
        <w:r w:rsidR="0063697D">
          <w:rPr>
            <w:noProof/>
          </w:rPr>
          <w:t>Jones, 2025</w:t>
        </w:r>
      </w:hyperlink>
      <w:r w:rsidR="00796866">
        <w:rPr>
          <w:noProof/>
        </w:rPr>
        <w:t>)</w:t>
      </w:r>
      <w:r w:rsidR="00796866">
        <w:fldChar w:fldCharType="end"/>
      </w:r>
      <w:r w:rsidRPr="00001443">
        <w:t>. A detection score should be just one of many indicators used to assess whether a student’s written work has been assisted by AI. </w:t>
      </w:r>
    </w:p>
    <w:p w14:paraId="17D0373C" w14:textId="7FE76DB1" w:rsidR="001163A2" w:rsidRPr="00056731" w:rsidRDefault="006966F5" w:rsidP="001163A2">
      <w:pPr>
        <w:spacing w:line="480" w:lineRule="auto"/>
        <w:ind w:firstLine="720"/>
      </w:pPr>
      <w:r w:rsidRPr="00056731">
        <w:t>Supporting evidence can be found in the seminal study from Stanford</w:t>
      </w:r>
      <w:r w:rsidR="001163A2" w:rsidRPr="00056731">
        <w:t xml:space="preserve"> </w:t>
      </w:r>
      <w:r w:rsidR="001163A2" w:rsidRPr="00056731">
        <w:fldChar w:fldCharType="begin">
          <w:fldData xml:space="preserve">PEVuZE5vdGU+PENpdGU+PEF1dGhvcj5UaWFuPC9BdXRob3I+PFllYXI+MjAyMzwvWWVhcj48UmVj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</w:fldData>
        </w:fldChar>
      </w:r>
      <w:r w:rsidR="000B3967">
        <w:instrText xml:space="preserve"> ADDIN EN.CITE </w:instrText>
      </w:r>
      <w:r w:rsidR="000B3967">
        <w:fldChar w:fldCharType="begin">
          <w:fldData xml:space="preserve">PEVuZE5vdGU+PENpdGU+PEF1dGhvcj5UaWFuPC9BdXRob3I+PFllYXI+MjAyMzwvWWVhcj48UmVj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</w:fldData>
        </w:fldChar>
      </w:r>
      <w:r w:rsidR="000B3967">
        <w:instrText xml:space="preserve"> ADDIN EN.CITE.DATA </w:instrText>
      </w:r>
      <w:r w:rsidR="000B3967">
        <w:fldChar w:fldCharType="end"/>
      </w:r>
      <w:r w:rsidR="001163A2" w:rsidRPr="00056731">
        <w:fldChar w:fldCharType="separate"/>
      </w:r>
      <w:r w:rsidR="001163A2" w:rsidRPr="00056731">
        <w:rPr>
          <w:noProof/>
        </w:rPr>
        <w:t>(</w:t>
      </w:r>
      <w:hyperlink w:anchor="_ENREF_40" w:tooltip="Myers, 2023 #647" w:history="1">
        <w:r w:rsidR="0063697D" w:rsidRPr="00056731">
          <w:rPr>
            <w:noProof/>
          </w:rPr>
          <w:t>Myers, 2023</w:t>
        </w:r>
      </w:hyperlink>
      <w:r w:rsidR="001163A2" w:rsidRPr="00056731">
        <w:rPr>
          <w:noProof/>
        </w:rPr>
        <w:t xml:space="preserve">; </w:t>
      </w:r>
      <w:hyperlink w:anchor="_ENREF_49" w:tooltip="Tian, 2023 #651" w:history="1">
        <w:r w:rsidR="0063697D" w:rsidRPr="00056731">
          <w:rPr>
            <w:noProof/>
          </w:rPr>
          <w:t>Tian, 2023</w:t>
        </w:r>
      </w:hyperlink>
      <w:r w:rsidR="001163A2" w:rsidRPr="00056731">
        <w:rPr>
          <w:noProof/>
        </w:rPr>
        <w:t xml:space="preserve">; </w:t>
      </w:r>
      <w:hyperlink w:anchor="_ENREF_59" w:tooltip="Woelfel, 2023 #667" w:history="1">
        <w:r w:rsidR="0063697D" w:rsidRPr="00056731">
          <w:rPr>
            <w:noProof/>
          </w:rPr>
          <w:t>Woelfel et al., 2023</w:t>
        </w:r>
      </w:hyperlink>
      <w:r w:rsidR="001163A2" w:rsidRPr="00056731">
        <w:rPr>
          <w:noProof/>
        </w:rPr>
        <w:t>)</w:t>
      </w:r>
      <w:r w:rsidR="001163A2" w:rsidRPr="00056731">
        <w:fldChar w:fldCharType="end"/>
      </w:r>
      <w:r w:rsidRPr="00056731">
        <w:t xml:space="preserve">. </w:t>
      </w:r>
      <w:r w:rsidR="001163A2" w:rsidRPr="00056731">
        <w:t>The study tested seven commercial AI detectors using two datasets: (a) essays written by native-born U.S. students, and (b) TOEFL essays written by non-native speakers. The findings showed that non-native writers are significantly over-represented among false positives, leading to unnecessary academic integrity accusations.</w:t>
      </w:r>
    </w:p>
    <w:p w14:paraId="2E9ADD3E" w14:textId="55805C2C" w:rsidR="0011505E" w:rsidRDefault="001163A2" w:rsidP="00DC1503">
      <w:pPr>
        <w:spacing w:line="480" w:lineRule="auto"/>
        <w:ind w:firstLine="720"/>
      </w:pPr>
      <w:r w:rsidRPr="00056731">
        <w:t xml:space="preserve">While the AI detectors performed nearly flawlessly on essays written by native speakers, 61% of the 91 TOEFL essays were incorrectly flagged as AI-generated. All seven detectors </w:t>
      </w:r>
      <w:r w:rsidRPr="00056731">
        <w:lastRenderedPageBreak/>
        <w:t xml:space="preserve">unanimously misclassified 18 of the essays (19%). At least one detector flagged 97% of the TOEFL essays as AI-generated. </w:t>
      </w:r>
      <w:r w:rsidR="00DC1503">
        <w:t>More evidence can be found in c</w:t>
      </w:r>
      <w:r w:rsidRPr="00056731">
        <w:t xml:space="preserve">ase studies from </w:t>
      </w:r>
      <w:r w:rsidR="0011505E" w:rsidRPr="00056731">
        <w:t xml:space="preserve">a </w:t>
      </w:r>
      <w:r w:rsidRPr="00056731">
        <w:t>ResearchGate</w:t>
      </w:r>
      <w:r w:rsidR="0011505E" w:rsidRPr="00056731">
        <w:t xml:space="preserve"> book chapter (2023) – AI Detection’s High False Positive Rates and the Psychological and Material Impacts on Students </w:t>
      </w:r>
      <w:r w:rsidR="0011505E" w:rsidRPr="00056731">
        <w:fldChar w:fldCharType="begin"/>
      </w:r>
      <w:r w:rsidR="0011505E" w:rsidRPr="00056731">
        <w:instrText xml:space="preserve"> ADDIN EN.CITE &lt;EndNote&gt;&lt;Cite&gt;&lt;Author&gt;Hirsch&lt;/Author&gt;&lt;Year&gt;2024&lt;/Year&gt;&lt;RecNum&gt;664&lt;/RecNum&gt;&lt;DisplayText&gt;(Hirsch, 2024)&lt;/DisplayText&gt;&lt;record&gt;&lt;rec-number&gt;664&lt;/rec-number&gt;&lt;foreign-keys&gt;&lt;key app="EN" db-id="sf59zpzpuatrasexdzk59x29pv2xfae29x00" timestamp="1757938167"&gt;664&lt;/key&gt;&lt;/foreign-keys&gt;&lt;ref-type name="Blog"&gt;56&lt;/ref-type&gt;&lt;contributors&gt;&lt;authors&gt;&lt;author&gt;Hirsch, Amanda&lt;/author&gt;&lt;/authors&gt;&lt;/contributors&gt;&lt;titles&gt;&lt;title&gt;AI detectors: An ethical minefield - Center for Innovative Teaching and Learning&lt;/title&gt;&lt;short-title&gt;AI detectors&lt;/short-title&gt;&lt;/titles&gt;&lt;dates&gt;&lt;year&gt;2024&lt;/year&gt;&lt;pub-dates&gt;&lt;date&gt;2024-12-12T17:44:35+00:00&lt;/date&gt;&lt;/pub-dates&gt;&lt;/dates&gt;&lt;urls&gt;&lt;related-urls&gt;&lt;url&gt;https://citl.news.niu.edu/2024/12/12/ai-detectors-an-ethical-minefield/&lt;/url&gt;&lt;/related-urls&gt;&lt;/urls&gt;&lt;language&gt;en-US&lt;/language&gt;&lt;access-date&gt;2025-09-15 12:08:39&lt;/access-date&gt;&lt;/record&gt;&lt;/Cite&gt;&lt;/EndNote&gt;</w:instrText>
      </w:r>
      <w:r w:rsidR="0011505E" w:rsidRPr="00056731">
        <w:fldChar w:fldCharType="separate"/>
      </w:r>
      <w:r w:rsidR="0011505E" w:rsidRPr="00056731">
        <w:t>(</w:t>
      </w:r>
      <w:hyperlink w:anchor="_ENREF_28" w:tooltip="Hirsch, 2024 #664" w:history="1">
        <w:r w:rsidR="0063697D" w:rsidRPr="00056731">
          <w:t>Hirsch, 2024</w:t>
        </w:r>
      </w:hyperlink>
      <w:r w:rsidR="0011505E" w:rsidRPr="00056731">
        <w:t>)</w:t>
      </w:r>
      <w:r w:rsidR="0011505E" w:rsidRPr="00056731">
        <w:fldChar w:fldCharType="end"/>
      </w:r>
      <w:r w:rsidR="0011505E" w:rsidRPr="00056731">
        <w:t>. Th</w:t>
      </w:r>
      <w:r w:rsidR="00DC1503">
        <w:t>is</w:t>
      </w:r>
      <w:r w:rsidR="0011505E" w:rsidRPr="00056731">
        <w:t xml:space="preserve"> study examined the problem of false accusations by conducting interviews with students focusing on neurodivergent and </w:t>
      </w:r>
      <w:r w:rsidR="00805E6D" w:rsidRPr="00056731">
        <w:t>ELL</w:t>
      </w:r>
      <w:r w:rsidR="0011505E" w:rsidRPr="00056731">
        <w:t xml:space="preserve"> writers.</w:t>
      </w:r>
      <w:r w:rsidR="00E871E1" w:rsidRPr="00056731">
        <w:t xml:space="preserve"> </w:t>
      </w:r>
      <w:r w:rsidR="00805E6D" w:rsidRPr="00056731">
        <w:t>ELL</w:t>
      </w:r>
      <w:r w:rsidR="0011505E" w:rsidRPr="00056731">
        <w:t xml:space="preserve"> writers reported greater anxiety, stigma, and extra administrative burden after a false positive ID. The book also notes that “neurodivergent writers, along with </w:t>
      </w:r>
      <w:r w:rsidR="000E76FE">
        <w:t>[ELL]</w:t>
      </w:r>
      <w:r w:rsidR="0011505E" w:rsidRPr="00056731">
        <w:t xml:space="preserve"> writers, are flagged at higher rates."</w:t>
      </w:r>
      <w:r w:rsidR="00E871E1" w:rsidRPr="00056731">
        <w:t xml:space="preserve"> </w:t>
      </w:r>
      <w:r w:rsidR="00805E6D" w:rsidRPr="00056731">
        <w:t>A</w:t>
      </w:r>
      <w:r w:rsidR="00E871E1" w:rsidRPr="00056731">
        <w:t xml:space="preserve"> Markup investigative article, “AI Detection Tools Falsely Accuse International Students of Cheating” </w:t>
      </w:r>
      <w:r w:rsidR="00E871E1" w:rsidRPr="00056731">
        <w:fldChar w:fldCharType="begin"/>
      </w:r>
      <w:r w:rsidR="00E871E1" w:rsidRPr="00056731">
        <w:instrText xml:space="preserve"> ADDIN EN.CITE &lt;EndNote&gt;&lt;Cite&gt;&lt;Author&gt;Mathewson&lt;/Author&gt;&lt;Year&gt;2023&lt;/Year&gt;&lt;RecNum&gt;659&lt;/RecNum&gt;&lt;DisplayText&gt;(Mathewson, 2023)&lt;/DisplayText&gt;&lt;record&gt;&lt;rec-number&gt;659&lt;/rec-number&gt;&lt;foreign-keys&gt;&lt;key app="EN" db-id="sf59zpzpuatrasexdzk59x29pv2xfae29x00" timestamp="1757530894"&gt;659&lt;/key&gt;&lt;/foreign-keys&gt;&lt;ref-type name="Web Page"&gt;12&lt;/ref-type&gt;&lt;contributors&gt;&lt;authors&gt;&lt;author&gt;Mathewson, Tara García&lt;/author&gt;&lt;/authors&gt;&lt;/contributors&gt;&lt;titles&gt;&lt;title&gt;AI Detection Tools Falsely Accuse International Students of Cheating – The Markup&lt;/title&gt;&lt;/titles&gt;&lt;dates&gt;&lt;year&gt;2023&lt;/year&gt;&lt;pub-dates&gt;&lt;date&gt;2023-08-14&lt;/date&gt;&lt;/pub-dates&gt;&lt;/dates&gt;&lt;urls&gt;&lt;related-urls&gt;&lt;url&gt;https://themarkup.org/machine-learning/2023/08/14/ai-detection-tools-falsely-accuse-international-students-of-cheating&lt;/url&gt;&lt;/related-urls&gt;&lt;/urls&gt;&lt;language&gt;en&lt;/language&gt;&lt;access-date&gt;2025-09-10 19:01:00&lt;/access-date&gt;&lt;/record&gt;&lt;/Cite&gt;&lt;/EndNote&gt;</w:instrText>
      </w:r>
      <w:r w:rsidR="00E871E1" w:rsidRPr="00056731">
        <w:fldChar w:fldCharType="separate"/>
      </w:r>
      <w:r w:rsidR="00E871E1" w:rsidRPr="00056731">
        <w:t>(</w:t>
      </w:r>
      <w:hyperlink w:anchor="_ENREF_37" w:tooltip="Mathewson, 2023 #659" w:history="1">
        <w:r w:rsidR="0063697D" w:rsidRPr="00056731">
          <w:t>Mathewson, 2023</w:t>
        </w:r>
      </w:hyperlink>
      <w:r w:rsidR="00E871E1" w:rsidRPr="00056731">
        <w:t>)</w:t>
      </w:r>
      <w:r w:rsidR="00E871E1" w:rsidRPr="00056731">
        <w:fldChar w:fldCharType="end"/>
      </w:r>
      <w:r w:rsidR="00E871E1" w:rsidRPr="00056731">
        <w:t>, which consisted of interviews with faculty and students from several U.S. universities, plus replication of the Stanford experiment</w:t>
      </w:r>
      <w:r w:rsidR="00805E6D" w:rsidRPr="00056731">
        <w:t xml:space="preserve">, came to the same conclusions. </w:t>
      </w:r>
      <w:r w:rsidR="00E871E1" w:rsidRPr="00056731">
        <w:t>International/ESL students reported being singled out after detectors flagged their work.</w:t>
      </w:r>
      <w:r w:rsidR="00805E6D" w:rsidRPr="00056731">
        <w:t xml:space="preserve"> </w:t>
      </w:r>
      <w:r w:rsidR="00E871E1" w:rsidRPr="00056731">
        <w:t>The article mentions the 61% false-positive rate for non-native essays and highlights real-world disciplinary cases (e.g., a student placed on academic probation after a false flag).</w:t>
      </w:r>
    </w:p>
    <w:p w14:paraId="439D58E3" w14:textId="2D6476AC" w:rsidR="00E871E1" w:rsidRDefault="00E871E1" w:rsidP="00E871E1">
      <w:pPr>
        <w:spacing w:line="480" w:lineRule="auto"/>
        <w:ind w:firstLine="720"/>
      </w:pPr>
      <w:r w:rsidRPr="00056731">
        <w:t xml:space="preserve">Although a policy created and revised by those involved is probably the best solution, alternative options include using technology to reduce AI detector bias toward ESL students </w:t>
      </w:r>
      <w:r w:rsidRPr="00056731">
        <w:fldChar w:fldCharType="begin"/>
      </w:r>
      <w:r w:rsidR="000B3967">
        <w:instrText xml:space="preserve"> ADDIN EN.CITE &lt;EndNote&gt;&lt;Cite&gt;&lt;Year&gt;2025&lt;/Year&gt;&lt;RecNum&gt;650&lt;/RecNum&gt;&lt;DisplayText&gt;(&lt;style face="italic"&gt;Pangram Labs AI Detection&lt;/style&gt;, 2025; Tian, 2023)&lt;/DisplayText&gt;&lt;record&gt;&lt;rec-number&gt;650&lt;/rec-number&gt;&lt;foreign-keys&gt;&lt;key app="EN" db-id="sf59zpzpuatrasexdzk59x29pv2xfae29x00" timestamp="1757422227"&gt;650&lt;/key&gt;&lt;/foreign-keys&gt;&lt;ref-type name="Web Page"&gt;12&lt;/ref-type&gt;&lt;contributors&gt;&lt;/contributors&gt;&lt;titles&gt;&lt;title&gt;Pangram Labs AI Detection&lt;/title&gt;&lt;/titles&gt;&lt;keywords&gt;&lt;keyword&gt;education and AI - panagram&lt;/keyword&gt;&lt;/keywords&gt;&lt;dates&gt;&lt;year&gt;2025&lt;/year&gt;&lt;/dates&gt;&lt;urls&gt;&lt;related-urls&gt;&lt;url&gt;https://www.pangram.com/&lt;/url&gt;&lt;/related-urls&gt;&lt;/urls&gt;&lt;language&gt;en&lt;/language&gt;&lt;access-date&gt;2025-09-09 12:47:40&lt;/access-date&gt;&lt;/record&gt;&lt;/Cite&gt;&lt;Cite&gt;&lt;Author&gt;Tian&lt;/Author&gt;&lt;Year&gt;2023&lt;/Year&gt;&lt;RecNum&gt;651&lt;/RecNum&gt;&lt;record&gt;&lt;rec-number&gt;651&lt;/rec-number&gt;&lt;foreign-keys&gt;&lt;key app="EN" db-id="sf59zpzpuatrasexdzk59x29pv2xfae29x00" timestamp="1757435491"&gt;651&lt;/key&gt;&lt;/foreign-keys&gt;&lt;ref-type name="Web Page"&gt;12&lt;/ref-type&gt;&lt;contributors&gt;&lt;authors&gt;&lt;author&gt;Edward Tian&lt;/author&gt;&lt;/authors&gt;&lt;/contributors&gt;&lt;titles&gt;&lt;title&gt;ESL Bias in AI Detection is an Outdated Narrative&lt;/title&gt;&lt;secondary-title&gt;AI Detection Resources | GPTZero&lt;/secondary-title&gt;&lt;/titles&gt;&lt;volume&gt;2025&lt;/volume&gt;&lt;number&gt;09/09&lt;/number&gt;&lt;keywords&gt;&lt;keyword&gt;education and AI&lt;/keyword&gt;&lt;/keywords&gt;&lt;dates&gt;&lt;year&gt;2023&lt;/year&gt;&lt;pub-dates&gt;&lt;date&gt;2023-10-25T01:43:00.000Z&lt;/date&gt;&lt;/pub-dates&gt;&lt;/dates&gt;&lt;urls&gt;&lt;related-urls&gt;&lt;url&gt;https://gptzero.me/news/esl-and-ai-detection/&lt;/url&gt;&lt;/related-urls&gt;&lt;/urls&gt;&lt;language&gt;en&lt;/language&gt;&lt;access-date&gt;2025-09-09 16:30:27&lt;/access-date&gt;&lt;/record&gt;&lt;/Cite&gt;&lt;/EndNote&gt;</w:instrText>
      </w:r>
      <w:r w:rsidRPr="00056731">
        <w:fldChar w:fldCharType="separate"/>
      </w:r>
      <w:r w:rsidRPr="00056731">
        <w:rPr>
          <w:noProof/>
        </w:rPr>
        <w:t>(</w:t>
      </w:r>
      <w:hyperlink w:anchor="_ENREF_44" w:tooltip=", 2025 #650" w:history="1">
        <w:r w:rsidR="0063697D" w:rsidRPr="00056731">
          <w:rPr>
            <w:noProof/>
          </w:rPr>
          <w:t>Pangram Labs AI Detection, 2025</w:t>
        </w:r>
      </w:hyperlink>
      <w:r w:rsidRPr="00056731">
        <w:rPr>
          <w:noProof/>
        </w:rPr>
        <w:t xml:space="preserve">; </w:t>
      </w:r>
      <w:hyperlink w:anchor="_ENREF_49" w:tooltip="Tian, 2023 #651" w:history="1">
        <w:r w:rsidR="0063697D" w:rsidRPr="00056731">
          <w:rPr>
            <w:noProof/>
          </w:rPr>
          <w:t>Tian, 2023</w:t>
        </w:r>
      </w:hyperlink>
      <w:r w:rsidRPr="00056731">
        <w:rPr>
          <w:noProof/>
        </w:rPr>
        <w:t>)</w:t>
      </w:r>
      <w:r w:rsidRPr="00056731">
        <w:fldChar w:fldCharType="end"/>
      </w:r>
      <w:r w:rsidRPr="00056731">
        <w:t xml:space="preserve"> and actions similar to Vanderbilt University’s </w:t>
      </w:r>
      <w:r w:rsidRPr="00056731">
        <w:fldChar w:fldCharType="begin"/>
      </w:r>
      <w:r w:rsidR="007666A1" w:rsidRPr="00056731">
        <w:instrText xml:space="preserve"> ADDIN EN.CITE &lt;EndNote&gt;&lt;Cite&gt;&lt;Author&gt;Coley&lt;/Author&gt;&lt;Year&gt;2023&lt;/Year&gt;&lt;RecNum&gt;653&lt;/RecNum&gt;&lt;DisplayText&gt;(Coley, 2023)&lt;/DisplayText&gt;&lt;record&gt;&lt;rec-number&gt;653&lt;/rec-number&gt;&lt;foreign-keys&gt;&lt;key app="EN" db-id="sf59zpzpuatrasexdzk59x29pv2xfae29x00" timestamp="1757436689"&gt;653&lt;/key&gt;&lt;/foreign-keys&gt;&lt;ref-type name="Web Page"&gt;12&lt;/ref-type&gt;&lt;contributors&gt;&lt;authors&gt;&lt;author&gt;Coley, Michael&lt;/author&gt;&lt;/authors&gt;&lt;/contributors&gt;&lt;titles&gt;&lt;title&gt;Guidance on AI Detection and Why We’re Disabling Turnitin’s AI Detector&lt;/title&gt;&lt;secondary-title&gt;Vanderbilt University&lt;/secondary-title&gt;&lt;/titles&gt;&lt;volume&gt;2025&lt;/volume&gt;&lt;number&gt;09/09&lt;/number&gt;&lt;keywords&gt;&lt;keyword&gt;ed and ai&lt;/keyword&gt;&lt;/keywords&gt;&lt;dates&gt;&lt;year&gt;2023&lt;/year&gt;&lt;/dates&gt;&lt;urls&gt;&lt;related-urls&gt;&lt;url&gt;https://www.vanderbilt.edu/brightspace/2023/08/16/guidance-on-ai-detection-and-why-were-disabling-turnitins-ai-detector/&lt;/url&gt;&lt;/related-urls&gt;&lt;/urls&gt;&lt;language&gt;en&lt;/language&gt;&lt;access-date&gt;2025-09-09 16:50:49&lt;/access-date&gt;&lt;/record&gt;&lt;/Cite&gt;&lt;/EndNote&gt;</w:instrText>
      </w:r>
      <w:r w:rsidRPr="00056731">
        <w:fldChar w:fldCharType="separate"/>
      </w:r>
      <w:r w:rsidRPr="00056731">
        <w:rPr>
          <w:noProof/>
        </w:rPr>
        <w:t>(</w:t>
      </w:r>
      <w:hyperlink w:anchor="_ENREF_19" w:tooltip="Coley, 2023 #653" w:history="1">
        <w:r w:rsidR="0063697D" w:rsidRPr="00056731">
          <w:rPr>
            <w:noProof/>
          </w:rPr>
          <w:t>Coley, 2023</w:t>
        </w:r>
      </w:hyperlink>
      <w:r w:rsidRPr="00056731">
        <w:rPr>
          <w:noProof/>
        </w:rPr>
        <w:t>)</w:t>
      </w:r>
      <w:r w:rsidRPr="00056731">
        <w:fldChar w:fldCharType="end"/>
      </w:r>
      <w:r w:rsidRPr="00056731">
        <w:t xml:space="preserve"> decision to disable the Turnitin AI detection module campus-wide. Although one could advocate a more </w:t>
      </w:r>
      <w:hyperlink w:anchor="Alternate_Solutions" w:history="1">
        <w:r w:rsidRPr="00056731">
          <w:t>technical solution</w:t>
        </w:r>
      </w:hyperlink>
      <w:r w:rsidRPr="00056731">
        <w:t xml:space="preserve">, this begs the question of how accurate such a solution would be (if one could even procure the mostly proprietary algorithms to evaluate). </w:t>
      </w:r>
    </w:p>
    <w:p w14:paraId="573099AA" w14:textId="7D7D4BC9" w:rsidR="00E871E1" w:rsidRDefault="00432E99" w:rsidP="00E871E1">
      <w:pPr>
        <w:spacing w:line="480" w:lineRule="auto"/>
        <w:ind w:firstLine="720"/>
      </w:pPr>
      <w:r w:rsidRPr="00056731">
        <w:t>Because of the reasons previously stated,</w:t>
      </w:r>
      <w:r w:rsidR="00E871E1" w:rsidRPr="00056731">
        <w:t xml:space="preserve"> institutions should implement safeguards in a policy statement, including manual review, a transparent appeals process, and increased educator awareness, to minimize these risks. Using </w:t>
      </w:r>
      <w:proofErr w:type="gramStart"/>
      <w:r w:rsidR="00E871E1" w:rsidRPr="00056731">
        <w:t>AI-detectors</w:t>
      </w:r>
      <w:proofErr w:type="gramEnd"/>
      <w:r w:rsidR="00E871E1" w:rsidRPr="00056731">
        <w:t xml:space="preserve"> voluntarily without a policy may cause </w:t>
      </w:r>
      <w:r w:rsidR="00E871E1" w:rsidRPr="00056731">
        <w:lastRenderedPageBreak/>
        <w:t>unforeseen problems. In a survey by the Center for Democracy &amp; Technology</w:t>
      </w:r>
      <w:r w:rsidR="00E871E1" w:rsidRPr="00056731">
        <w:rPr>
          <w:noProof/>
        </w:rPr>
        <w:t xml:space="preserve"> </w:t>
      </w:r>
      <w:r w:rsidR="00E871E1" w:rsidRPr="00056731">
        <w:rPr>
          <w:noProof/>
        </w:rPr>
        <w:fldChar w:fldCharType="begin"/>
      </w:r>
      <w:r w:rsidR="000B3967">
        <w:rPr>
          <w:noProof/>
        </w:rPr>
        <w:instrText xml:space="preserve"> ADDIN EN.CITE &lt;EndNote&gt;&lt;Cite&gt;&lt;Author&gt;Prothero&lt;/Author&gt;&lt;Year&gt;2024&lt;/Year&gt;&lt;RecNum&gt;646&lt;/RecNum&gt;&lt;DisplayText&gt;(Prothero, 2024)&lt;/DisplayText&gt;&lt;record&gt;&lt;rec-number&gt;646&lt;/rec-number&gt;&lt;foreign-keys&gt;&lt;key app="EN" db-id="sf59zpzpuatrasexdzk59x29pv2xfae29x00" timestamp="1757346967"&gt;646&lt;/key&gt;&lt;/foreign-keys&gt;&lt;ref-type name="Journal Article"&gt;17&lt;/ref-type&gt;&lt;contributors&gt;&lt;authors&gt;&lt;author&gt;Prothero, Arianna&lt;/author&gt;&lt;/authors&gt;&lt;/contributors&gt;&lt;titles&gt;&lt;title&gt;More Teachers Are Using AI-Detection Tools. Here&amp;apos;s Why That Might Be a Problem&lt;/title&gt;&lt;secondary-title&gt;Education Week&lt;/secondary-title&gt;&lt;/titles&gt;&lt;section&gt;Technology, Artificial Intelligence&lt;/section&gt;&lt;keywords&gt;&lt;keyword&gt;Cheating&lt;/keyword&gt;&lt;keyword&gt;Discipline&lt;/keyword&gt;&lt;keyword&gt;education and AI&lt;/keyword&gt;&lt;keyword&gt;Maine&lt;/keyword&gt;&lt;keyword&gt;Middle School&lt;/keyword&gt;&lt;keyword&gt;Research&lt;/keyword&gt;&lt;/keywords&gt;&lt;dates&gt;&lt;year&gt;2024&lt;/year&gt;&lt;pub-dates&gt;&lt;date&gt;2024-04-05T22:34:20.652&lt;/date&gt;&lt;/pub-dates&gt;&lt;/dates&gt;&lt;isbn&gt;0277-4232&lt;/isbn&gt;&lt;urls&gt;&lt;related-urls&gt;&lt;url&gt;https://www.edweek.org/technology/more-teachers-are-using-ai-detection-tools-heres-why-that-might-be-a-problem/2024/04&lt;/url&gt;&lt;/related-urls&gt;&lt;/urls&gt;&lt;remote-database-name&gt;www.edweek.org&lt;/remote-database-name&gt;&lt;language&gt;en&lt;/language&gt;&lt;access-date&gt;2025-09-08 15:55:09&lt;/access-date&gt;&lt;/record&gt;&lt;/Cite&gt;&lt;/EndNote&gt;</w:instrText>
      </w:r>
      <w:r w:rsidR="00E871E1" w:rsidRPr="00056731">
        <w:rPr>
          <w:noProof/>
        </w:rPr>
        <w:fldChar w:fldCharType="separate"/>
      </w:r>
      <w:r w:rsidR="00E871E1" w:rsidRPr="00056731">
        <w:rPr>
          <w:noProof/>
        </w:rPr>
        <w:t>(</w:t>
      </w:r>
      <w:hyperlink w:anchor="_ENREF_45" w:tooltip="Prothero, 2024 #646" w:history="1">
        <w:r w:rsidR="0063697D" w:rsidRPr="00056731">
          <w:rPr>
            <w:noProof/>
          </w:rPr>
          <w:t>Prothero, 2024</w:t>
        </w:r>
      </w:hyperlink>
      <w:r w:rsidR="00E871E1" w:rsidRPr="00056731">
        <w:rPr>
          <w:noProof/>
        </w:rPr>
        <w:t>)</w:t>
      </w:r>
      <w:r w:rsidR="00E871E1" w:rsidRPr="00056731">
        <w:rPr>
          <w:noProof/>
        </w:rPr>
        <w:fldChar w:fldCharType="end"/>
      </w:r>
      <w:r w:rsidR="00E871E1" w:rsidRPr="00056731">
        <w:t>, 68% of instructors reported using an AI detector on student work without a policy. To prevent unexpected outcomes, establishing a policy to regulate AI-detectors is crucial.</w:t>
      </w:r>
      <w:r w:rsidR="00E30D77">
        <w:t xml:space="preserve"> </w:t>
      </w:r>
    </w:p>
    <w:p w14:paraId="44D91612" w14:textId="10C52ADD" w:rsidR="00E871E1" w:rsidRDefault="000E76FE" w:rsidP="00E871E1">
      <w:pPr>
        <w:spacing w:line="480" w:lineRule="auto"/>
        <w:ind w:firstLine="720"/>
      </w:pPr>
      <w:r>
        <w:t>The policy</w:t>
      </w:r>
      <w:r w:rsidR="00E30D77">
        <w:t xml:space="preserve"> address</w:t>
      </w:r>
      <w:r w:rsidR="005B2BCE">
        <w:t>es</w:t>
      </w:r>
      <w:r w:rsidR="00E30D77">
        <w:t xml:space="preserve"> behavioral changes by the users of AI detectors, and specific changes in institutional procedures that will contribute to better outcomes for ELL students. </w:t>
      </w:r>
      <w:r w:rsidR="00E871E1" w:rsidRPr="00056731">
        <w:t>Th</w:t>
      </w:r>
      <w:r w:rsidR="003617AD">
        <w:t>e</w:t>
      </w:r>
      <w:r w:rsidR="00E30D77">
        <w:t xml:space="preserve"> </w:t>
      </w:r>
      <w:r w:rsidR="00E871E1" w:rsidRPr="00056731">
        <w:t xml:space="preserve">need to change how </w:t>
      </w:r>
      <w:r w:rsidR="00001443">
        <w:t>instructors</w:t>
      </w:r>
      <w:r w:rsidR="00E871E1" w:rsidRPr="00056731">
        <w:t xml:space="preserve"> of </w:t>
      </w:r>
      <w:r w:rsidR="00001443">
        <w:t>ELL</w:t>
      </w:r>
      <w:r w:rsidR="00E871E1" w:rsidRPr="00056731">
        <w:t xml:space="preserve"> students process th</w:t>
      </w:r>
      <w:r w:rsidR="003617AD">
        <w:t>eir</w:t>
      </w:r>
      <w:r w:rsidR="00E871E1" w:rsidRPr="00056731">
        <w:t xml:space="preserve"> students’ work</w:t>
      </w:r>
      <w:r w:rsidR="00E30D77">
        <w:t xml:space="preserve"> can be succinctly stated as</w:t>
      </w:r>
      <w:r w:rsidR="00E871E1" w:rsidRPr="00056731">
        <w:t xml:space="preserve"> </w:t>
      </w:r>
      <w:r w:rsidR="003617AD">
        <w:t>the</w:t>
      </w:r>
      <w:r w:rsidR="00E30D77">
        <w:t xml:space="preserve"> </w:t>
      </w:r>
      <w:r w:rsidR="003617AD">
        <w:t>fundamental</w:t>
      </w:r>
      <w:r w:rsidR="00E30D77">
        <w:t xml:space="preserve"> tenet that </w:t>
      </w:r>
      <w:r w:rsidR="00E30D77" w:rsidRPr="0019765C">
        <w:rPr>
          <w:i/>
          <w:iCs/>
        </w:rPr>
        <w:t>any f</w:t>
      </w:r>
      <w:r w:rsidR="00E871E1" w:rsidRPr="0019765C">
        <w:rPr>
          <w:i/>
          <w:iCs/>
        </w:rPr>
        <w:t>inal judgment must always involve human review</w:t>
      </w:r>
      <w:r w:rsidR="00E871E1" w:rsidRPr="00056731">
        <w:t xml:space="preserve">. AI-Detection may be best suited to highlight those items that require closer examination. </w:t>
      </w:r>
    </w:p>
    <w:p w14:paraId="1AF17CFF" w14:textId="006187C2" w:rsidR="00533CC5" w:rsidRDefault="000E76FE" w:rsidP="00533CC5">
      <w:pPr>
        <w:spacing w:line="480" w:lineRule="auto"/>
        <w:ind w:firstLine="720"/>
      </w:pPr>
      <w:r>
        <w:t>Although t</w:t>
      </w:r>
      <w:r w:rsidR="005B2BCE">
        <w:t>he policy</w:t>
      </w:r>
      <w:r w:rsidR="00533CC5" w:rsidRPr="00056731">
        <w:t xml:space="preserve"> </w:t>
      </w:r>
      <w:r>
        <w:t xml:space="preserve">mostly </w:t>
      </w:r>
      <w:r w:rsidR="00533CC5" w:rsidRPr="00056731">
        <w:t xml:space="preserve">applies to </w:t>
      </w:r>
      <w:r w:rsidR="003617AD">
        <w:t>ELL</w:t>
      </w:r>
      <w:r w:rsidR="00533CC5" w:rsidRPr="00056731">
        <w:t xml:space="preserve"> </w:t>
      </w:r>
      <w:r w:rsidR="003617AD">
        <w:t>instructors, the implementation will involve many stakeholders (see the stakeholders and timeline sections)</w:t>
      </w:r>
      <w:r w:rsidR="00533CC5" w:rsidRPr="00056731">
        <w:t xml:space="preserve">. It is recommended for use in higher education institutions as a starting point. This must be implemented as a “top-down” approach to the use of AI detectors with ELL. </w:t>
      </w:r>
    </w:p>
    <w:p w14:paraId="29F22FDB" w14:textId="14678CDB" w:rsidR="00687C3A" w:rsidRDefault="0081216F" w:rsidP="00F56DD5">
      <w:pPr>
        <w:spacing w:line="480" w:lineRule="auto"/>
        <w:ind w:firstLine="720"/>
      </w:pPr>
      <w:r w:rsidRPr="0081216F">
        <w:t xml:space="preserve">Because AI detectors tend to be biased against ELL students, schools and universities must not rely </w:t>
      </w:r>
      <w:r w:rsidRPr="0081216F">
        <w:rPr>
          <w:b/>
          <w:bCs/>
        </w:rPr>
        <w:t>solely</w:t>
      </w:r>
      <w:r w:rsidRPr="0081216F">
        <w:t xml:space="preserve"> on these tools for high-stakes decisions involving ELLs, such as academic integrity violations, admissions, or grading. To avoid confusion about AI detector use, institutions need </w:t>
      </w:r>
      <w:r w:rsidRPr="0081216F">
        <w:rPr>
          <w:b/>
          <w:bCs/>
        </w:rPr>
        <w:t>clear guidelines</w:t>
      </w:r>
      <w:r w:rsidRPr="0081216F">
        <w:t xml:space="preserve">, including mandatory human review and an accessible, transparent appeal process, especially when ELLs are involved. They should also implement basic transparency measures, such as informing students when AI detection is used and sharing information about error rates and known biases. </w:t>
      </w:r>
      <w:r w:rsidR="000E76FE">
        <w:t xml:space="preserve">The </w:t>
      </w:r>
      <w:r w:rsidRPr="0081216F">
        <w:t xml:space="preserve">GAIDA </w:t>
      </w:r>
      <w:r w:rsidR="000E76FE">
        <w:t xml:space="preserve">policy </w:t>
      </w:r>
      <w:r w:rsidRPr="0081216F">
        <w:t xml:space="preserve">advocates for civil rights protections for ELLs, including banning denial of enrollment, visa revocations, or punitive measures </w:t>
      </w:r>
      <w:r w:rsidRPr="0081216F">
        <w:rPr>
          <w:u w:val="single"/>
        </w:rPr>
        <w:t>based solely on AI detector results</w:t>
      </w:r>
      <w:r w:rsidRPr="0081216F">
        <w:t xml:space="preserve">. Educators should evaluate student work </w:t>
      </w:r>
      <w:r w:rsidRPr="0081216F">
        <w:rPr>
          <w:b/>
          <w:bCs/>
        </w:rPr>
        <w:t>holistically</w:t>
      </w:r>
      <w:r w:rsidRPr="0081216F">
        <w:t xml:space="preserve"> and provide support that is culturally and linguistically responsive, rather than resorting to punitive actions if AI use is suspected.</w:t>
      </w:r>
    </w:p>
    <w:p w14:paraId="5A6B006D" w14:textId="19DF694E" w:rsidR="007666A1" w:rsidRDefault="00687C3A" w:rsidP="00F56DD5">
      <w:pPr>
        <w:spacing w:line="480" w:lineRule="auto"/>
        <w:ind w:firstLine="720"/>
      </w:pPr>
      <w:r>
        <w:lastRenderedPageBreak/>
        <w:t xml:space="preserve">It is significant and extremely important that these measures indicate that AI detectors should not be the sole agent by which any action or decision is made regarding student work. This is to acknowledge the realistic use of AI detectors in the framework of human review of any work. </w:t>
      </w:r>
    </w:p>
    <w:p w14:paraId="5DDEBC34" w14:textId="66130870" w:rsidR="00034FF9" w:rsidRDefault="00034FF9" w:rsidP="00034FF9">
      <w:pPr>
        <w:spacing w:line="480" w:lineRule="auto"/>
        <w:ind w:firstLine="720"/>
      </w:pPr>
      <w:r w:rsidRPr="00056731">
        <w:t xml:space="preserve">How can institutions enforce any of the requirements put forth herein? </w:t>
      </w:r>
      <w:r w:rsidR="009143AA">
        <w:t xml:space="preserve">Some </w:t>
      </w:r>
      <w:proofErr w:type="spellStart"/>
      <w:r w:rsidR="009143AA">
        <w:t>instituions</w:t>
      </w:r>
      <w:proofErr w:type="spellEnd"/>
      <w:r w:rsidR="009143AA">
        <w:t xml:space="preserve"> may be bound by local laws </w:t>
      </w:r>
      <w:r w:rsidR="009143AA">
        <w:fldChar w:fldCharType="begin">
          <w:fldData xml:space="preserve">PEVuZE5vdGU+PENpdGU+PFllYXI+MjAyNDwvWWVhcj48UmVjTnVtPjc5MTwvUmVjTnVtPjxEaXNw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</w:fldData>
        </w:fldChar>
      </w:r>
      <w:r w:rsidR="009143AA">
        <w:instrText xml:space="preserve"> ADDIN EN.CITE </w:instrText>
      </w:r>
      <w:r w:rsidR="009143AA">
        <w:fldChar w:fldCharType="begin">
          <w:fldData xml:space="preserve">PEVuZE5vdGU+PENpdGU+PFllYXI+MjAyNDwvWWVhcj48UmVjTnVtPjc5MTwvUmVjTnVtPjxEaXNw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</w:fldData>
        </w:fldChar>
      </w:r>
      <w:r w:rsidR="009143AA">
        <w:instrText xml:space="preserve"> ADDIN EN.CITE.DATA </w:instrText>
      </w:r>
      <w:r w:rsidR="009143AA">
        <w:fldChar w:fldCharType="end"/>
      </w:r>
      <w:r w:rsidR="009143AA">
        <w:fldChar w:fldCharType="separate"/>
      </w:r>
      <w:r w:rsidR="009143AA">
        <w:rPr>
          <w:noProof/>
        </w:rPr>
        <w:t>(</w:t>
      </w:r>
      <w:hyperlink w:anchor="_ENREF_3" w:tooltip=", 2024 #791" w:history="1">
        <w:r w:rsidR="0063697D" w:rsidRPr="009143AA">
          <w:rPr>
            <w:i/>
            <w:noProof/>
          </w:rPr>
          <w:t>AB 2013- CHAPTERED</w:t>
        </w:r>
        <w:r w:rsidR="0063697D">
          <w:rPr>
            <w:noProof/>
          </w:rPr>
          <w:t>, 2024</w:t>
        </w:r>
      </w:hyperlink>
      <w:r w:rsidR="009143AA">
        <w:rPr>
          <w:noProof/>
        </w:rPr>
        <w:t>)</w:t>
      </w:r>
      <w:r w:rsidR="009143AA">
        <w:fldChar w:fldCharType="end"/>
      </w:r>
      <w:r w:rsidR="009143AA">
        <w:t xml:space="preserve">, While others are bound by federal laws such as FERPA. </w:t>
      </w:r>
      <w:r w:rsidRPr="00056731">
        <w:t xml:space="preserve">Enforcing current policies includes faculty hearings, honor codes (for both faculty and students), and AI usage boards meant to determine whether an accusation is true or false. Some institutions have found that the best way to enforce AI usage is by asking students to adhere to academic integrity policies </w:t>
      </w:r>
      <w:r w:rsidRPr="00056731">
        <w:fldChar w:fldCharType="begin"/>
      </w:r>
      <w:r w:rsidRPr="00056731">
        <w:instrText xml:space="preserve"> ADDIN EN.CITE &lt;EndNote&gt;&lt;Cite&gt;&lt;Year&gt;2025&lt;/Year&gt;&lt;RecNum&gt;748&lt;/RecNum&gt;&lt;DisplayText&gt;(&amp;quot;Code of Academic Integrity,&amp;quot; 2025)&lt;/DisplayText&gt;&lt;record&gt;&lt;rec-number&gt;748&lt;/rec-number&gt;&lt;foreign-keys&gt;&lt;key app="EN" db-id="sf59zpzpuatrasexdzk59x29pv2xfae29x00" timestamp="1762646884"&gt;748&lt;/key&gt;&lt;/foreign-keys&gt;&lt;ref-type name="Blog"&gt;56&lt;/ref-type&gt;&lt;contributors&gt;&lt;/contributors&gt;&lt;titles&gt;&lt;title&gt;Code of Academic Integrity&lt;/title&gt;&lt;secondary-title&gt;Office of the Dean of Faculty&lt;/secondary-title&gt;&lt;/titles&gt;&lt;keywords&gt;&lt;keyword&gt;p3 - COE&lt;/keyword&gt;&lt;/keywords&gt;&lt;dates&gt;&lt;year&gt;2025&lt;/year&gt;&lt;/dates&gt;&lt;urls&gt;&lt;related-urls&gt;&lt;url&gt;https://deanoffaculty.cornell.edu/faculty-and-academic-affairs/academic-integrity/code-of-academic-integrity/&lt;/url&gt;&lt;/related-urls&gt;&lt;/urls&gt;&lt;language&gt;en-US&lt;/language&gt;&lt;access-date&gt;2025-11-09 00:06:59&lt;/access-date&gt;&lt;/record&gt;&lt;/Cite&gt;&lt;/EndNote&gt;</w:instrText>
      </w:r>
      <w:r w:rsidRPr="00056731">
        <w:fldChar w:fldCharType="separate"/>
      </w:r>
      <w:r w:rsidRPr="00056731">
        <w:rPr>
          <w:noProof/>
        </w:rPr>
        <w:t>(</w:t>
      </w:r>
      <w:hyperlink w:anchor="_ENREF_18" w:tooltip=", 2025 #748" w:history="1">
        <w:r w:rsidR="0063697D" w:rsidRPr="00056731">
          <w:rPr>
            <w:noProof/>
          </w:rPr>
          <w:t>"Code of Academic Integrity," 2025</w:t>
        </w:r>
      </w:hyperlink>
      <w:r w:rsidRPr="00056731">
        <w:rPr>
          <w:noProof/>
        </w:rPr>
        <w:t>)</w:t>
      </w:r>
      <w:r w:rsidRPr="00056731">
        <w:fldChar w:fldCharType="end"/>
      </w:r>
      <w:r w:rsidRPr="00056731">
        <w:t xml:space="preserve">. If these policies are not followed, the result can be as serious as expulsion. This decision, along with such a result, may also </w:t>
      </w:r>
      <w:r>
        <w:t>lead</w:t>
      </w:r>
      <w:r w:rsidRPr="00056731">
        <w:t xml:space="preserve"> </w:t>
      </w:r>
      <w:r>
        <w:t>to</w:t>
      </w:r>
      <w:r w:rsidRPr="00056731">
        <w:t xml:space="preserve"> the student being deported (due to loss of visa status).</w:t>
      </w:r>
      <w:r>
        <w:t xml:space="preserve"> This policy recommends keeping these enforcement policies but applying them to the current policy.</w:t>
      </w:r>
    </w:p>
    <w:p w14:paraId="160F6412" w14:textId="1C1C4870" w:rsidR="00091B2D" w:rsidRDefault="00E36153" w:rsidP="00590985">
      <w:pPr>
        <w:spacing w:line="480" w:lineRule="auto"/>
        <w:ind w:firstLine="720"/>
      </w:pPr>
      <w:bookmarkStart w:id="5" w:name="timelinedescription"/>
      <w:bookmarkEnd w:id="5"/>
      <w:r>
        <w:t>The</w:t>
      </w:r>
      <w:r w:rsidR="006756A2" w:rsidRPr="006756A2">
        <w:t xml:space="preserve"> policy implementation timeline</w:t>
      </w:r>
      <w:r w:rsidR="00C5352C">
        <w:rPr>
          <w:rStyle w:val="FootnoteReference"/>
        </w:rPr>
        <w:footnoteReference w:id="3"/>
      </w:r>
      <w:r w:rsidR="006756A2" w:rsidRPr="006756A2">
        <w:t xml:space="preserve"> aims to ensure </w:t>
      </w:r>
      <w:r w:rsidR="000E76FE">
        <w:t>this</w:t>
      </w:r>
      <w:r w:rsidR="006756A2" w:rsidRPr="006756A2">
        <w:t xml:space="preserve"> is </w:t>
      </w:r>
      <w:proofErr w:type="gramStart"/>
      <w:r w:rsidR="006756A2" w:rsidRPr="006756A2">
        <w:t>well</w:t>
      </w:r>
      <w:r w:rsidR="00D702D1">
        <w:t>-</w:t>
      </w:r>
      <w:r w:rsidR="006756A2" w:rsidRPr="006756A2">
        <w:t>received</w:t>
      </w:r>
      <w:proofErr w:type="gramEnd"/>
      <w:r w:rsidR="006756A2" w:rsidRPr="006756A2">
        <w:t xml:space="preserve"> and avoids conflicts with stakeholders. The timeline is divided into </w:t>
      </w:r>
      <w:r w:rsidR="002A1006">
        <w:t>“</w:t>
      </w:r>
      <w:r w:rsidR="00CE4782">
        <w:rPr>
          <w:i/>
          <w:iCs/>
        </w:rPr>
        <w:t>P</w:t>
      </w:r>
      <w:r w:rsidR="006756A2" w:rsidRPr="00CE4782">
        <w:rPr>
          <w:i/>
          <w:iCs/>
        </w:rPr>
        <w:t>hases</w:t>
      </w:r>
      <w:r w:rsidR="002A1006">
        <w:rPr>
          <w:i/>
          <w:iCs/>
        </w:rPr>
        <w:t>”</w:t>
      </w:r>
      <w:r w:rsidR="006756A2" w:rsidRPr="006756A2">
        <w:t xml:space="preserve">, each of which is iterative to ensure that every stakeholder involved in that phase understands the implications of the policy and feels comfortable progressing to the next phase. The suggested </w:t>
      </w:r>
      <w:r w:rsidR="002A1006" w:rsidRPr="002A1006">
        <w:rPr>
          <w:i/>
          <w:iCs/>
        </w:rPr>
        <w:t>“D</w:t>
      </w:r>
      <w:r w:rsidR="006756A2" w:rsidRPr="002A1006">
        <w:rPr>
          <w:i/>
          <w:iCs/>
        </w:rPr>
        <w:t>uration</w:t>
      </w:r>
      <w:r w:rsidR="002A1006" w:rsidRPr="002A1006">
        <w:rPr>
          <w:i/>
          <w:iCs/>
        </w:rPr>
        <w:t>”</w:t>
      </w:r>
      <w:r w:rsidR="006756A2" w:rsidRPr="006756A2">
        <w:t xml:space="preserve"> is a recommendation</w:t>
      </w:r>
      <w:r w:rsidR="00D702D1">
        <w:t xml:space="preserve"> only</w:t>
      </w:r>
      <w:r w:rsidR="006756A2" w:rsidRPr="006756A2">
        <w:t>. However, each time frame is intended as a guideline for that specific phase. The “</w:t>
      </w:r>
      <w:r w:rsidR="00B40E93">
        <w:rPr>
          <w:i/>
          <w:iCs/>
        </w:rPr>
        <w:t>Core</w:t>
      </w:r>
      <w:r w:rsidR="006756A2" w:rsidRPr="00CE4782">
        <w:rPr>
          <w:i/>
          <w:iCs/>
        </w:rPr>
        <w:t xml:space="preserve"> goal</w:t>
      </w:r>
      <w:r w:rsidR="006756A2" w:rsidRPr="006756A2">
        <w:t>” section of the timeline describes the desired outcomes for this phase</w:t>
      </w:r>
      <w:r w:rsidR="006B06E9">
        <w:t xml:space="preserve">. Producing the best language for the next step may be challenging, but the eventual result – the deliverable, will be more than worth it. </w:t>
      </w:r>
      <w:r w:rsidR="00CE4782">
        <w:t>The “</w:t>
      </w:r>
      <w:r w:rsidR="00A750A8" w:rsidRPr="00A750A8">
        <w:rPr>
          <w:i/>
          <w:iCs/>
        </w:rPr>
        <w:t xml:space="preserve">Key Milestones &amp; </w:t>
      </w:r>
      <w:r w:rsidR="00CE4782" w:rsidRPr="00CE4782">
        <w:rPr>
          <w:i/>
          <w:iCs/>
        </w:rPr>
        <w:t>Deliverable</w:t>
      </w:r>
      <w:r w:rsidR="00A750A8">
        <w:rPr>
          <w:i/>
          <w:iCs/>
        </w:rPr>
        <w:t>s</w:t>
      </w:r>
      <w:r w:rsidR="00CE4782">
        <w:t xml:space="preserve">” column contains suggested items that should be the result of that </w:t>
      </w:r>
      <w:proofErr w:type="gramStart"/>
      <w:r w:rsidR="00CE4782">
        <w:t>particular phase</w:t>
      </w:r>
      <w:proofErr w:type="gramEnd"/>
      <w:r w:rsidR="00CE4782">
        <w:t xml:space="preserve">. </w:t>
      </w:r>
      <w:r w:rsidR="00A750A8">
        <w:t>The “</w:t>
      </w:r>
      <w:r w:rsidR="00A750A8" w:rsidRPr="00A750A8">
        <w:rPr>
          <w:i/>
          <w:iCs/>
        </w:rPr>
        <w:t>Owners</w:t>
      </w:r>
      <w:r w:rsidR="00A750A8">
        <w:t xml:space="preserve">” section assigns </w:t>
      </w:r>
      <w:r w:rsidR="00A750A8">
        <w:lastRenderedPageBreak/>
        <w:t>those people who will have primary ownership of this step in the process. This is essential to make hand</w:t>
      </w:r>
      <w:r w:rsidR="0019765C">
        <w:t>-</w:t>
      </w:r>
      <w:r w:rsidR="00A750A8">
        <w:t xml:space="preserve">offs from one phase to the next as transparent as possible while making it </w:t>
      </w:r>
      <w:r w:rsidR="0081216F">
        <w:t>obvious</w:t>
      </w:r>
      <w:r w:rsidR="00A750A8">
        <w:t xml:space="preserve"> how to escalate if a deadline is missed.</w:t>
      </w:r>
      <w:r w:rsidR="006756A2" w:rsidRPr="006756A2">
        <w:t xml:space="preserve"> </w:t>
      </w:r>
      <w:proofErr w:type="gramStart"/>
      <w:r w:rsidR="00A750A8">
        <w:t>The ”</w:t>
      </w:r>
      <w:r w:rsidR="00A750A8" w:rsidRPr="00A87382">
        <w:rPr>
          <w:i/>
          <w:iCs/>
        </w:rPr>
        <w:t>Success</w:t>
      </w:r>
      <w:proofErr w:type="gramEnd"/>
      <w:r w:rsidR="00A750A8" w:rsidRPr="00A87382">
        <w:rPr>
          <w:i/>
          <w:iCs/>
        </w:rPr>
        <w:t xml:space="preserve"> Metric</w:t>
      </w:r>
      <w:r w:rsidR="00A750A8">
        <w:t xml:space="preserve">” </w:t>
      </w:r>
      <w:r w:rsidR="006756A2" w:rsidRPr="006756A2">
        <w:t xml:space="preserve">section </w:t>
      </w:r>
      <w:r w:rsidR="00A87382">
        <w:t xml:space="preserve">contains suggested metrics which can be implemented to measure that </w:t>
      </w:r>
      <w:proofErr w:type="gramStart"/>
      <w:r w:rsidR="00A87382">
        <w:t>particular phase’s</w:t>
      </w:r>
      <w:proofErr w:type="gramEnd"/>
      <w:r w:rsidR="00A87382">
        <w:t xml:space="preserve"> success. This is</w:t>
      </w:r>
      <w:r w:rsidR="0019765C">
        <w:t xml:space="preserve"> also</w:t>
      </w:r>
      <w:r w:rsidR="00A87382">
        <w:t xml:space="preserve"> a criteri</w:t>
      </w:r>
      <w:r w:rsidR="0019765C">
        <w:t>on</w:t>
      </w:r>
      <w:r w:rsidR="00A87382">
        <w:t xml:space="preserve"> to meet </w:t>
      </w:r>
      <w:proofErr w:type="gramStart"/>
      <w:r w:rsidR="00A87382">
        <w:t>in order to</w:t>
      </w:r>
      <w:proofErr w:type="gramEnd"/>
      <w:r w:rsidR="00A87382">
        <w:t xml:space="preserve"> proceed to the next phase. </w:t>
      </w:r>
      <w:r w:rsidR="006756A2" w:rsidRPr="006756A2">
        <w:t xml:space="preserve">The total implementation period </w:t>
      </w:r>
      <w:r w:rsidR="00D702D1">
        <w:t>is recommended to</w:t>
      </w:r>
      <w:r w:rsidR="006756A2" w:rsidRPr="006756A2">
        <w:t xml:space="preserve"> span one (1) academic year and be </w:t>
      </w:r>
      <w:r w:rsidR="006756A2">
        <w:t xml:space="preserve">approximately </w:t>
      </w:r>
      <w:r w:rsidR="006756A2" w:rsidRPr="006756A2">
        <w:t>divided in line with the suggested timeline.</w:t>
      </w:r>
      <w:r w:rsidR="00D702D1">
        <w:t xml:space="preserve"> This will allow </w:t>
      </w:r>
      <w:proofErr w:type="gramStart"/>
      <w:r w:rsidR="00D702D1">
        <w:t>for both</w:t>
      </w:r>
      <w:proofErr w:type="gramEnd"/>
      <w:r w:rsidR="00D702D1">
        <w:t xml:space="preserve"> a gradual adoption of the policy and, if started at the beginning of an academic year, will involve a new group of students who may be more amenable to change than an existing cohort.</w:t>
      </w:r>
    </w:p>
    <w:p w14:paraId="62BF480A" w14:textId="77777777" w:rsidR="008934F0" w:rsidRDefault="008934F0" w:rsidP="008934F0">
      <w:pPr>
        <w:spacing w:line="480" w:lineRule="auto"/>
        <w:ind w:firstLine="720"/>
      </w:pPr>
      <w:bookmarkStart w:id="6" w:name="_Toc213321061"/>
      <w:bookmarkStart w:id="7" w:name="_Toc213321355"/>
      <w:bookmarkStart w:id="8" w:name="_Toc213529650"/>
      <w:r>
        <w:t>The various stakeholder categories (</w:t>
      </w:r>
      <w:r w:rsidRPr="00165E8F">
        <w:rPr>
          <w:b/>
          <w:bCs/>
        </w:rPr>
        <w:t>stakeholder</w:t>
      </w:r>
      <w:r>
        <w:t xml:space="preserve">) must be evaluated as to how much </w:t>
      </w:r>
      <w:r w:rsidRPr="00165E8F">
        <w:t>effect they can have on the implementation of this policy (</w:t>
      </w:r>
      <w:r w:rsidRPr="00165E8F">
        <w:rPr>
          <w:b/>
          <w:bCs/>
        </w:rPr>
        <w:t>power</w:t>
      </w:r>
      <w:r w:rsidRPr="00165E8F">
        <w:t xml:space="preserve">) and how much interest </w:t>
      </w:r>
      <w:r>
        <w:t>(</w:t>
      </w:r>
      <w:r w:rsidRPr="00AA43C0">
        <w:rPr>
          <w:b/>
          <w:bCs/>
        </w:rPr>
        <w:t>interest</w:t>
      </w:r>
      <w:r>
        <w:t xml:space="preserve">) </w:t>
      </w:r>
      <w:r w:rsidRPr="00165E8F">
        <w:t>they may have in the implementation and import of the policy. Th</w:t>
      </w:r>
      <w:r>
        <w:t>ese</w:t>
      </w:r>
      <w:r w:rsidRPr="00165E8F">
        <w:t xml:space="preserve"> will inform </w:t>
      </w:r>
      <w:proofErr w:type="gramStart"/>
      <w:r w:rsidRPr="00165E8F">
        <w:t>the</w:t>
      </w:r>
      <w:proofErr w:type="gramEnd"/>
      <w:r w:rsidRPr="00165E8F">
        <w:t xml:space="preserve"> actions advised</w:t>
      </w:r>
      <w:r>
        <w:t xml:space="preserve"> for that stakeholder category (</w:t>
      </w:r>
      <w:r w:rsidRPr="00165E8F">
        <w:rPr>
          <w:b/>
          <w:bCs/>
        </w:rPr>
        <w:t>action items</w:t>
      </w:r>
      <w:r>
        <w:t xml:space="preserve">). One can create a Power/interest stakeholder matrix from this information. This will also indicate which </w:t>
      </w:r>
      <w:r w:rsidRPr="00B76116">
        <w:rPr>
          <w:b/>
          <w:bCs/>
        </w:rPr>
        <w:t>quadrant</w:t>
      </w:r>
      <w:r>
        <w:t xml:space="preserve"> of a grid each category should lie in (ranging from high power/high interest to low power/low interest).</w:t>
      </w:r>
      <w:r>
        <w:rPr>
          <w:rStyle w:val="FootnoteReference"/>
        </w:rPr>
        <w:footnoteReference w:id="4"/>
      </w:r>
    </w:p>
    <w:p w14:paraId="5F3BA25D" w14:textId="6659626D" w:rsidR="008934F0" w:rsidRDefault="008934F0" w:rsidP="008934F0">
      <w:pPr>
        <w:spacing w:line="480" w:lineRule="auto"/>
        <w:ind w:firstLine="720"/>
        <w:rPr>
          <w:rFonts w:eastAsia="Calibri"/>
        </w:rPr>
      </w:pPr>
      <w:r w:rsidRPr="00056731">
        <w:rPr>
          <w:rFonts w:eastAsia="Calibri"/>
        </w:rPr>
        <w:t>Stakeholders</w:t>
      </w:r>
      <w:r>
        <w:t xml:space="preserve"> </w:t>
      </w:r>
      <w:proofErr w:type="gramStart"/>
      <w:r>
        <w:t>include, but</w:t>
      </w:r>
      <w:proofErr w:type="gramEnd"/>
      <w:r>
        <w:t xml:space="preserve"> are not limited to </w:t>
      </w:r>
      <w:bookmarkStart w:id="9" w:name="OLE_LINK3"/>
      <w:r>
        <w:rPr>
          <w:rFonts w:eastAsia="Calibri"/>
        </w:rPr>
        <w:t xml:space="preserve">1) </w:t>
      </w:r>
      <w:r w:rsidRPr="00056731">
        <w:rPr>
          <w:rFonts w:eastAsia="Calibri"/>
        </w:rPr>
        <w:t>International students and English language learners</w:t>
      </w:r>
      <w:r>
        <w:rPr>
          <w:rFonts w:eastAsia="Calibri"/>
        </w:rPr>
        <w:t xml:space="preserve">, who are mostly the victims in these scenarios. These students are adversely affected when AI detectors are used. False negatives for these students may result in </w:t>
      </w:r>
      <w:r w:rsidR="0019765C">
        <w:rPr>
          <w:rFonts w:eastAsia="Calibri"/>
        </w:rPr>
        <w:t xml:space="preserve">penalties that could lead to </w:t>
      </w:r>
      <w:r>
        <w:rPr>
          <w:rFonts w:eastAsia="Calibri"/>
        </w:rPr>
        <w:t xml:space="preserve">deportation. If enacted properly, the policy would involve these stakeholders in how AI detectors are used, involve them in the solution, keep them abreast of developments along the way, and decrease the number of false positives associated with AI detector use. 2) </w:t>
      </w:r>
      <w:r w:rsidRPr="00056731">
        <w:rPr>
          <w:rFonts w:eastAsia="Calibri"/>
        </w:rPr>
        <w:t>Instructors at institutions of higher education</w:t>
      </w:r>
      <w:r>
        <w:rPr>
          <w:rFonts w:eastAsia="Calibri"/>
        </w:rPr>
        <w:t xml:space="preserve"> who need to be trained to identify and rectify these </w:t>
      </w:r>
      <w:r>
        <w:rPr>
          <w:rFonts w:eastAsia="Calibri"/>
        </w:rPr>
        <w:lastRenderedPageBreak/>
        <w:t xml:space="preserve">false positives. Although they are currently overworked due to the number of AI detector false positives, </w:t>
      </w:r>
      <w:r w:rsidR="000E76FE">
        <w:rPr>
          <w:rFonts w:eastAsia="Calibri"/>
        </w:rPr>
        <w:t>this</w:t>
      </w:r>
      <w:r>
        <w:rPr>
          <w:rFonts w:eastAsia="Calibri"/>
        </w:rPr>
        <w:t xml:space="preserve"> would not only ease that </w:t>
      </w:r>
      <w:r w:rsidR="00717459">
        <w:rPr>
          <w:rFonts w:eastAsia="Calibri"/>
        </w:rPr>
        <w:t>burden but</w:t>
      </w:r>
      <w:r>
        <w:rPr>
          <w:rFonts w:eastAsia="Calibri"/>
        </w:rPr>
        <w:t xml:space="preserve"> keep them in the loop in determining how and when to use such tools. </w:t>
      </w:r>
      <w:r w:rsidR="00564BB5">
        <w:rPr>
          <w:rFonts w:eastAsia="Calibri"/>
        </w:rPr>
        <w:t xml:space="preserve">By helping to implement and use the proposed policy, instructors </w:t>
      </w:r>
      <w:r w:rsidR="0019765C">
        <w:rPr>
          <w:rFonts w:eastAsia="Calibri"/>
        </w:rPr>
        <w:t>should</w:t>
      </w:r>
      <w:r w:rsidR="00564BB5">
        <w:rPr>
          <w:rFonts w:eastAsia="Calibri"/>
        </w:rPr>
        <w:t xml:space="preserve"> encounter fewer </w:t>
      </w:r>
      <w:r w:rsidR="00717459">
        <w:rPr>
          <w:rFonts w:eastAsia="Calibri"/>
        </w:rPr>
        <w:t>false positives</w:t>
      </w:r>
      <w:r w:rsidR="00564BB5">
        <w:rPr>
          <w:rFonts w:eastAsia="Calibri"/>
        </w:rPr>
        <w:t xml:space="preserve">. </w:t>
      </w:r>
      <w:r>
        <w:rPr>
          <w:rFonts w:eastAsia="Calibri"/>
        </w:rPr>
        <w:t xml:space="preserve">3) </w:t>
      </w:r>
      <w:r w:rsidRPr="00056731">
        <w:rPr>
          <w:rFonts w:eastAsia="Calibri"/>
        </w:rPr>
        <w:t xml:space="preserve">Companies </w:t>
      </w:r>
      <w:r w:rsidR="0019765C">
        <w:rPr>
          <w:rFonts w:eastAsia="Calibri"/>
        </w:rPr>
        <w:t>that</w:t>
      </w:r>
      <w:r w:rsidRPr="00056731">
        <w:rPr>
          <w:rFonts w:eastAsia="Calibri"/>
        </w:rPr>
        <w:t xml:space="preserve"> create algorithms to detect AI-generated text</w:t>
      </w:r>
      <w:r>
        <w:rPr>
          <w:rFonts w:eastAsia="Calibri"/>
        </w:rPr>
        <w:t xml:space="preserve"> need to understand why these detectors are biased, </w:t>
      </w:r>
      <w:r w:rsidR="00717459">
        <w:rPr>
          <w:rFonts w:eastAsia="Calibri"/>
        </w:rPr>
        <w:t>to</w:t>
      </w:r>
      <w:r>
        <w:rPr>
          <w:rFonts w:eastAsia="Calibri"/>
        </w:rPr>
        <w:t xml:space="preserve"> start to create a non-biased technical solution. </w:t>
      </w:r>
      <w:r w:rsidR="000E76FE">
        <w:rPr>
          <w:rFonts w:eastAsia="Calibri"/>
        </w:rPr>
        <w:t xml:space="preserve">The policy </w:t>
      </w:r>
      <w:r w:rsidR="00564BB5">
        <w:rPr>
          <w:rFonts w:eastAsia="Calibri"/>
        </w:rPr>
        <w:t xml:space="preserve">will help to identify inherent biases in current models. This will make it more likely </w:t>
      </w:r>
      <w:r w:rsidR="00477276" w:rsidRPr="00477276">
        <w:rPr>
          <w:rFonts w:eastAsia="Calibri"/>
        </w:rPr>
        <w:t>that, once these biases are remedied, institutions will resume using AI detectors, though in a way that makes</w:t>
      </w:r>
      <w:r w:rsidR="00564BB5">
        <w:rPr>
          <w:rFonts w:eastAsia="Calibri"/>
        </w:rPr>
        <w:t xml:space="preserve"> the tools fairer for all students. </w:t>
      </w:r>
      <w:r w:rsidR="00477276">
        <w:rPr>
          <w:rFonts w:eastAsia="Calibri"/>
        </w:rPr>
        <w:t xml:space="preserve">As part of this policy and to encourage vendors to become more involved, data collected during these trials will be anonymized and made available to them upon request. </w:t>
      </w:r>
      <w:r>
        <w:rPr>
          <w:rFonts w:eastAsia="Calibri"/>
        </w:rPr>
        <w:t xml:space="preserve">4) </w:t>
      </w:r>
      <w:r w:rsidRPr="008A17F8">
        <w:rPr>
          <w:rFonts w:eastAsia="Calibri"/>
        </w:rPr>
        <w:t xml:space="preserve">Administrative personnel—Instructor supervisors are responsible for overseeing professors/instructors. They must understand the relevant processes to address any issues with these detectors. These supervisors need a thorough understanding of the potential impacts of AI detectors to </w:t>
      </w:r>
      <w:r>
        <w:rPr>
          <w:rFonts w:eastAsia="Calibri"/>
        </w:rPr>
        <w:t xml:space="preserve">efficiently </w:t>
      </w:r>
      <w:r w:rsidRPr="008A17F8">
        <w:rPr>
          <w:rFonts w:eastAsia="Calibri"/>
        </w:rPr>
        <w:t>explore possible solutions</w:t>
      </w:r>
      <w:r>
        <w:rPr>
          <w:rFonts w:eastAsia="Calibri"/>
        </w:rPr>
        <w:t xml:space="preserve">. These stakeholders are currently under increased scrutiny and duress due to the sheer number of false positives and the need to make determinations that could impact a student’s entire life. </w:t>
      </w:r>
      <w:r w:rsidR="000E76FE">
        <w:rPr>
          <w:rFonts w:eastAsia="Calibri"/>
        </w:rPr>
        <w:t>The policy</w:t>
      </w:r>
      <w:r>
        <w:rPr>
          <w:rFonts w:eastAsia="Calibri"/>
        </w:rPr>
        <w:t xml:space="preserve"> will alleviate the onus </w:t>
      </w:r>
      <w:r w:rsidR="0081216F" w:rsidRPr="0081216F">
        <w:rPr>
          <w:rFonts w:eastAsia="Calibri"/>
        </w:rPr>
        <w:t>administrators currently feel by clearly placing ownership of these decisions in the hands of the individuals to whom they report and by reducing</w:t>
      </w:r>
      <w:r w:rsidR="00564BB5">
        <w:rPr>
          <w:rFonts w:eastAsia="Calibri"/>
        </w:rPr>
        <w:t xml:space="preserve"> the number of false positives. </w:t>
      </w:r>
      <w:r>
        <w:rPr>
          <w:rFonts w:eastAsia="Calibri"/>
        </w:rPr>
        <w:t xml:space="preserve">5) </w:t>
      </w:r>
      <w:r w:rsidRPr="008A17F8">
        <w:rPr>
          <w:rFonts w:eastAsia="Calibri"/>
        </w:rPr>
        <w:t xml:space="preserve">National, State, and local governments—these agencies are ultimately responsible for </w:t>
      </w:r>
      <w:r>
        <w:rPr>
          <w:rFonts w:eastAsia="Calibri"/>
        </w:rPr>
        <w:t xml:space="preserve">either </w:t>
      </w:r>
      <w:r w:rsidRPr="008A17F8">
        <w:rPr>
          <w:rFonts w:eastAsia="Calibri"/>
        </w:rPr>
        <w:t xml:space="preserve">providing </w:t>
      </w:r>
      <w:r>
        <w:rPr>
          <w:rFonts w:eastAsia="Calibri"/>
        </w:rPr>
        <w:t xml:space="preserve">or mandating </w:t>
      </w:r>
      <w:r w:rsidRPr="008A17F8">
        <w:rPr>
          <w:rFonts w:eastAsia="Calibri"/>
        </w:rPr>
        <w:t xml:space="preserve">training in the use of AI detectors. They need to have a clear understanding of the regulations and policies that govern these technologies. This includes </w:t>
      </w:r>
      <w:r>
        <w:rPr>
          <w:rFonts w:eastAsia="Calibri"/>
        </w:rPr>
        <w:t>understand</w:t>
      </w:r>
      <w:r w:rsidRPr="008A17F8">
        <w:rPr>
          <w:rFonts w:eastAsia="Calibri"/>
        </w:rPr>
        <w:t>ing the effectiveness of and how to use “AI humanizers.”</w:t>
      </w:r>
      <w:bookmarkEnd w:id="9"/>
      <w:r>
        <w:rPr>
          <w:rFonts w:eastAsia="Calibri"/>
        </w:rPr>
        <w:t xml:space="preserve"> Any policy instituted at the institutional level will make these stakeholders’ jobs easier by clearly outlining what is expected.</w:t>
      </w:r>
    </w:p>
    <w:p w14:paraId="45667B77" w14:textId="15F750A5" w:rsidR="0089581E" w:rsidRPr="0040741E" w:rsidRDefault="0089581E" w:rsidP="0089581E">
      <w:pPr>
        <w:pStyle w:val="Heading2"/>
        <w:rPr>
          <w:rFonts w:ascii="Times New Roman" w:hAnsi="Times New Roman" w:cs="Times New Roman"/>
          <w:b/>
          <w:bCs/>
          <w:color w:val="auto"/>
          <w:sz w:val="24"/>
          <w:szCs w:val="24"/>
        </w:rPr>
      </w:pPr>
      <w:r w:rsidRPr="0040741E">
        <w:rPr>
          <w:rFonts w:ascii="Times New Roman" w:hAnsi="Times New Roman" w:cs="Times New Roman"/>
          <w:b/>
          <w:bCs/>
          <w:color w:val="auto"/>
          <w:sz w:val="24"/>
          <w:szCs w:val="24"/>
        </w:rPr>
        <w:lastRenderedPageBreak/>
        <w:t>Appendix I – AI usage</w:t>
      </w:r>
      <w:bookmarkEnd w:id="6"/>
      <w:bookmarkEnd w:id="7"/>
      <w:bookmarkEnd w:id="8"/>
      <w:r w:rsidRPr="0040741E">
        <w:rPr>
          <w:rFonts w:ascii="Times New Roman" w:hAnsi="Times New Roman" w:cs="Times New Roman"/>
          <w:b/>
          <w:bCs/>
          <w:color w:val="auto"/>
          <w:sz w:val="24"/>
          <w:szCs w:val="24"/>
        </w:rPr>
        <w:t xml:space="preserve"> </w:t>
      </w:r>
    </w:p>
    <w:p w14:paraId="38239729" w14:textId="311B74CE" w:rsidR="00E85907" w:rsidRPr="00E85907" w:rsidRDefault="00E85907" w:rsidP="00E85907">
      <w:pPr>
        <w:rPr>
          <w:i/>
          <w:iCs/>
        </w:rPr>
      </w:pPr>
      <w:r w:rsidRPr="00E85907">
        <w:rPr>
          <w:i/>
          <w:iCs/>
        </w:rPr>
        <w:t>(NOTE: portions of this appendix have been taken from the previous submission)</w:t>
      </w:r>
    </w:p>
    <w:p w14:paraId="079B627E" w14:textId="77777777" w:rsidR="0089581E" w:rsidRPr="00056731" w:rsidRDefault="0089581E" w:rsidP="001C0DE8">
      <w:pPr>
        <w:pStyle w:val="ListParagraph"/>
        <w:numPr>
          <w:ilvl w:val="0"/>
          <w:numId w:val="1"/>
        </w:numPr>
      </w:pPr>
      <w:r w:rsidRPr="00E85907">
        <w:rPr>
          <w:b/>
          <w:bCs/>
        </w:rPr>
        <w:t>Grammarly</w:t>
      </w:r>
      <w:r w:rsidRPr="00056731">
        <w:t xml:space="preserve"> (</w:t>
      </w:r>
      <w:hyperlink r:id="rId9" w:history="1">
        <w:r w:rsidRPr="00056731">
          <w:rPr>
            <w:rStyle w:val="Hyperlink"/>
          </w:rPr>
          <w:t>https://app.grammarly.com/</w:t>
        </w:r>
      </w:hyperlink>
      <w:r w:rsidRPr="00056731">
        <w:t xml:space="preserve">) </w:t>
      </w:r>
    </w:p>
    <w:p w14:paraId="6F1E4294" w14:textId="77777777" w:rsidR="0089581E" w:rsidRPr="00056731" w:rsidRDefault="0089581E" w:rsidP="00A5010E">
      <w:pPr>
        <w:pStyle w:val="ListParagraph"/>
        <w:numPr>
          <w:ilvl w:val="1"/>
          <w:numId w:val="1"/>
        </w:numPr>
      </w:pPr>
      <w:r w:rsidRPr="00056731">
        <w:t>Throughout the paper, both the spelling and grammar were checked using Grammarly.</w:t>
      </w:r>
    </w:p>
    <w:p w14:paraId="76ED1A8E" w14:textId="77777777" w:rsidR="0089581E" w:rsidRPr="00056731" w:rsidRDefault="0089581E" w:rsidP="00A5010E">
      <w:pPr>
        <w:pStyle w:val="ListParagraph"/>
        <w:numPr>
          <w:ilvl w:val="1"/>
          <w:numId w:val="1"/>
        </w:numPr>
      </w:pPr>
      <w:r w:rsidRPr="00056731">
        <w:t xml:space="preserve">There were no “exchanges”. </w:t>
      </w:r>
    </w:p>
    <w:p w14:paraId="01209DEB" w14:textId="77777777" w:rsidR="0089581E" w:rsidRPr="00056731" w:rsidRDefault="0089581E" w:rsidP="00A5010E">
      <w:pPr>
        <w:pStyle w:val="ListParagraph"/>
        <w:numPr>
          <w:ilvl w:val="1"/>
          <w:numId w:val="1"/>
        </w:numPr>
      </w:pPr>
      <w:r w:rsidRPr="00056731">
        <w:t>Grammarly suggested changes to wording and corrected spelling. Changes were not always accepted.</w:t>
      </w:r>
    </w:p>
    <w:p w14:paraId="5B56FC3D" w14:textId="77777777" w:rsidR="0089581E" w:rsidRDefault="0089581E" w:rsidP="00A5010E">
      <w:pPr>
        <w:pStyle w:val="ListParagraph"/>
        <w:numPr>
          <w:ilvl w:val="1"/>
          <w:numId w:val="1"/>
        </w:numPr>
      </w:pPr>
      <w:r w:rsidRPr="00056731">
        <w:t>Grammarly was chosen to ensure consistent word choice throughout.</w:t>
      </w:r>
    </w:p>
    <w:p w14:paraId="33178F06" w14:textId="77777777" w:rsidR="0089581E" w:rsidRPr="00E85907" w:rsidRDefault="0089581E" w:rsidP="001C0DE8">
      <w:pPr>
        <w:pStyle w:val="ListParagraph"/>
        <w:numPr>
          <w:ilvl w:val="0"/>
          <w:numId w:val="1"/>
        </w:numPr>
        <w:rPr>
          <w:b/>
          <w:bCs/>
        </w:rPr>
      </w:pPr>
      <w:r w:rsidRPr="00E85907">
        <w:rPr>
          <w:b/>
          <w:bCs/>
        </w:rPr>
        <w:t xml:space="preserve">Google </w:t>
      </w:r>
      <w:proofErr w:type="gramStart"/>
      <w:r w:rsidRPr="00E85907">
        <w:rPr>
          <w:b/>
          <w:bCs/>
        </w:rPr>
        <w:t>summaries</w:t>
      </w:r>
      <w:proofErr w:type="gramEnd"/>
    </w:p>
    <w:p w14:paraId="29D69679" w14:textId="77777777" w:rsidR="0089581E" w:rsidRPr="00056731" w:rsidRDefault="0089581E" w:rsidP="001C0DE8">
      <w:pPr>
        <w:pStyle w:val="ListParagraph"/>
        <w:numPr>
          <w:ilvl w:val="1"/>
          <w:numId w:val="1"/>
        </w:numPr>
      </w:pPr>
      <w:r w:rsidRPr="00056731">
        <w:t>Primarily used for finding relevant case studies and sources</w:t>
      </w:r>
    </w:p>
    <w:p w14:paraId="285769C3" w14:textId="77777777" w:rsidR="0089581E" w:rsidRPr="00056731" w:rsidRDefault="0089581E" w:rsidP="001C0DE8">
      <w:pPr>
        <w:pStyle w:val="ListParagraph"/>
        <w:numPr>
          <w:ilvl w:val="1"/>
          <w:numId w:val="1"/>
        </w:numPr>
      </w:pPr>
      <w:r w:rsidRPr="00056731">
        <w:t xml:space="preserve">Some summaries generated by </w:t>
      </w:r>
      <w:proofErr w:type="gramStart"/>
      <w:r w:rsidRPr="00056731">
        <w:t>searches</w:t>
      </w:r>
      <w:proofErr w:type="gramEnd"/>
      <w:r w:rsidRPr="00056731">
        <w:t xml:space="preserve"> were used as a basis for some of the written material</w:t>
      </w:r>
    </w:p>
    <w:p w14:paraId="3C813475" w14:textId="77777777" w:rsidR="0089581E" w:rsidRPr="00056731" w:rsidRDefault="0089581E" w:rsidP="001C0DE8">
      <w:pPr>
        <w:pStyle w:val="ListParagraph"/>
        <w:numPr>
          <w:ilvl w:val="0"/>
          <w:numId w:val="1"/>
        </w:numPr>
      </w:pPr>
      <w:r w:rsidRPr="00E85907">
        <w:rPr>
          <w:b/>
          <w:bCs/>
        </w:rPr>
        <w:t>EndNote 2025-1</w:t>
      </w:r>
      <w:r w:rsidRPr="00056731">
        <w:t xml:space="preserve"> (</w:t>
      </w:r>
      <w:hyperlink r:id="rId10" w:history="1">
        <w:r w:rsidRPr="00056731">
          <w:rPr>
            <w:rStyle w:val="Hyperlink"/>
          </w:rPr>
          <w:t>https://endnote.com/</w:t>
        </w:r>
      </w:hyperlink>
      <w:r w:rsidRPr="00056731">
        <w:t xml:space="preserve">) </w:t>
      </w:r>
    </w:p>
    <w:p w14:paraId="43C64572" w14:textId="77777777" w:rsidR="0089581E" w:rsidRPr="00056731" w:rsidRDefault="0089581E" w:rsidP="001C0DE8">
      <w:pPr>
        <w:pStyle w:val="ListParagraph"/>
        <w:numPr>
          <w:ilvl w:val="1"/>
          <w:numId w:val="1"/>
        </w:numPr>
      </w:pPr>
      <w:r w:rsidRPr="00056731">
        <w:t>EndNote was used to create the bibliography</w:t>
      </w:r>
    </w:p>
    <w:p w14:paraId="2862F132" w14:textId="77777777" w:rsidR="0089581E" w:rsidRPr="00056731" w:rsidRDefault="0089581E" w:rsidP="001C0DE8">
      <w:pPr>
        <w:pStyle w:val="ListParagraph"/>
        <w:numPr>
          <w:ilvl w:val="1"/>
          <w:numId w:val="1"/>
        </w:numPr>
      </w:pPr>
      <w:r w:rsidRPr="00056731">
        <w:t>EndNote was used to create in-text citations</w:t>
      </w:r>
    </w:p>
    <w:p w14:paraId="76CBC947" w14:textId="77777777" w:rsidR="0089581E" w:rsidRPr="00056731" w:rsidRDefault="0089581E" w:rsidP="001C0DE8">
      <w:pPr>
        <w:pStyle w:val="ListParagraph"/>
        <w:numPr>
          <w:ilvl w:val="1"/>
          <w:numId w:val="1"/>
        </w:numPr>
      </w:pPr>
      <w:r w:rsidRPr="00056731">
        <w:t>EndNote was chosen to ensure that APA style was used both in the in-text citations and the bibliography. The APA style, which EndNote provides, has been modified to include features such as line numbers.</w:t>
      </w:r>
    </w:p>
    <w:p w14:paraId="02F598E4" w14:textId="77777777" w:rsidR="0089581E" w:rsidRPr="00E85907" w:rsidRDefault="0089581E" w:rsidP="001C0DE8">
      <w:pPr>
        <w:pStyle w:val="ListParagraph"/>
        <w:numPr>
          <w:ilvl w:val="0"/>
          <w:numId w:val="1"/>
        </w:numPr>
        <w:rPr>
          <w:b/>
          <w:bCs/>
        </w:rPr>
      </w:pPr>
      <w:r w:rsidRPr="00E85907">
        <w:rPr>
          <w:b/>
          <w:bCs/>
        </w:rPr>
        <w:t>Lumo AI chatbot from Proton</w:t>
      </w:r>
    </w:p>
    <w:p w14:paraId="22F70C1E" w14:textId="016B7DC8" w:rsidR="0089581E" w:rsidRPr="00056731" w:rsidRDefault="0089581E" w:rsidP="001C0DE8">
      <w:pPr>
        <w:pStyle w:val="ListParagraph"/>
        <w:numPr>
          <w:ilvl w:val="1"/>
          <w:numId w:val="1"/>
        </w:numPr>
      </w:pPr>
      <w:r w:rsidRPr="00056731">
        <w:t>Lumo was used to evaluate this writing and to suggest possible corrections (this was done prior to making changes)</w:t>
      </w:r>
    </w:p>
    <w:p w14:paraId="7A989198" w14:textId="37B461B4" w:rsidR="0089581E" w:rsidRPr="00056731" w:rsidRDefault="0089581E" w:rsidP="001C0DE8">
      <w:pPr>
        <w:pStyle w:val="ListParagraph"/>
        <w:numPr>
          <w:ilvl w:val="2"/>
          <w:numId w:val="1"/>
        </w:numPr>
      </w:pPr>
      <w:r w:rsidRPr="00056731">
        <w:t xml:space="preserve">Link to conversation: </w:t>
      </w:r>
      <w:hyperlink r:id="rId11" w:history="1">
        <w:r w:rsidR="009107BE" w:rsidRPr="008A3D5A">
          <w:rPr>
            <w:rStyle w:val="Hyperlink"/>
          </w:rPr>
          <w:t>https://lumo.proton.me/u/8/c/f143adb8-bce6-40fa-a484-13a6bbebf0d1</w:t>
        </w:r>
      </w:hyperlink>
      <w:r w:rsidR="009107BE">
        <w:t xml:space="preserve"> </w:t>
      </w:r>
    </w:p>
    <w:p w14:paraId="4A167BFD" w14:textId="75187736" w:rsidR="0089581E" w:rsidRPr="00056731" w:rsidRDefault="0089581E" w:rsidP="001C0DE8">
      <w:pPr>
        <w:pStyle w:val="ListParagraph"/>
        <w:numPr>
          <w:ilvl w:val="2"/>
          <w:numId w:val="1"/>
        </w:numPr>
      </w:pPr>
      <w:r w:rsidRPr="00056731">
        <w:t xml:space="preserve">Prompt used: </w:t>
      </w:r>
      <w:r w:rsidR="00766804" w:rsidRPr="00056731">
        <w:t>“</w:t>
      </w:r>
      <w:r w:rsidR="009107BE" w:rsidRPr="009107BE">
        <w:t>Evaluate the uploaded paper using the uploaded OMDS rubric</w:t>
      </w:r>
      <w:r w:rsidR="00766804" w:rsidRPr="00056731">
        <w:t xml:space="preserve">.” Both </w:t>
      </w:r>
      <w:r w:rsidR="007D3515">
        <w:t xml:space="preserve">the policy document and the </w:t>
      </w:r>
      <w:proofErr w:type="gramStart"/>
      <w:r w:rsidR="007D3515">
        <w:t>rubric</w:t>
      </w:r>
      <w:proofErr w:type="gramEnd"/>
      <w:r w:rsidR="007D3515">
        <w:t xml:space="preserve"> </w:t>
      </w:r>
      <w:r w:rsidR="00766804" w:rsidRPr="00056731">
        <w:t>were uploaded to the Lumo chatbot.</w:t>
      </w:r>
    </w:p>
    <w:p w14:paraId="0FC578A2" w14:textId="77777777" w:rsidR="0089581E" w:rsidRPr="00056731" w:rsidRDefault="0089581E" w:rsidP="001C0DE8">
      <w:pPr>
        <w:pStyle w:val="ListParagraph"/>
        <w:numPr>
          <w:ilvl w:val="0"/>
          <w:numId w:val="1"/>
        </w:numPr>
      </w:pPr>
      <w:r w:rsidRPr="00E85907">
        <w:rPr>
          <w:b/>
          <w:bCs/>
        </w:rPr>
        <w:t>The Comet Assistant search engine</w:t>
      </w:r>
      <w:r w:rsidRPr="00056731">
        <w:t xml:space="preserve"> from Perplexity was used to search for sources</w:t>
      </w:r>
    </w:p>
    <w:p w14:paraId="25B18631" w14:textId="77777777" w:rsidR="0089581E" w:rsidRPr="00056731" w:rsidRDefault="0089581E" w:rsidP="0089581E"/>
    <w:p w14:paraId="2675C724" w14:textId="0E21E0E5" w:rsidR="0089581E" w:rsidRPr="00056731" w:rsidRDefault="00790FDA" w:rsidP="00A5010E">
      <w:r w:rsidRPr="00056731">
        <w:t xml:space="preserve">The various AI tools were used to identify different sources and case studies, including summaries and </w:t>
      </w:r>
      <w:proofErr w:type="gramStart"/>
      <w:r w:rsidRPr="00056731">
        <w:t>searches</w:t>
      </w:r>
      <w:proofErr w:type="gramEnd"/>
      <w:r w:rsidRPr="00056731">
        <w:t xml:space="preserve">, to support the existing content and multiple ideas I presented through </w:t>
      </w:r>
      <w:proofErr w:type="gramStart"/>
      <w:r w:rsidRPr="00056731">
        <w:t>searches</w:t>
      </w:r>
      <w:proofErr w:type="gramEnd"/>
      <w:r w:rsidRPr="00056731">
        <w:t xml:space="preserve">. These tools also helped in annotating this document with EndNote and checking spelling and grammar throughout using Grammarly. Although I could have completed this paper without AI, using AI made it easier to locate and identify the resources and relevant case studies I would have eventually found. </w:t>
      </w:r>
      <w:r w:rsidRPr="00A5010E">
        <w:rPr>
          <w:i/>
          <w:iCs/>
        </w:rPr>
        <w:t>Grammarly</w:t>
      </w:r>
      <w:r w:rsidRPr="00056731">
        <w:t>'s error checking also made writing much simpler.</w:t>
      </w:r>
      <w:r w:rsidR="002B51C0">
        <w:t xml:space="preserve"> </w:t>
      </w:r>
    </w:p>
    <w:p w14:paraId="0F65728B" w14:textId="3510802F" w:rsidR="0089581E" w:rsidRPr="00056731" w:rsidRDefault="00790FDA" w:rsidP="00A5010E">
      <w:r w:rsidRPr="00056731">
        <w:t>For</w:t>
      </w:r>
      <w:r w:rsidR="0089581E" w:rsidRPr="00056731">
        <w:t xml:space="preserve"> annotation, EndNote 2025-1 was used; additional work was needed to </w:t>
      </w:r>
      <w:r w:rsidRPr="00056731">
        <w:t>impor</w:t>
      </w:r>
      <w:r w:rsidR="0089581E" w:rsidRPr="00056731">
        <w:t>t all citations into an EndNote library and then cite them in this document (due to technical difficulties). I still would use EndNote again as a citation tool.</w:t>
      </w:r>
    </w:p>
    <w:p w14:paraId="195FBE85" w14:textId="77777777" w:rsidR="00C87C85" w:rsidRPr="00056731" w:rsidRDefault="00C87C85" w:rsidP="00A5010E"/>
    <w:p w14:paraId="4346DC7B" w14:textId="1FFC79A4" w:rsidR="009107BE" w:rsidRPr="00056731" w:rsidRDefault="004A20C2" w:rsidP="00A5010E">
      <w:r w:rsidRPr="004A20C2">
        <w:t xml:space="preserve">Various AI-enabled features, listed above, played a significant role in this paper by highlighting its strengths and weaknesses and suggesting ways I could improve the final version. </w:t>
      </w:r>
      <w:bookmarkStart w:id="10" w:name="_Appendix_II_-"/>
      <w:bookmarkEnd w:id="10"/>
      <w:r w:rsidRPr="004A20C2">
        <w:t>Lumo proposed including a Power interest stakeholder matrix and a rollout timeline as methods to enhance the paper.</w:t>
      </w:r>
    </w:p>
    <w:p w14:paraId="199C516B" w14:textId="77777777" w:rsidR="00D021BE" w:rsidRDefault="00D021BE">
      <w:pPr>
        <w:spacing w:after="160" w:line="278" w:lineRule="auto"/>
        <w:rPr>
          <w:rFonts w:eastAsiaTheme="majorEastAsia"/>
          <w:b/>
          <w:bCs/>
        </w:rPr>
      </w:pPr>
      <w:bookmarkStart w:id="11" w:name="_Toc213321062"/>
      <w:bookmarkStart w:id="12" w:name="_Toc213321356"/>
      <w:bookmarkStart w:id="13" w:name="_Toc213529651"/>
      <w:r>
        <w:rPr>
          <w:b/>
          <w:bCs/>
        </w:rPr>
        <w:br w:type="page"/>
      </w:r>
    </w:p>
    <w:p w14:paraId="7AE4477F" w14:textId="1FE11982" w:rsidR="0089581E" w:rsidRPr="0040741E" w:rsidRDefault="0089581E" w:rsidP="0089581E">
      <w:pPr>
        <w:pStyle w:val="Heading2"/>
        <w:rPr>
          <w:rFonts w:ascii="Times New Roman" w:hAnsi="Times New Roman" w:cs="Times New Roman"/>
          <w:b/>
          <w:bCs/>
          <w:color w:val="auto"/>
          <w:sz w:val="24"/>
          <w:szCs w:val="24"/>
        </w:rPr>
      </w:pPr>
      <w:r w:rsidRPr="0040741E">
        <w:rPr>
          <w:rFonts w:ascii="Times New Roman" w:hAnsi="Times New Roman" w:cs="Times New Roman"/>
          <w:b/>
          <w:bCs/>
          <w:color w:val="auto"/>
          <w:sz w:val="24"/>
          <w:szCs w:val="24"/>
        </w:rPr>
        <w:lastRenderedPageBreak/>
        <w:t>Appendix I</w:t>
      </w:r>
      <w:r w:rsidR="00766804" w:rsidRPr="0040741E">
        <w:rPr>
          <w:rFonts w:ascii="Times New Roman" w:hAnsi="Times New Roman" w:cs="Times New Roman"/>
          <w:b/>
          <w:bCs/>
          <w:color w:val="auto"/>
          <w:sz w:val="24"/>
          <w:szCs w:val="24"/>
        </w:rPr>
        <w:t>I</w:t>
      </w:r>
      <w:r w:rsidRPr="0040741E">
        <w:rPr>
          <w:rFonts w:ascii="Times New Roman" w:hAnsi="Times New Roman" w:cs="Times New Roman"/>
          <w:b/>
          <w:bCs/>
          <w:color w:val="auto"/>
          <w:sz w:val="24"/>
          <w:szCs w:val="24"/>
        </w:rPr>
        <w:t xml:space="preserve"> – Data</w:t>
      </w:r>
      <w:bookmarkEnd w:id="11"/>
      <w:bookmarkEnd w:id="12"/>
      <w:bookmarkEnd w:id="13"/>
    </w:p>
    <w:p w14:paraId="412C60AF" w14:textId="600F416B" w:rsidR="0089581E" w:rsidRPr="00056731" w:rsidRDefault="0089581E" w:rsidP="0089581E">
      <w:r w:rsidRPr="00056731">
        <w:t xml:space="preserve">Stanford </w:t>
      </w:r>
      <w:r w:rsidRPr="00056731">
        <w:fldChar w:fldCharType="begin"/>
      </w:r>
      <w:r w:rsidRPr="00056731">
        <w:instrText xml:space="preserve"> ADDIN EN.CITE &lt;EndNote&gt;&lt;Cite&gt;&lt;Author&gt;Myers&lt;/Author&gt;&lt;Year&gt;2023&lt;/Year&gt;&lt;RecNum&gt;647&lt;/RecNum&gt;&lt;DisplayText&gt;(Myers, 2023)&lt;/DisplayText&gt;&lt;record&gt;&lt;rec-number&gt;647&lt;/rec-number&gt;&lt;foreign-keys&gt;&lt;key app="EN" db-id="sf59zpzpuatrasexdzk59x29pv2xfae29x00" timestamp="1757419486"&gt;647&lt;/key&gt;&lt;/foreign-keys&gt;&lt;ref-type name="Web Page"&gt;12&lt;/ref-type&gt;&lt;contributors&gt;&lt;authors&gt;&lt;author&gt;Myers, Andrew&lt;/author&gt;&lt;/authors&gt;&lt;/contributors&gt;&lt;titles&gt;&lt;title&gt;AI-Detectors Biased Against Non-Native English Writers | Stanford HAI&lt;/title&gt;&lt;secondary-title&gt;HAI, - Human-Centered Artificail Intelligence&lt;/secondary-title&gt;&lt;/titles&gt;&lt;volume&gt;2025&lt;/volume&gt;&lt;number&gt;09/09&lt;/number&gt;&lt;keywords&gt;&lt;keyword&gt;education AI 2&lt;/keyword&gt;&lt;/keywords&gt;&lt;dates&gt;&lt;year&gt;2023&lt;/year&gt;&lt;/dates&gt;&lt;publisher&gt;Stanford University&lt;/publisher&gt;&lt;urls&gt;&lt;related-urls&gt;&lt;url&gt;https://hai.stanford.edu/news/ai-detectors-biased-against-non-native-english-writers&lt;/url&gt;&lt;/related-urls&gt;&lt;/urls&gt;&lt;language&gt;en&lt;/language&gt;&lt;access-date&gt;2025-09-09 12:03:38&lt;/access-date&gt;&lt;/record&gt;&lt;/Cite&gt;&lt;/EndNote&gt;</w:instrText>
      </w:r>
      <w:r w:rsidRPr="00056731">
        <w:fldChar w:fldCharType="separate"/>
      </w:r>
      <w:r w:rsidRPr="00056731">
        <w:rPr>
          <w:noProof/>
        </w:rPr>
        <w:t>(</w:t>
      </w:r>
      <w:hyperlink w:anchor="_ENREF_40" w:tooltip="Myers, 2023 #647" w:history="1">
        <w:r w:rsidR="0063697D" w:rsidRPr="00056731">
          <w:rPr>
            <w:noProof/>
          </w:rPr>
          <w:t>Myers, 2023</w:t>
        </w:r>
      </w:hyperlink>
      <w:r w:rsidRPr="00056731">
        <w:rPr>
          <w:noProof/>
        </w:rPr>
        <w:t>)</w:t>
      </w:r>
      <w:r w:rsidRPr="00056731">
        <w:fldChar w:fldCharType="end"/>
      </w:r>
    </w:p>
    <w:tbl>
      <w:tblPr>
        <w:tblStyle w:val="GridTable4-Accent1"/>
        <w:tblW w:w="11157" w:type="dxa"/>
        <w:tblInd w:w="-902" w:type="dxa"/>
        <w:tblLook w:val="04A0" w:firstRow="1" w:lastRow="0" w:firstColumn="1" w:lastColumn="0" w:noHBand="0" w:noVBand="1"/>
      </w:tblPr>
      <w:tblGrid>
        <w:gridCol w:w="1223"/>
        <w:gridCol w:w="2890"/>
        <w:gridCol w:w="1252"/>
        <w:gridCol w:w="1336"/>
        <w:gridCol w:w="4456"/>
      </w:tblGrid>
      <w:tr w:rsidR="0089581E" w:rsidRPr="00056731" w14:paraId="4E3B9A6D" w14:textId="77777777" w:rsidTr="00085B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3" w:type="dxa"/>
          </w:tcPr>
          <w:p w14:paraId="5E85EE2B" w14:textId="77777777" w:rsidR="0089581E" w:rsidRPr="00056731" w:rsidRDefault="0089581E" w:rsidP="007378C2">
            <w:r w:rsidRPr="00056731">
              <w:t>Sample Size</w:t>
            </w:r>
          </w:p>
        </w:tc>
        <w:tc>
          <w:tcPr>
            <w:tcW w:w="2890" w:type="dxa"/>
          </w:tcPr>
          <w:p w14:paraId="530EC43B" w14:textId="77777777" w:rsidR="0089581E" w:rsidRPr="00056731" w:rsidRDefault="0089581E" w:rsidP="007378C2">
            <w:pPr>
              <w:cnfStyle w:val="100000000000" w:firstRow="1" w:lastRow="0" w:firstColumn="0" w:lastColumn="0" w:oddVBand="0" w:evenVBand="0" w:oddHBand="0" w:evenHBand="0" w:firstRowFirstColumn="0" w:firstRowLastColumn="0" w:lastRowFirstColumn="0" w:lastRowLastColumn="0"/>
            </w:pPr>
            <w:r w:rsidRPr="00056731">
              <w:t>Source</w:t>
            </w:r>
          </w:p>
        </w:tc>
        <w:tc>
          <w:tcPr>
            <w:tcW w:w="1252" w:type="dxa"/>
          </w:tcPr>
          <w:p w14:paraId="788AF8C0" w14:textId="77777777" w:rsidR="0089581E" w:rsidRPr="00056731" w:rsidRDefault="0089581E" w:rsidP="007378C2">
            <w:pPr>
              <w:cnfStyle w:val="100000000000" w:firstRow="1" w:lastRow="0" w:firstColumn="0" w:lastColumn="0" w:oddVBand="0" w:evenVBand="0" w:oddHBand="0" w:evenHBand="0" w:firstRowFirstColumn="0" w:firstRowLastColumn="0" w:lastRowFirstColumn="0" w:lastRowLastColumn="0"/>
            </w:pPr>
            <w:r w:rsidRPr="00056731">
              <w:t>Type</w:t>
            </w:r>
          </w:p>
        </w:tc>
        <w:tc>
          <w:tcPr>
            <w:tcW w:w="1336" w:type="dxa"/>
          </w:tcPr>
          <w:p w14:paraId="0675DE7B" w14:textId="77777777" w:rsidR="0089581E" w:rsidRPr="00056731" w:rsidRDefault="0089581E" w:rsidP="007378C2">
            <w:pPr>
              <w:cnfStyle w:val="100000000000" w:firstRow="1" w:lastRow="0" w:firstColumn="0" w:lastColumn="0" w:oddVBand="0" w:evenVBand="0" w:oddHBand="0" w:evenHBand="0" w:firstRowFirstColumn="0" w:firstRowLastColumn="0" w:lastRowFirstColumn="0" w:lastRowLastColumn="0"/>
            </w:pPr>
            <w:r w:rsidRPr="00056731">
              <w:t>Generated by</w:t>
            </w:r>
          </w:p>
        </w:tc>
        <w:tc>
          <w:tcPr>
            <w:tcW w:w="4456" w:type="dxa"/>
          </w:tcPr>
          <w:p w14:paraId="72E4CA8E" w14:textId="77777777" w:rsidR="0089581E" w:rsidRPr="00056731" w:rsidRDefault="0089581E" w:rsidP="007378C2">
            <w:pPr>
              <w:cnfStyle w:val="100000000000" w:firstRow="1" w:lastRow="0" w:firstColumn="0" w:lastColumn="0" w:oddVBand="0" w:evenVBand="0" w:oddHBand="0" w:evenHBand="0" w:firstRowFirstColumn="0" w:firstRowLastColumn="0" w:lastRowFirstColumn="0" w:lastRowLastColumn="0"/>
            </w:pPr>
            <w:r w:rsidRPr="00056731">
              <w:t>Website</w:t>
            </w:r>
          </w:p>
        </w:tc>
      </w:tr>
      <w:tr w:rsidR="0089581E" w:rsidRPr="00056731" w14:paraId="78BB631E" w14:textId="77777777" w:rsidTr="00085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3" w:type="dxa"/>
          </w:tcPr>
          <w:p w14:paraId="5FA036B7" w14:textId="77777777" w:rsidR="0089581E" w:rsidRPr="00056731" w:rsidRDefault="0089581E" w:rsidP="007378C2">
            <w:r w:rsidRPr="00056731">
              <w:t>91 Essays</w:t>
            </w:r>
          </w:p>
        </w:tc>
        <w:tc>
          <w:tcPr>
            <w:tcW w:w="2890" w:type="dxa"/>
          </w:tcPr>
          <w:p w14:paraId="205FF2A2" w14:textId="77777777" w:rsidR="0089581E" w:rsidRPr="00056731" w:rsidRDefault="0089581E" w:rsidP="007378C2">
            <w:pPr>
              <w:cnfStyle w:val="000000100000" w:firstRow="0" w:lastRow="0" w:firstColumn="0" w:lastColumn="0" w:oddVBand="0" w:evenVBand="0" w:oddHBand="1" w:evenHBand="0" w:firstRowFirstColumn="0" w:firstRowLastColumn="0" w:lastRowFirstColumn="0" w:lastRowLastColumn="0"/>
            </w:pPr>
            <w:r w:rsidRPr="00056731">
              <w:rPr>
                <w:rFonts w:eastAsia="Calibri"/>
              </w:rPr>
              <w:t>Chinese educational forum</w:t>
            </w:r>
          </w:p>
        </w:tc>
        <w:tc>
          <w:tcPr>
            <w:tcW w:w="1252" w:type="dxa"/>
          </w:tcPr>
          <w:p w14:paraId="1BEBF6C3" w14:textId="77777777" w:rsidR="0089581E" w:rsidRPr="00056731" w:rsidRDefault="0089581E" w:rsidP="007378C2">
            <w:pPr>
              <w:cnfStyle w:val="000000100000" w:firstRow="0" w:lastRow="0" w:firstColumn="0" w:lastColumn="0" w:oddVBand="0" w:evenVBand="0" w:oddHBand="1" w:evenHBand="0" w:firstRowFirstColumn="0" w:firstRowLastColumn="0" w:lastRowFirstColumn="0" w:lastRowLastColumn="0"/>
            </w:pPr>
            <w:r w:rsidRPr="00056731">
              <w:t>TOEFL</w:t>
            </w:r>
          </w:p>
        </w:tc>
        <w:tc>
          <w:tcPr>
            <w:tcW w:w="1336" w:type="dxa"/>
          </w:tcPr>
          <w:p w14:paraId="46665C60" w14:textId="77777777" w:rsidR="0089581E" w:rsidRPr="00056731" w:rsidRDefault="0089581E" w:rsidP="007378C2">
            <w:pPr>
              <w:cnfStyle w:val="000000100000" w:firstRow="0" w:lastRow="0" w:firstColumn="0" w:lastColumn="0" w:oddVBand="0" w:evenVBand="0" w:oddHBand="1" w:evenHBand="0" w:firstRowFirstColumn="0" w:firstRowLastColumn="0" w:lastRowFirstColumn="0" w:lastRowLastColumn="0"/>
            </w:pPr>
            <w:r w:rsidRPr="00056731">
              <w:t>Human</w:t>
            </w:r>
          </w:p>
        </w:tc>
        <w:tc>
          <w:tcPr>
            <w:tcW w:w="4456" w:type="dxa"/>
          </w:tcPr>
          <w:p w14:paraId="5FF297EE" w14:textId="77777777" w:rsidR="0089581E" w:rsidRPr="00056731" w:rsidRDefault="0089581E" w:rsidP="007378C2">
            <w:pPr>
              <w:cnfStyle w:val="000000100000" w:firstRow="0" w:lastRow="0" w:firstColumn="0" w:lastColumn="0" w:oddVBand="0" w:evenVBand="0" w:oddHBand="1" w:evenHBand="0" w:firstRowFirstColumn="0" w:firstRowLastColumn="0" w:lastRowFirstColumn="0" w:lastRowLastColumn="0"/>
            </w:pPr>
            <w:hyperlink r:id="rId12" w:history="1">
              <w:r w:rsidRPr="00056731">
                <w:rPr>
                  <w:rStyle w:val="Hyperlink"/>
                </w:rPr>
                <w:t>https://arxiv.org/pdf/2304.02819.pdf</w:t>
              </w:r>
            </w:hyperlink>
            <w:r w:rsidRPr="00056731">
              <w:t xml:space="preserve"> (full study)</w:t>
            </w:r>
          </w:p>
        </w:tc>
      </w:tr>
      <w:tr w:rsidR="0089581E" w:rsidRPr="00056731" w14:paraId="1E520604" w14:textId="77777777" w:rsidTr="00085BF6">
        <w:tc>
          <w:tcPr>
            <w:cnfStyle w:val="001000000000" w:firstRow="0" w:lastRow="0" w:firstColumn="1" w:lastColumn="0" w:oddVBand="0" w:evenVBand="0" w:oddHBand="0" w:evenHBand="0" w:firstRowFirstColumn="0" w:firstRowLastColumn="0" w:lastRowFirstColumn="0" w:lastRowLastColumn="0"/>
            <w:tcW w:w="1223" w:type="dxa"/>
          </w:tcPr>
          <w:p w14:paraId="47D6780C" w14:textId="77777777" w:rsidR="0089581E" w:rsidRPr="00056731" w:rsidRDefault="0089581E" w:rsidP="007378C2">
            <w:r w:rsidRPr="00056731">
              <w:t>88 Essays</w:t>
            </w:r>
          </w:p>
        </w:tc>
        <w:tc>
          <w:tcPr>
            <w:tcW w:w="2890" w:type="dxa"/>
          </w:tcPr>
          <w:p w14:paraId="09C851D5" w14:textId="77777777" w:rsidR="0089581E" w:rsidRPr="00056731" w:rsidRDefault="0089581E" w:rsidP="007378C2">
            <w:pPr>
              <w:cnfStyle w:val="000000000000" w:firstRow="0" w:lastRow="0" w:firstColumn="0" w:lastColumn="0" w:oddVBand="0" w:evenVBand="0" w:oddHBand="0" w:evenHBand="0" w:firstRowFirstColumn="0" w:firstRowLastColumn="0" w:lastRowFirstColumn="0" w:lastRowLastColumn="0"/>
            </w:pPr>
            <w:r w:rsidRPr="00056731">
              <w:rPr>
                <w:rFonts w:eastAsia="Calibri"/>
              </w:rPr>
              <w:t>Hewlett Foundation’s Automated Student Assessment Prize (ASAP) dataset</w:t>
            </w:r>
          </w:p>
        </w:tc>
        <w:tc>
          <w:tcPr>
            <w:tcW w:w="1252" w:type="dxa"/>
          </w:tcPr>
          <w:p w14:paraId="64F81A50" w14:textId="77777777" w:rsidR="0089581E" w:rsidRPr="00056731" w:rsidRDefault="0089581E" w:rsidP="007378C2">
            <w:pPr>
              <w:cnfStyle w:val="000000000000" w:firstRow="0" w:lastRow="0" w:firstColumn="0" w:lastColumn="0" w:oddVBand="0" w:evenVBand="0" w:oddHBand="0" w:evenHBand="0" w:firstRowFirstColumn="0" w:firstRowLastColumn="0" w:lastRowFirstColumn="0" w:lastRowLastColumn="0"/>
            </w:pPr>
            <w:r w:rsidRPr="00056731">
              <w:t>US 8</w:t>
            </w:r>
            <w:r w:rsidRPr="00056731">
              <w:rPr>
                <w:vertAlign w:val="superscript"/>
              </w:rPr>
              <w:t>th</w:t>
            </w:r>
            <w:r w:rsidRPr="00056731">
              <w:t xml:space="preserve"> grade essays</w:t>
            </w:r>
          </w:p>
        </w:tc>
        <w:tc>
          <w:tcPr>
            <w:tcW w:w="1336" w:type="dxa"/>
          </w:tcPr>
          <w:p w14:paraId="1D166946" w14:textId="77777777" w:rsidR="0089581E" w:rsidRPr="00056731" w:rsidRDefault="0089581E" w:rsidP="007378C2">
            <w:pPr>
              <w:cnfStyle w:val="000000000000" w:firstRow="0" w:lastRow="0" w:firstColumn="0" w:lastColumn="0" w:oddVBand="0" w:evenVBand="0" w:oddHBand="0" w:evenHBand="0" w:firstRowFirstColumn="0" w:firstRowLastColumn="0" w:lastRowFirstColumn="0" w:lastRowLastColumn="0"/>
            </w:pPr>
            <w:r w:rsidRPr="00056731">
              <w:t>Human</w:t>
            </w:r>
          </w:p>
        </w:tc>
        <w:tc>
          <w:tcPr>
            <w:tcW w:w="4456" w:type="dxa"/>
          </w:tcPr>
          <w:p w14:paraId="7FD15FB8" w14:textId="77777777" w:rsidR="0089581E" w:rsidRPr="00056731" w:rsidRDefault="0089581E" w:rsidP="007378C2">
            <w:pPr>
              <w:cnfStyle w:val="000000000000" w:firstRow="0" w:lastRow="0" w:firstColumn="0" w:lastColumn="0" w:oddVBand="0" w:evenVBand="0" w:oddHBand="0" w:evenHBand="0" w:firstRowFirstColumn="0" w:firstRowLastColumn="0" w:lastRowFirstColumn="0" w:lastRowLastColumn="0"/>
            </w:pPr>
            <w:hyperlink r:id="rId13" w:history="1">
              <w:r w:rsidRPr="00056731">
                <w:rPr>
                  <w:rStyle w:val="Hyperlink"/>
                </w:rPr>
                <w:t>https://www.kaggle.com/competitions/asap-aes</w:t>
              </w:r>
            </w:hyperlink>
            <w:r w:rsidRPr="00056731">
              <w:t xml:space="preserve"> </w:t>
            </w:r>
          </w:p>
        </w:tc>
      </w:tr>
    </w:tbl>
    <w:p w14:paraId="4BBD77C8" w14:textId="77777777" w:rsidR="0089581E" w:rsidRPr="00056731" w:rsidRDefault="0089581E" w:rsidP="0089581E">
      <w:pPr>
        <w:ind w:right="-630"/>
        <w:rPr>
          <w:rFonts w:eastAsia="Calibri"/>
        </w:rPr>
      </w:pPr>
      <w:bookmarkStart w:id="14" w:name="Table_3"/>
      <w:bookmarkEnd w:id="14"/>
    </w:p>
    <w:p w14:paraId="3EA91391" w14:textId="77777777" w:rsidR="0089581E" w:rsidRPr="00056731" w:rsidRDefault="0089581E" w:rsidP="0089581E">
      <w:r w:rsidRPr="00056731">
        <w:t>Further code and Data at:</w:t>
      </w:r>
    </w:p>
    <w:p w14:paraId="488F69BB" w14:textId="291CCECE" w:rsidR="0089581E" w:rsidRPr="00056731" w:rsidRDefault="0089581E" w:rsidP="0040741E">
      <w:hyperlink r:id="rId14" w:history="1">
        <w:r w:rsidRPr="00056731">
          <w:rPr>
            <w:rStyle w:val="Hyperlink"/>
          </w:rPr>
          <w:t>https://github.com/Weixin-Liang/ChatGPT-Detector-Bias/tree/v1.0.0</w:t>
        </w:r>
      </w:hyperlink>
      <w:r w:rsidRPr="00056731">
        <w:t xml:space="preserve"> </w:t>
      </w:r>
      <w:r w:rsidRPr="00056731">
        <w:fldChar w:fldCharType="begin">
          <w:fldData xml:space="preserve">PEVuZE5vdGU+PENpdGU+PEF1dGhvcj5MaWFuZzwvQXV0aG9yPjxZZWFyPjIwMjM8L1llYXI+PFJl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</w:fldData>
        </w:fldChar>
      </w:r>
      <w:r w:rsidR="002A119E" w:rsidRPr="00056731">
        <w:instrText xml:space="preserve"> ADDIN EN.CITE </w:instrText>
      </w:r>
      <w:r w:rsidR="002A119E" w:rsidRPr="00056731">
        <w:fldChar w:fldCharType="begin">
          <w:fldData xml:space="preserve">PEVuZE5vdGU+PENpdGU+PEF1dGhvcj5MaWFuZzwvQXV0aG9yPjxZZWFyPjIwMjM8L1llYXI+PFJl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</w:fldData>
        </w:fldChar>
      </w:r>
      <w:r w:rsidR="002A119E" w:rsidRPr="00056731">
        <w:instrText xml:space="preserve"> ADDIN EN.CITE.DATA </w:instrText>
      </w:r>
      <w:r w:rsidR="002A119E" w:rsidRPr="00056731">
        <w:fldChar w:fldCharType="end"/>
      </w:r>
      <w:r w:rsidRPr="00056731">
        <w:fldChar w:fldCharType="separate"/>
      </w:r>
      <w:r w:rsidR="002A119E" w:rsidRPr="00056731">
        <w:rPr>
          <w:noProof/>
        </w:rPr>
        <w:t>(</w:t>
      </w:r>
      <w:hyperlink w:anchor="_ENREF_32" w:tooltip="Liang, 2023 #648" w:history="1">
        <w:r w:rsidR="0063697D" w:rsidRPr="00056731">
          <w:rPr>
            <w:noProof/>
          </w:rPr>
          <w:t>Liang et al., 2023a</w:t>
        </w:r>
      </w:hyperlink>
      <w:r w:rsidR="002A119E" w:rsidRPr="00056731">
        <w:rPr>
          <w:noProof/>
        </w:rPr>
        <w:t xml:space="preserve">, </w:t>
      </w:r>
      <w:hyperlink w:anchor="_ENREF_33" w:tooltip="Liang, 2023 #674" w:history="1">
        <w:r w:rsidR="0063697D" w:rsidRPr="00056731">
          <w:rPr>
            <w:noProof/>
          </w:rPr>
          <w:t>2023b</w:t>
        </w:r>
      </w:hyperlink>
      <w:r w:rsidR="002A119E" w:rsidRPr="00056731">
        <w:rPr>
          <w:noProof/>
        </w:rPr>
        <w:t>)</w:t>
      </w:r>
      <w:r w:rsidRPr="00056731">
        <w:fldChar w:fldCharType="end"/>
      </w:r>
    </w:p>
    <w:p w14:paraId="225EADA6" w14:textId="77777777" w:rsidR="0024574D" w:rsidRDefault="0024574D">
      <w:pPr>
        <w:spacing w:after="160" w:line="278" w:lineRule="auto"/>
        <w:rPr>
          <w:rFonts w:eastAsiaTheme="majorEastAsia"/>
          <w:b/>
          <w:bCs/>
        </w:rPr>
      </w:pPr>
      <w:bookmarkStart w:id="15" w:name="_Appendix_IV_–"/>
      <w:bookmarkStart w:id="16" w:name="_Toc213321063"/>
      <w:bookmarkStart w:id="17" w:name="_Toc213321357"/>
      <w:bookmarkStart w:id="18" w:name="_Toc213529652"/>
      <w:bookmarkEnd w:id="15"/>
      <w:r>
        <w:rPr>
          <w:b/>
          <w:bCs/>
        </w:rPr>
        <w:br w:type="page"/>
      </w:r>
    </w:p>
    <w:p w14:paraId="40D817A8" w14:textId="333C10D6" w:rsidR="0089581E" w:rsidRPr="00056731" w:rsidRDefault="0089581E" w:rsidP="0089581E">
      <w:pPr>
        <w:pStyle w:val="Heading2"/>
        <w:rPr>
          <w:rFonts w:ascii="Times New Roman" w:hAnsi="Times New Roman" w:cs="Times New Roman"/>
          <w:b/>
          <w:bCs/>
          <w:color w:val="auto"/>
          <w:sz w:val="24"/>
          <w:szCs w:val="24"/>
        </w:rPr>
      </w:pPr>
      <w:bookmarkStart w:id="19" w:name="_Appendix_III_–"/>
      <w:bookmarkEnd w:id="19"/>
      <w:r w:rsidRPr="00056731">
        <w:rPr>
          <w:rFonts w:ascii="Times New Roman" w:hAnsi="Times New Roman" w:cs="Times New Roman"/>
          <w:b/>
          <w:bCs/>
          <w:color w:val="auto"/>
          <w:sz w:val="24"/>
          <w:szCs w:val="24"/>
        </w:rPr>
        <w:lastRenderedPageBreak/>
        <w:t>A</w:t>
      </w:r>
      <w:r w:rsidR="00F20A5E" w:rsidRPr="00056731">
        <w:rPr>
          <w:rFonts w:ascii="Times New Roman" w:hAnsi="Times New Roman" w:cs="Times New Roman"/>
          <w:b/>
          <w:bCs/>
          <w:color w:val="auto"/>
          <w:sz w:val="24"/>
          <w:szCs w:val="24"/>
        </w:rPr>
        <w:t>ppendix</w:t>
      </w:r>
      <w:r w:rsidRPr="00056731">
        <w:rPr>
          <w:rFonts w:ascii="Times New Roman" w:hAnsi="Times New Roman" w:cs="Times New Roman"/>
          <w:b/>
          <w:bCs/>
          <w:color w:val="auto"/>
          <w:sz w:val="24"/>
          <w:szCs w:val="24"/>
        </w:rPr>
        <w:t xml:space="preserve"> I</w:t>
      </w:r>
      <w:r w:rsidR="009107BE">
        <w:rPr>
          <w:rFonts w:ascii="Times New Roman" w:hAnsi="Times New Roman" w:cs="Times New Roman"/>
          <w:b/>
          <w:bCs/>
          <w:color w:val="auto"/>
          <w:sz w:val="24"/>
          <w:szCs w:val="24"/>
        </w:rPr>
        <w:t>II</w:t>
      </w:r>
      <w:r w:rsidRPr="00056731">
        <w:rPr>
          <w:rFonts w:ascii="Times New Roman" w:hAnsi="Times New Roman" w:cs="Times New Roman"/>
          <w:b/>
          <w:bCs/>
          <w:color w:val="auto"/>
          <w:sz w:val="24"/>
          <w:szCs w:val="24"/>
        </w:rPr>
        <w:t xml:space="preserve"> – Tables</w:t>
      </w:r>
      <w:bookmarkEnd w:id="16"/>
      <w:bookmarkEnd w:id="17"/>
      <w:bookmarkEnd w:id="18"/>
    </w:p>
    <w:p w14:paraId="3D105103" w14:textId="77777777" w:rsidR="0089581E" w:rsidRPr="00056731" w:rsidRDefault="0089581E" w:rsidP="0089581E">
      <w:pPr>
        <w:rPr>
          <w:b/>
          <w:bCs/>
        </w:rPr>
      </w:pPr>
      <w:bookmarkStart w:id="20" w:name="Table_1"/>
      <w:bookmarkEnd w:id="20"/>
      <w:r w:rsidRPr="00056731">
        <w:rPr>
          <w:b/>
          <w:bCs/>
        </w:rPr>
        <w:t>Table 1. Studies on AI Detection and ESL Writers</w:t>
      </w:r>
    </w:p>
    <w:tbl>
      <w:tblPr>
        <w:tblStyle w:val="GridTable4-Accent1"/>
        <w:tblW w:w="10620" w:type="dxa"/>
        <w:tblInd w:w="-545" w:type="dxa"/>
        <w:tblLook w:val="04A0" w:firstRow="1" w:lastRow="0" w:firstColumn="1" w:lastColumn="0" w:noHBand="0" w:noVBand="1"/>
      </w:tblPr>
      <w:tblGrid>
        <w:gridCol w:w="3621"/>
        <w:gridCol w:w="3830"/>
        <w:gridCol w:w="3169"/>
      </w:tblGrid>
      <w:tr w:rsidR="00085BF6" w:rsidRPr="00056731" w14:paraId="5217A4BB" w14:textId="77777777" w:rsidTr="00085B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0B6C8" w14:textId="77777777" w:rsidR="0089581E" w:rsidRPr="00056731" w:rsidRDefault="0089581E" w:rsidP="007378C2">
            <w:pPr>
              <w:rPr>
                <w:b w:val="0"/>
                <w:bCs w:val="0"/>
              </w:rPr>
            </w:pPr>
            <w:r w:rsidRPr="00056731">
              <w:t>Study / Report</w:t>
            </w:r>
          </w:p>
        </w:tc>
        <w:tc>
          <w:tcPr>
            <w:tcW w:w="0" w:type="auto"/>
            <w:hideMark/>
          </w:tcPr>
          <w:p w14:paraId="5470F690" w14:textId="18DD9BC0" w:rsidR="0089581E" w:rsidRPr="00056731" w:rsidRDefault="0089581E" w:rsidP="007378C2">
            <w:pPr>
              <w:cnfStyle w:val="100000000000" w:firstRow="1" w:lastRow="0" w:firstColumn="0" w:lastColumn="0" w:oddVBand="0" w:evenVBand="0" w:oddHBand="0" w:evenHBand="0" w:firstRowFirstColumn="0" w:firstRowLastColumn="0" w:lastRowFirstColumn="0" w:lastRowLastColumn="0"/>
              <w:rPr>
                <w:b w:val="0"/>
                <w:bCs w:val="0"/>
              </w:rPr>
            </w:pPr>
            <w:r w:rsidRPr="00056731">
              <w:t>Key Findings on E</w:t>
            </w:r>
            <w:r w:rsidR="0040741E">
              <w:t>L</w:t>
            </w:r>
            <w:r w:rsidRPr="00056731">
              <w:t>L Writers</w:t>
            </w:r>
          </w:p>
        </w:tc>
        <w:tc>
          <w:tcPr>
            <w:tcW w:w="3169" w:type="dxa"/>
            <w:hideMark/>
          </w:tcPr>
          <w:p w14:paraId="0CAFDF56" w14:textId="77777777" w:rsidR="0089581E" w:rsidRPr="00056731" w:rsidRDefault="0089581E" w:rsidP="007378C2">
            <w:pPr>
              <w:cnfStyle w:val="100000000000" w:firstRow="1" w:lastRow="0" w:firstColumn="0" w:lastColumn="0" w:oddVBand="0" w:evenVBand="0" w:oddHBand="0" w:evenHBand="0" w:firstRowFirstColumn="0" w:firstRowLastColumn="0" w:lastRowFirstColumn="0" w:lastRowLastColumn="0"/>
              <w:rPr>
                <w:b w:val="0"/>
                <w:bCs w:val="0"/>
              </w:rPr>
            </w:pPr>
            <w:r w:rsidRPr="00056731">
              <w:t>False Positive Rate / Metric</w:t>
            </w:r>
          </w:p>
        </w:tc>
      </w:tr>
      <w:tr w:rsidR="00085BF6" w:rsidRPr="00056731" w14:paraId="45CD8129" w14:textId="77777777" w:rsidTr="00085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78681" w14:textId="77777777" w:rsidR="0089581E" w:rsidRPr="0040741E" w:rsidRDefault="0089581E" w:rsidP="007378C2">
            <w:pPr>
              <w:rPr>
                <w:sz w:val="20"/>
                <w:szCs w:val="20"/>
              </w:rPr>
            </w:pPr>
            <w:r w:rsidRPr="0040741E">
              <w:rPr>
                <w:sz w:val="20"/>
                <w:szCs w:val="20"/>
              </w:rPr>
              <w:t>Center for Democracy &amp; Technology brief (based on Stanford study) – “Disproportionate Effects of Generative AI Detectors on English Learners”</w:t>
            </w:r>
          </w:p>
        </w:tc>
        <w:tc>
          <w:tcPr>
            <w:tcW w:w="0" w:type="auto"/>
            <w:hideMark/>
          </w:tcPr>
          <w:p w14:paraId="518FE445" w14:textId="77777777" w:rsidR="0089581E" w:rsidRPr="0040741E" w:rsidRDefault="0089581E" w:rsidP="007378C2">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AI detectors that worked almost perfectly on native-speaker essays falsely flagged a majority of TOEFL essays.</w:t>
            </w:r>
          </w:p>
        </w:tc>
        <w:tc>
          <w:tcPr>
            <w:tcW w:w="3169" w:type="dxa"/>
            <w:hideMark/>
          </w:tcPr>
          <w:p w14:paraId="18350A01" w14:textId="77777777" w:rsidR="0089581E" w:rsidRPr="0040741E" w:rsidRDefault="0089581E" w:rsidP="007378C2">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61% of non-native essays flagged; 19% unanimously flagged; 97% flagged by at least one detector.</w:t>
            </w:r>
          </w:p>
        </w:tc>
      </w:tr>
      <w:tr w:rsidR="00085BF6" w:rsidRPr="00056731" w14:paraId="2EE5A56D" w14:textId="77777777" w:rsidTr="00085BF6">
        <w:tc>
          <w:tcPr>
            <w:cnfStyle w:val="001000000000" w:firstRow="0" w:lastRow="0" w:firstColumn="1" w:lastColumn="0" w:oddVBand="0" w:evenVBand="0" w:oddHBand="0" w:evenHBand="0" w:firstRowFirstColumn="0" w:firstRowLastColumn="0" w:lastRowFirstColumn="0" w:lastRowLastColumn="0"/>
            <w:tcW w:w="0" w:type="auto"/>
            <w:hideMark/>
          </w:tcPr>
          <w:p w14:paraId="77E0CF98" w14:textId="77777777" w:rsidR="0089581E" w:rsidRPr="0040741E" w:rsidRDefault="0089581E" w:rsidP="007378C2">
            <w:pPr>
              <w:rPr>
                <w:sz w:val="20"/>
                <w:szCs w:val="20"/>
              </w:rPr>
            </w:pPr>
            <w:r w:rsidRPr="0040741E">
              <w:rPr>
                <w:i/>
                <w:iCs/>
                <w:sz w:val="20"/>
                <w:szCs w:val="20"/>
              </w:rPr>
              <w:t>The Markup</w:t>
            </w:r>
            <w:r w:rsidRPr="0040741E">
              <w:rPr>
                <w:sz w:val="20"/>
                <w:szCs w:val="20"/>
              </w:rPr>
              <w:t xml:space="preserve"> (Mathewson, 2023)</w:t>
            </w:r>
          </w:p>
        </w:tc>
        <w:tc>
          <w:tcPr>
            <w:tcW w:w="0" w:type="auto"/>
            <w:hideMark/>
          </w:tcPr>
          <w:p w14:paraId="0688E1EC" w14:textId="66E3723E" w:rsidR="0089581E" w:rsidRPr="0040741E" w:rsidRDefault="0089581E" w:rsidP="007378C2">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Replicated Stanford study. E</w:t>
            </w:r>
            <w:r w:rsidR="0040741E">
              <w:rPr>
                <w:sz w:val="20"/>
                <w:szCs w:val="20"/>
              </w:rPr>
              <w:t>L</w:t>
            </w:r>
            <w:r w:rsidRPr="0040741E">
              <w:rPr>
                <w:sz w:val="20"/>
                <w:szCs w:val="20"/>
              </w:rPr>
              <w:t>L writers disproportionately likely to be flagged; real disciplinary cases reported.</w:t>
            </w:r>
          </w:p>
        </w:tc>
        <w:tc>
          <w:tcPr>
            <w:tcW w:w="3169" w:type="dxa"/>
            <w:hideMark/>
          </w:tcPr>
          <w:p w14:paraId="4C4FDD32" w14:textId="77777777" w:rsidR="0089581E" w:rsidRPr="0040741E" w:rsidRDefault="0089581E" w:rsidP="007378C2">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Same figures (~60% false positives).</w:t>
            </w:r>
          </w:p>
        </w:tc>
      </w:tr>
      <w:tr w:rsidR="00085BF6" w:rsidRPr="00056731" w14:paraId="0D45CA4A" w14:textId="77777777" w:rsidTr="00085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80D68" w14:textId="77777777" w:rsidR="0089581E" w:rsidRPr="0040741E" w:rsidRDefault="0089581E" w:rsidP="007378C2">
            <w:pPr>
              <w:rPr>
                <w:sz w:val="20"/>
                <w:szCs w:val="20"/>
              </w:rPr>
            </w:pPr>
            <w:r w:rsidRPr="0040741E">
              <w:rPr>
                <w:sz w:val="20"/>
                <w:szCs w:val="20"/>
              </w:rPr>
              <w:t>Turnitin blog (internal research)</w:t>
            </w:r>
          </w:p>
        </w:tc>
        <w:tc>
          <w:tcPr>
            <w:tcW w:w="0" w:type="auto"/>
            <w:hideMark/>
          </w:tcPr>
          <w:p w14:paraId="3EF71B35" w14:textId="7E7E48F8" w:rsidR="0089581E" w:rsidRPr="0040741E" w:rsidRDefault="0089581E" w:rsidP="007378C2">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Acknowledges bias toward ELL writers. Reports &lt;1% overall false positives when ≥20% of text is AI, but higher incidence with low-AI-content texts, especially for E</w:t>
            </w:r>
            <w:r w:rsidR="0040741E">
              <w:rPr>
                <w:sz w:val="20"/>
                <w:szCs w:val="20"/>
              </w:rPr>
              <w:t>L</w:t>
            </w:r>
            <w:r w:rsidRPr="0040741E">
              <w:rPr>
                <w:sz w:val="20"/>
                <w:szCs w:val="20"/>
              </w:rPr>
              <w:t>L writers.</w:t>
            </w:r>
          </w:p>
        </w:tc>
        <w:tc>
          <w:tcPr>
            <w:tcW w:w="3169" w:type="dxa"/>
            <w:hideMark/>
          </w:tcPr>
          <w:p w14:paraId="28DBA496" w14:textId="77777777" w:rsidR="0089581E" w:rsidRPr="0040741E" w:rsidRDefault="0089581E" w:rsidP="007378C2">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 xml:space="preserve">No precise </w:t>
            </w:r>
            <w:proofErr w:type="gramStart"/>
            <w:r w:rsidRPr="0040741E">
              <w:rPr>
                <w:sz w:val="20"/>
                <w:szCs w:val="20"/>
              </w:rPr>
              <w:t>%, but</w:t>
            </w:r>
            <w:proofErr w:type="gramEnd"/>
            <w:r w:rsidRPr="0040741E">
              <w:rPr>
                <w:sz w:val="20"/>
                <w:szCs w:val="20"/>
              </w:rPr>
              <w:t xml:space="preserve"> confirms bias exists.</w:t>
            </w:r>
          </w:p>
        </w:tc>
      </w:tr>
    </w:tbl>
    <w:p w14:paraId="496E2A69" w14:textId="77777777" w:rsidR="0089581E" w:rsidRPr="00056731" w:rsidRDefault="00000000" w:rsidP="0089581E">
      <w:r>
        <w:rPr>
          <w:noProof/>
          <w14:ligatures w14:val="standardContextual"/>
        </w:rPr>
        <w:pict w14:anchorId="5A65C8D3">
          <v:rect id="_x0000_i1025" alt="" style="width:468pt;height:.05pt;mso-width-percent:0;mso-height-percent:0;mso-width-percent:0;mso-height-percent:0" o:hralign="center" o:hrstd="t" o:hr="t" fillcolor="#a0a0a0" stroked="f"/>
        </w:pict>
      </w:r>
    </w:p>
    <w:p w14:paraId="2C68D947" w14:textId="51F41699" w:rsidR="0005375A" w:rsidRPr="00056731" w:rsidRDefault="0005375A" w:rsidP="0005375A">
      <w:pPr>
        <w:rPr>
          <w:b/>
          <w:bCs/>
        </w:rPr>
      </w:pPr>
      <w:bookmarkStart w:id="21" w:name="Table_2"/>
      <w:bookmarkEnd w:id="21"/>
      <w:r w:rsidRPr="00056731">
        <w:rPr>
          <w:b/>
          <w:bCs/>
        </w:rPr>
        <w:t xml:space="preserve">Table 2. </w:t>
      </w:r>
      <w:bookmarkStart w:id="22" w:name="Comparison_of_AI_Detection_Tools"/>
      <w:r w:rsidRPr="00056731">
        <w:rPr>
          <w:b/>
          <w:bCs/>
        </w:rPr>
        <w:t xml:space="preserve">Comparison of </w:t>
      </w:r>
      <w:r w:rsidR="004F220A" w:rsidRPr="00056731">
        <w:rPr>
          <w:b/>
          <w:bCs/>
        </w:rPr>
        <w:t>a few</w:t>
      </w:r>
      <w:r w:rsidR="00537E03" w:rsidRPr="00056731">
        <w:rPr>
          <w:b/>
          <w:bCs/>
        </w:rPr>
        <w:t xml:space="preserve"> </w:t>
      </w:r>
      <w:proofErr w:type="gramStart"/>
      <w:r w:rsidRPr="00056731">
        <w:rPr>
          <w:b/>
          <w:bCs/>
        </w:rPr>
        <w:t>AI</w:t>
      </w:r>
      <w:proofErr w:type="gramEnd"/>
      <w:r w:rsidRPr="00056731">
        <w:rPr>
          <w:b/>
          <w:bCs/>
        </w:rPr>
        <w:t xml:space="preserve"> Detection</w:t>
      </w:r>
      <w:r w:rsidR="00537E03" w:rsidRPr="00056731">
        <w:rPr>
          <w:b/>
          <w:bCs/>
        </w:rPr>
        <w:t>/Humanizer</w:t>
      </w:r>
      <w:r w:rsidRPr="00056731">
        <w:rPr>
          <w:b/>
          <w:bCs/>
        </w:rPr>
        <w:t xml:space="preserve"> Tools</w:t>
      </w:r>
      <w:bookmarkEnd w:id="22"/>
    </w:p>
    <w:tbl>
      <w:tblPr>
        <w:tblStyle w:val="GridTable4-Accent1"/>
        <w:tblW w:w="10620" w:type="dxa"/>
        <w:tblInd w:w="-545" w:type="dxa"/>
        <w:tblLayout w:type="fixed"/>
        <w:tblLook w:val="04A0" w:firstRow="1" w:lastRow="0" w:firstColumn="1" w:lastColumn="0" w:noHBand="0" w:noVBand="1"/>
      </w:tblPr>
      <w:tblGrid>
        <w:gridCol w:w="1617"/>
        <w:gridCol w:w="2883"/>
        <w:gridCol w:w="1440"/>
        <w:gridCol w:w="39"/>
        <w:gridCol w:w="4641"/>
      </w:tblGrid>
      <w:tr w:rsidR="00085BF6" w:rsidRPr="00056731" w14:paraId="5F5ACAC3" w14:textId="77777777" w:rsidTr="004074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17" w:type="dxa"/>
            <w:hideMark/>
          </w:tcPr>
          <w:p w14:paraId="4D644140" w14:textId="77777777" w:rsidR="00027767" w:rsidRPr="00056731" w:rsidRDefault="00027767" w:rsidP="0080112A">
            <w:pPr>
              <w:rPr>
                <w:b w:val="0"/>
                <w:bCs w:val="0"/>
              </w:rPr>
            </w:pPr>
            <w:r w:rsidRPr="00056731">
              <w:t>Checker Name</w:t>
            </w:r>
          </w:p>
        </w:tc>
        <w:tc>
          <w:tcPr>
            <w:tcW w:w="2883" w:type="dxa"/>
            <w:hideMark/>
          </w:tcPr>
          <w:p w14:paraId="1A280088" w14:textId="77777777" w:rsidR="00027767" w:rsidRPr="00056731" w:rsidRDefault="00027767" w:rsidP="0080112A">
            <w:pPr>
              <w:cnfStyle w:val="100000000000" w:firstRow="1" w:lastRow="0" w:firstColumn="0" w:lastColumn="0" w:oddVBand="0" w:evenVBand="0" w:oddHBand="0" w:evenHBand="0" w:firstRowFirstColumn="0" w:firstRowLastColumn="0" w:lastRowFirstColumn="0" w:lastRowLastColumn="0"/>
              <w:rPr>
                <w:b w:val="0"/>
                <w:bCs w:val="0"/>
              </w:rPr>
            </w:pPr>
            <w:r w:rsidRPr="00056731">
              <w:t>Website</w:t>
            </w:r>
          </w:p>
        </w:tc>
        <w:tc>
          <w:tcPr>
            <w:tcW w:w="1440" w:type="dxa"/>
            <w:hideMark/>
          </w:tcPr>
          <w:p w14:paraId="0BA91170" w14:textId="77777777" w:rsidR="00027767" w:rsidRPr="00056731" w:rsidRDefault="00027767" w:rsidP="0080112A">
            <w:pPr>
              <w:cnfStyle w:val="100000000000" w:firstRow="1" w:lastRow="0" w:firstColumn="0" w:lastColumn="0" w:oddVBand="0" w:evenVBand="0" w:oddHBand="0" w:evenHBand="0" w:firstRowFirstColumn="0" w:firstRowLastColumn="0" w:lastRowFirstColumn="0" w:lastRowLastColumn="0"/>
              <w:rPr>
                <w:b w:val="0"/>
                <w:bCs w:val="0"/>
              </w:rPr>
            </w:pPr>
            <w:r w:rsidRPr="00056731">
              <w:t>Offers Humanizer Tool</w:t>
            </w:r>
          </w:p>
        </w:tc>
        <w:tc>
          <w:tcPr>
            <w:tcW w:w="4680" w:type="dxa"/>
            <w:gridSpan w:val="2"/>
          </w:tcPr>
          <w:p w14:paraId="2758F1E2" w14:textId="356612A8" w:rsidR="00027767" w:rsidRPr="00056731" w:rsidRDefault="00027767" w:rsidP="0080112A">
            <w:pPr>
              <w:cnfStyle w:val="100000000000" w:firstRow="1" w:lastRow="0" w:firstColumn="0" w:lastColumn="0" w:oddVBand="0" w:evenVBand="0" w:oddHBand="0" w:evenHBand="0" w:firstRowFirstColumn="0" w:firstRowLastColumn="0" w:lastRowFirstColumn="0" w:lastRowLastColumn="0"/>
              <w:rPr>
                <w:b w:val="0"/>
                <w:bCs w:val="0"/>
              </w:rPr>
            </w:pPr>
            <w:r w:rsidRPr="00056731">
              <w:t>Comment</w:t>
            </w:r>
          </w:p>
        </w:tc>
      </w:tr>
      <w:tr w:rsidR="00085BF6" w:rsidRPr="00056731" w14:paraId="7745FC37" w14:textId="77777777" w:rsidTr="00407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hideMark/>
          </w:tcPr>
          <w:p w14:paraId="3921762E" w14:textId="77777777" w:rsidR="00027767" w:rsidRPr="0040741E" w:rsidRDefault="00027767" w:rsidP="0080112A">
            <w:pPr>
              <w:rPr>
                <w:sz w:val="20"/>
                <w:szCs w:val="20"/>
              </w:rPr>
            </w:pPr>
            <w:proofErr w:type="spellStart"/>
            <w:r w:rsidRPr="0040741E">
              <w:rPr>
                <w:sz w:val="20"/>
                <w:szCs w:val="20"/>
              </w:rPr>
              <w:t>JustDone</w:t>
            </w:r>
            <w:proofErr w:type="spellEnd"/>
          </w:p>
        </w:tc>
        <w:tc>
          <w:tcPr>
            <w:tcW w:w="2883" w:type="dxa"/>
            <w:hideMark/>
          </w:tcPr>
          <w:p w14:paraId="53BF864C" w14:textId="77777777" w:rsidR="00027767" w:rsidRPr="0040741E" w:rsidRDefault="00027767" w:rsidP="0080112A">
            <w:pPr>
              <w:cnfStyle w:val="000000100000" w:firstRow="0" w:lastRow="0" w:firstColumn="0" w:lastColumn="0" w:oddVBand="0" w:evenVBand="0" w:oddHBand="1" w:evenHBand="0" w:firstRowFirstColumn="0" w:firstRowLastColumn="0" w:lastRowFirstColumn="0" w:lastRowLastColumn="0"/>
              <w:rPr>
                <w:sz w:val="20"/>
                <w:szCs w:val="20"/>
              </w:rPr>
            </w:pPr>
            <w:hyperlink r:id="rId15" w:history="1">
              <w:r w:rsidRPr="0040741E">
                <w:rPr>
                  <w:rStyle w:val="Hyperlink"/>
                  <w:sz w:val="20"/>
                  <w:szCs w:val="20"/>
                </w:rPr>
                <w:t>https://app.justdone.ai</w:t>
              </w:r>
            </w:hyperlink>
          </w:p>
        </w:tc>
        <w:tc>
          <w:tcPr>
            <w:tcW w:w="1440" w:type="dxa"/>
            <w:hideMark/>
          </w:tcPr>
          <w:p w14:paraId="758FE54D" w14:textId="77777777" w:rsidR="00027767" w:rsidRPr="0040741E" w:rsidRDefault="00027767" w:rsidP="0080112A">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Yes</w:t>
            </w:r>
          </w:p>
        </w:tc>
        <w:tc>
          <w:tcPr>
            <w:tcW w:w="4680" w:type="dxa"/>
            <w:gridSpan w:val="2"/>
          </w:tcPr>
          <w:p w14:paraId="482CA230" w14:textId="0263796A" w:rsidR="00027767" w:rsidRPr="0040741E" w:rsidRDefault="00027767" w:rsidP="0080112A">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Requires subscription</w:t>
            </w:r>
          </w:p>
        </w:tc>
      </w:tr>
      <w:tr w:rsidR="00085BF6" w:rsidRPr="00056731" w14:paraId="4FF725C1" w14:textId="77777777" w:rsidTr="0040741E">
        <w:tc>
          <w:tcPr>
            <w:cnfStyle w:val="001000000000" w:firstRow="0" w:lastRow="0" w:firstColumn="1" w:lastColumn="0" w:oddVBand="0" w:evenVBand="0" w:oddHBand="0" w:evenHBand="0" w:firstRowFirstColumn="0" w:firstRowLastColumn="0" w:lastRowFirstColumn="0" w:lastRowLastColumn="0"/>
            <w:tcW w:w="1617" w:type="dxa"/>
            <w:hideMark/>
          </w:tcPr>
          <w:p w14:paraId="52E9D07A" w14:textId="77777777" w:rsidR="00027767" w:rsidRPr="0040741E" w:rsidRDefault="00027767" w:rsidP="0080112A">
            <w:pPr>
              <w:rPr>
                <w:sz w:val="20"/>
                <w:szCs w:val="20"/>
              </w:rPr>
            </w:pPr>
            <w:proofErr w:type="spellStart"/>
            <w:r w:rsidRPr="0040741E">
              <w:rPr>
                <w:sz w:val="20"/>
                <w:szCs w:val="20"/>
              </w:rPr>
              <w:t>GPTZero</w:t>
            </w:r>
            <w:proofErr w:type="spellEnd"/>
          </w:p>
        </w:tc>
        <w:tc>
          <w:tcPr>
            <w:tcW w:w="2883" w:type="dxa"/>
            <w:hideMark/>
          </w:tcPr>
          <w:p w14:paraId="6EEFB3F4" w14:textId="77777777" w:rsidR="00027767" w:rsidRPr="0040741E" w:rsidRDefault="00027767" w:rsidP="0080112A">
            <w:pPr>
              <w:cnfStyle w:val="000000000000" w:firstRow="0" w:lastRow="0" w:firstColumn="0" w:lastColumn="0" w:oddVBand="0" w:evenVBand="0" w:oddHBand="0" w:evenHBand="0" w:firstRowFirstColumn="0" w:firstRowLastColumn="0" w:lastRowFirstColumn="0" w:lastRowLastColumn="0"/>
              <w:rPr>
                <w:sz w:val="20"/>
                <w:szCs w:val="20"/>
              </w:rPr>
            </w:pPr>
            <w:hyperlink r:id="rId16" w:history="1">
              <w:r w:rsidRPr="0040741E">
                <w:rPr>
                  <w:rStyle w:val="Hyperlink"/>
                  <w:sz w:val="20"/>
                  <w:szCs w:val="20"/>
                </w:rPr>
                <w:t>https://gptzero.me/</w:t>
              </w:r>
            </w:hyperlink>
          </w:p>
        </w:tc>
        <w:tc>
          <w:tcPr>
            <w:tcW w:w="1440" w:type="dxa"/>
            <w:hideMark/>
          </w:tcPr>
          <w:p w14:paraId="7CD79D76" w14:textId="77777777" w:rsidR="00027767" w:rsidRPr="0040741E" w:rsidRDefault="00027767" w:rsidP="0080112A">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No</w:t>
            </w:r>
          </w:p>
        </w:tc>
        <w:tc>
          <w:tcPr>
            <w:tcW w:w="4680" w:type="dxa"/>
            <w:gridSpan w:val="2"/>
          </w:tcPr>
          <w:p w14:paraId="68645DED" w14:textId="7F04FC01" w:rsidR="00027767" w:rsidRPr="0040741E" w:rsidRDefault="00027767" w:rsidP="0080112A">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Requires subscription</w:t>
            </w:r>
          </w:p>
        </w:tc>
      </w:tr>
      <w:tr w:rsidR="00085BF6" w:rsidRPr="00056731" w14:paraId="1E16D97A" w14:textId="77777777" w:rsidTr="00407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hideMark/>
          </w:tcPr>
          <w:p w14:paraId="577030E2" w14:textId="77777777" w:rsidR="00027767" w:rsidRPr="0040741E" w:rsidRDefault="00027767" w:rsidP="0080112A">
            <w:pPr>
              <w:rPr>
                <w:sz w:val="20"/>
                <w:szCs w:val="20"/>
              </w:rPr>
            </w:pPr>
            <w:r w:rsidRPr="0040741E">
              <w:rPr>
                <w:sz w:val="20"/>
                <w:szCs w:val="20"/>
              </w:rPr>
              <w:t>Undetectable</w:t>
            </w:r>
          </w:p>
        </w:tc>
        <w:tc>
          <w:tcPr>
            <w:tcW w:w="2883" w:type="dxa"/>
            <w:hideMark/>
          </w:tcPr>
          <w:p w14:paraId="06102ACB" w14:textId="77777777" w:rsidR="00027767" w:rsidRPr="0040741E" w:rsidRDefault="00027767" w:rsidP="0080112A">
            <w:pPr>
              <w:cnfStyle w:val="000000100000" w:firstRow="0" w:lastRow="0" w:firstColumn="0" w:lastColumn="0" w:oddVBand="0" w:evenVBand="0" w:oddHBand="1" w:evenHBand="0" w:firstRowFirstColumn="0" w:firstRowLastColumn="0" w:lastRowFirstColumn="0" w:lastRowLastColumn="0"/>
              <w:rPr>
                <w:sz w:val="20"/>
                <w:szCs w:val="20"/>
              </w:rPr>
            </w:pPr>
            <w:hyperlink r:id="rId17" w:history="1">
              <w:r w:rsidRPr="0040741E">
                <w:rPr>
                  <w:rStyle w:val="Hyperlink"/>
                  <w:sz w:val="20"/>
                  <w:szCs w:val="20"/>
                </w:rPr>
                <w:t>https://undetectable.ai/</w:t>
              </w:r>
            </w:hyperlink>
          </w:p>
        </w:tc>
        <w:tc>
          <w:tcPr>
            <w:tcW w:w="1440" w:type="dxa"/>
            <w:hideMark/>
          </w:tcPr>
          <w:p w14:paraId="3546554F" w14:textId="77777777" w:rsidR="00027767" w:rsidRPr="0040741E" w:rsidRDefault="00027767" w:rsidP="0080112A">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Yes</w:t>
            </w:r>
          </w:p>
        </w:tc>
        <w:tc>
          <w:tcPr>
            <w:tcW w:w="4680" w:type="dxa"/>
            <w:gridSpan w:val="2"/>
          </w:tcPr>
          <w:p w14:paraId="2130DB5F" w14:textId="6A099465" w:rsidR="00027767" w:rsidRPr="0040741E" w:rsidRDefault="00027767" w:rsidP="0080112A">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Money back guarantee. If anything we produce is flagged as not human, we will refund the cost of humanization</w:t>
            </w:r>
          </w:p>
        </w:tc>
      </w:tr>
      <w:tr w:rsidR="00085BF6" w:rsidRPr="00056731" w14:paraId="70776002" w14:textId="77777777" w:rsidTr="0040741E">
        <w:tc>
          <w:tcPr>
            <w:cnfStyle w:val="001000000000" w:firstRow="0" w:lastRow="0" w:firstColumn="1" w:lastColumn="0" w:oddVBand="0" w:evenVBand="0" w:oddHBand="0" w:evenHBand="0" w:firstRowFirstColumn="0" w:firstRowLastColumn="0" w:lastRowFirstColumn="0" w:lastRowLastColumn="0"/>
            <w:tcW w:w="1617" w:type="dxa"/>
            <w:hideMark/>
          </w:tcPr>
          <w:p w14:paraId="6DA1D98F" w14:textId="77777777" w:rsidR="00027767" w:rsidRPr="0040741E" w:rsidRDefault="00027767" w:rsidP="0080112A">
            <w:pPr>
              <w:rPr>
                <w:sz w:val="20"/>
                <w:szCs w:val="20"/>
              </w:rPr>
            </w:pPr>
            <w:r w:rsidRPr="0040741E">
              <w:rPr>
                <w:sz w:val="20"/>
                <w:szCs w:val="20"/>
              </w:rPr>
              <w:t>Grammarly</w:t>
            </w:r>
          </w:p>
        </w:tc>
        <w:tc>
          <w:tcPr>
            <w:tcW w:w="2883" w:type="dxa"/>
            <w:hideMark/>
          </w:tcPr>
          <w:p w14:paraId="752444A6" w14:textId="77777777" w:rsidR="00027767" w:rsidRPr="0040741E" w:rsidRDefault="00027767" w:rsidP="0080112A">
            <w:pPr>
              <w:cnfStyle w:val="000000000000" w:firstRow="0" w:lastRow="0" w:firstColumn="0" w:lastColumn="0" w:oddVBand="0" w:evenVBand="0" w:oddHBand="0" w:evenHBand="0" w:firstRowFirstColumn="0" w:firstRowLastColumn="0" w:lastRowFirstColumn="0" w:lastRowLastColumn="0"/>
              <w:rPr>
                <w:sz w:val="20"/>
                <w:szCs w:val="20"/>
              </w:rPr>
            </w:pPr>
            <w:hyperlink r:id="rId18" w:history="1">
              <w:r w:rsidRPr="0040741E">
                <w:rPr>
                  <w:rStyle w:val="Hyperlink"/>
                  <w:sz w:val="20"/>
                  <w:szCs w:val="20"/>
                </w:rPr>
                <w:t>https://app.grammarly.com/</w:t>
              </w:r>
            </w:hyperlink>
          </w:p>
        </w:tc>
        <w:tc>
          <w:tcPr>
            <w:tcW w:w="1440" w:type="dxa"/>
            <w:hideMark/>
          </w:tcPr>
          <w:p w14:paraId="0B6A7E55" w14:textId="77777777" w:rsidR="00027767" w:rsidRPr="0040741E" w:rsidRDefault="00027767" w:rsidP="0080112A">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Yes</w:t>
            </w:r>
          </w:p>
        </w:tc>
        <w:tc>
          <w:tcPr>
            <w:tcW w:w="4680" w:type="dxa"/>
            <w:gridSpan w:val="2"/>
          </w:tcPr>
          <w:p w14:paraId="3E354445" w14:textId="77777777" w:rsidR="00027767" w:rsidRPr="0040741E" w:rsidRDefault="00506800" w:rsidP="0080112A">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Requires subscription</w:t>
            </w:r>
          </w:p>
          <w:p w14:paraId="7CD35B4C" w14:textId="11498857" w:rsidR="00537E03" w:rsidRPr="0040741E" w:rsidRDefault="00537E03" w:rsidP="0080112A">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My subscription allowed me to run this through the AI-detector, which found 12% likely AI generated.</w:t>
            </w:r>
          </w:p>
        </w:tc>
      </w:tr>
      <w:tr w:rsidR="00085BF6" w:rsidRPr="00056731" w14:paraId="3D315529" w14:textId="77777777" w:rsidTr="00407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hideMark/>
          </w:tcPr>
          <w:p w14:paraId="2EAB25D0" w14:textId="77777777" w:rsidR="00027767" w:rsidRPr="0040741E" w:rsidRDefault="00027767" w:rsidP="0080112A">
            <w:pPr>
              <w:rPr>
                <w:sz w:val="20"/>
                <w:szCs w:val="20"/>
              </w:rPr>
            </w:pPr>
            <w:proofErr w:type="spellStart"/>
            <w:r w:rsidRPr="0040741E">
              <w:rPr>
                <w:sz w:val="20"/>
                <w:szCs w:val="20"/>
              </w:rPr>
              <w:t>Copyleaks</w:t>
            </w:r>
            <w:proofErr w:type="spellEnd"/>
          </w:p>
        </w:tc>
        <w:tc>
          <w:tcPr>
            <w:tcW w:w="2883" w:type="dxa"/>
            <w:hideMark/>
          </w:tcPr>
          <w:p w14:paraId="76D6646A" w14:textId="77777777" w:rsidR="00027767" w:rsidRPr="0040741E" w:rsidRDefault="00027767" w:rsidP="0080112A">
            <w:pPr>
              <w:cnfStyle w:val="000000100000" w:firstRow="0" w:lastRow="0" w:firstColumn="0" w:lastColumn="0" w:oddVBand="0" w:evenVBand="0" w:oddHBand="1" w:evenHBand="0" w:firstRowFirstColumn="0" w:firstRowLastColumn="0" w:lastRowFirstColumn="0" w:lastRowLastColumn="0"/>
              <w:rPr>
                <w:sz w:val="20"/>
                <w:szCs w:val="20"/>
              </w:rPr>
            </w:pPr>
            <w:hyperlink r:id="rId19" w:history="1">
              <w:r w:rsidRPr="0040741E">
                <w:rPr>
                  <w:rStyle w:val="Hyperlink"/>
                  <w:sz w:val="20"/>
                  <w:szCs w:val="20"/>
                </w:rPr>
                <w:t>https://copyleaks.com/</w:t>
              </w:r>
            </w:hyperlink>
          </w:p>
        </w:tc>
        <w:tc>
          <w:tcPr>
            <w:tcW w:w="1440" w:type="dxa"/>
            <w:hideMark/>
          </w:tcPr>
          <w:p w14:paraId="19D73E21" w14:textId="77777777" w:rsidR="00027767" w:rsidRPr="0040741E" w:rsidRDefault="00027767" w:rsidP="0080112A">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No</w:t>
            </w:r>
          </w:p>
        </w:tc>
        <w:tc>
          <w:tcPr>
            <w:tcW w:w="4680" w:type="dxa"/>
            <w:gridSpan w:val="2"/>
          </w:tcPr>
          <w:p w14:paraId="59319100" w14:textId="77777777" w:rsidR="00027767" w:rsidRPr="0040741E" w:rsidRDefault="00027767" w:rsidP="0080112A">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Over 99% accuracy*, verified through rigorous testing methodologies. Trusted globally to detect AI across 30+ languages and leading LLMs like ChatGPT, Gemini, DeepSeek, and Claude.</w:t>
            </w:r>
          </w:p>
          <w:p w14:paraId="03F51AA4" w14:textId="12139B5D" w:rsidR="00027767" w:rsidRPr="0040741E" w:rsidRDefault="00027767" w:rsidP="0080112A">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*Accuracy rating is based on internal testing of the English language datasets.</w:t>
            </w:r>
          </w:p>
        </w:tc>
      </w:tr>
      <w:tr w:rsidR="00085BF6" w:rsidRPr="00056731" w14:paraId="01E57AAB" w14:textId="77777777" w:rsidTr="0040741E">
        <w:tc>
          <w:tcPr>
            <w:cnfStyle w:val="001000000000" w:firstRow="0" w:lastRow="0" w:firstColumn="1" w:lastColumn="0" w:oddVBand="0" w:evenVBand="0" w:oddHBand="0" w:evenHBand="0" w:firstRowFirstColumn="0" w:firstRowLastColumn="0" w:lastRowFirstColumn="0" w:lastRowLastColumn="0"/>
            <w:tcW w:w="1617" w:type="dxa"/>
            <w:hideMark/>
          </w:tcPr>
          <w:p w14:paraId="289CDCF7" w14:textId="77777777" w:rsidR="00027767" w:rsidRPr="0040741E" w:rsidRDefault="00027767" w:rsidP="0080112A">
            <w:pPr>
              <w:rPr>
                <w:sz w:val="20"/>
                <w:szCs w:val="20"/>
              </w:rPr>
            </w:pPr>
            <w:proofErr w:type="spellStart"/>
            <w:r w:rsidRPr="0040741E">
              <w:rPr>
                <w:sz w:val="20"/>
                <w:szCs w:val="20"/>
              </w:rPr>
              <w:t>HumanizeAI</w:t>
            </w:r>
            <w:proofErr w:type="spellEnd"/>
          </w:p>
        </w:tc>
        <w:tc>
          <w:tcPr>
            <w:tcW w:w="2883" w:type="dxa"/>
            <w:hideMark/>
          </w:tcPr>
          <w:p w14:paraId="24D5A5C1" w14:textId="77777777" w:rsidR="00027767" w:rsidRPr="0040741E" w:rsidRDefault="00027767" w:rsidP="0080112A">
            <w:pPr>
              <w:cnfStyle w:val="000000000000" w:firstRow="0" w:lastRow="0" w:firstColumn="0" w:lastColumn="0" w:oddVBand="0" w:evenVBand="0" w:oddHBand="0" w:evenHBand="0" w:firstRowFirstColumn="0" w:firstRowLastColumn="0" w:lastRowFirstColumn="0" w:lastRowLastColumn="0"/>
              <w:rPr>
                <w:sz w:val="20"/>
                <w:szCs w:val="20"/>
              </w:rPr>
            </w:pPr>
            <w:hyperlink r:id="rId20" w:history="1">
              <w:r w:rsidRPr="0040741E">
                <w:rPr>
                  <w:rStyle w:val="Hyperlink"/>
                  <w:sz w:val="20"/>
                  <w:szCs w:val="20"/>
                </w:rPr>
                <w:t>https://www.humanizeai.pro/</w:t>
              </w:r>
            </w:hyperlink>
          </w:p>
        </w:tc>
        <w:tc>
          <w:tcPr>
            <w:tcW w:w="1440" w:type="dxa"/>
            <w:hideMark/>
          </w:tcPr>
          <w:p w14:paraId="3344B588" w14:textId="77777777" w:rsidR="00027767" w:rsidRPr="0040741E" w:rsidRDefault="00027767" w:rsidP="0080112A">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Yes</w:t>
            </w:r>
          </w:p>
        </w:tc>
        <w:tc>
          <w:tcPr>
            <w:tcW w:w="4680" w:type="dxa"/>
            <w:gridSpan w:val="2"/>
          </w:tcPr>
          <w:p w14:paraId="7D712CD1" w14:textId="77777777" w:rsidR="00027767" w:rsidRPr="0040741E" w:rsidRDefault="00506800" w:rsidP="0080112A">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Humanize AI stands out as the leading, cost-free online platform designed for transforming AI-generated text into human-like content</w:t>
            </w:r>
          </w:p>
          <w:p w14:paraId="73B9176C" w14:textId="5ABF1E99" w:rsidR="00506800" w:rsidRPr="0040741E" w:rsidRDefault="00537E03" w:rsidP="0080112A">
            <w:pPr>
              <w:cnfStyle w:val="000000000000" w:firstRow="0" w:lastRow="0" w:firstColumn="0" w:lastColumn="0" w:oddVBand="0" w:evenVBand="0" w:oddHBand="0" w:evenHBand="0" w:firstRowFirstColumn="0" w:firstRowLastColumn="0" w:lastRowFirstColumn="0" w:lastRowLastColumn="0"/>
              <w:rPr>
                <w:sz w:val="20"/>
                <w:szCs w:val="20"/>
              </w:rPr>
            </w:pPr>
            <w:r w:rsidRPr="0040741E">
              <w:rPr>
                <w:b/>
                <w:bCs/>
                <w:sz w:val="20"/>
                <w:szCs w:val="20"/>
              </w:rPr>
              <w:t>Changed</w:t>
            </w:r>
            <w:r w:rsidRPr="0040741E">
              <w:rPr>
                <w:sz w:val="20"/>
                <w:szCs w:val="20"/>
              </w:rPr>
              <w:t xml:space="preserve"> “Effortlessly transform AI-generated text into human-like content with </w:t>
            </w:r>
            <w:proofErr w:type="spellStart"/>
            <w:r w:rsidRPr="0040741E">
              <w:rPr>
                <w:sz w:val="20"/>
                <w:szCs w:val="20"/>
              </w:rPr>
              <w:t>BypassGPT</w:t>
            </w:r>
            <w:proofErr w:type="spellEnd"/>
            <w:r w:rsidRPr="0040741E">
              <w:rPr>
                <w:sz w:val="20"/>
                <w:szCs w:val="20"/>
              </w:rPr>
              <w:t xml:space="preserve"> free online.” </w:t>
            </w:r>
            <w:r w:rsidRPr="0040741E">
              <w:rPr>
                <w:b/>
                <w:bCs/>
                <w:sz w:val="20"/>
                <w:szCs w:val="20"/>
              </w:rPr>
              <w:t>To</w:t>
            </w:r>
            <w:r w:rsidRPr="0040741E">
              <w:rPr>
                <w:sz w:val="20"/>
                <w:szCs w:val="20"/>
              </w:rPr>
              <w:t xml:space="preserve"> “Seamlessly convert AI-generated text into human-like content using </w:t>
            </w:r>
            <w:proofErr w:type="spellStart"/>
            <w:r w:rsidRPr="0040741E">
              <w:rPr>
                <w:sz w:val="20"/>
                <w:szCs w:val="20"/>
              </w:rPr>
              <w:t>BypassGPT</w:t>
            </w:r>
            <w:proofErr w:type="spellEnd"/>
            <w:r w:rsidRPr="0040741E">
              <w:rPr>
                <w:sz w:val="20"/>
                <w:szCs w:val="20"/>
              </w:rPr>
              <w:t xml:space="preserve"> free online.”</w:t>
            </w:r>
          </w:p>
        </w:tc>
      </w:tr>
      <w:tr w:rsidR="00085BF6" w:rsidRPr="00056731" w14:paraId="2C260B58" w14:textId="77777777" w:rsidTr="00407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hideMark/>
          </w:tcPr>
          <w:p w14:paraId="5B9F9BA1" w14:textId="77777777" w:rsidR="00027767" w:rsidRPr="0040741E" w:rsidRDefault="00027767" w:rsidP="0080112A">
            <w:pPr>
              <w:rPr>
                <w:sz w:val="20"/>
                <w:szCs w:val="20"/>
              </w:rPr>
            </w:pPr>
            <w:proofErr w:type="spellStart"/>
            <w:r w:rsidRPr="0040741E">
              <w:rPr>
                <w:sz w:val="20"/>
                <w:szCs w:val="20"/>
              </w:rPr>
              <w:t>BypassGPT</w:t>
            </w:r>
            <w:proofErr w:type="spellEnd"/>
          </w:p>
        </w:tc>
        <w:tc>
          <w:tcPr>
            <w:tcW w:w="2883" w:type="dxa"/>
            <w:hideMark/>
          </w:tcPr>
          <w:p w14:paraId="15226176" w14:textId="77777777" w:rsidR="00027767" w:rsidRPr="0040741E" w:rsidRDefault="00027767" w:rsidP="0080112A">
            <w:pPr>
              <w:cnfStyle w:val="000000100000" w:firstRow="0" w:lastRow="0" w:firstColumn="0" w:lastColumn="0" w:oddVBand="0" w:evenVBand="0" w:oddHBand="1" w:evenHBand="0" w:firstRowFirstColumn="0" w:firstRowLastColumn="0" w:lastRowFirstColumn="0" w:lastRowLastColumn="0"/>
              <w:rPr>
                <w:sz w:val="20"/>
                <w:szCs w:val="20"/>
              </w:rPr>
            </w:pPr>
            <w:hyperlink r:id="rId21" w:history="1">
              <w:r w:rsidRPr="0040741E">
                <w:rPr>
                  <w:rStyle w:val="Hyperlink"/>
                  <w:sz w:val="20"/>
                  <w:szCs w:val="20"/>
                </w:rPr>
                <w:t>https://bypassgpt.co/</w:t>
              </w:r>
            </w:hyperlink>
          </w:p>
        </w:tc>
        <w:tc>
          <w:tcPr>
            <w:tcW w:w="1440" w:type="dxa"/>
            <w:hideMark/>
          </w:tcPr>
          <w:p w14:paraId="63019A8C" w14:textId="4B6A4D59" w:rsidR="00027767" w:rsidRPr="0040741E" w:rsidRDefault="00027767" w:rsidP="0080112A">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Yes</w:t>
            </w:r>
            <w:r w:rsidR="00506800" w:rsidRPr="0040741E">
              <w:rPr>
                <w:sz w:val="20"/>
                <w:szCs w:val="20"/>
              </w:rPr>
              <w:t xml:space="preserve"> - limited to 200 chr</w:t>
            </w:r>
          </w:p>
        </w:tc>
        <w:tc>
          <w:tcPr>
            <w:tcW w:w="4680" w:type="dxa"/>
            <w:gridSpan w:val="2"/>
          </w:tcPr>
          <w:p w14:paraId="72FA53B6" w14:textId="40D0A830" w:rsidR="00027767" w:rsidRPr="0040741E" w:rsidRDefault="00506800" w:rsidP="0080112A">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 xml:space="preserve">Effortlessly transform AI-generated text into human-like content with </w:t>
            </w:r>
            <w:proofErr w:type="spellStart"/>
            <w:r w:rsidRPr="0040741E">
              <w:rPr>
                <w:sz w:val="20"/>
                <w:szCs w:val="20"/>
              </w:rPr>
              <w:t>BypassGPT</w:t>
            </w:r>
            <w:proofErr w:type="spellEnd"/>
            <w:r w:rsidRPr="0040741E">
              <w:rPr>
                <w:sz w:val="20"/>
                <w:szCs w:val="20"/>
              </w:rPr>
              <w:t xml:space="preserve"> free online. Bypass AI detection systems like </w:t>
            </w:r>
            <w:proofErr w:type="spellStart"/>
            <w:r w:rsidRPr="0040741E">
              <w:rPr>
                <w:sz w:val="20"/>
                <w:szCs w:val="20"/>
              </w:rPr>
              <w:t>GPTZero</w:t>
            </w:r>
            <w:proofErr w:type="spellEnd"/>
            <w:r w:rsidRPr="0040741E">
              <w:rPr>
                <w:sz w:val="20"/>
                <w:szCs w:val="20"/>
              </w:rPr>
              <w:t xml:space="preserve"> and </w:t>
            </w:r>
            <w:proofErr w:type="spellStart"/>
            <w:r w:rsidRPr="0040741E">
              <w:rPr>
                <w:sz w:val="20"/>
                <w:szCs w:val="20"/>
              </w:rPr>
              <w:t>ZeroGPT</w:t>
            </w:r>
            <w:proofErr w:type="spellEnd"/>
            <w:r w:rsidRPr="0040741E">
              <w:rPr>
                <w:sz w:val="20"/>
                <w:szCs w:val="20"/>
              </w:rPr>
              <w:t xml:space="preserve"> to ensure your content remains undetectable.</w:t>
            </w:r>
          </w:p>
        </w:tc>
      </w:tr>
      <w:tr w:rsidR="00085BF6" w:rsidRPr="00056731" w14:paraId="5847B50C" w14:textId="77777777" w:rsidTr="0040741E">
        <w:tc>
          <w:tcPr>
            <w:cnfStyle w:val="001000000000" w:firstRow="0" w:lastRow="0" w:firstColumn="1" w:lastColumn="0" w:oddVBand="0" w:evenVBand="0" w:oddHBand="0" w:evenHBand="0" w:firstRowFirstColumn="0" w:firstRowLastColumn="0" w:lastRowFirstColumn="0" w:lastRowLastColumn="0"/>
            <w:tcW w:w="1617" w:type="dxa"/>
          </w:tcPr>
          <w:p w14:paraId="7AA6043C" w14:textId="2D4DC78C" w:rsidR="00820EED" w:rsidRPr="0040741E" w:rsidRDefault="00820EED" w:rsidP="0080112A">
            <w:pPr>
              <w:rPr>
                <w:sz w:val="20"/>
                <w:szCs w:val="20"/>
              </w:rPr>
            </w:pPr>
            <w:proofErr w:type="spellStart"/>
            <w:r w:rsidRPr="0040741E">
              <w:rPr>
                <w:sz w:val="20"/>
                <w:szCs w:val="20"/>
              </w:rPr>
              <w:t>WinstonAI</w:t>
            </w:r>
            <w:proofErr w:type="spellEnd"/>
          </w:p>
        </w:tc>
        <w:tc>
          <w:tcPr>
            <w:tcW w:w="2883" w:type="dxa"/>
          </w:tcPr>
          <w:p w14:paraId="4DFD58BF" w14:textId="470122A0" w:rsidR="00820EED" w:rsidRPr="0040741E" w:rsidRDefault="00DA150A" w:rsidP="0080112A">
            <w:pPr>
              <w:cnfStyle w:val="000000000000" w:firstRow="0" w:lastRow="0" w:firstColumn="0" w:lastColumn="0" w:oddVBand="0" w:evenVBand="0" w:oddHBand="0" w:evenHBand="0" w:firstRowFirstColumn="0" w:firstRowLastColumn="0" w:lastRowFirstColumn="0" w:lastRowLastColumn="0"/>
              <w:rPr>
                <w:sz w:val="20"/>
                <w:szCs w:val="20"/>
              </w:rPr>
            </w:pPr>
            <w:hyperlink r:id="rId22" w:history="1">
              <w:r w:rsidRPr="0040741E">
                <w:rPr>
                  <w:rStyle w:val="Hyperlink"/>
                  <w:sz w:val="20"/>
                  <w:szCs w:val="20"/>
                </w:rPr>
                <w:t>https://gowinston.ai/</w:t>
              </w:r>
            </w:hyperlink>
          </w:p>
        </w:tc>
        <w:tc>
          <w:tcPr>
            <w:tcW w:w="1440" w:type="dxa"/>
          </w:tcPr>
          <w:p w14:paraId="0B428768" w14:textId="20792260" w:rsidR="00820EED" w:rsidRPr="0040741E" w:rsidRDefault="00DA150A" w:rsidP="0080112A">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 xml:space="preserve">No – free trial with </w:t>
            </w:r>
            <w:proofErr w:type="gramStart"/>
            <w:r w:rsidRPr="0040741E">
              <w:rPr>
                <w:sz w:val="20"/>
                <w:szCs w:val="20"/>
              </w:rPr>
              <w:t>2000 word</w:t>
            </w:r>
            <w:proofErr w:type="gramEnd"/>
            <w:r w:rsidRPr="0040741E">
              <w:rPr>
                <w:sz w:val="20"/>
                <w:szCs w:val="20"/>
              </w:rPr>
              <w:t xml:space="preserve"> limit</w:t>
            </w:r>
          </w:p>
        </w:tc>
        <w:tc>
          <w:tcPr>
            <w:tcW w:w="4680" w:type="dxa"/>
            <w:gridSpan w:val="2"/>
          </w:tcPr>
          <w:p w14:paraId="12516977" w14:textId="7942D82B" w:rsidR="00820EED" w:rsidRPr="0040741E" w:rsidRDefault="00DA150A" w:rsidP="0080112A">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 xml:space="preserve">Claims a 99.98% accuracy rate. “Detects all bypassing strategies, including paraphrasing content with tools such as </w:t>
            </w:r>
            <w:proofErr w:type="spellStart"/>
            <w:r w:rsidRPr="0040741E">
              <w:rPr>
                <w:sz w:val="20"/>
                <w:szCs w:val="20"/>
              </w:rPr>
              <w:t>Quillbot</w:t>
            </w:r>
            <w:proofErr w:type="spellEnd"/>
            <w:r w:rsidRPr="0040741E">
              <w:rPr>
                <w:sz w:val="20"/>
                <w:szCs w:val="20"/>
              </w:rPr>
              <w:t>, or even AI content humanizers.”</w:t>
            </w:r>
          </w:p>
        </w:tc>
      </w:tr>
      <w:tr w:rsidR="00085BF6" w:rsidRPr="00056731" w14:paraId="5C4FCEAE" w14:textId="77777777" w:rsidTr="00085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tcPr>
          <w:p w14:paraId="3DE800AF" w14:textId="023EE532" w:rsidR="00DA150A" w:rsidRPr="0040741E" w:rsidRDefault="00DA150A" w:rsidP="0080112A">
            <w:pPr>
              <w:rPr>
                <w:sz w:val="20"/>
                <w:szCs w:val="20"/>
              </w:rPr>
            </w:pPr>
            <w:proofErr w:type="spellStart"/>
            <w:r w:rsidRPr="0040741E">
              <w:rPr>
                <w:sz w:val="20"/>
                <w:szCs w:val="20"/>
              </w:rPr>
              <w:t>WriteWell</w:t>
            </w:r>
            <w:proofErr w:type="spellEnd"/>
          </w:p>
        </w:tc>
        <w:tc>
          <w:tcPr>
            <w:tcW w:w="2883" w:type="dxa"/>
          </w:tcPr>
          <w:p w14:paraId="086F0E3F" w14:textId="7860767E" w:rsidR="00DA150A" w:rsidRPr="0040741E" w:rsidRDefault="00DA150A" w:rsidP="0080112A">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https://brandwell.ai/</w:t>
            </w:r>
          </w:p>
        </w:tc>
        <w:tc>
          <w:tcPr>
            <w:tcW w:w="6120" w:type="dxa"/>
            <w:gridSpan w:val="3"/>
          </w:tcPr>
          <w:p w14:paraId="4B7B82A5" w14:textId="27201417" w:rsidR="00DA150A" w:rsidRPr="0040741E" w:rsidRDefault="00DA150A" w:rsidP="0080112A">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 xml:space="preserve">Yes – says </w:t>
            </w:r>
            <w:proofErr w:type="gramStart"/>
            <w:r w:rsidRPr="0040741E">
              <w:rPr>
                <w:sz w:val="20"/>
                <w:szCs w:val="20"/>
              </w:rPr>
              <w:t>2500 word</w:t>
            </w:r>
            <w:proofErr w:type="gramEnd"/>
            <w:r w:rsidRPr="0040741E">
              <w:rPr>
                <w:sz w:val="20"/>
                <w:szCs w:val="20"/>
              </w:rPr>
              <w:t xml:space="preserve"> limit but used only first 356 words. Published this article </w:t>
            </w:r>
            <w:hyperlink r:id="rId23" w:history="1">
              <w:r w:rsidR="001162C0" w:rsidRPr="0040741E">
                <w:rPr>
                  <w:rStyle w:val="Hyperlink"/>
                  <w:sz w:val="20"/>
                  <w:szCs w:val="20"/>
                </w:rPr>
                <w:t>https://brandwell.ai/blog/undetectable-ai-content/</w:t>
              </w:r>
            </w:hyperlink>
            <w:r w:rsidR="001162C0" w:rsidRPr="0040741E">
              <w:rPr>
                <w:sz w:val="20"/>
                <w:szCs w:val="20"/>
              </w:rPr>
              <w:t xml:space="preserve"> on how to create fully human undetectable content even with AI.</w:t>
            </w:r>
          </w:p>
        </w:tc>
      </w:tr>
      <w:tr w:rsidR="00085BF6" w:rsidRPr="00056731" w14:paraId="20DE14AA" w14:textId="77777777" w:rsidTr="00085BF6">
        <w:tc>
          <w:tcPr>
            <w:cnfStyle w:val="001000000000" w:firstRow="0" w:lastRow="0" w:firstColumn="1" w:lastColumn="0" w:oddVBand="0" w:evenVBand="0" w:oddHBand="0" w:evenHBand="0" w:firstRowFirstColumn="0" w:firstRowLastColumn="0" w:lastRowFirstColumn="0" w:lastRowLastColumn="0"/>
            <w:tcW w:w="1617" w:type="dxa"/>
          </w:tcPr>
          <w:p w14:paraId="375E0774" w14:textId="33529328" w:rsidR="001162C0" w:rsidRPr="0040741E" w:rsidRDefault="001162C0" w:rsidP="0080112A">
            <w:pPr>
              <w:rPr>
                <w:sz w:val="20"/>
                <w:szCs w:val="20"/>
              </w:rPr>
            </w:pPr>
            <w:proofErr w:type="spellStart"/>
            <w:r w:rsidRPr="0040741E">
              <w:rPr>
                <w:sz w:val="20"/>
                <w:szCs w:val="20"/>
              </w:rPr>
              <w:lastRenderedPageBreak/>
              <w:t>OriginalityAI</w:t>
            </w:r>
            <w:proofErr w:type="spellEnd"/>
          </w:p>
        </w:tc>
        <w:tc>
          <w:tcPr>
            <w:tcW w:w="2883" w:type="dxa"/>
          </w:tcPr>
          <w:p w14:paraId="2D50BAD8" w14:textId="21FD9E68" w:rsidR="001162C0" w:rsidRPr="0040741E" w:rsidRDefault="001162C0" w:rsidP="0080112A">
            <w:pPr>
              <w:cnfStyle w:val="000000000000" w:firstRow="0" w:lastRow="0" w:firstColumn="0" w:lastColumn="0" w:oddVBand="0" w:evenVBand="0" w:oddHBand="0" w:evenHBand="0" w:firstRowFirstColumn="0" w:firstRowLastColumn="0" w:lastRowFirstColumn="0" w:lastRowLastColumn="0"/>
              <w:rPr>
                <w:sz w:val="20"/>
                <w:szCs w:val="20"/>
              </w:rPr>
            </w:pPr>
            <w:hyperlink r:id="rId24" w:history="1">
              <w:r w:rsidRPr="0040741E">
                <w:rPr>
                  <w:rStyle w:val="Hyperlink"/>
                  <w:sz w:val="20"/>
                  <w:szCs w:val="20"/>
                </w:rPr>
                <w:t>https://originality.ai/</w:t>
              </w:r>
            </w:hyperlink>
          </w:p>
        </w:tc>
        <w:tc>
          <w:tcPr>
            <w:tcW w:w="1479" w:type="dxa"/>
            <w:gridSpan w:val="2"/>
          </w:tcPr>
          <w:p w14:paraId="0CF12F61" w14:textId="04E5AFCC" w:rsidR="001162C0" w:rsidRPr="0040741E" w:rsidRDefault="001162C0" w:rsidP="0080112A">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No</w:t>
            </w:r>
          </w:p>
        </w:tc>
        <w:tc>
          <w:tcPr>
            <w:tcW w:w="4641" w:type="dxa"/>
          </w:tcPr>
          <w:p w14:paraId="0D1CB1CF" w14:textId="54EBBECF" w:rsidR="001162C0" w:rsidRPr="0040741E" w:rsidRDefault="001162C0" w:rsidP="0080112A">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We are 80% confident that the text scanned is Original (Human written), NOT to be interpreted as 80% of the text produced is Original (Human written).</w:t>
            </w:r>
          </w:p>
        </w:tc>
      </w:tr>
      <w:tr w:rsidR="00085BF6" w:rsidRPr="00056731" w14:paraId="1C39FFEC" w14:textId="77777777" w:rsidTr="00085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tcPr>
          <w:p w14:paraId="715CD450" w14:textId="0768EFDC" w:rsidR="001162C0" w:rsidRPr="0040741E" w:rsidRDefault="001162C0" w:rsidP="0080112A">
            <w:pPr>
              <w:rPr>
                <w:sz w:val="20"/>
                <w:szCs w:val="20"/>
              </w:rPr>
            </w:pPr>
            <w:proofErr w:type="spellStart"/>
            <w:r w:rsidRPr="0040741E">
              <w:rPr>
                <w:sz w:val="20"/>
                <w:szCs w:val="20"/>
              </w:rPr>
              <w:t>Writefull</w:t>
            </w:r>
            <w:proofErr w:type="spellEnd"/>
          </w:p>
        </w:tc>
        <w:tc>
          <w:tcPr>
            <w:tcW w:w="2883" w:type="dxa"/>
          </w:tcPr>
          <w:p w14:paraId="114A0670" w14:textId="70955902" w:rsidR="00867C30" w:rsidRPr="0040741E" w:rsidRDefault="00867C30" w:rsidP="0080112A">
            <w:pPr>
              <w:cnfStyle w:val="000000100000" w:firstRow="0" w:lastRow="0" w:firstColumn="0" w:lastColumn="0" w:oddVBand="0" w:evenVBand="0" w:oddHBand="1" w:evenHBand="0" w:firstRowFirstColumn="0" w:firstRowLastColumn="0" w:lastRowFirstColumn="0" w:lastRowLastColumn="0"/>
              <w:rPr>
                <w:sz w:val="20"/>
                <w:szCs w:val="20"/>
              </w:rPr>
            </w:pPr>
            <w:hyperlink r:id="rId25" w:history="1">
              <w:r w:rsidRPr="0040741E">
                <w:rPr>
                  <w:rStyle w:val="Hyperlink"/>
                  <w:sz w:val="20"/>
                  <w:szCs w:val="20"/>
                </w:rPr>
                <w:t>https://x.writefull.com/gpt-detector</w:t>
              </w:r>
            </w:hyperlink>
          </w:p>
        </w:tc>
        <w:tc>
          <w:tcPr>
            <w:tcW w:w="1479" w:type="dxa"/>
            <w:gridSpan w:val="2"/>
          </w:tcPr>
          <w:p w14:paraId="5FE5B673" w14:textId="0D490886" w:rsidR="001162C0" w:rsidRPr="0040741E" w:rsidRDefault="00327D57" w:rsidP="0080112A">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Word Plugin</w:t>
            </w:r>
          </w:p>
        </w:tc>
        <w:tc>
          <w:tcPr>
            <w:tcW w:w="4641" w:type="dxa"/>
          </w:tcPr>
          <w:p w14:paraId="0A9549B9" w14:textId="29F12D6E" w:rsidR="001162C0" w:rsidRPr="0040741E" w:rsidRDefault="00327D57" w:rsidP="0080112A">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 xml:space="preserve">The word plugin will </w:t>
            </w:r>
            <w:r w:rsidR="004F220A" w:rsidRPr="0040741E">
              <w:rPr>
                <w:sz w:val="20"/>
                <w:szCs w:val="20"/>
              </w:rPr>
              <w:t xml:space="preserve">offer to </w:t>
            </w:r>
            <w:r w:rsidRPr="0040741E">
              <w:rPr>
                <w:sz w:val="20"/>
                <w:szCs w:val="20"/>
              </w:rPr>
              <w:t>rewrite your text for you, making suggestions.</w:t>
            </w:r>
            <w:r w:rsidR="004F220A" w:rsidRPr="0040741E">
              <w:rPr>
                <w:sz w:val="20"/>
                <w:szCs w:val="20"/>
              </w:rPr>
              <w:t xml:space="preserve"> (free version is limited)</w:t>
            </w:r>
          </w:p>
        </w:tc>
      </w:tr>
    </w:tbl>
    <w:p w14:paraId="4ED682C2" w14:textId="7266AD30" w:rsidR="006E7EBA" w:rsidRPr="00165E8F" w:rsidRDefault="00886294" w:rsidP="0089581E">
      <w:pPr>
        <w:pStyle w:val="Heading2"/>
        <w:rPr>
          <w:rFonts w:ascii="Times New Roman" w:hAnsi="Times New Roman" w:cs="Times New Roman"/>
          <w:b/>
          <w:bCs/>
          <w:color w:val="auto"/>
          <w:sz w:val="24"/>
          <w:szCs w:val="24"/>
        </w:rPr>
      </w:pPr>
      <w:bookmarkStart w:id="23" w:name="Alternate_Solutions"/>
      <w:bookmarkStart w:id="24" w:name="_Table_3_"/>
      <w:bookmarkStart w:id="25" w:name="_Toc213321064"/>
      <w:bookmarkStart w:id="26" w:name="_Toc213321358"/>
      <w:bookmarkStart w:id="27" w:name="_Toc213529653"/>
      <w:bookmarkEnd w:id="23"/>
      <w:bookmarkEnd w:id="24"/>
      <w:r w:rsidRPr="00165E8F">
        <w:rPr>
          <w:rFonts w:ascii="Times New Roman" w:hAnsi="Times New Roman" w:cs="Times New Roman"/>
          <w:b/>
          <w:bCs/>
          <w:color w:val="auto"/>
          <w:sz w:val="24"/>
          <w:szCs w:val="24"/>
        </w:rPr>
        <w:t xml:space="preserve">Table </w:t>
      </w:r>
      <w:proofErr w:type="gramStart"/>
      <w:r w:rsidR="00165E8F">
        <w:rPr>
          <w:rFonts w:ascii="Times New Roman" w:hAnsi="Times New Roman" w:cs="Times New Roman"/>
          <w:b/>
          <w:bCs/>
          <w:color w:val="auto"/>
          <w:sz w:val="24"/>
          <w:szCs w:val="24"/>
        </w:rPr>
        <w:t>3</w:t>
      </w:r>
      <w:r w:rsidRPr="00165E8F">
        <w:rPr>
          <w:rFonts w:ascii="Times New Roman" w:hAnsi="Times New Roman" w:cs="Times New Roman"/>
          <w:b/>
          <w:bCs/>
          <w:color w:val="auto"/>
          <w:sz w:val="24"/>
          <w:szCs w:val="24"/>
        </w:rPr>
        <w:t xml:space="preserve">  -</w:t>
      </w:r>
      <w:proofErr w:type="gramEnd"/>
      <w:r w:rsidRPr="00165E8F">
        <w:rPr>
          <w:rFonts w:ascii="Times New Roman" w:hAnsi="Times New Roman" w:cs="Times New Roman"/>
          <w:b/>
          <w:bCs/>
          <w:color w:val="auto"/>
          <w:sz w:val="24"/>
          <w:szCs w:val="24"/>
        </w:rPr>
        <w:t xml:space="preserve"> Stakeholders</w:t>
      </w:r>
    </w:p>
    <w:tbl>
      <w:tblPr>
        <w:tblStyle w:val="GridTable4-Accent1"/>
        <w:tblW w:w="10800" w:type="dxa"/>
        <w:tblInd w:w="-725" w:type="dxa"/>
        <w:tblLook w:val="04A0" w:firstRow="1" w:lastRow="0" w:firstColumn="1" w:lastColumn="0" w:noHBand="0" w:noVBand="1"/>
      </w:tblPr>
      <w:tblGrid>
        <w:gridCol w:w="2302"/>
        <w:gridCol w:w="1550"/>
        <w:gridCol w:w="1550"/>
        <w:gridCol w:w="1784"/>
        <w:gridCol w:w="3614"/>
      </w:tblGrid>
      <w:tr w:rsidR="00886294" w:rsidRPr="00056731" w14:paraId="12AFCB81" w14:textId="77777777" w:rsidTr="004074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14:paraId="6CD7B13D" w14:textId="77777777" w:rsidR="00886294" w:rsidRPr="00056731" w:rsidRDefault="00886294" w:rsidP="00495FE6">
            <w:pPr>
              <w:jc w:val="center"/>
              <w:rPr>
                <w:rFonts w:eastAsia="Calibri"/>
                <w:b w:val="0"/>
                <w:bCs w:val="0"/>
              </w:rPr>
            </w:pPr>
            <w:r w:rsidRPr="00056731">
              <w:rPr>
                <w:rFonts w:eastAsia="Calibri"/>
              </w:rPr>
              <w:t>Stakeholder</w:t>
            </w:r>
          </w:p>
        </w:tc>
        <w:tc>
          <w:tcPr>
            <w:tcW w:w="1550" w:type="dxa"/>
          </w:tcPr>
          <w:p w14:paraId="29B76D05" w14:textId="77777777" w:rsidR="00886294" w:rsidRPr="00056731" w:rsidRDefault="00886294" w:rsidP="00495FE6">
            <w:pPr>
              <w:jc w:val="center"/>
              <w:cnfStyle w:val="100000000000" w:firstRow="1" w:lastRow="0" w:firstColumn="0" w:lastColumn="0" w:oddVBand="0" w:evenVBand="0" w:oddHBand="0" w:evenHBand="0" w:firstRowFirstColumn="0" w:firstRowLastColumn="0" w:lastRowFirstColumn="0" w:lastRowLastColumn="0"/>
              <w:rPr>
                <w:rFonts w:eastAsia="Calibri"/>
                <w:b w:val="0"/>
                <w:bCs w:val="0"/>
              </w:rPr>
            </w:pPr>
            <w:r w:rsidRPr="00056731">
              <w:rPr>
                <w:rFonts w:eastAsia="Calibri"/>
              </w:rPr>
              <w:t>Power</w:t>
            </w:r>
          </w:p>
        </w:tc>
        <w:tc>
          <w:tcPr>
            <w:tcW w:w="1550" w:type="dxa"/>
          </w:tcPr>
          <w:p w14:paraId="7CDE1608" w14:textId="77777777" w:rsidR="00886294" w:rsidRPr="00056731" w:rsidRDefault="00886294" w:rsidP="00495FE6">
            <w:pPr>
              <w:jc w:val="center"/>
              <w:cnfStyle w:val="100000000000" w:firstRow="1" w:lastRow="0" w:firstColumn="0" w:lastColumn="0" w:oddVBand="0" w:evenVBand="0" w:oddHBand="0" w:evenHBand="0" w:firstRowFirstColumn="0" w:firstRowLastColumn="0" w:lastRowFirstColumn="0" w:lastRowLastColumn="0"/>
              <w:rPr>
                <w:rFonts w:eastAsia="Calibri"/>
                <w:b w:val="0"/>
                <w:bCs w:val="0"/>
              </w:rPr>
            </w:pPr>
            <w:r w:rsidRPr="00056731">
              <w:rPr>
                <w:rFonts w:eastAsia="Calibri"/>
              </w:rPr>
              <w:t>Interest</w:t>
            </w:r>
          </w:p>
        </w:tc>
        <w:tc>
          <w:tcPr>
            <w:tcW w:w="1784" w:type="dxa"/>
          </w:tcPr>
          <w:p w14:paraId="6F001A1A" w14:textId="77777777" w:rsidR="00886294" w:rsidRPr="00056731" w:rsidRDefault="00886294" w:rsidP="00495FE6">
            <w:pPr>
              <w:jc w:val="center"/>
              <w:cnfStyle w:val="100000000000" w:firstRow="1" w:lastRow="0" w:firstColumn="0" w:lastColumn="0" w:oddVBand="0" w:evenVBand="0" w:oddHBand="0" w:evenHBand="0" w:firstRowFirstColumn="0" w:firstRowLastColumn="0" w:lastRowFirstColumn="0" w:lastRowLastColumn="0"/>
              <w:rPr>
                <w:rFonts w:eastAsia="Calibri"/>
                <w:b w:val="0"/>
                <w:bCs w:val="0"/>
              </w:rPr>
            </w:pPr>
            <w:r w:rsidRPr="00056731">
              <w:rPr>
                <w:rFonts w:eastAsia="Calibri"/>
              </w:rPr>
              <w:t>Quadrant</w:t>
            </w:r>
          </w:p>
        </w:tc>
        <w:tc>
          <w:tcPr>
            <w:tcW w:w="3614" w:type="dxa"/>
          </w:tcPr>
          <w:p w14:paraId="71F6588B" w14:textId="77777777" w:rsidR="00886294" w:rsidRPr="00056731" w:rsidRDefault="00886294" w:rsidP="00495FE6">
            <w:pPr>
              <w:jc w:val="center"/>
              <w:cnfStyle w:val="100000000000" w:firstRow="1" w:lastRow="0" w:firstColumn="0" w:lastColumn="0" w:oddVBand="0" w:evenVBand="0" w:oddHBand="0" w:evenHBand="0" w:firstRowFirstColumn="0" w:firstRowLastColumn="0" w:lastRowFirstColumn="0" w:lastRowLastColumn="0"/>
              <w:rPr>
                <w:rFonts w:eastAsia="Calibri"/>
                <w:b w:val="0"/>
                <w:bCs w:val="0"/>
              </w:rPr>
            </w:pPr>
            <w:r w:rsidRPr="00056731">
              <w:rPr>
                <w:rFonts w:eastAsia="Calibri"/>
              </w:rPr>
              <w:t>Action Items</w:t>
            </w:r>
          </w:p>
        </w:tc>
      </w:tr>
      <w:tr w:rsidR="00886294" w:rsidRPr="00056731" w14:paraId="7E65B514" w14:textId="77777777" w:rsidTr="00407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14:paraId="7D1EC2D7" w14:textId="77777777" w:rsidR="00886294" w:rsidRPr="0040741E" w:rsidRDefault="00886294" w:rsidP="00495FE6">
            <w:pPr>
              <w:rPr>
                <w:rFonts w:eastAsia="Calibri"/>
                <w:sz w:val="22"/>
                <w:szCs w:val="22"/>
              </w:rPr>
            </w:pPr>
            <w:r w:rsidRPr="0040741E">
              <w:rPr>
                <w:rFonts w:eastAsia="Calibri"/>
                <w:sz w:val="22"/>
                <w:szCs w:val="22"/>
              </w:rPr>
              <w:t>Provost / Academic Integrity Office</w:t>
            </w:r>
          </w:p>
        </w:tc>
        <w:tc>
          <w:tcPr>
            <w:tcW w:w="1550" w:type="dxa"/>
          </w:tcPr>
          <w:p w14:paraId="2025AE0A" w14:textId="77777777" w:rsidR="00886294" w:rsidRPr="0040741E" w:rsidRDefault="00886294" w:rsidP="00495FE6">
            <w:pPr>
              <w:cnfStyle w:val="000000100000" w:firstRow="0" w:lastRow="0" w:firstColumn="0" w:lastColumn="0" w:oddVBand="0" w:evenVBand="0" w:oddHBand="1" w:evenHBand="0" w:firstRowFirstColumn="0" w:firstRowLastColumn="0" w:lastRowFirstColumn="0" w:lastRowLastColumn="0"/>
              <w:rPr>
                <w:rFonts w:eastAsia="Calibri"/>
                <w:sz w:val="22"/>
                <w:szCs w:val="22"/>
              </w:rPr>
            </w:pPr>
            <w:r w:rsidRPr="0040741E">
              <w:rPr>
                <w:rFonts w:eastAsia="Calibri"/>
                <w:sz w:val="22"/>
                <w:szCs w:val="22"/>
              </w:rPr>
              <w:t>High</w:t>
            </w:r>
          </w:p>
        </w:tc>
        <w:tc>
          <w:tcPr>
            <w:tcW w:w="1550" w:type="dxa"/>
          </w:tcPr>
          <w:p w14:paraId="609279E4" w14:textId="77777777" w:rsidR="00886294" w:rsidRPr="0040741E" w:rsidRDefault="00886294" w:rsidP="00495FE6">
            <w:pPr>
              <w:cnfStyle w:val="000000100000" w:firstRow="0" w:lastRow="0" w:firstColumn="0" w:lastColumn="0" w:oddVBand="0" w:evenVBand="0" w:oddHBand="1" w:evenHBand="0" w:firstRowFirstColumn="0" w:firstRowLastColumn="0" w:lastRowFirstColumn="0" w:lastRowLastColumn="0"/>
              <w:rPr>
                <w:rFonts w:eastAsia="Calibri"/>
                <w:sz w:val="22"/>
                <w:szCs w:val="22"/>
              </w:rPr>
            </w:pPr>
            <w:r w:rsidRPr="0040741E">
              <w:rPr>
                <w:rFonts w:eastAsia="Calibri"/>
                <w:sz w:val="22"/>
                <w:szCs w:val="22"/>
              </w:rPr>
              <w:t>High</w:t>
            </w:r>
          </w:p>
        </w:tc>
        <w:tc>
          <w:tcPr>
            <w:tcW w:w="1784" w:type="dxa"/>
          </w:tcPr>
          <w:p w14:paraId="6E5B0BDF" w14:textId="77777777" w:rsidR="00886294" w:rsidRPr="0040741E" w:rsidRDefault="00886294" w:rsidP="00495FE6">
            <w:pPr>
              <w:cnfStyle w:val="000000100000" w:firstRow="0" w:lastRow="0" w:firstColumn="0" w:lastColumn="0" w:oddVBand="0" w:evenVBand="0" w:oddHBand="1" w:evenHBand="0" w:firstRowFirstColumn="0" w:firstRowLastColumn="0" w:lastRowFirstColumn="0" w:lastRowLastColumn="0"/>
              <w:rPr>
                <w:rFonts w:eastAsia="Calibri"/>
                <w:sz w:val="22"/>
                <w:szCs w:val="22"/>
              </w:rPr>
            </w:pPr>
            <w:r w:rsidRPr="0040741E">
              <w:rPr>
                <w:rFonts w:eastAsia="Calibri"/>
                <w:sz w:val="22"/>
                <w:szCs w:val="22"/>
              </w:rPr>
              <w:t>Manage Closely</w:t>
            </w:r>
          </w:p>
        </w:tc>
        <w:tc>
          <w:tcPr>
            <w:tcW w:w="3614" w:type="dxa"/>
          </w:tcPr>
          <w:p w14:paraId="35E3675E" w14:textId="77777777" w:rsidR="00886294" w:rsidRPr="0040741E" w:rsidRDefault="00886294" w:rsidP="001C0DE8">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eastAsia="Calibri"/>
                <w:sz w:val="22"/>
                <w:szCs w:val="22"/>
              </w:rPr>
            </w:pPr>
            <w:r w:rsidRPr="0040741E">
              <w:rPr>
                <w:rFonts w:eastAsia="Calibri"/>
                <w:sz w:val="22"/>
                <w:szCs w:val="22"/>
              </w:rPr>
              <w:t>Sponsor steering committee</w:t>
            </w:r>
          </w:p>
          <w:p w14:paraId="700156A4" w14:textId="77777777" w:rsidR="00886294" w:rsidRPr="0040741E" w:rsidRDefault="00886294" w:rsidP="001C0DE8">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eastAsia="Calibri"/>
                <w:sz w:val="22"/>
                <w:szCs w:val="22"/>
              </w:rPr>
            </w:pPr>
            <w:r w:rsidRPr="0040741E">
              <w:rPr>
                <w:rFonts w:eastAsia="Calibri"/>
                <w:sz w:val="22"/>
                <w:szCs w:val="22"/>
              </w:rPr>
              <w:t>Approve budget</w:t>
            </w:r>
          </w:p>
        </w:tc>
      </w:tr>
      <w:tr w:rsidR="00886294" w:rsidRPr="00056731" w14:paraId="7DB460FC" w14:textId="77777777" w:rsidTr="0040741E">
        <w:tc>
          <w:tcPr>
            <w:cnfStyle w:val="001000000000" w:firstRow="0" w:lastRow="0" w:firstColumn="1" w:lastColumn="0" w:oddVBand="0" w:evenVBand="0" w:oddHBand="0" w:evenHBand="0" w:firstRowFirstColumn="0" w:firstRowLastColumn="0" w:lastRowFirstColumn="0" w:lastRowLastColumn="0"/>
            <w:tcW w:w="2302" w:type="dxa"/>
          </w:tcPr>
          <w:p w14:paraId="1EE0C8DD" w14:textId="77777777" w:rsidR="00886294" w:rsidRPr="0040741E" w:rsidRDefault="00886294" w:rsidP="00495FE6">
            <w:pPr>
              <w:rPr>
                <w:rFonts w:eastAsia="Calibri"/>
                <w:sz w:val="22"/>
                <w:szCs w:val="22"/>
              </w:rPr>
            </w:pPr>
            <w:r w:rsidRPr="0040741E">
              <w:rPr>
                <w:rFonts w:eastAsia="Calibri"/>
                <w:sz w:val="22"/>
                <w:szCs w:val="22"/>
              </w:rPr>
              <w:t>Legal / Compliance Office</w:t>
            </w:r>
          </w:p>
        </w:tc>
        <w:tc>
          <w:tcPr>
            <w:tcW w:w="1550" w:type="dxa"/>
          </w:tcPr>
          <w:p w14:paraId="30867EDB" w14:textId="77777777" w:rsidR="00886294" w:rsidRPr="0040741E" w:rsidRDefault="00886294" w:rsidP="00495FE6">
            <w:pPr>
              <w:cnfStyle w:val="000000000000" w:firstRow="0" w:lastRow="0" w:firstColumn="0" w:lastColumn="0" w:oddVBand="0" w:evenVBand="0" w:oddHBand="0" w:evenHBand="0" w:firstRowFirstColumn="0" w:firstRowLastColumn="0" w:lastRowFirstColumn="0" w:lastRowLastColumn="0"/>
              <w:rPr>
                <w:rFonts w:eastAsia="Calibri"/>
                <w:sz w:val="22"/>
                <w:szCs w:val="22"/>
              </w:rPr>
            </w:pPr>
            <w:r w:rsidRPr="0040741E">
              <w:rPr>
                <w:rFonts w:eastAsia="Calibri"/>
                <w:sz w:val="22"/>
                <w:szCs w:val="22"/>
              </w:rPr>
              <w:t>High</w:t>
            </w:r>
          </w:p>
        </w:tc>
        <w:tc>
          <w:tcPr>
            <w:tcW w:w="1550" w:type="dxa"/>
          </w:tcPr>
          <w:p w14:paraId="32BD76B8" w14:textId="77777777" w:rsidR="00886294" w:rsidRPr="0040741E" w:rsidRDefault="00886294" w:rsidP="00495FE6">
            <w:pPr>
              <w:cnfStyle w:val="000000000000" w:firstRow="0" w:lastRow="0" w:firstColumn="0" w:lastColumn="0" w:oddVBand="0" w:evenVBand="0" w:oddHBand="0" w:evenHBand="0" w:firstRowFirstColumn="0" w:firstRowLastColumn="0" w:lastRowFirstColumn="0" w:lastRowLastColumn="0"/>
              <w:rPr>
                <w:rFonts w:eastAsia="Calibri"/>
                <w:sz w:val="22"/>
                <w:szCs w:val="22"/>
              </w:rPr>
            </w:pPr>
            <w:r w:rsidRPr="0040741E">
              <w:rPr>
                <w:rFonts w:eastAsia="Calibri"/>
                <w:sz w:val="22"/>
                <w:szCs w:val="22"/>
              </w:rPr>
              <w:t>Medium High</w:t>
            </w:r>
          </w:p>
        </w:tc>
        <w:tc>
          <w:tcPr>
            <w:tcW w:w="1784" w:type="dxa"/>
          </w:tcPr>
          <w:p w14:paraId="29803E8C" w14:textId="77777777" w:rsidR="00886294" w:rsidRPr="0040741E" w:rsidRDefault="00886294" w:rsidP="00495FE6">
            <w:pPr>
              <w:cnfStyle w:val="000000000000" w:firstRow="0" w:lastRow="0" w:firstColumn="0" w:lastColumn="0" w:oddVBand="0" w:evenVBand="0" w:oddHBand="0" w:evenHBand="0" w:firstRowFirstColumn="0" w:firstRowLastColumn="0" w:lastRowFirstColumn="0" w:lastRowLastColumn="0"/>
              <w:rPr>
                <w:rFonts w:eastAsia="Calibri"/>
                <w:sz w:val="22"/>
                <w:szCs w:val="22"/>
              </w:rPr>
            </w:pPr>
            <w:r w:rsidRPr="0040741E">
              <w:rPr>
                <w:rFonts w:eastAsia="Calibri"/>
                <w:sz w:val="22"/>
                <w:szCs w:val="22"/>
              </w:rPr>
              <w:t>Manage Closely</w:t>
            </w:r>
          </w:p>
        </w:tc>
        <w:tc>
          <w:tcPr>
            <w:tcW w:w="3614" w:type="dxa"/>
          </w:tcPr>
          <w:p w14:paraId="37EC4233" w14:textId="77777777" w:rsidR="00886294" w:rsidRPr="0040741E" w:rsidRDefault="00886294" w:rsidP="001C0DE8">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eastAsia="Calibri"/>
                <w:sz w:val="22"/>
                <w:szCs w:val="22"/>
              </w:rPr>
            </w:pPr>
            <w:r w:rsidRPr="0040741E">
              <w:rPr>
                <w:rFonts w:eastAsia="Calibri"/>
                <w:sz w:val="22"/>
                <w:szCs w:val="22"/>
              </w:rPr>
              <w:t>Review policy language for Title IV compliance</w:t>
            </w:r>
          </w:p>
        </w:tc>
      </w:tr>
      <w:tr w:rsidR="00886294" w:rsidRPr="00056731" w14:paraId="2D94D4EC" w14:textId="77777777" w:rsidTr="00407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14:paraId="0BF9A82C" w14:textId="77777777" w:rsidR="00886294" w:rsidRPr="0040741E" w:rsidRDefault="00886294" w:rsidP="00495FE6">
            <w:pPr>
              <w:rPr>
                <w:rFonts w:eastAsia="Calibri"/>
                <w:sz w:val="22"/>
                <w:szCs w:val="22"/>
              </w:rPr>
            </w:pPr>
            <w:r w:rsidRPr="0040741E">
              <w:rPr>
                <w:rFonts w:eastAsia="Calibri"/>
                <w:sz w:val="22"/>
                <w:szCs w:val="22"/>
              </w:rPr>
              <w:t>IT Services</w:t>
            </w:r>
          </w:p>
        </w:tc>
        <w:tc>
          <w:tcPr>
            <w:tcW w:w="1550" w:type="dxa"/>
          </w:tcPr>
          <w:p w14:paraId="03B566F2" w14:textId="77777777" w:rsidR="00886294" w:rsidRPr="0040741E" w:rsidRDefault="00886294" w:rsidP="00495FE6">
            <w:pPr>
              <w:cnfStyle w:val="000000100000" w:firstRow="0" w:lastRow="0" w:firstColumn="0" w:lastColumn="0" w:oddVBand="0" w:evenVBand="0" w:oddHBand="1" w:evenHBand="0" w:firstRowFirstColumn="0" w:firstRowLastColumn="0" w:lastRowFirstColumn="0" w:lastRowLastColumn="0"/>
              <w:rPr>
                <w:rFonts w:eastAsia="Calibri"/>
                <w:sz w:val="22"/>
                <w:szCs w:val="22"/>
              </w:rPr>
            </w:pPr>
            <w:r w:rsidRPr="0040741E">
              <w:rPr>
                <w:rFonts w:eastAsia="Calibri"/>
                <w:sz w:val="22"/>
                <w:szCs w:val="22"/>
              </w:rPr>
              <w:t>High</w:t>
            </w:r>
          </w:p>
        </w:tc>
        <w:tc>
          <w:tcPr>
            <w:tcW w:w="1550" w:type="dxa"/>
          </w:tcPr>
          <w:p w14:paraId="613B05EA" w14:textId="77777777" w:rsidR="00886294" w:rsidRPr="0040741E" w:rsidRDefault="00886294" w:rsidP="00495FE6">
            <w:pPr>
              <w:cnfStyle w:val="000000100000" w:firstRow="0" w:lastRow="0" w:firstColumn="0" w:lastColumn="0" w:oddVBand="0" w:evenVBand="0" w:oddHBand="1" w:evenHBand="0" w:firstRowFirstColumn="0" w:firstRowLastColumn="0" w:lastRowFirstColumn="0" w:lastRowLastColumn="0"/>
              <w:rPr>
                <w:rFonts w:eastAsia="Calibri"/>
                <w:sz w:val="22"/>
                <w:szCs w:val="22"/>
              </w:rPr>
            </w:pPr>
            <w:r w:rsidRPr="0040741E">
              <w:rPr>
                <w:rFonts w:eastAsia="Calibri"/>
                <w:sz w:val="22"/>
                <w:szCs w:val="22"/>
              </w:rPr>
              <w:t>Medium</w:t>
            </w:r>
          </w:p>
        </w:tc>
        <w:tc>
          <w:tcPr>
            <w:tcW w:w="1784" w:type="dxa"/>
          </w:tcPr>
          <w:p w14:paraId="305EBE19" w14:textId="77777777" w:rsidR="00886294" w:rsidRPr="0040741E" w:rsidRDefault="00886294" w:rsidP="00495FE6">
            <w:pPr>
              <w:cnfStyle w:val="000000100000" w:firstRow="0" w:lastRow="0" w:firstColumn="0" w:lastColumn="0" w:oddVBand="0" w:evenVBand="0" w:oddHBand="1" w:evenHBand="0" w:firstRowFirstColumn="0" w:firstRowLastColumn="0" w:lastRowFirstColumn="0" w:lastRowLastColumn="0"/>
              <w:rPr>
                <w:rFonts w:eastAsia="Calibri"/>
                <w:sz w:val="22"/>
                <w:szCs w:val="22"/>
              </w:rPr>
            </w:pPr>
            <w:r w:rsidRPr="0040741E">
              <w:rPr>
                <w:rFonts w:eastAsia="Calibri"/>
                <w:sz w:val="22"/>
                <w:szCs w:val="22"/>
              </w:rPr>
              <w:t>Keep Satisfied</w:t>
            </w:r>
          </w:p>
        </w:tc>
        <w:tc>
          <w:tcPr>
            <w:tcW w:w="3614" w:type="dxa"/>
          </w:tcPr>
          <w:p w14:paraId="3DAF81A0" w14:textId="77777777" w:rsidR="00886294" w:rsidRPr="0040741E" w:rsidRDefault="00886294" w:rsidP="001C0DE8">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eastAsia="Calibri"/>
                <w:sz w:val="22"/>
                <w:szCs w:val="22"/>
              </w:rPr>
            </w:pPr>
            <w:r w:rsidRPr="0040741E">
              <w:rPr>
                <w:rFonts w:eastAsia="Calibri"/>
                <w:sz w:val="22"/>
                <w:szCs w:val="22"/>
              </w:rPr>
              <w:t>Provide integration timeline</w:t>
            </w:r>
          </w:p>
          <w:p w14:paraId="110CA7FA" w14:textId="77777777" w:rsidR="00886294" w:rsidRPr="0040741E" w:rsidRDefault="00886294" w:rsidP="001C0DE8">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eastAsia="Calibri"/>
                <w:sz w:val="22"/>
                <w:szCs w:val="22"/>
              </w:rPr>
            </w:pPr>
            <w:r w:rsidRPr="0040741E">
              <w:rPr>
                <w:rFonts w:eastAsia="Calibri"/>
                <w:sz w:val="22"/>
                <w:szCs w:val="22"/>
              </w:rPr>
              <w:t>Allocate API support</w:t>
            </w:r>
          </w:p>
        </w:tc>
      </w:tr>
      <w:tr w:rsidR="00886294" w:rsidRPr="00056731" w14:paraId="62F6103A" w14:textId="77777777" w:rsidTr="0040741E">
        <w:tc>
          <w:tcPr>
            <w:cnfStyle w:val="001000000000" w:firstRow="0" w:lastRow="0" w:firstColumn="1" w:lastColumn="0" w:oddVBand="0" w:evenVBand="0" w:oddHBand="0" w:evenHBand="0" w:firstRowFirstColumn="0" w:firstRowLastColumn="0" w:lastRowFirstColumn="0" w:lastRowLastColumn="0"/>
            <w:tcW w:w="2302" w:type="dxa"/>
          </w:tcPr>
          <w:p w14:paraId="41B936EE" w14:textId="77777777" w:rsidR="00886294" w:rsidRPr="0040741E" w:rsidRDefault="00886294" w:rsidP="00495FE6">
            <w:pPr>
              <w:rPr>
                <w:rFonts w:eastAsia="Calibri"/>
                <w:sz w:val="22"/>
                <w:szCs w:val="22"/>
              </w:rPr>
            </w:pPr>
            <w:r w:rsidRPr="0040741E">
              <w:rPr>
                <w:rFonts w:eastAsia="Calibri"/>
                <w:sz w:val="22"/>
                <w:szCs w:val="22"/>
              </w:rPr>
              <w:t>Faculty Senate / Dept. Chairs</w:t>
            </w:r>
          </w:p>
        </w:tc>
        <w:tc>
          <w:tcPr>
            <w:tcW w:w="1550" w:type="dxa"/>
          </w:tcPr>
          <w:p w14:paraId="797D1017" w14:textId="77777777" w:rsidR="00886294" w:rsidRPr="0040741E" w:rsidRDefault="00886294" w:rsidP="00495FE6">
            <w:pPr>
              <w:cnfStyle w:val="000000000000" w:firstRow="0" w:lastRow="0" w:firstColumn="0" w:lastColumn="0" w:oddVBand="0" w:evenVBand="0" w:oddHBand="0" w:evenHBand="0" w:firstRowFirstColumn="0" w:firstRowLastColumn="0" w:lastRowFirstColumn="0" w:lastRowLastColumn="0"/>
              <w:rPr>
                <w:rFonts w:eastAsia="Calibri"/>
                <w:sz w:val="22"/>
                <w:szCs w:val="22"/>
              </w:rPr>
            </w:pPr>
            <w:r w:rsidRPr="0040741E">
              <w:rPr>
                <w:rFonts w:eastAsia="Calibri"/>
                <w:sz w:val="22"/>
                <w:szCs w:val="22"/>
              </w:rPr>
              <w:t>Medium</w:t>
            </w:r>
          </w:p>
        </w:tc>
        <w:tc>
          <w:tcPr>
            <w:tcW w:w="1550" w:type="dxa"/>
          </w:tcPr>
          <w:p w14:paraId="4DDF3512" w14:textId="77777777" w:rsidR="00886294" w:rsidRPr="0040741E" w:rsidRDefault="00886294" w:rsidP="00495FE6">
            <w:pPr>
              <w:cnfStyle w:val="000000000000" w:firstRow="0" w:lastRow="0" w:firstColumn="0" w:lastColumn="0" w:oddVBand="0" w:evenVBand="0" w:oddHBand="0" w:evenHBand="0" w:firstRowFirstColumn="0" w:firstRowLastColumn="0" w:lastRowFirstColumn="0" w:lastRowLastColumn="0"/>
              <w:rPr>
                <w:rFonts w:eastAsia="Calibri"/>
                <w:sz w:val="22"/>
                <w:szCs w:val="22"/>
              </w:rPr>
            </w:pPr>
            <w:r w:rsidRPr="0040741E">
              <w:rPr>
                <w:rFonts w:eastAsia="Calibri"/>
                <w:sz w:val="22"/>
                <w:szCs w:val="22"/>
              </w:rPr>
              <w:t>High</w:t>
            </w:r>
          </w:p>
        </w:tc>
        <w:tc>
          <w:tcPr>
            <w:tcW w:w="1784" w:type="dxa"/>
          </w:tcPr>
          <w:p w14:paraId="0703D0FA" w14:textId="77777777" w:rsidR="00886294" w:rsidRPr="0040741E" w:rsidRDefault="00886294" w:rsidP="00495FE6">
            <w:pPr>
              <w:cnfStyle w:val="000000000000" w:firstRow="0" w:lastRow="0" w:firstColumn="0" w:lastColumn="0" w:oddVBand="0" w:evenVBand="0" w:oddHBand="0" w:evenHBand="0" w:firstRowFirstColumn="0" w:firstRowLastColumn="0" w:lastRowFirstColumn="0" w:lastRowLastColumn="0"/>
              <w:rPr>
                <w:rFonts w:eastAsia="Calibri"/>
                <w:sz w:val="22"/>
                <w:szCs w:val="22"/>
              </w:rPr>
            </w:pPr>
            <w:r w:rsidRPr="0040741E">
              <w:rPr>
                <w:rFonts w:eastAsia="Calibri"/>
                <w:sz w:val="22"/>
                <w:szCs w:val="22"/>
              </w:rPr>
              <w:t>Manage Closely</w:t>
            </w:r>
          </w:p>
        </w:tc>
        <w:tc>
          <w:tcPr>
            <w:tcW w:w="3614" w:type="dxa"/>
          </w:tcPr>
          <w:p w14:paraId="3874CDB4" w14:textId="77777777" w:rsidR="00886294" w:rsidRPr="0040741E" w:rsidRDefault="00886294" w:rsidP="001C0DE8">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eastAsia="Calibri"/>
                <w:sz w:val="22"/>
                <w:szCs w:val="22"/>
              </w:rPr>
            </w:pPr>
            <w:r w:rsidRPr="0040741E">
              <w:rPr>
                <w:rFonts w:eastAsia="Calibri"/>
                <w:sz w:val="22"/>
                <w:szCs w:val="22"/>
              </w:rPr>
              <w:t>Draft department‑level addenda</w:t>
            </w:r>
          </w:p>
          <w:p w14:paraId="740445C8" w14:textId="77777777" w:rsidR="00886294" w:rsidRPr="0040741E" w:rsidRDefault="00886294" w:rsidP="001C0DE8">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eastAsia="Calibri"/>
                <w:sz w:val="22"/>
                <w:szCs w:val="22"/>
              </w:rPr>
            </w:pPr>
            <w:r w:rsidRPr="0040741E">
              <w:rPr>
                <w:rFonts w:eastAsia="Calibri"/>
                <w:sz w:val="22"/>
                <w:szCs w:val="22"/>
              </w:rPr>
              <w:t>Host workshops</w:t>
            </w:r>
          </w:p>
        </w:tc>
      </w:tr>
      <w:tr w:rsidR="00886294" w:rsidRPr="00056731" w14:paraId="7EAA9B1E" w14:textId="77777777" w:rsidTr="00407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14:paraId="14D9639B" w14:textId="77777777" w:rsidR="00886294" w:rsidRPr="0040741E" w:rsidRDefault="00886294" w:rsidP="00495FE6">
            <w:pPr>
              <w:rPr>
                <w:rFonts w:eastAsia="Calibri"/>
                <w:sz w:val="22"/>
                <w:szCs w:val="22"/>
              </w:rPr>
            </w:pPr>
            <w:r w:rsidRPr="0040741E">
              <w:rPr>
                <w:rFonts w:eastAsia="Calibri"/>
                <w:sz w:val="22"/>
                <w:szCs w:val="22"/>
              </w:rPr>
              <w:t>Individual Instructors</w:t>
            </w:r>
          </w:p>
        </w:tc>
        <w:tc>
          <w:tcPr>
            <w:tcW w:w="1550" w:type="dxa"/>
          </w:tcPr>
          <w:p w14:paraId="72CEDF50" w14:textId="77777777" w:rsidR="00886294" w:rsidRPr="0040741E" w:rsidRDefault="00886294" w:rsidP="00495FE6">
            <w:pPr>
              <w:cnfStyle w:val="000000100000" w:firstRow="0" w:lastRow="0" w:firstColumn="0" w:lastColumn="0" w:oddVBand="0" w:evenVBand="0" w:oddHBand="1" w:evenHBand="0" w:firstRowFirstColumn="0" w:firstRowLastColumn="0" w:lastRowFirstColumn="0" w:lastRowLastColumn="0"/>
              <w:rPr>
                <w:rFonts w:eastAsia="Calibri"/>
                <w:sz w:val="22"/>
                <w:szCs w:val="22"/>
              </w:rPr>
            </w:pPr>
            <w:r w:rsidRPr="0040741E">
              <w:rPr>
                <w:rFonts w:eastAsia="Calibri"/>
                <w:sz w:val="22"/>
                <w:szCs w:val="22"/>
              </w:rPr>
              <w:t>Low</w:t>
            </w:r>
          </w:p>
        </w:tc>
        <w:tc>
          <w:tcPr>
            <w:tcW w:w="1550" w:type="dxa"/>
          </w:tcPr>
          <w:p w14:paraId="0559EE23" w14:textId="77777777" w:rsidR="00886294" w:rsidRPr="0040741E" w:rsidRDefault="00886294" w:rsidP="00495FE6">
            <w:pPr>
              <w:cnfStyle w:val="000000100000" w:firstRow="0" w:lastRow="0" w:firstColumn="0" w:lastColumn="0" w:oddVBand="0" w:evenVBand="0" w:oddHBand="1" w:evenHBand="0" w:firstRowFirstColumn="0" w:firstRowLastColumn="0" w:lastRowFirstColumn="0" w:lastRowLastColumn="0"/>
              <w:rPr>
                <w:rFonts w:eastAsia="Calibri"/>
                <w:sz w:val="22"/>
                <w:szCs w:val="22"/>
              </w:rPr>
            </w:pPr>
            <w:r w:rsidRPr="0040741E">
              <w:rPr>
                <w:rFonts w:eastAsia="Calibri"/>
                <w:sz w:val="22"/>
                <w:szCs w:val="22"/>
              </w:rPr>
              <w:t>High</w:t>
            </w:r>
          </w:p>
        </w:tc>
        <w:tc>
          <w:tcPr>
            <w:tcW w:w="1784" w:type="dxa"/>
          </w:tcPr>
          <w:p w14:paraId="661161BF" w14:textId="77777777" w:rsidR="00886294" w:rsidRPr="0040741E" w:rsidRDefault="00886294" w:rsidP="00495FE6">
            <w:pPr>
              <w:cnfStyle w:val="000000100000" w:firstRow="0" w:lastRow="0" w:firstColumn="0" w:lastColumn="0" w:oddVBand="0" w:evenVBand="0" w:oddHBand="1" w:evenHBand="0" w:firstRowFirstColumn="0" w:firstRowLastColumn="0" w:lastRowFirstColumn="0" w:lastRowLastColumn="0"/>
              <w:rPr>
                <w:rFonts w:eastAsia="Calibri"/>
                <w:sz w:val="22"/>
                <w:szCs w:val="22"/>
              </w:rPr>
            </w:pPr>
            <w:r w:rsidRPr="0040741E">
              <w:rPr>
                <w:rFonts w:eastAsia="Calibri"/>
                <w:sz w:val="22"/>
                <w:szCs w:val="22"/>
              </w:rPr>
              <w:t>Keep Informed</w:t>
            </w:r>
          </w:p>
        </w:tc>
        <w:tc>
          <w:tcPr>
            <w:tcW w:w="3614" w:type="dxa"/>
          </w:tcPr>
          <w:p w14:paraId="43DFBC98" w14:textId="77777777" w:rsidR="00886294" w:rsidRPr="0040741E" w:rsidRDefault="00886294" w:rsidP="001C0DE8">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eastAsia="Calibri"/>
                <w:sz w:val="22"/>
                <w:szCs w:val="22"/>
              </w:rPr>
            </w:pPr>
            <w:r w:rsidRPr="0040741E">
              <w:rPr>
                <w:rFonts w:eastAsia="Calibri"/>
                <w:sz w:val="22"/>
                <w:szCs w:val="22"/>
              </w:rPr>
              <w:t>Distribute quick‑start guide</w:t>
            </w:r>
          </w:p>
          <w:p w14:paraId="7952F5BF" w14:textId="77777777" w:rsidR="00886294" w:rsidRPr="0040741E" w:rsidRDefault="00886294" w:rsidP="001C0DE8">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eastAsia="Calibri"/>
                <w:sz w:val="22"/>
                <w:szCs w:val="22"/>
              </w:rPr>
            </w:pPr>
            <w:r w:rsidRPr="0040741E">
              <w:rPr>
                <w:rFonts w:eastAsia="Calibri"/>
                <w:sz w:val="22"/>
                <w:szCs w:val="22"/>
              </w:rPr>
              <w:t>Collect usability feedback</w:t>
            </w:r>
          </w:p>
        </w:tc>
      </w:tr>
      <w:tr w:rsidR="00886294" w:rsidRPr="00056731" w14:paraId="1A4311C6" w14:textId="77777777" w:rsidTr="0040741E">
        <w:tc>
          <w:tcPr>
            <w:cnfStyle w:val="001000000000" w:firstRow="0" w:lastRow="0" w:firstColumn="1" w:lastColumn="0" w:oddVBand="0" w:evenVBand="0" w:oddHBand="0" w:evenHBand="0" w:firstRowFirstColumn="0" w:firstRowLastColumn="0" w:lastRowFirstColumn="0" w:lastRowLastColumn="0"/>
            <w:tcW w:w="2302" w:type="dxa"/>
          </w:tcPr>
          <w:p w14:paraId="720DBC1D" w14:textId="77777777" w:rsidR="00886294" w:rsidRPr="0040741E" w:rsidRDefault="00886294" w:rsidP="00495FE6">
            <w:pPr>
              <w:rPr>
                <w:rFonts w:eastAsia="Calibri"/>
                <w:sz w:val="22"/>
                <w:szCs w:val="22"/>
              </w:rPr>
            </w:pPr>
            <w:r w:rsidRPr="0040741E">
              <w:rPr>
                <w:rFonts w:eastAsia="Calibri"/>
                <w:sz w:val="22"/>
                <w:szCs w:val="22"/>
              </w:rPr>
              <w:t>ELL / International Students</w:t>
            </w:r>
          </w:p>
        </w:tc>
        <w:tc>
          <w:tcPr>
            <w:tcW w:w="1550" w:type="dxa"/>
          </w:tcPr>
          <w:p w14:paraId="13F6AC3C" w14:textId="77777777" w:rsidR="00886294" w:rsidRPr="0040741E" w:rsidRDefault="00886294" w:rsidP="00495FE6">
            <w:pPr>
              <w:cnfStyle w:val="000000000000" w:firstRow="0" w:lastRow="0" w:firstColumn="0" w:lastColumn="0" w:oddVBand="0" w:evenVBand="0" w:oddHBand="0" w:evenHBand="0" w:firstRowFirstColumn="0" w:firstRowLastColumn="0" w:lastRowFirstColumn="0" w:lastRowLastColumn="0"/>
              <w:rPr>
                <w:rFonts w:eastAsia="Calibri"/>
                <w:sz w:val="22"/>
                <w:szCs w:val="22"/>
              </w:rPr>
            </w:pPr>
            <w:r w:rsidRPr="0040741E">
              <w:rPr>
                <w:rFonts w:eastAsia="Calibri"/>
                <w:sz w:val="22"/>
                <w:szCs w:val="22"/>
              </w:rPr>
              <w:t>Low</w:t>
            </w:r>
          </w:p>
        </w:tc>
        <w:tc>
          <w:tcPr>
            <w:tcW w:w="1550" w:type="dxa"/>
          </w:tcPr>
          <w:p w14:paraId="793A2B79" w14:textId="77777777" w:rsidR="00886294" w:rsidRPr="0040741E" w:rsidRDefault="00886294" w:rsidP="00495FE6">
            <w:pPr>
              <w:cnfStyle w:val="000000000000" w:firstRow="0" w:lastRow="0" w:firstColumn="0" w:lastColumn="0" w:oddVBand="0" w:evenVBand="0" w:oddHBand="0" w:evenHBand="0" w:firstRowFirstColumn="0" w:firstRowLastColumn="0" w:lastRowFirstColumn="0" w:lastRowLastColumn="0"/>
              <w:rPr>
                <w:rFonts w:eastAsia="Calibri"/>
                <w:sz w:val="22"/>
                <w:szCs w:val="22"/>
              </w:rPr>
            </w:pPr>
            <w:r w:rsidRPr="0040741E">
              <w:rPr>
                <w:rFonts w:eastAsia="Calibri"/>
                <w:sz w:val="22"/>
                <w:szCs w:val="22"/>
              </w:rPr>
              <w:t>High</w:t>
            </w:r>
          </w:p>
        </w:tc>
        <w:tc>
          <w:tcPr>
            <w:tcW w:w="1784" w:type="dxa"/>
          </w:tcPr>
          <w:p w14:paraId="47A2AB35" w14:textId="77777777" w:rsidR="00886294" w:rsidRPr="0040741E" w:rsidRDefault="00886294" w:rsidP="00495FE6">
            <w:pPr>
              <w:cnfStyle w:val="000000000000" w:firstRow="0" w:lastRow="0" w:firstColumn="0" w:lastColumn="0" w:oddVBand="0" w:evenVBand="0" w:oddHBand="0" w:evenHBand="0" w:firstRowFirstColumn="0" w:firstRowLastColumn="0" w:lastRowFirstColumn="0" w:lastRowLastColumn="0"/>
              <w:rPr>
                <w:rFonts w:eastAsia="Calibri"/>
                <w:sz w:val="22"/>
                <w:szCs w:val="22"/>
              </w:rPr>
            </w:pPr>
            <w:r w:rsidRPr="0040741E">
              <w:rPr>
                <w:rFonts w:eastAsia="Calibri"/>
                <w:sz w:val="22"/>
                <w:szCs w:val="22"/>
              </w:rPr>
              <w:t>Keep Informed</w:t>
            </w:r>
          </w:p>
        </w:tc>
        <w:tc>
          <w:tcPr>
            <w:tcW w:w="3614" w:type="dxa"/>
          </w:tcPr>
          <w:p w14:paraId="468ED99C" w14:textId="77777777" w:rsidR="00886294" w:rsidRPr="0040741E" w:rsidRDefault="00886294" w:rsidP="001C0DE8">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eastAsia="Calibri"/>
                <w:sz w:val="22"/>
                <w:szCs w:val="22"/>
              </w:rPr>
            </w:pPr>
            <w:r w:rsidRPr="0040741E">
              <w:rPr>
                <w:rFonts w:eastAsia="Calibri"/>
                <w:sz w:val="22"/>
                <w:szCs w:val="22"/>
              </w:rPr>
              <w:t>Conduct focus groups</w:t>
            </w:r>
          </w:p>
          <w:p w14:paraId="713F08D7" w14:textId="77777777" w:rsidR="00886294" w:rsidRPr="0040741E" w:rsidRDefault="00886294" w:rsidP="001C0DE8">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rFonts w:eastAsia="Calibri"/>
                <w:sz w:val="22"/>
                <w:szCs w:val="22"/>
              </w:rPr>
            </w:pPr>
            <w:r w:rsidRPr="0040741E">
              <w:rPr>
                <w:rFonts w:eastAsia="Calibri"/>
                <w:sz w:val="22"/>
                <w:szCs w:val="22"/>
              </w:rPr>
              <w:t>Publish plain‑language policy</w:t>
            </w:r>
          </w:p>
        </w:tc>
      </w:tr>
      <w:tr w:rsidR="00886294" w:rsidRPr="00056731" w14:paraId="065904E8" w14:textId="77777777" w:rsidTr="00407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14:paraId="1A0DA18A" w14:textId="77777777" w:rsidR="00886294" w:rsidRPr="0040741E" w:rsidRDefault="00886294" w:rsidP="00495FE6">
            <w:pPr>
              <w:rPr>
                <w:rFonts w:eastAsia="Calibri"/>
                <w:sz w:val="22"/>
                <w:szCs w:val="22"/>
              </w:rPr>
            </w:pPr>
            <w:r w:rsidRPr="0040741E">
              <w:rPr>
                <w:rFonts w:eastAsia="Calibri"/>
                <w:sz w:val="22"/>
                <w:szCs w:val="22"/>
              </w:rPr>
              <w:t>AI‑Detector Vendors</w:t>
            </w:r>
          </w:p>
        </w:tc>
        <w:tc>
          <w:tcPr>
            <w:tcW w:w="1550" w:type="dxa"/>
          </w:tcPr>
          <w:p w14:paraId="17FADEFC" w14:textId="77777777" w:rsidR="00886294" w:rsidRPr="0040741E" w:rsidRDefault="00886294" w:rsidP="00495FE6">
            <w:pPr>
              <w:cnfStyle w:val="000000100000" w:firstRow="0" w:lastRow="0" w:firstColumn="0" w:lastColumn="0" w:oddVBand="0" w:evenVBand="0" w:oddHBand="1" w:evenHBand="0" w:firstRowFirstColumn="0" w:firstRowLastColumn="0" w:lastRowFirstColumn="0" w:lastRowLastColumn="0"/>
              <w:rPr>
                <w:rFonts w:eastAsia="Calibri"/>
                <w:sz w:val="22"/>
                <w:szCs w:val="22"/>
              </w:rPr>
            </w:pPr>
            <w:r w:rsidRPr="0040741E">
              <w:rPr>
                <w:rFonts w:eastAsia="Calibri"/>
                <w:sz w:val="22"/>
                <w:szCs w:val="22"/>
              </w:rPr>
              <w:t>Medium</w:t>
            </w:r>
          </w:p>
        </w:tc>
        <w:tc>
          <w:tcPr>
            <w:tcW w:w="1550" w:type="dxa"/>
          </w:tcPr>
          <w:p w14:paraId="0E4937B3" w14:textId="77777777" w:rsidR="00886294" w:rsidRPr="0040741E" w:rsidRDefault="00886294" w:rsidP="00495FE6">
            <w:pPr>
              <w:cnfStyle w:val="000000100000" w:firstRow="0" w:lastRow="0" w:firstColumn="0" w:lastColumn="0" w:oddVBand="0" w:evenVBand="0" w:oddHBand="1" w:evenHBand="0" w:firstRowFirstColumn="0" w:firstRowLastColumn="0" w:lastRowFirstColumn="0" w:lastRowLastColumn="0"/>
              <w:rPr>
                <w:rFonts w:eastAsia="Calibri"/>
                <w:sz w:val="22"/>
                <w:szCs w:val="22"/>
              </w:rPr>
            </w:pPr>
            <w:r w:rsidRPr="0040741E">
              <w:rPr>
                <w:rFonts w:eastAsia="Calibri"/>
                <w:sz w:val="22"/>
                <w:szCs w:val="22"/>
              </w:rPr>
              <w:t>Low‑Medium</w:t>
            </w:r>
          </w:p>
        </w:tc>
        <w:tc>
          <w:tcPr>
            <w:tcW w:w="1784" w:type="dxa"/>
          </w:tcPr>
          <w:p w14:paraId="29EA92D0" w14:textId="77777777" w:rsidR="00886294" w:rsidRPr="0040741E" w:rsidRDefault="00886294" w:rsidP="00495FE6">
            <w:pPr>
              <w:cnfStyle w:val="000000100000" w:firstRow="0" w:lastRow="0" w:firstColumn="0" w:lastColumn="0" w:oddVBand="0" w:evenVBand="0" w:oddHBand="1" w:evenHBand="0" w:firstRowFirstColumn="0" w:firstRowLastColumn="0" w:lastRowFirstColumn="0" w:lastRowLastColumn="0"/>
              <w:rPr>
                <w:rFonts w:eastAsia="Calibri"/>
                <w:sz w:val="22"/>
                <w:szCs w:val="22"/>
              </w:rPr>
            </w:pPr>
            <w:r w:rsidRPr="0040741E">
              <w:rPr>
                <w:rFonts w:eastAsia="Calibri"/>
                <w:sz w:val="22"/>
                <w:szCs w:val="22"/>
              </w:rPr>
              <w:t>Monitor</w:t>
            </w:r>
          </w:p>
        </w:tc>
        <w:tc>
          <w:tcPr>
            <w:tcW w:w="3614" w:type="dxa"/>
          </w:tcPr>
          <w:p w14:paraId="270F05AA" w14:textId="77777777" w:rsidR="00886294" w:rsidRPr="0040741E" w:rsidRDefault="00886294" w:rsidP="001C0DE8">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eastAsia="Calibri"/>
                <w:sz w:val="22"/>
                <w:szCs w:val="22"/>
              </w:rPr>
            </w:pPr>
            <w:r w:rsidRPr="0040741E">
              <w:rPr>
                <w:rFonts w:eastAsia="Calibri"/>
                <w:sz w:val="22"/>
                <w:szCs w:val="22"/>
              </w:rPr>
              <w:t>Request bias‑mitigation documentation</w:t>
            </w:r>
          </w:p>
        </w:tc>
      </w:tr>
      <w:tr w:rsidR="00886294" w:rsidRPr="00056731" w14:paraId="487769ED" w14:textId="77777777" w:rsidTr="0040741E">
        <w:tc>
          <w:tcPr>
            <w:cnfStyle w:val="001000000000" w:firstRow="0" w:lastRow="0" w:firstColumn="1" w:lastColumn="0" w:oddVBand="0" w:evenVBand="0" w:oddHBand="0" w:evenHBand="0" w:firstRowFirstColumn="0" w:firstRowLastColumn="0" w:lastRowFirstColumn="0" w:lastRowLastColumn="0"/>
            <w:tcW w:w="2302" w:type="dxa"/>
          </w:tcPr>
          <w:p w14:paraId="201DE9F6" w14:textId="77777777" w:rsidR="00886294" w:rsidRPr="0040741E" w:rsidRDefault="00886294" w:rsidP="00495FE6">
            <w:pPr>
              <w:rPr>
                <w:rFonts w:eastAsia="Calibri"/>
                <w:sz w:val="22"/>
                <w:szCs w:val="22"/>
              </w:rPr>
            </w:pPr>
            <w:r w:rsidRPr="0040741E">
              <w:rPr>
                <w:rFonts w:eastAsia="Calibri"/>
                <w:sz w:val="22"/>
                <w:szCs w:val="22"/>
              </w:rPr>
              <w:t>State Education Agency</w:t>
            </w:r>
          </w:p>
        </w:tc>
        <w:tc>
          <w:tcPr>
            <w:tcW w:w="1550" w:type="dxa"/>
          </w:tcPr>
          <w:p w14:paraId="36A54641" w14:textId="77777777" w:rsidR="00886294" w:rsidRPr="0040741E" w:rsidRDefault="00886294" w:rsidP="00495FE6">
            <w:pPr>
              <w:cnfStyle w:val="000000000000" w:firstRow="0" w:lastRow="0" w:firstColumn="0" w:lastColumn="0" w:oddVBand="0" w:evenVBand="0" w:oddHBand="0" w:evenHBand="0" w:firstRowFirstColumn="0" w:firstRowLastColumn="0" w:lastRowFirstColumn="0" w:lastRowLastColumn="0"/>
              <w:rPr>
                <w:rFonts w:eastAsia="Calibri"/>
                <w:sz w:val="22"/>
                <w:szCs w:val="22"/>
              </w:rPr>
            </w:pPr>
            <w:r w:rsidRPr="0040741E">
              <w:rPr>
                <w:rFonts w:eastAsia="Calibri"/>
                <w:sz w:val="22"/>
                <w:szCs w:val="22"/>
              </w:rPr>
              <w:t>High</w:t>
            </w:r>
          </w:p>
        </w:tc>
        <w:tc>
          <w:tcPr>
            <w:tcW w:w="1550" w:type="dxa"/>
          </w:tcPr>
          <w:p w14:paraId="7D84F4D1" w14:textId="77777777" w:rsidR="00886294" w:rsidRPr="0040741E" w:rsidRDefault="00886294" w:rsidP="00495FE6">
            <w:pPr>
              <w:cnfStyle w:val="000000000000" w:firstRow="0" w:lastRow="0" w:firstColumn="0" w:lastColumn="0" w:oddVBand="0" w:evenVBand="0" w:oddHBand="0" w:evenHBand="0" w:firstRowFirstColumn="0" w:firstRowLastColumn="0" w:lastRowFirstColumn="0" w:lastRowLastColumn="0"/>
              <w:rPr>
                <w:rFonts w:eastAsia="Calibri"/>
                <w:sz w:val="22"/>
                <w:szCs w:val="22"/>
              </w:rPr>
            </w:pPr>
            <w:r w:rsidRPr="0040741E">
              <w:rPr>
                <w:rFonts w:eastAsia="Calibri"/>
                <w:sz w:val="22"/>
                <w:szCs w:val="22"/>
              </w:rPr>
              <w:t>Low‑Medium</w:t>
            </w:r>
          </w:p>
        </w:tc>
        <w:tc>
          <w:tcPr>
            <w:tcW w:w="1784" w:type="dxa"/>
          </w:tcPr>
          <w:p w14:paraId="70B0E185" w14:textId="77777777" w:rsidR="00886294" w:rsidRPr="0040741E" w:rsidRDefault="00886294" w:rsidP="00495FE6">
            <w:pPr>
              <w:cnfStyle w:val="000000000000" w:firstRow="0" w:lastRow="0" w:firstColumn="0" w:lastColumn="0" w:oddVBand="0" w:evenVBand="0" w:oddHBand="0" w:evenHBand="0" w:firstRowFirstColumn="0" w:firstRowLastColumn="0" w:lastRowFirstColumn="0" w:lastRowLastColumn="0"/>
              <w:rPr>
                <w:rFonts w:eastAsia="Calibri"/>
                <w:sz w:val="22"/>
                <w:szCs w:val="22"/>
              </w:rPr>
            </w:pPr>
            <w:r w:rsidRPr="0040741E">
              <w:rPr>
                <w:rFonts w:eastAsia="Calibri"/>
                <w:sz w:val="22"/>
                <w:szCs w:val="22"/>
              </w:rPr>
              <w:t>Keep Satisfied</w:t>
            </w:r>
          </w:p>
        </w:tc>
        <w:tc>
          <w:tcPr>
            <w:tcW w:w="3614" w:type="dxa"/>
          </w:tcPr>
          <w:p w14:paraId="4CC8A539" w14:textId="77777777" w:rsidR="00886294" w:rsidRPr="0040741E" w:rsidRDefault="00886294" w:rsidP="001C0DE8">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Calibri"/>
                <w:sz w:val="22"/>
                <w:szCs w:val="22"/>
              </w:rPr>
            </w:pPr>
            <w:r w:rsidRPr="0040741E">
              <w:rPr>
                <w:rFonts w:eastAsia="Calibri"/>
                <w:sz w:val="22"/>
                <w:szCs w:val="22"/>
              </w:rPr>
              <w:t>Submit compliance summary</w:t>
            </w:r>
          </w:p>
        </w:tc>
      </w:tr>
      <w:tr w:rsidR="00886294" w:rsidRPr="00056731" w14:paraId="7CC44D14" w14:textId="77777777" w:rsidTr="00407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14:paraId="28278A5B" w14:textId="77777777" w:rsidR="00886294" w:rsidRPr="0040741E" w:rsidRDefault="00886294" w:rsidP="00495FE6">
            <w:pPr>
              <w:rPr>
                <w:rFonts w:eastAsia="Calibri"/>
                <w:sz w:val="22"/>
                <w:szCs w:val="22"/>
              </w:rPr>
            </w:pPr>
            <w:r w:rsidRPr="0040741E">
              <w:rPr>
                <w:rFonts w:eastAsia="Calibri"/>
                <w:sz w:val="22"/>
                <w:szCs w:val="22"/>
              </w:rPr>
              <w:t>Student Government</w:t>
            </w:r>
          </w:p>
        </w:tc>
        <w:tc>
          <w:tcPr>
            <w:tcW w:w="1550" w:type="dxa"/>
          </w:tcPr>
          <w:p w14:paraId="0FF3960F" w14:textId="77777777" w:rsidR="00886294" w:rsidRPr="0040741E" w:rsidRDefault="00886294" w:rsidP="00495FE6">
            <w:pPr>
              <w:cnfStyle w:val="000000100000" w:firstRow="0" w:lastRow="0" w:firstColumn="0" w:lastColumn="0" w:oddVBand="0" w:evenVBand="0" w:oddHBand="1" w:evenHBand="0" w:firstRowFirstColumn="0" w:firstRowLastColumn="0" w:lastRowFirstColumn="0" w:lastRowLastColumn="0"/>
              <w:rPr>
                <w:rFonts w:eastAsia="Calibri"/>
                <w:sz w:val="22"/>
                <w:szCs w:val="22"/>
              </w:rPr>
            </w:pPr>
            <w:r w:rsidRPr="0040741E">
              <w:rPr>
                <w:rFonts w:eastAsia="Calibri"/>
                <w:sz w:val="22"/>
                <w:szCs w:val="22"/>
              </w:rPr>
              <w:t>Low‑Medium</w:t>
            </w:r>
          </w:p>
        </w:tc>
        <w:tc>
          <w:tcPr>
            <w:tcW w:w="1550" w:type="dxa"/>
          </w:tcPr>
          <w:p w14:paraId="0ED07E7E" w14:textId="77777777" w:rsidR="00886294" w:rsidRPr="0040741E" w:rsidRDefault="00886294" w:rsidP="00495FE6">
            <w:pPr>
              <w:cnfStyle w:val="000000100000" w:firstRow="0" w:lastRow="0" w:firstColumn="0" w:lastColumn="0" w:oddVBand="0" w:evenVBand="0" w:oddHBand="1" w:evenHBand="0" w:firstRowFirstColumn="0" w:firstRowLastColumn="0" w:lastRowFirstColumn="0" w:lastRowLastColumn="0"/>
              <w:rPr>
                <w:rFonts w:eastAsia="Calibri"/>
                <w:sz w:val="22"/>
                <w:szCs w:val="22"/>
              </w:rPr>
            </w:pPr>
            <w:r w:rsidRPr="0040741E">
              <w:rPr>
                <w:rFonts w:eastAsia="Calibri"/>
                <w:sz w:val="22"/>
                <w:szCs w:val="22"/>
              </w:rPr>
              <w:t>High</w:t>
            </w:r>
          </w:p>
        </w:tc>
        <w:tc>
          <w:tcPr>
            <w:tcW w:w="1784" w:type="dxa"/>
          </w:tcPr>
          <w:p w14:paraId="6F914E5C" w14:textId="77777777" w:rsidR="00886294" w:rsidRPr="0040741E" w:rsidRDefault="00886294" w:rsidP="00495FE6">
            <w:pPr>
              <w:cnfStyle w:val="000000100000" w:firstRow="0" w:lastRow="0" w:firstColumn="0" w:lastColumn="0" w:oddVBand="0" w:evenVBand="0" w:oddHBand="1" w:evenHBand="0" w:firstRowFirstColumn="0" w:firstRowLastColumn="0" w:lastRowFirstColumn="0" w:lastRowLastColumn="0"/>
              <w:rPr>
                <w:rFonts w:eastAsia="Calibri"/>
                <w:sz w:val="22"/>
                <w:szCs w:val="22"/>
              </w:rPr>
            </w:pPr>
            <w:r w:rsidRPr="0040741E">
              <w:rPr>
                <w:rFonts w:eastAsia="Calibri"/>
                <w:sz w:val="22"/>
                <w:szCs w:val="22"/>
              </w:rPr>
              <w:t>Keep Informed</w:t>
            </w:r>
          </w:p>
        </w:tc>
        <w:tc>
          <w:tcPr>
            <w:tcW w:w="3614" w:type="dxa"/>
          </w:tcPr>
          <w:p w14:paraId="34780E2B" w14:textId="77777777" w:rsidR="00886294" w:rsidRPr="0040741E" w:rsidRDefault="00886294" w:rsidP="001C0DE8">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eastAsia="Calibri"/>
                <w:sz w:val="22"/>
                <w:szCs w:val="22"/>
              </w:rPr>
            </w:pPr>
            <w:r w:rsidRPr="0040741E">
              <w:rPr>
                <w:rFonts w:eastAsia="Calibri"/>
                <w:sz w:val="22"/>
                <w:szCs w:val="22"/>
              </w:rPr>
              <w:t>Invite to review meetings</w:t>
            </w:r>
          </w:p>
        </w:tc>
      </w:tr>
      <w:tr w:rsidR="00886294" w:rsidRPr="00056731" w14:paraId="5BB3F17E" w14:textId="77777777" w:rsidTr="0040741E">
        <w:tc>
          <w:tcPr>
            <w:cnfStyle w:val="001000000000" w:firstRow="0" w:lastRow="0" w:firstColumn="1" w:lastColumn="0" w:oddVBand="0" w:evenVBand="0" w:oddHBand="0" w:evenHBand="0" w:firstRowFirstColumn="0" w:firstRowLastColumn="0" w:lastRowFirstColumn="0" w:lastRowLastColumn="0"/>
            <w:tcW w:w="2302" w:type="dxa"/>
          </w:tcPr>
          <w:p w14:paraId="11CDE0B8" w14:textId="77777777" w:rsidR="00886294" w:rsidRPr="0040741E" w:rsidRDefault="00886294" w:rsidP="00495FE6">
            <w:pPr>
              <w:rPr>
                <w:rFonts w:eastAsia="Calibri"/>
                <w:sz w:val="22"/>
                <w:szCs w:val="22"/>
              </w:rPr>
            </w:pPr>
            <w:r w:rsidRPr="0040741E">
              <w:rPr>
                <w:rFonts w:eastAsia="Calibri"/>
                <w:sz w:val="22"/>
                <w:szCs w:val="22"/>
              </w:rPr>
              <w:t>General Public / Media</w:t>
            </w:r>
          </w:p>
        </w:tc>
        <w:tc>
          <w:tcPr>
            <w:tcW w:w="1550" w:type="dxa"/>
          </w:tcPr>
          <w:p w14:paraId="2232AE6A" w14:textId="77777777" w:rsidR="00886294" w:rsidRPr="0040741E" w:rsidRDefault="00886294" w:rsidP="00495FE6">
            <w:pPr>
              <w:cnfStyle w:val="000000000000" w:firstRow="0" w:lastRow="0" w:firstColumn="0" w:lastColumn="0" w:oddVBand="0" w:evenVBand="0" w:oddHBand="0" w:evenHBand="0" w:firstRowFirstColumn="0" w:firstRowLastColumn="0" w:lastRowFirstColumn="0" w:lastRowLastColumn="0"/>
              <w:rPr>
                <w:rFonts w:eastAsia="Calibri"/>
                <w:sz w:val="22"/>
                <w:szCs w:val="22"/>
              </w:rPr>
            </w:pPr>
            <w:r w:rsidRPr="0040741E">
              <w:rPr>
                <w:rFonts w:eastAsia="Calibri"/>
                <w:sz w:val="22"/>
                <w:szCs w:val="22"/>
              </w:rPr>
              <w:t>Low</w:t>
            </w:r>
          </w:p>
        </w:tc>
        <w:tc>
          <w:tcPr>
            <w:tcW w:w="1550" w:type="dxa"/>
          </w:tcPr>
          <w:p w14:paraId="0D59DB7F" w14:textId="77777777" w:rsidR="00886294" w:rsidRPr="0040741E" w:rsidRDefault="00886294" w:rsidP="00495FE6">
            <w:pPr>
              <w:cnfStyle w:val="000000000000" w:firstRow="0" w:lastRow="0" w:firstColumn="0" w:lastColumn="0" w:oddVBand="0" w:evenVBand="0" w:oddHBand="0" w:evenHBand="0" w:firstRowFirstColumn="0" w:firstRowLastColumn="0" w:lastRowFirstColumn="0" w:lastRowLastColumn="0"/>
              <w:rPr>
                <w:rFonts w:eastAsia="Calibri"/>
                <w:sz w:val="22"/>
                <w:szCs w:val="22"/>
              </w:rPr>
            </w:pPr>
            <w:r w:rsidRPr="0040741E">
              <w:rPr>
                <w:rFonts w:eastAsia="Calibri"/>
                <w:sz w:val="22"/>
                <w:szCs w:val="22"/>
              </w:rPr>
              <w:t>Low</w:t>
            </w:r>
          </w:p>
        </w:tc>
        <w:tc>
          <w:tcPr>
            <w:tcW w:w="1784" w:type="dxa"/>
          </w:tcPr>
          <w:p w14:paraId="4B465973" w14:textId="77777777" w:rsidR="00886294" w:rsidRPr="0040741E" w:rsidRDefault="00886294" w:rsidP="00495FE6">
            <w:pPr>
              <w:cnfStyle w:val="000000000000" w:firstRow="0" w:lastRow="0" w:firstColumn="0" w:lastColumn="0" w:oddVBand="0" w:evenVBand="0" w:oddHBand="0" w:evenHBand="0" w:firstRowFirstColumn="0" w:firstRowLastColumn="0" w:lastRowFirstColumn="0" w:lastRowLastColumn="0"/>
              <w:rPr>
                <w:rFonts w:eastAsia="Calibri"/>
                <w:sz w:val="22"/>
                <w:szCs w:val="22"/>
              </w:rPr>
            </w:pPr>
            <w:r w:rsidRPr="0040741E">
              <w:rPr>
                <w:rFonts w:eastAsia="Calibri"/>
                <w:sz w:val="22"/>
                <w:szCs w:val="22"/>
              </w:rPr>
              <w:t>Monitor</w:t>
            </w:r>
          </w:p>
        </w:tc>
        <w:tc>
          <w:tcPr>
            <w:tcW w:w="3614" w:type="dxa"/>
          </w:tcPr>
          <w:p w14:paraId="64E26119" w14:textId="77777777" w:rsidR="00886294" w:rsidRPr="0040741E" w:rsidRDefault="00886294" w:rsidP="001C0DE8">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Calibri"/>
                <w:sz w:val="22"/>
                <w:szCs w:val="22"/>
              </w:rPr>
            </w:pPr>
            <w:r w:rsidRPr="0040741E">
              <w:rPr>
                <w:rFonts w:eastAsia="Calibri"/>
                <w:sz w:val="22"/>
                <w:szCs w:val="22"/>
              </w:rPr>
              <w:t>Prepare press kit (on‑demand)</w:t>
            </w:r>
          </w:p>
        </w:tc>
      </w:tr>
    </w:tbl>
    <w:p w14:paraId="5AF96BC1" w14:textId="327AD647" w:rsidR="00886294" w:rsidRDefault="00886294">
      <w:pPr>
        <w:spacing w:after="160" w:line="278" w:lineRule="auto"/>
      </w:pPr>
    </w:p>
    <w:p w14:paraId="43FE2823" w14:textId="04558DA2" w:rsidR="00765241" w:rsidRPr="00765241" w:rsidRDefault="00886294" w:rsidP="00765241">
      <w:pPr>
        <w:pStyle w:val="Heading2"/>
        <w:rPr>
          <w:rFonts w:ascii="Times New Roman" w:hAnsi="Times New Roman" w:cs="Times New Roman"/>
          <w:b/>
          <w:bCs/>
          <w:sz w:val="24"/>
          <w:szCs w:val="24"/>
        </w:rPr>
      </w:pPr>
      <w:bookmarkStart w:id="28" w:name="_Table_4_–"/>
      <w:bookmarkEnd w:id="28"/>
      <w:r w:rsidRPr="00165E8F">
        <w:rPr>
          <w:rFonts w:ascii="Times New Roman" w:hAnsi="Times New Roman" w:cs="Times New Roman"/>
          <w:b/>
          <w:bCs/>
          <w:sz w:val="24"/>
          <w:szCs w:val="24"/>
        </w:rPr>
        <w:t xml:space="preserve">Table </w:t>
      </w:r>
      <w:r w:rsidR="00165E8F">
        <w:rPr>
          <w:rFonts w:ascii="Times New Roman" w:hAnsi="Times New Roman" w:cs="Times New Roman"/>
          <w:b/>
          <w:bCs/>
          <w:sz w:val="24"/>
          <w:szCs w:val="24"/>
        </w:rPr>
        <w:t>4</w:t>
      </w:r>
      <w:r w:rsidRPr="00165E8F">
        <w:rPr>
          <w:rFonts w:ascii="Times New Roman" w:hAnsi="Times New Roman" w:cs="Times New Roman"/>
          <w:b/>
          <w:bCs/>
          <w:sz w:val="24"/>
          <w:szCs w:val="24"/>
        </w:rPr>
        <w:t xml:space="preserve"> – Timeline</w:t>
      </w:r>
    </w:p>
    <w:tbl>
      <w:tblPr>
        <w:tblStyle w:val="GridTable4-Accent1"/>
        <w:tblW w:w="11160" w:type="dxa"/>
        <w:tblInd w:w="-905" w:type="dxa"/>
        <w:tblLayout w:type="fixed"/>
        <w:tblLook w:val="04A0" w:firstRow="1" w:lastRow="0" w:firstColumn="1" w:lastColumn="0" w:noHBand="0" w:noVBand="1"/>
      </w:tblPr>
      <w:tblGrid>
        <w:gridCol w:w="1169"/>
        <w:gridCol w:w="1080"/>
        <w:gridCol w:w="1711"/>
        <w:gridCol w:w="3600"/>
        <w:gridCol w:w="1437"/>
        <w:gridCol w:w="93"/>
        <w:gridCol w:w="2070"/>
      </w:tblGrid>
      <w:tr w:rsidR="00A14D25" w:rsidRPr="006E44F5" w14:paraId="558A4B21" w14:textId="77777777" w:rsidTr="00A14D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9" w:type="dxa"/>
            <w:hideMark/>
          </w:tcPr>
          <w:p w14:paraId="0856935F" w14:textId="77777777" w:rsidR="00765241" w:rsidRPr="00765241" w:rsidRDefault="00765241" w:rsidP="00765241">
            <w:pPr>
              <w:rPr>
                <w:sz w:val="22"/>
                <w:szCs w:val="22"/>
              </w:rPr>
            </w:pPr>
            <w:bookmarkStart w:id="29" w:name="OLE_LINK2"/>
            <w:r w:rsidRPr="00765241">
              <w:rPr>
                <w:sz w:val="22"/>
                <w:szCs w:val="22"/>
              </w:rPr>
              <w:t>Phase</w:t>
            </w:r>
          </w:p>
        </w:tc>
        <w:tc>
          <w:tcPr>
            <w:tcW w:w="1080" w:type="dxa"/>
            <w:hideMark/>
          </w:tcPr>
          <w:p w14:paraId="7C605004" w14:textId="77777777" w:rsidR="00765241" w:rsidRPr="00765241" w:rsidRDefault="00765241" w:rsidP="00765241">
            <w:pPr>
              <w:cnfStyle w:val="100000000000" w:firstRow="1" w:lastRow="0" w:firstColumn="0" w:lastColumn="0" w:oddVBand="0" w:evenVBand="0" w:oddHBand="0" w:evenHBand="0" w:firstRowFirstColumn="0" w:firstRowLastColumn="0" w:lastRowFirstColumn="0" w:lastRowLastColumn="0"/>
              <w:rPr>
                <w:sz w:val="22"/>
                <w:szCs w:val="22"/>
              </w:rPr>
            </w:pPr>
            <w:r w:rsidRPr="00765241">
              <w:rPr>
                <w:sz w:val="22"/>
                <w:szCs w:val="22"/>
              </w:rPr>
              <w:t>Duration</w:t>
            </w:r>
          </w:p>
        </w:tc>
        <w:tc>
          <w:tcPr>
            <w:tcW w:w="1711" w:type="dxa"/>
            <w:hideMark/>
          </w:tcPr>
          <w:p w14:paraId="15EAA59D" w14:textId="77777777" w:rsidR="00765241" w:rsidRPr="00765241" w:rsidRDefault="00765241" w:rsidP="00765241">
            <w:pPr>
              <w:cnfStyle w:val="100000000000" w:firstRow="1" w:lastRow="0" w:firstColumn="0" w:lastColumn="0" w:oddVBand="0" w:evenVBand="0" w:oddHBand="0" w:evenHBand="0" w:firstRowFirstColumn="0" w:firstRowLastColumn="0" w:lastRowFirstColumn="0" w:lastRowLastColumn="0"/>
              <w:rPr>
                <w:sz w:val="22"/>
                <w:szCs w:val="22"/>
              </w:rPr>
            </w:pPr>
            <w:r w:rsidRPr="00765241">
              <w:rPr>
                <w:sz w:val="22"/>
                <w:szCs w:val="22"/>
              </w:rPr>
              <w:t>Core Goal</w:t>
            </w:r>
          </w:p>
        </w:tc>
        <w:tc>
          <w:tcPr>
            <w:tcW w:w="3600" w:type="dxa"/>
            <w:hideMark/>
          </w:tcPr>
          <w:p w14:paraId="65E02AC2" w14:textId="77777777" w:rsidR="00765241" w:rsidRPr="00765241" w:rsidRDefault="00765241" w:rsidP="00765241">
            <w:pPr>
              <w:cnfStyle w:val="100000000000" w:firstRow="1" w:lastRow="0" w:firstColumn="0" w:lastColumn="0" w:oddVBand="0" w:evenVBand="0" w:oddHBand="0" w:evenHBand="0" w:firstRowFirstColumn="0" w:firstRowLastColumn="0" w:lastRowFirstColumn="0" w:lastRowLastColumn="0"/>
              <w:rPr>
                <w:sz w:val="22"/>
                <w:szCs w:val="22"/>
              </w:rPr>
            </w:pPr>
            <w:r w:rsidRPr="00765241">
              <w:rPr>
                <w:sz w:val="22"/>
                <w:szCs w:val="22"/>
              </w:rPr>
              <w:t>Key Milestones &amp; Deliverables</w:t>
            </w:r>
          </w:p>
        </w:tc>
        <w:tc>
          <w:tcPr>
            <w:tcW w:w="1530" w:type="dxa"/>
            <w:gridSpan w:val="2"/>
            <w:hideMark/>
          </w:tcPr>
          <w:p w14:paraId="63D5538E" w14:textId="77777777" w:rsidR="00765241" w:rsidRPr="00765241" w:rsidRDefault="00765241" w:rsidP="00765241">
            <w:pPr>
              <w:cnfStyle w:val="100000000000" w:firstRow="1" w:lastRow="0" w:firstColumn="0" w:lastColumn="0" w:oddVBand="0" w:evenVBand="0" w:oddHBand="0" w:evenHBand="0" w:firstRowFirstColumn="0" w:firstRowLastColumn="0" w:lastRowFirstColumn="0" w:lastRowLastColumn="0"/>
              <w:rPr>
                <w:sz w:val="22"/>
                <w:szCs w:val="22"/>
              </w:rPr>
            </w:pPr>
            <w:r w:rsidRPr="00765241">
              <w:rPr>
                <w:sz w:val="22"/>
                <w:szCs w:val="22"/>
              </w:rPr>
              <w:t>Owner(s)</w:t>
            </w:r>
          </w:p>
        </w:tc>
        <w:tc>
          <w:tcPr>
            <w:tcW w:w="2070" w:type="dxa"/>
            <w:hideMark/>
          </w:tcPr>
          <w:p w14:paraId="09F34AD4" w14:textId="77777777" w:rsidR="00765241" w:rsidRPr="00765241" w:rsidRDefault="00765241" w:rsidP="00765241">
            <w:pPr>
              <w:cnfStyle w:val="100000000000" w:firstRow="1" w:lastRow="0" w:firstColumn="0" w:lastColumn="0" w:oddVBand="0" w:evenVBand="0" w:oddHBand="0" w:evenHBand="0" w:firstRowFirstColumn="0" w:firstRowLastColumn="0" w:lastRowFirstColumn="0" w:lastRowLastColumn="0"/>
              <w:rPr>
                <w:sz w:val="22"/>
                <w:szCs w:val="22"/>
              </w:rPr>
            </w:pPr>
            <w:r w:rsidRPr="00765241">
              <w:rPr>
                <w:sz w:val="22"/>
                <w:szCs w:val="22"/>
              </w:rPr>
              <w:t>Success Metric</w:t>
            </w:r>
          </w:p>
        </w:tc>
      </w:tr>
      <w:tr w:rsidR="00A14D25" w:rsidRPr="0040741E" w14:paraId="3E35D64A" w14:textId="77777777" w:rsidTr="00A14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hideMark/>
          </w:tcPr>
          <w:p w14:paraId="35711FF5" w14:textId="77777777" w:rsidR="00765241" w:rsidRPr="0040741E" w:rsidRDefault="00765241" w:rsidP="00765241">
            <w:pPr>
              <w:rPr>
                <w:sz w:val="20"/>
                <w:szCs w:val="20"/>
              </w:rPr>
            </w:pPr>
            <w:r w:rsidRPr="0040741E">
              <w:rPr>
                <w:sz w:val="20"/>
                <w:szCs w:val="20"/>
              </w:rPr>
              <w:t>0 – Initiation &amp; Governance</w:t>
            </w:r>
          </w:p>
        </w:tc>
        <w:tc>
          <w:tcPr>
            <w:tcW w:w="1080" w:type="dxa"/>
            <w:hideMark/>
          </w:tcPr>
          <w:p w14:paraId="4FE3D438" w14:textId="77777777" w:rsidR="00765241" w:rsidRPr="0040741E" w:rsidRDefault="00765241" w:rsidP="00765241">
            <w:pPr>
              <w:cnfStyle w:val="000000100000" w:firstRow="0" w:lastRow="0" w:firstColumn="0" w:lastColumn="0" w:oddVBand="0" w:evenVBand="0" w:oddHBand="1" w:evenHBand="0" w:firstRowFirstColumn="0" w:firstRowLastColumn="0" w:lastRowFirstColumn="0" w:lastRowLastColumn="0"/>
              <w:rPr>
                <w:sz w:val="20"/>
                <w:szCs w:val="20"/>
              </w:rPr>
            </w:pPr>
            <w:r w:rsidRPr="0040741E">
              <w:rPr>
                <w:b/>
                <w:bCs/>
                <w:sz w:val="20"/>
                <w:szCs w:val="20"/>
              </w:rPr>
              <w:t>2 weeks</w:t>
            </w:r>
          </w:p>
        </w:tc>
        <w:tc>
          <w:tcPr>
            <w:tcW w:w="1711" w:type="dxa"/>
            <w:hideMark/>
          </w:tcPr>
          <w:p w14:paraId="7251367E" w14:textId="77777777" w:rsidR="00765241" w:rsidRPr="0040741E" w:rsidRDefault="00765241" w:rsidP="00765241">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Secure sponsorship, define scope, assemble steering team.</w:t>
            </w:r>
          </w:p>
        </w:tc>
        <w:tc>
          <w:tcPr>
            <w:tcW w:w="3600" w:type="dxa"/>
            <w:hideMark/>
          </w:tcPr>
          <w:p w14:paraId="667A962E" w14:textId="77777777" w:rsidR="006E44F5" w:rsidRPr="0040741E" w:rsidRDefault="00765241" w:rsidP="006E44F5">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Charter &amp; project charter signed</w:t>
            </w:r>
          </w:p>
          <w:p w14:paraId="5DA9140D" w14:textId="77777777" w:rsidR="006E44F5" w:rsidRPr="0040741E" w:rsidRDefault="00765241" w:rsidP="006E44F5">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Steering committee roster (Provost, Legal, IT, Faculty Senate rep, Student</w:t>
            </w:r>
            <w:r w:rsidRPr="0040741E">
              <w:rPr>
                <w:sz w:val="20"/>
                <w:szCs w:val="20"/>
              </w:rPr>
              <w:noBreakHyphen/>
              <w:t>advocate).</w:t>
            </w:r>
          </w:p>
          <w:p w14:paraId="30A46AEC" w14:textId="10E93529" w:rsidR="00765241" w:rsidRPr="0040741E" w:rsidRDefault="00765241" w:rsidP="006E44F5">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Project</w:t>
            </w:r>
            <w:r w:rsidRPr="0040741E">
              <w:rPr>
                <w:sz w:val="20"/>
                <w:szCs w:val="20"/>
              </w:rPr>
              <w:noBreakHyphen/>
              <w:t>management workspace</w:t>
            </w:r>
          </w:p>
        </w:tc>
        <w:tc>
          <w:tcPr>
            <w:tcW w:w="1437" w:type="dxa"/>
            <w:hideMark/>
          </w:tcPr>
          <w:p w14:paraId="2EA6AFFC" w14:textId="77777777" w:rsidR="00765241" w:rsidRPr="0040741E" w:rsidRDefault="00765241" w:rsidP="00765241">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Provost / Academic Integrity Office</w:t>
            </w:r>
          </w:p>
        </w:tc>
        <w:tc>
          <w:tcPr>
            <w:tcW w:w="2163" w:type="dxa"/>
            <w:gridSpan w:val="2"/>
            <w:hideMark/>
          </w:tcPr>
          <w:p w14:paraId="4BBA1EA1" w14:textId="77777777" w:rsidR="00765241" w:rsidRPr="0040741E" w:rsidRDefault="00765241" w:rsidP="00765241">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Charter approved within 10 days; all roles confirmed.</w:t>
            </w:r>
          </w:p>
        </w:tc>
      </w:tr>
      <w:tr w:rsidR="00A14D25" w:rsidRPr="0040741E" w14:paraId="6860FCAC" w14:textId="77777777" w:rsidTr="00A14D25">
        <w:tc>
          <w:tcPr>
            <w:cnfStyle w:val="001000000000" w:firstRow="0" w:lastRow="0" w:firstColumn="1" w:lastColumn="0" w:oddVBand="0" w:evenVBand="0" w:oddHBand="0" w:evenHBand="0" w:firstRowFirstColumn="0" w:firstRowLastColumn="0" w:lastRowFirstColumn="0" w:lastRowLastColumn="0"/>
            <w:tcW w:w="1169" w:type="dxa"/>
            <w:hideMark/>
          </w:tcPr>
          <w:p w14:paraId="326A9985" w14:textId="77777777" w:rsidR="00765241" w:rsidRPr="0040741E" w:rsidRDefault="00765241" w:rsidP="00765241">
            <w:pPr>
              <w:rPr>
                <w:sz w:val="20"/>
                <w:szCs w:val="20"/>
              </w:rPr>
            </w:pPr>
            <w:r w:rsidRPr="0040741E">
              <w:rPr>
                <w:sz w:val="20"/>
                <w:szCs w:val="20"/>
              </w:rPr>
              <w:t>1 – Discovery &amp; Requirements</w:t>
            </w:r>
          </w:p>
        </w:tc>
        <w:tc>
          <w:tcPr>
            <w:tcW w:w="1080" w:type="dxa"/>
            <w:hideMark/>
          </w:tcPr>
          <w:p w14:paraId="3E90457A" w14:textId="77777777" w:rsidR="00765241" w:rsidRPr="0040741E" w:rsidRDefault="00765241" w:rsidP="00765241">
            <w:pPr>
              <w:cnfStyle w:val="000000000000" w:firstRow="0" w:lastRow="0" w:firstColumn="0" w:lastColumn="0" w:oddVBand="0" w:evenVBand="0" w:oddHBand="0" w:evenHBand="0" w:firstRowFirstColumn="0" w:firstRowLastColumn="0" w:lastRowFirstColumn="0" w:lastRowLastColumn="0"/>
              <w:rPr>
                <w:sz w:val="20"/>
                <w:szCs w:val="20"/>
              </w:rPr>
            </w:pPr>
            <w:r w:rsidRPr="0040741E">
              <w:rPr>
                <w:b/>
                <w:bCs/>
                <w:sz w:val="20"/>
                <w:szCs w:val="20"/>
              </w:rPr>
              <w:t>4 weeks</w:t>
            </w:r>
          </w:p>
        </w:tc>
        <w:tc>
          <w:tcPr>
            <w:tcW w:w="1711" w:type="dxa"/>
            <w:hideMark/>
          </w:tcPr>
          <w:p w14:paraId="3FC64212" w14:textId="77777777" w:rsidR="00765241" w:rsidRPr="0040741E" w:rsidRDefault="00765241" w:rsidP="00765241">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Gather evidence, map current workflows, capture stakeholder needs.</w:t>
            </w:r>
          </w:p>
        </w:tc>
        <w:tc>
          <w:tcPr>
            <w:tcW w:w="3600" w:type="dxa"/>
            <w:hideMark/>
          </w:tcPr>
          <w:p w14:paraId="4868E048" w14:textId="77777777" w:rsidR="006E44F5" w:rsidRPr="0040741E" w:rsidRDefault="00765241" w:rsidP="006E44F5">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Conduct 3 focus</w:t>
            </w:r>
            <w:r w:rsidRPr="0040741E">
              <w:rPr>
                <w:sz w:val="20"/>
                <w:szCs w:val="20"/>
              </w:rPr>
              <w:noBreakHyphen/>
              <w:t>groups (ELL students, faculty, admin).</w:t>
            </w:r>
          </w:p>
          <w:p w14:paraId="3377FC8D" w14:textId="77777777" w:rsidR="006E44F5" w:rsidRPr="0040741E" w:rsidRDefault="00765241" w:rsidP="006E44F5">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 xml:space="preserve"> Survey ≥ 70 % of instructors on current detector use.</w:t>
            </w:r>
          </w:p>
          <w:p w14:paraId="28019D10" w14:textId="77777777" w:rsidR="006E44F5" w:rsidRPr="0040741E" w:rsidRDefault="00765241" w:rsidP="006E44F5">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Compile “Current State” process map (detector → decision)</w:t>
            </w:r>
          </w:p>
          <w:p w14:paraId="33E183D5" w14:textId="03DF4909" w:rsidR="00765241" w:rsidRPr="0040741E" w:rsidRDefault="00765241" w:rsidP="006E44F5">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Draft “Requirements Document” (legal, technical, pedagogical).</w:t>
            </w:r>
          </w:p>
        </w:tc>
        <w:tc>
          <w:tcPr>
            <w:tcW w:w="1437" w:type="dxa"/>
            <w:hideMark/>
          </w:tcPr>
          <w:p w14:paraId="6D8B4D4E" w14:textId="77777777" w:rsidR="00765241" w:rsidRPr="0040741E" w:rsidRDefault="00765241" w:rsidP="00765241">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Lead: Faculty Senate Chair; Support: Compliance &amp; IT</w:t>
            </w:r>
          </w:p>
        </w:tc>
        <w:tc>
          <w:tcPr>
            <w:tcW w:w="2163" w:type="dxa"/>
            <w:gridSpan w:val="2"/>
            <w:hideMark/>
          </w:tcPr>
          <w:p w14:paraId="14219BC1" w14:textId="77777777" w:rsidR="00765241" w:rsidRPr="0040741E" w:rsidRDefault="00765241" w:rsidP="00765241">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 xml:space="preserve">≥ 80 % response rate; requirements </w:t>
            </w:r>
            <w:proofErr w:type="gramStart"/>
            <w:r w:rsidRPr="0040741E">
              <w:rPr>
                <w:sz w:val="20"/>
                <w:szCs w:val="20"/>
              </w:rPr>
              <w:t>sign</w:t>
            </w:r>
            <w:r w:rsidRPr="0040741E">
              <w:rPr>
                <w:sz w:val="20"/>
                <w:szCs w:val="20"/>
              </w:rPr>
              <w:noBreakHyphen/>
              <w:t>off</w:t>
            </w:r>
            <w:proofErr w:type="gramEnd"/>
            <w:r w:rsidRPr="0040741E">
              <w:rPr>
                <w:sz w:val="20"/>
                <w:szCs w:val="20"/>
              </w:rPr>
              <w:t xml:space="preserve"> by Legal.</w:t>
            </w:r>
          </w:p>
        </w:tc>
      </w:tr>
      <w:tr w:rsidR="00A14D25" w:rsidRPr="0040741E" w14:paraId="742B0D93" w14:textId="77777777" w:rsidTr="00A14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hideMark/>
          </w:tcPr>
          <w:p w14:paraId="6BCA5036" w14:textId="77777777" w:rsidR="00765241" w:rsidRPr="0040741E" w:rsidRDefault="00765241" w:rsidP="00765241">
            <w:pPr>
              <w:rPr>
                <w:sz w:val="20"/>
                <w:szCs w:val="20"/>
              </w:rPr>
            </w:pPr>
            <w:r w:rsidRPr="0040741E">
              <w:rPr>
                <w:sz w:val="20"/>
                <w:szCs w:val="20"/>
              </w:rPr>
              <w:t xml:space="preserve">2 – Policy Draft &amp; </w:t>
            </w:r>
            <w:r w:rsidRPr="0040741E">
              <w:rPr>
                <w:sz w:val="20"/>
                <w:szCs w:val="20"/>
              </w:rPr>
              <w:lastRenderedPageBreak/>
              <w:t>Legal Review</w:t>
            </w:r>
          </w:p>
        </w:tc>
        <w:tc>
          <w:tcPr>
            <w:tcW w:w="1080" w:type="dxa"/>
            <w:hideMark/>
          </w:tcPr>
          <w:p w14:paraId="4B741FE0" w14:textId="77777777" w:rsidR="00765241" w:rsidRPr="0040741E" w:rsidRDefault="00765241" w:rsidP="00765241">
            <w:pPr>
              <w:cnfStyle w:val="000000100000" w:firstRow="0" w:lastRow="0" w:firstColumn="0" w:lastColumn="0" w:oddVBand="0" w:evenVBand="0" w:oddHBand="1" w:evenHBand="0" w:firstRowFirstColumn="0" w:firstRowLastColumn="0" w:lastRowFirstColumn="0" w:lastRowLastColumn="0"/>
              <w:rPr>
                <w:sz w:val="20"/>
                <w:szCs w:val="20"/>
              </w:rPr>
            </w:pPr>
            <w:r w:rsidRPr="0040741E">
              <w:rPr>
                <w:b/>
                <w:bCs/>
                <w:sz w:val="20"/>
                <w:szCs w:val="20"/>
              </w:rPr>
              <w:lastRenderedPageBreak/>
              <w:t>3 weeks</w:t>
            </w:r>
          </w:p>
        </w:tc>
        <w:tc>
          <w:tcPr>
            <w:tcW w:w="1711" w:type="dxa"/>
            <w:hideMark/>
          </w:tcPr>
          <w:p w14:paraId="40F7C2BF" w14:textId="77777777" w:rsidR="00765241" w:rsidRPr="0040741E" w:rsidRDefault="00765241" w:rsidP="00765241">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 xml:space="preserve">Write policy language, embed </w:t>
            </w:r>
            <w:r w:rsidRPr="0040741E">
              <w:rPr>
                <w:sz w:val="20"/>
                <w:szCs w:val="20"/>
              </w:rPr>
              <w:lastRenderedPageBreak/>
              <w:t>bias</w:t>
            </w:r>
            <w:r w:rsidRPr="0040741E">
              <w:rPr>
                <w:sz w:val="20"/>
                <w:szCs w:val="20"/>
              </w:rPr>
              <w:noBreakHyphen/>
              <w:t>mitigation clauses, obtain legal clearance.</w:t>
            </w:r>
          </w:p>
        </w:tc>
        <w:tc>
          <w:tcPr>
            <w:tcW w:w="3600" w:type="dxa"/>
            <w:hideMark/>
          </w:tcPr>
          <w:p w14:paraId="7573700E" w14:textId="77777777" w:rsidR="006E44F5" w:rsidRPr="0040741E" w:rsidRDefault="00765241" w:rsidP="006E44F5">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lastRenderedPageBreak/>
              <w:t>First</w:t>
            </w:r>
            <w:r w:rsidRPr="0040741E">
              <w:rPr>
                <w:sz w:val="20"/>
                <w:szCs w:val="20"/>
              </w:rPr>
              <w:noBreakHyphen/>
              <w:t>draft policy circulated to steering committee.</w:t>
            </w:r>
          </w:p>
          <w:p w14:paraId="75D9CB56" w14:textId="77777777" w:rsidR="006E44F5" w:rsidRPr="0040741E" w:rsidRDefault="00765241" w:rsidP="006E44F5">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lastRenderedPageBreak/>
              <w:t>Legal review memo (Title IV, AI</w:t>
            </w:r>
            <w:r w:rsidRPr="0040741E">
              <w:rPr>
                <w:sz w:val="20"/>
                <w:szCs w:val="20"/>
              </w:rPr>
              <w:noBreakHyphen/>
              <w:t>Bill of Rights compliance).</w:t>
            </w:r>
          </w:p>
          <w:p w14:paraId="7BF6E237" w14:textId="12DAFAF2" w:rsidR="00765241" w:rsidRPr="0040741E" w:rsidRDefault="00765241" w:rsidP="006E44F5">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Incorporate feedback → “Final Draft”.</w:t>
            </w:r>
          </w:p>
        </w:tc>
        <w:tc>
          <w:tcPr>
            <w:tcW w:w="1437" w:type="dxa"/>
            <w:hideMark/>
          </w:tcPr>
          <w:p w14:paraId="49514719" w14:textId="77777777" w:rsidR="00765241" w:rsidRPr="0040741E" w:rsidRDefault="00765241" w:rsidP="00765241">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lastRenderedPageBreak/>
              <w:t xml:space="preserve">Policy </w:t>
            </w:r>
            <w:proofErr w:type="gramStart"/>
            <w:r w:rsidRPr="0040741E">
              <w:rPr>
                <w:sz w:val="20"/>
                <w:szCs w:val="20"/>
              </w:rPr>
              <w:t>Lead</w:t>
            </w:r>
            <w:proofErr w:type="gramEnd"/>
            <w:r w:rsidRPr="0040741E">
              <w:rPr>
                <w:sz w:val="20"/>
                <w:szCs w:val="20"/>
              </w:rPr>
              <w:t xml:space="preserve"> (Academic </w:t>
            </w:r>
            <w:r w:rsidRPr="0040741E">
              <w:rPr>
                <w:sz w:val="20"/>
                <w:szCs w:val="20"/>
              </w:rPr>
              <w:lastRenderedPageBreak/>
              <w:t>Integrity Office) + Legal Counsel</w:t>
            </w:r>
          </w:p>
        </w:tc>
        <w:tc>
          <w:tcPr>
            <w:tcW w:w="2163" w:type="dxa"/>
            <w:gridSpan w:val="2"/>
            <w:hideMark/>
          </w:tcPr>
          <w:p w14:paraId="4E21724F" w14:textId="77777777" w:rsidR="00765241" w:rsidRPr="0040741E" w:rsidRDefault="00765241" w:rsidP="00765241">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lastRenderedPageBreak/>
              <w:t>Legal sign</w:t>
            </w:r>
            <w:r w:rsidRPr="0040741E">
              <w:rPr>
                <w:sz w:val="20"/>
                <w:szCs w:val="20"/>
              </w:rPr>
              <w:noBreakHyphen/>
              <w:t>off within 5 days of receipt.</w:t>
            </w:r>
          </w:p>
        </w:tc>
      </w:tr>
      <w:tr w:rsidR="00A14D25" w:rsidRPr="0040741E" w14:paraId="1C7857F0" w14:textId="77777777" w:rsidTr="00A14D25">
        <w:tc>
          <w:tcPr>
            <w:cnfStyle w:val="001000000000" w:firstRow="0" w:lastRow="0" w:firstColumn="1" w:lastColumn="0" w:oddVBand="0" w:evenVBand="0" w:oddHBand="0" w:evenHBand="0" w:firstRowFirstColumn="0" w:firstRowLastColumn="0" w:lastRowFirstColumn="0" w:lastRowLastColumn="0"/>
            <w:tcW w:w="1169" w:type="dxa"/>
            <w:hideMark/>
          </w:tcPr>
          <w:p w14:paraId="32B4A82E" w14:textId="77777777" w:rsidR="00765241" w:rsidRPr="0040741E" w:rsidRDefault="00765241" w:rsidP="00765241">
            <w:pPr>
              <w:rPr>
                <w:sz w:val="20"/>
                <w:szCs w:val="20"/>
              </w:rPr>
            </w:pPr>
            <w:r w:rsidRPr="0040741E">
              <w:rPr>
                <w:sz w:val="20"/>
                <w:szCs w:val="20"/>
              </w:rPr>
              <w:t>3 – Technical Pilot (Semester 1)</w:t>
            </w:r>
          </w:p>
        </w:tc>
        <w:tc>
          <w:tcPr>
            <w:tcW w:w="1080" w:type="dxa"/>
            <w:hideMark/>
          </w:tcPr>
          <w:p w14:paraId="57A4B637" w14:textId="1B38A20E" w:rsidR="00765241" w:rsidRPr="0040741E" w:rsidRDefault="00765241" w:rsidP="00765241">
            <w:pPr>
              <w:cnfStyle w:val="000000000000" w:firstRow="0" w:lastRow="0" w:firstColumn="0" w:lastColumn="0" w:oddVBand="0" w:evenVBand="0" w:oddHBand="0" w:evenHBand="0" w:firstRowFirstColumn="0" w:firstRowLastColumn="0" w:lastRowFirstColumn="0" w:lastRowLastColumn="0"/>
              <w:rPr>
                <w:sz w:val="20"/>
                <w:szCs w:val="20"/>
              </w:rPr>
            </w:pPr>
            <w:r w:rsidRPr="0040741E">
              <w:rPr>
                <w:b/>
                <w:bCs/>
                <w:sz w:val="20"/>
                <w:szCs w:val="20"/>
              </w:rPr>
              <w:t>6 weeks</w:t>
            </w:r>
            <w:r w:rsidRPr="0040741E">
              <w:rPr>
                <w:sz w:val="20"/>
                <w:szCs w:val="20"/>
              </w:rPr>
              <w:t> </w:t>
            </w:r>
          </w:p>
        </w:tc>
        <w:tc>
          <w:tcPr>
            <w:tcW w:w="1711" w:type="dxa"/>
            <w:hideMark/>
          </w:tcPr>
          <w:p w14:paraId="64EF3D16" w14:textId="77777777" w:rsidR="00765241" w:rsidRPr="0040741E" w:rsidRDefault="00765241" w:rsidP="00765241">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Test detector + human</w:t>
            </w:r>
            <w:r w:rsidRPr="0040741E">
              <w:rPr>
                <w:sz w:val="20"/>
                <w:szCs w:val="20"/>
              </w:rPr>
              <w:noBreakHyphen/>
              <w:t>review workflow in a limited setting.</w:t>
            </w:r>
          </w:p>
        </w:tc>
        <w:tc>
          <w:tcPr>
            <w:tcW w:w="3600" w:type="dxa"/>
            <w:hideMark/>
          </w:tcPr>
          <w:p w14:paraId="61FED4EE" w14:textId="72C87706" w:rsidR="006E44F5" w:rsidRPr="0040741E" w:rsidRDefault="00765241" w:rsidP="006E44F5">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Select 2</w:t>
            </w:r>
            <w:r w:rsidRPr="0040741E">
              <w:rPr>
                <w:sz w:val="20"/>
                <w:szCs w:val="20"/>
              </w:rPr>
              <w:noBreakHyphen/>
              <w:t>3 courses (high ELL enrollment).</w:t>
            </w:r>
          </w:p>
          <w:p w14:paraId="5444AECB" w14:textId="77777777" w:rsidR="006E44F5" w:rsidRPr="0040741E" w:rsidRDefault="00765241" w:rsidP="006E44F5">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Deploy chosen detector (e.g., Pangram Labs) with API integration.</w:t>
            </w:r>
          </w:p>
          <w:p w14:paraId="0F8CAA9A" w14:textId="77777777" w:rsidR="006E44F5" w:rsidRPr="0040741E" w:rsidRDefault="00765241" w:rsidP="006E44F5">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Train 2</w:t>
            </w:r>
            <w:r w:rsidRPr="0040741E">
              <w:rPr>
                <w:sz w:val="20"/>
                <w:szCs w:val="20"/>
              </w:rPr>
              <w:noBreakHyphen/>
              <w:t>3 faculty champions on review protocol.</w:t>
            </w:r>
          </w:p>
          <w:p w14:paraId="07CBCDFF" w14:textId="77777777" w:rsidR="006E44F5" w:rsidRPr="0040741E" w:rsidRDefault="00765241" w:rsidP="006E44F5">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Collect quantitative data: false</w:t>
            </w:r>
            <w:r w:rsidRPr="0040741E">
              <w:rPr>
                <w:sz w:val="20"/>
                <w:szCs w:val="20"/>
              </w:rPr>
              <w:noBreakHyphen/>
              <w:t>positive rate, review time, student satisfaction.</w:t>
            </w:r>
          </w:p>
          <w:p w14:paraId="49075E6B" w14:textId="392627A6" w:rsidR="00765241" w:rsidRPr="0040741E" w:rsidRDefault="00765241" w:rsidP="006E44F5">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Mid</w:t>
            </w:r>
            <w:r w:rsidRPr="0040741E">
              <w:rPr>
                <w:sz w:val="20"/>
                <w:szCs w:val="20"/>
              </w:rPr>
              <w:noBreakHyphen/>
              <w:t>pilot check</w:t>
            </w:r>
            <w:r w:rsidRPr="0040741E">
              <w:rPr>
                <w:sz w:val="20"/>
                <w:szCs w:val="20"/>
              </w:rPr>
              <w:noBreakHyphen/>
              <w:t>in meeting.</w:t>
            </w:r>
          </w:p>
        </w:tc>
        <w:tc>
          <w:tcPr>
            <w:tcW w:w="1437" w:type="dxa"/>
            <w:hideMark/>
          </w:tcPr>
          <w:p w14:paraId="3ABDF827" w14:textId="77777777" w:rsidR="00765241" w:rsidRPr="0040741E" w:rsidRDefault="00765241" w:rsidP="00765241">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IT Services (integration) + Faculty Pilot Leads</w:t>
            </w:r>
          </w:p>
        </w:tc>
        <w:tc>
          <w:tcPr>
            <w:tcW w:w="2163" w:type="dxa"/>
            <w:gridSpan w:val="2"/>
            <w:hideMark/>
          </w:tcPr>
          <w:p w14:paraId="24E5BC5F" w14:textId="526BB8DE" w:rsidR="00765241" w:rsidRPr="0040741E" w:rsidRDefault="00765241" w:rsidP="00765241">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 10 % false</w:t>
            </w:r>
            <w:r w:rsidRPr="0040741E">
              <w:rPr>
                <w:sz w:val="20"/>
                <w:szCs w:val="20"/>
              </w:rPr>
              <w:noBreakHyphen/>
              <w:t>positive rate after human review</w:t>
            </w:r>
            <w:r w:rsidR="003E60B3" w:rsidRPr="0040741E">
              <w:rPr>
                <w:sz w:val="20"/>
                <w:szCs w:val="20"/>
              </w:rPr>
              <w:t xml:space="preserve">; </w:t>
            </w:r>
            <w:r w:rsidRPr="0040741E">
              <w:rPr>
                <w:sz w:val="20"/>
                <w:szCs w:val="20"/>
              </w:rPr>
              <w:t>≥ 75 % faculty satisfaction.</w:t>
            </w:r>
          </w:p>
        </w:tc>
      </w:tr>
      <w:tr w:rsidR="00A14D25" w:rsidRPr="0040741E" w14:paraId="2BA7207B" w14:textId="77777777" w:rsidTr="00A14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hideMark/>
          </w:tcPr>
          <w:p w14:paraId="4FD25A58" w14:textId="77777777" w:rsidR="00765241" w:rsidRPr="0040741E" w:rsidRDefault="00765241" w:rsidP="00765241">
            <w:pPr>
              <w:rPr>
                <w:sz w:val="20"/>
                <w:szCs w:val="20"/>
              </w:rPr>
            </w:pPr>
            <w:r w:rsidRPr="0040741E">
              <w:rPr>
                <w:sz w:val="20"/>
                <w:szCs w:val="20"/>
              </w:rPr>
              <w:t>4 – Evaluation &amp; Iteration</w:t>
            </w:r>
          </w:p>
        </w:tc>
        <w:tc>
          <w:tcPr>
            <w:tcW w:w="1080" w:type="dxa"/>
            <w:hideMark/>
          </w:tcPr>
          <w:p w14:paraId="63B6A190" w14:textId="77777777" w:rsidR="006E44F5" w:rsidRPr="0040741E" w:rsidRDefault="00765241" w:rsidP="00765241">
            <w:pPr>
              <w:cnfStyle w:val="000000100000" w:firstRow="0" w:lastRow="0" w:firstColumn="0" w:lastColumn="0" w:oddVBand="0" w:evenVBand="0" w:oddHBand="1" w:evenHBand="0" w:firstRowFirstColumn="0" w:firstRowLastColumn="0" w:lastRowFirstColumn="0" w:lastRowLastColumn="0"/>
              <w:rPr>
                <w:sz w:val="20"/>
                <w:szCs w:val="20"/>
              </w:rPr>
            </w:pPr>
            <w:r w:rsidRPr="0040741E">
              <w:rPr>
                <w:b/>
                <w:bCs/>
                <w:sz w:val="20"/>
                <w:szCs w:val="20"/>
              </w:rPr>
              <w:t>2 weeks</w:t>
            </w:r>
          </w:p>
          <w:p w14:paraId="53E0B8BC" w14:textId="4E9921E8" w:rsidR="00765241" w:rsidRPr="0040741E" w:rsidRDefault="00765241" w:rsidP="00765241">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(after pilot)</w:t>
            </w:r>
          </w:p>
        </w:tc>
        <w:tc>
          <w:tcPr>
            <w:tcW w:w="1711" w:type="dxa"/>
            <w:hideMark/>
          </w:tcPr>
          <w:p w14:paraId="6F1BEB2C" w14:textId="77777777" w:rsidR="00765241" w:rsidRPr="0040741E" w:rsidRDefault="00765241" w:rsidP="00765241">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0741E">
              <w:rPr>
                <w:sz w:val="20"/>
                <w:szCs w:val="20"/>
              </w:rPr>
              <w:t>Analyse</w:t>
            </w:r>
            <w:proofErr w:type="spellEnd"/>
            <w:r w:rsidRPr="0040741E">
              <w:rPr>
                <w:sz w:val="20"/>
                <w:szCs w:val="20"/>
              </w:rPr>
              <w:t xml:space="preserve"> pilot data, refine policy &amp; tech stack.</w:t>
            </w:r>
          </w:p>
        </w:tc>
        <w:tc>
          <w:tcPr>
            <w:tcW w:w="3600" w:type="dxa"/>
            <w:hideMark/>
          </w:tcPr>
          <w:p w14:paraId="11178923" w14:textId="77777777" w:rsidR="006E44F5" w:rsidRPr="0040741E" w:rsidRDefault="00765241" w:rsidP="006E44F5">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Produce “Pilot Evaluation Report” (metrics, lessons learned).</w:t>
            </w:r>
          </w:p>
          <w:p w14:paraId="35C460D7" w14:textId="77777777" w:rsidR="006E44F5" w:rsidRPr="0040741E" w:rsidRDefault="00765241" w:rsidP="006E44F5">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Update policy language (add any needed clarifications).</w:t>
            </w:r>
          </w:p>
          <w:p w14:paraId="1D19DFE3" w14:textId="49C3F71D" w:rsidR="00765241" w:rsidRPr="0040741E" w:rsidRDefault="00765241" w:rsidP="006E44F5">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Decide on detector vendor (cost</w:t>
            </w:r>
            <w:r w:rsidRPr="0040741E">
              <w:rPr>
                <w:sz w:val="20"/>
                <w:szCs w:val="20"/>
              </w:rPr>
              <w:noBreakHyphen/>
              <w:t>benefit).</w:t>
            </w:r>
          </w:p>
        </w:tc>
        <w:tc>
          <w:tcPr>
            <w:tcW w:w="1437" w:type="dxa"/>
            <w:hideMark/>
          </w:tcPr>
          <w:p w14:paraId="04AEC655" w14:textId="77777777" w:rsidR="00765241" w:rsidRPr="0040741E" w:rsidRDefault="00765241" w:rsidP="00765241">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Steering Committee (incl. Data Analyst)</w:t>
            </w:r>
          </w:p>
        </w:tc>
        <w:tc>
          <w:tcPr>
            <w:tcW w:w="2163" w:type="dxa"/>
            <w:gridSpan w:val="2"/>
            <w:hideMark/>
          </w:tcPr>
          <w:p w14:paraId="3FFB6D91" w14:textId="77777777" w:rsidR="00765241" w:rsidRPr="0040741E" w:rsidRDefault="00765241" w:rsidP="00765241">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Recommendation approved by majority vote; revised policy ready for full roll</w:t>
            </w:r>
            <w:r w:rsidRPr="0040741E">
              <w:rPr>
                <w:sz w:val="20"/>
                <w:szCs w:val="20"/>
              </w:rPr>
              <w:noBreakHyphen/>
              <w:t>out.</w:t>
            </w:r>
          </w:p>
        </w:tc>
      </w:tr>
      <w:tr w:rsidR="00A14D25" w:rsidRPr="0040741E" w14:paraId="670B1C9D" w14:textId="77777777" w:rsidTr="00A14D25">
        <w:tc>
          <w:tcPr>
            <w:cnfStyle w:val="001000000000" w:firstRow="0" w:lastRow="0" w:firstColumn="1" w:lastColumn="0" w:oddVBand="0" w:evenVBand="0" w:oddHBand="0" w:evenHBand="0" w:firstRowFirstColumn="0" w:firstRowLastColumn="0" w:lastRowFirstColumn="0" w:lastRowLastColumn="0"/>
            <w:tcW w:w="1169" w:type="dxa"/>
            <w:hideMark/>
          </w:tcPr>
          <w:p w14:paraId="4595C921" w14:textId="77777777" w:rsidR="00765241" w:rsidRPr="0040741E" w:rsidRDefault="00765241" w:rsidP="00765241">
            <w:pPr>
              <w:rPr>
                <w:sz w:val="20"/>
                <w:szCs w:val="20"/>
              </w:rPr>
            </w:pPr>
            <w:r w:rsidRPr="0040741E">
              <w:rPr>
                <w:sz w:val="20"/>
                <w:szCs w:val="20"/>
              </w:rPr>
              <w:t>5 – Full</w:t>
            </w:r>
            <w:r w:rsidRPr="0040741E">
              <w:rPr>
                <w:sz w:val="20"/>
                <w:szCs w:val="20"/>
              </w:rPr>
              <w:noBreakHyphen/>
              <w:t>Scale Roll</w:t>
            </w:r>
            <w:r w:rsidRPr="0040741E">
              <w:rPr>
                <w:sz w:val="20"/>
                <w:szCs w:val="20"/>
              </w:rPr>
              <w:noBreakHyphen/>
              <w:t>out (Semester 2)</w:t>
            </w:r>
          </w:p>
        </w:tc>
        <w:tc>
          <w:tcPr>
            <w:tcW w:w="1080" w:type="dxa"/>
            <w:hideMark/>
          </w:tcPr>
          <w:p w14:paraId="1E51C48B" w14:textId="7060FACF" w:rsidR="00765241" w:rsidRPr="0040741E" w:rsidRDefault="00765241" w:rsidP="00765241">
            <w:pPr>
              <w:cnfStyle w:val="000000000000" w:firstRow="0" w:lastRow="0" w:firstColumn="0" w:lastColumn="0" w:oddVBand="0" w:evenVBand="0" w:oddHBand="0" w:evenHBand="0" w:firstRowFirstColumn="0" w:firstRowLastColumn="0" w:lastRowFirstColumn="0" w:lastRowLastColumn="0"/>
              <w:rPr>
                <w:sz w:val="20"/>
                <w:szCs w:val="20"/>
              </w:rPr>
            </w:pPr>
            <w:r w:rsidRPr="0040741E">
              <w:rPr>
                <w:b/>
                <w:bCs/>
                <w:sz w:val="20"/>
                <w:szCs w:val="20"/>
              </w:rPr>
              <w:t>8 weeks</w:t>
            </w:r>
          </w:p>
        </w:tc>
        <w:tc>
          <w:tcPr>
            <w:tcW w:w="1711" w:type="dxa"/>
            <w:hideMark/>
          </w:tcPr>
          <w:p w14:paraId="41EDBBE6" w14:textId="77777777" w:rsidR="00765241" w:rsidRPr="0040741E" w:rsidRDefault="00765241" w:rsidP="00765241">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Institution</w:t>
            </w:r>
            <w:r w:rsidRPr="0040741E">
              <w:rPr>
                <w:sz w:val="20"/>
                <w:szCs w:val="20"/>
              </w:rPr>
              <w:noBreakHyphen/>
              <w:t>wide adoption, training, and support.</w:t>
            </w:r>
          </w:p>
        </w:tc>
        <w:tc>
          <w:tcPr>
            <w:tcW w:w="3600" w:type="dxa"/>
            <w:hideMark/>
          </w:tcPr>
          <w:p w14:paraId="69B0A7DD" w14:textId="77777777" w:rsidR="006E44F5" w:rsidRPr="0040741E" w:rsidRDefault="00765241" w:rsidP="006E44F5">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Publish final policy on the university website &amp; LMS.</w:t>
            </w:r>
          </w:p>
          <w:p w14:paraId="385A1FBE" w14:textId="77777777" w:rsidR="006E44F5" w:rsidRPr="0040741E" w:rsidRDefault="00765241" w:rsidP="006E44F5">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Mandatory 1</w:t>
            </w:r>
            <w:r w:rsidRPr="0040741E">
              <w:rPr>
                <w:sz w:val="20"/>
                <w:szCs w:val="20"/>
              </w:rPr>
              <w:noBreakHyphen/>
              <w:t>hour online training for all instructors (recorded webinar + quiz).</w:t>
            </w:r>
          </w:p>
          <w:p w14:paraId="7E6A8289" w14:textId="77777777" w:rsidR="006E44F5" w:rsidRPr="0040741E" w:rsidRDefault="00765241" w:rsidP="006E44F5">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Create “Help Desk” ticket queue for detector issues.</w:t>
            </w:r>
          </w:p>
          <w:p w14:paraId="0E814503" w14:textId="77777777" w:rsidR="006E44F5" w:rsidRPr="0040741E" w:rsidRDefault="00765241" w:rsidP="006E44F5">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Deploy detector across all courses (auto</w:t>
            </w:r>
            <w:r w:rsidRPr="0040741E">
              <w:rPr>
                <w:sz w:val="20"/>
                <w:szCs w:val="20"/>
              </w:rPr>
              <w:noBreakHyphen/>
              <w:t>enabled but with opt</w:t>
            </w:r>
            <w:r w:rsidRPr="0040741E">
              <w:rPr>
                <w:sz w:val="20"/>
                <w:szCs w:val="20"/>
              </w:rPr>
              <w:noBreakHyphen/>
              <w:t>out for exempted classes).</w:t>
            </w:r>
          </w:p>
          <w:p w14:paraId="584E3142" w14:textId="09F170CE" w:rsidR="00765241" w:rsidRPr="0040741E" w:rsidRDefault="00765241" w:rsidP="006E44F5">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Release “Student Guide” explaining rights, appeals, and error</w:t>
            </w:r>
            <w:r w:rsidRPr="0040741E">
              <w:rPr>
                <w:sz w:val="20"/>
                <w:szCs w:val="20"/>
              </w:rPr>
              <w:noBreakHyphen/>
              <w:t>rate transparency.</w:t>
            </w:r>
          </w:p>
        </w:tc>
        <w:tc>
          <w:tcPr>
            <w:tcW w:w="1437" w:type="dxa"/>
            <w:hideMark/>
          </w:tcPr>
          <w:p w14:paraId="4AC48E7D" w14:textId="77777777" w:rsidR="00765241" w:rsidRPr="0040741E" w:rsidRDefault="00765241" w:rsidP="00765241">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Academic Tech Team + Communications Office</w:t>
            </w:r>
          </w:p>
        </w:tc>
        <w:tc>
          <w:tcPr>
            <w:tcW w:w="2163" w:type="dxa"/>
            <w:gridSpan w:val="2"/>
            <w:hideMark/>
          </w:tcPr>
          <w:p w14:paraId="719B1F42" w14:textId="77777777" w:rsidR="00765241" w:rsidRPr="0040741E" w:rsidRDefault="00765241" w:rsidP="00765241">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100 % of instructors complete training; detector active in ≥ 95 % of courses.</w:t>
            </w:r>
          </w:p>
        </w:tc>
      </w:tr>
      <w:tr w:rsidR="00A14D25" w:rsidRPr="0040741E" w14:paraId="5278D87B" w14:textId="77777777" w:rsidTr="00A14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hideMark/>
          </w:tcPr>
          <w:p w14:paraId="305593C5" w14:textId="77777777" w:rsidR="00765241" w:rsidRPr="0040741E" w:rsidRDefault="00765241" w:rsidP="00765241">
            <w:pPr>
              <w:rPr>
                <w:sz w:val="20"/>
                <w:szCs w:val="20"/>
              </w:rPr>
            </w:pPr>
            <w:r w:rsidRPr="0040741E">
              <w:rPr>
                <w:sz w:val="20"/>
                <w:szCs w:val="20"/>
              </w:rPr>
              <w:t>6 – Monitoring &amp; Continuous Improvement</w:t>
            </w:r>
          </w:p>
        </w:tc>
        <w:tc>
          <w:tcPr>
            <w:tcW w:w="1080" w:type="dxa"/>
            <w:hideMark/>
          </w:tcPr>
          <w:p w14:paraId="5E12B326" w14:textId="77777777" w:rsidR="00765241" w:rsidRPr="0040741E" w:rsidRDefault="00765241" w:rsidP="00765241">
            <w:pPr>
              <w:cnfStyle w:val="000000100000" w:firstRow="0" w:lastRow="0" w:firstColumn="0" w:lastColumn="0" w:oddVBand="0" w:evenVBand="0" w:oddHBand="1" w:evenHBand="0" w:firstRowFirstColumn="0" w:firstRowLastColumn="0" w:lastRowFirstColumn="0" w:lastRowLastColumn="0"/>
              <w:rPr>
                <w:sz w:val="20"/>
                <w:szCs w:val="20"/>
              </w:rPr>
            </w:pPr>
            <w:r w:rsidRPr="0040741E">
              <w:rPr>
                <w:b/>
                <w:bCs/>
                <w:sz w:val="20"/>
                <w:szCs w:val="20"/>
              </w:rPr>
              <w:t>Ongoing (quarterly reviews)</w:t>
            </w:r>
          </w:p>
        </w:tc>
        <w:tc>
          <w:tcPr>
            <w:tcW w:w="1711" w:type="dxa"/>
            <w:hideMark/>
          </w:tcPr>
          <w:p w14:paraId="0E6F96B1" w14:textId="77777777" w:rsidR="00765241" w:rsidRPr="0040741E" w:rsidRDefault="00765241" w:rsidP="00765241">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Track compliance, refine processes, and report to governance.</w:t>
            </w:r>
          </w:p>
        </w:tc>
        <w:tc>
          <w:tcPr>
            <w:tcW w:w="3600" w:type="dxa"/>
            <w:hideMark/>
          </w:tcPr>
          <w:p w14:paraId="1ED1677E" w14:textId="77777777" w:rsidR="006E44F5" w:rsidRPr="0040741E" w:rsidRDefault="00765241" w:rsidP="006E44F5">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Quarterly KPI dashboard (false</w:t>
            </w:r>
            <w:r w:rsidRPr="0040741E">
              <w:rPr>
                <w:sz w:val="20"/>
                <w:szCs w:val="20"/>
              </w:rPr>
              <w:noBreakHyphen/>
              <w:t>positive %, appeal volume, turnaround time).</w:t>
            </w:r>
          </w:p>
          <w:p w14:paraId="5CB834C6" w14:textId="77777777" w:rsidR="006E44F5" w:rsidRPr="0040741E" w:rsidRDefault="00765241" w:rsidP="006E44F5">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Annual stakeholder survey (students &amp; faculty).</w:t>
            </w:r>
          </w:p>
          <w:p w14:paraId="69F4CEA1" w14:textId="7994CE38" w:rsidR="00765241" w:rsidRPr="0040741E" w:rsidRDefault="00765241" w:rsidP="006E44F5">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Update policy/tech as needed (e.g., new detector releases).</w:t>
            </w:r>
          </w:p>
        </w:tc>
        <w:tc>
          <w:tcPr>
            <w:tcW w:w="1437" w:type="dxa"/>
            <w:hideMark/>
          </w:tcPr>
          <w:p w14:paraId="6FA7D785" w14:textId="77777777" w:rsidR="00765241" w:rsidRPr="0040741E" w:rsidRDefault="00765241" w:rsidP="00765241">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Monitoring Sub</w:t>
            </w:r>
            <w:r w:rsidRPr="0040741E">
              <w:rPr>
                <w:sz w:val="20"/>
                <w:szCs w:val="20"/>
              </w:rPr>
              <w:noBreakHyphen/>
              <w:t>Committee (Legal, IT, Faculty, Student Rep)</w:t>
            </w:r>
          </w:p>
        </w:tc>
        <w:tc>
          <w:tcPr>
            <w:tcW w:w="2163" w:type="dxa"/>
            <w:gridSpan w:val="2"/>
            <w:hideMark/>
          </w:tcPr>
          <w:p w14:paraId="1503EBC6" w14:textId="77777777" w:rsidR="00765241" w:rsidRPr="0040741E" w:rsidRDefault="00765241" w:rsidP="00765241">
            <w:pPr>
              <w:cnfStyle w:val="000000100000" w:firstRow="0" w:lastRow="0" w:firstColumn="0" w:lastColumn="0" w:oddVBand="0" w:evenVBand="0" w:oddHBand="1" w:evenHBand="0" w:firstRowFirstColumn="0" w:firstRowLastColumn="0" w:lastRowFirstColumn="0" w:lastRowLastColumn="0"/>
              <w:rPr>
                <w:sz w:val="20"/>
                <w:szCs w:val="20"/>
              </w:rPr>
            </w:pPr>
            <w:r w:rsidRPr="0040741E">
              <w:rPr>
                <w:sz w:val="20"/>
                <w:szCs w:val="20"/>
              </w:rPr>
              <w:t>KPI trends moving toward ≤ 5 % false</w:t>
            </w:r>
            <w:r w:rsidRPr="0040741E">
              <w:rPr>
                <w:sz w:val="20"/>
                <w:szCs w:val="20"/>
              </w:rPr>
              <w:noBreakHyphen/>
              <w:t>positive rate; ≤ 10 % appeal rate.</w:t>
            </w:r>
          </w:p>
        </w:tc>
      </w:tr>
      <w:tr w:rsidR="00A14D25" w:rsidRPr="0040741E" w14:paraId="3E84E433" w14:textId="77777777" w:rsidTr="00A14D25">
        <w:tc>
          <w:tcPr>
            <w:cnfStyle w:val="001000000000" w:firstRow="0" w:lastRow="0" w:firstColumn="1" w:lastColumn="0" w:oddVBand="0" w:evenVBand="0" w:oddHBand="0" w:evenHBand="0" w:firstRowFirstColumn="0" w:firstRowLastColumn="0" w:lastRowFirstColumn="0" w:lastRowLastColumn="0"/>
            <w:tcW w:w="1169" w:type="dxa"/>
            <w:hideMark/>
          </w:tcPr>
          <w:p w14:paraId="0115C074" w14:textId="77777777" w:rsidR="00765241" w:rsidRPr="0040741E" w:rsidRDefault="00765241" w:rsidP="00765241">
            <w:pPr>
              <w:rPr>
                <w:sz w:val="20"/>
                <w:szCs w:val="20"/>
              </w:rPr>
            </w:pPr>
            <w:r w:rsidRPr="0040741E">
              <w:rPr>
                <w:sz w:val="20"/>
                <w:szCs w:val="20"/>
              </w:rPr>
              <w:t>7 – Formal Close</w:t>
            </w:r>
            <w:r w:rsidRPr="0040741E">
              <w:rPr>
                <w:sz w:val="20"/>
                <w:szCs w:val="20"/>
              </w:rPr>
              <w:noBreakHyphen/>
              <w:t>out</w:t>
            </w:r>
          </w:p>
        </w:tc>
        <w:tc>
          <w:tcPr>
            <w:tcW w:w="1080" w:type="dxa"/>
            <w:hideMark/>
          </w:tcPr>
          <w:p w14:paraId="3A84C67B" w14:textId="77777777" w:rsidR="00765241" w:rsidRPr="0040741E" w:rsidRDefault="00765241" w:rsidP="00765241">
            <w:pPr>
              <w:cnfStyle w:val="000000000000" w:firstRow="0" w:lastRow="0" w:firstColumn="0" w:lastColumn="0" w:oddVBand="0" w:evenVBand="0" w:oddHBand="0" w:evenHBand="0" w:firstRowFirstColumn="0" w:firstRowLastColumn="0" w:lastRowFirstColumn="0" w:lastRowLastColumn="0"/>
              <w:rPr>
                <w:sz w:val="20"/>
                <w:szCs w:val="20"/>
              </w:rPr>
            </w:pPr>
            <w:r w:rsidRPr="0040741E">
              <w:rPr>
                <w:b/>
                <w:bCs/>
                <w:sz w:val="20"/>
                <w:szCs w:val="20"/>
              </w:rPr>
              <w:t>2 weeks (end of academic year)</w:t>
            </w:r>
          </w:p>
        </w:tc>
        <w:tc>
          <w:tcPr>
            <w:tcW w:w="1711" w:type="dxa"/>
            <w:hideMark/>
          </w:tcPr>
          <w:p w14:paraId="12BF3A33" w14:textId="77777777" w:rsidR="00765241" w:rsidRPr="0040741E" w:rsidRDefault="00765241" w:rsidP="00765241">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Archive documentation, hand</w:t>
            </w:r>
            <w:r w:rsidRPr="0040741E">
              <w:rPr>
                <w:sz w:val="20"/>
                <w:szCs w:val="20"/>
              </w:rPr>
              <w:noBreakHyphen/>
              <w:t>off to permanent governance.</w:t>
            </w:r>
          </w:p>
        </w:tc>
        <w:tc>
          <w:tcPr>
            <w:tcW w:w="3600" w:type="dxa"/>
            <w:hideMark/>
          </w:tcPr>
          <w:p w14:paraId="6FAD39D6" w14:textId="77777777" w:rsidR="006E44F5" w:rsidRPr="0040741E" w:rsidRDefault="00765241" w:rsidP="006E44F5">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Final “Project Close</w:t>
            </w:r>
            <w:r w:rsidRPr="0040741E">
              <w:rPr>
                <w:sz w:val="20"/>
                <w:szCs w:val="20"/>
              </w:rPr>
              <w:noBreakHyphen/>
              <w:t>out Report” (budget, outcomes, lessons).</w:t>
            </w:r>
          </w:p>
          <w:p w14:paraId="06726FA1" w14:textId="77777777" w:rsidR="006E44F5" w:rsidRPr="0040741E" w:rsidRDefault="00765241" w:rsidP="006E44F5">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Archive all artifacts in the Institutional Repository.</w:t>
            </w:r>
          </w:p>
          <w:p w14:paraId="4D28697A" w14:textId="577A35E5" w:rsidR="00765241" w:rsidRPr="0040741E" w:rsidRDefault="00765241" w:rsidP="006E44F5">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Transition ongoing monitoring to the Academic Integrity Office.</w:t>
            </w:r>
          </w:p>
        </w:tc>
        <w:tc>
          <w:tcPr>
            <w:tcW w:w="1437" w:type="dxa"/>
            <w:hideMark/>
          </w:tcPr>
          <w:p w14:paraId="22635AF1" w14:textId="77777777" w:rsidR="00765241" w:rsidRPr="0040741E" w:rsidRDefault="00765241" w:rsidP="00765241">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Project Manager + Academic Integrity Office</w:t>
            </w:r>
          </w:p>
        </w:tc>
        <w:tc>
          <w:tcPr>
            <w:tcW w:w="2163" w:type="dxa"/>
            <w:gridSpan w:val="2"/>
            <w:hideMark/>
          </w:tcPr>
          <w:p w14:paraId="58A49F6C" w14:textId="77777777" w:rsidR="00765241" w:rsidRPr="0040741E" w:rsidRDefault="00765241" w:rsidP="00765241">
            <w:pPr>
              <w:cnfStyle w:val="000000000000" w:firstRow="0" w:lastRow="0" w:firstColumn="0" w:lastColumn="0" w:oddVBand="0" w:evenVBand="0" w:oddHBand="0" w:evenHBand="0" w:firstRowFirstColumn="0" w:firstRowLastColumn="0" w:lastRowFirstColumn="0" w:lastRowLastColumn="0"/>
              <w:rPr>
                <w:sz w:val="20"/>
                <w:szCs w:val="20"/>
              </w:rPr>
            </w:pPr>
            <w:r w:rsidRPr="0040741E">
              <w:rPr>
                <w:sz w:val="20"/>
                <w:szCs w:val="20"/>
              </w:rPr>
              <w:t>Report signed off; repository entry complete.</w:t>
            </w:r>
          </w:p>
        </w:tc>
      </w:tr>
    </w:tbl>
    <w:bookmarkEnd w:id="29"/>
    <w:p w14:paraId="53CB1251" w14:textId="54EFF6F3" w:rsidR="00383C92" w:rsidRDefault="00383C92" w:rsidP="00383C92">
      <w:pPr>
        <w:rPr>
          <w:color w:val="000000" w:themeColor="text1"/>
          <w14:shadow w14:blurRad="38100" w14:dist="19050" w14:dir="2700000" w14:sx="100000" w14:sy="100000" w14:kx="0" w14:ky="0" w14:algn="tl">
            <w14:schemeClr w14:val="dk1">
              <w14:alpha w14:val="60000"/>
            </w14:schemeClr>
          </w14:shadow>
        </w:rPr>
      </w:pPr>
      <w:r w:rsidRPr="00383C92">
        <w:rPr>
          <w:color w:val="000000" w:themeColor="text1"/>
          <w14:shadow w14:blurRad="38100" w14:dist="19050" w14:dir="2700000" w14:sx="100000" w14:sy="100000" w14:kx="0" w14:ky="0" w14:algn="tl">
            <w14:schemeClr w14:val="dk1">
              <w14:alpha w14:val="60000"/>
            </w14:schemeClr>
          </w14:shadow>
        </w:rPr>
        <w:t xml:space="preserve">The various costs (both political and monetary) may be initially high, but this policy will help create the kind of academic atmosphere that fosters students’ potential, which is why most educators entered the field in the first place. </w:t>
      </w:r>
    </w:p>
    <w:p w14:paraId="434A4867" w14:textId="3B69FB8C" w:rsidR="00D021BE" w:rsidRDefault="00D021BE">
      <w:pPr>
        <w:spacing w:after="160" w:line="278" w:lineRule="auto"/>
        <w:rPr>
          <w:rFonts w:eastAsiaTheme="majorEastAsia"/>
          <w:b/>
          <w:bCs/>
          <w:color w:val="0F4761" w:themeColor="accent1" w:themeShade="BF"/>
        </w:rPr>
      </w:pPr>
    </w:p>
    <w:p w14:paraId="78571117" w14:textId="28390FD5" w:rsidR="00D021BE" w:rsidRPr="00D021BE" w:rsidRDefault="0024574D" w:rsidP="00D021BE">
      <w:pPr>
        <w:pStyle w:val="Heading2"/>
        <w:rPr>
          <w:rFonts w:ascii="Times New Roman" w:hAnsi="Times New Roman" w:cs="Times New Roman"/>
          <w:b/>
          <w:bCs/>
          <w:sz w:val="24"/>
          <w:szCs w:val="24"/>
        </w:rPr>
      </w:pPr>
      <w:r>
        <w:rPr>
          <w:rFonts w:ascii="Times New Roman" w:hAnsi="Times New Roman" w:cs="Times New Roman"/>
          <w:b/>
          <w:bCs/>
          <w:sz w:val="24"/>
          <w:szCs w:val="24"/>
        </w:rPr>
        <w:lastRenderedPageBreak/>
        <w:t>Appendix IV - AI Detector suggestions – things to look out for.</w:t>
      </w:r>
    </w:p>
    <w:p w14:paraId="31268CCF" w14:textId="77777777" w:rsidR="00D021BE" w:rsidRPr="00383C92" w:rsidRDefault="00D021BE" w:rsidP="00383C92">
      <w:pPr>
        <w:rPr>
          <w:color w:val="000000" w:themeColor="text1"/>
          <w14:shadow w14:blurRad="38100" w14:dist="19050" w14:dir="2700000" w14:sx="100000" w14:sy="100000" w14:kx="0" w14:ky="0" w14:algn="tl">
            <w14:schemeClr w14:val="dk1">
              <w14:alpha w14:val="60000"/>
            </w14:schemeClr>
          </w14:shadow>
        </w:rPr>
      </w:pPr>
    </w:p>
    <w:p w14:paraId="034640BD" w14:textId="77777777" w:rsidR="00013DD3" w:rsidRPr="00056731" w:rsidRDefault="00013DD3" w:rsidP="00013DD3">
      <w:pPr>
        <w:spacing w:line="480" w:lineRule="auto"/>
        <w:ind w:firstLine="720"/>
      </w:pPr>
      <w:r>
        <w:t xml:space="preserve">A few items to </w:t>
      </w:r>
      <w:proofErr w:type="gramStart"/>
      <w:r>
        <w:t>take into account</w:t>
      </w:r>
      <w:proofErr w:type="gramEnd"/>
      <w:r>
        <w:t xml:space="preserve"> when selecting an AI detection tool, that may save time</w:t>
      </w:r>
      <w:r w:rsidRPr="00056731">
        <w:t>:</w:t>
      </w:r>
      <w:r>
        <w:t xml:space="preserve"> 1) </w:t>
      </w:r>
      <w:r w:rsidRPr="00056731">
        <w:rPr>
          <w:b/>
          <w:bCs/>
        </w:rPr>
        <w:t>Cost</w:t>
      </w:r>
      <w:r w:rsidRPr="00056731">
        <w:t xml:space="preserve"> – How much does it cost to use this AI detector? If there is a free trial, how long is it, and is there a limit to the amount of text you can submit? </w:t>
      </w:r>
      <w:r>
        <w:t xml:space="preserve">2) </w:t>
      </w:r>
      <w:r w:rsidRPr="00056731">
        <w:rPr>
          <w:b/>
          <w:bCs/>
        </w:rPr>
        <w:t>Accuracy</w:t>
      </w:r>
      <w:r w:rsidRPr="00056731">
        <w:t xml:space="preserve"> – What is the reported accuracy of the detector (both from the company and third parties) and is this accuracy the same with ELL written work.</w:t>
      </w:r>
      <w:r>
        <w:t xml:space="preserve"> 3) </w:t>
      </w:r>
      <w:r w:rsidRPr="00056731">
        <w:rPr>
          <w:b/>
          <w:bCs/>
        </w:rPr>
        <w:t>What is included</w:t>
      </w:r>
      <w:r w:rsidRPr="00056731">
        <w:t xml:space="preserve"> - Does it include a plagiarism checker? Does it cost extra? Does the tool also include an AI humanizer?</w:t>
      </w:r>
      <w:r>
        <w:t xml:space="preserve"> 4) </w:t>
      </w:r>
      <w:r w:rsidRPr="00056731">
        <w:rPr>
          <w:b/>
          <w:bCs/>
        </w:rPr>
        <w:t xml:space="preserve">Integration </w:t>
      </w:r>
      <w:r w:rsidRPr="00056731">
        <w:t>- Also instructive is whether there is a browser plug-in, access to an API, and integration with Large Language Models (LLMs)</w:t>
      </w:r>
      <w:r>
        <w:t xml:space="preserve"> 5) </w:t>
      </w:r>
      <w:r w:rsidRPr="00056731">
        <w:rPr>
          <w:b/>
          <w:bCs/>
        </w:rPr>
        <w:t>Batch</w:t>
      </w:r>
      <w:r w:rsidRPr="00056731">
        <w:t xml:space="preserve"> - check to see if there is a batch upload feature, which may save a lot of time.</w:t>
      </w:r>
      <w:r>
        <w:rPr>
          <w:rStyle w:val="FootnoteReference"/>
        </w:rPr>
        <w:footnoteReference w:id="5"/>
      </w:r>
    </w:p>
    <w:p w14:paraId="49D4529C" w14:textId="7ED22BA5" w:rsidR="00BA18F6" w:rsidRPr="0040741E" w:rsidRDefault="00BA18F6" w:rsidP="00BA18F6">
      <w:pPr>
        <w:spacing w:line="480" w:lineRule="auto"/>
        <w:ind w:firstLine="720"/>
        <w:rPr>
          <w:sz w:val="20"/>
          <w:szCs w:val="20"/>
        </w:rPr>
      </w:pPr>
      <w:r w:rsidRPr="0040741E">
        <w:rPr>
          <w:sz w:val="20"/>
          <w:szCs w:val="20"/>
        </w:rPr>
        <w:br w:type="page"/>
      </w:r>
    </w:p>
    <w:p w14:paraId="17C2EC96" w14:textId="01859B6A" w:rsidR="0089581E" w:rsidRPr="00056731" w:rsidRDefault="0089581E" w:rsidP="0089581E">
      <w:pPr>
        <w:pStyle w:val="Heading2"/>
        <w:rPr>
          <w:rFonts w:ascii="Times New Roman" w:hAnsi="Times New Roman" w:cs="Times New Roman"/>
          <w:color w:val="auto"/>
          <w:sz w:val="24"/>
          <w:szCs w:val="24"/>
        </w:rPr>
      </w:pPr>
      <w:r w:rsidRPr="00056731">
        <w:rPr>
          <w:rFonts w:ascii="Times New Roman" w:hAnsi="Times New Roman" w:cs="Times New Roman"/>
          <w:color w:val="auto"/>
          <w:sz w:val="24"/>
          <w:szCs w:val="24"/>
        </w:rPr>
        <w:lastRenderedPageBreak/>
        <w:t xml:space="preserve">Appendix </w:t>
      </w:r>
      <w:r w:rsidR="0024574D">
        <w:rPr>
          <w:rFonts w:ascii="Times New Roman" w:hAnsi="Times New Roman" w:cs="Times New Roman"/>
          <w:color w:val="auto"/>
          <w:sz w:val="24"/>
          <w:szCs w:val="24"/>
        </w:rPr>
        <w:t>V</w:t>
      </w:r>
      <w:r w:rsidRPr="00056731">
        <w:rPr>
          <w:rFonts w:ascii="Times New Roman" w:hAnsi="Times New Roman" w:cs="Times New Roman"/>
          <w:color w:val="auto"/>
          <w:sz w:val="24"/>
          <w:szCs w:val="24"/>
        </w:rPr>
        <w:t xml:space="preserve"> – Alternate Solutions</w:t>
      </w:r>
      <w:bookmarkEnd w:id="25"/>
      <w:bookmarkEnd w:id="26"/>
      <w:bookmarkEnd w:id="27"/>
    </w:p>
    <w:p w14:paraId="2BFAEF24" w14:textId="77777777" w:rsidR="0089581E" w:rsidRPr="00056731" w:rsidRDefault="0089581E" w:rsidP="0089581E">
      <w:pPr>
        <w:spacing w:after="160" w:line="278" w:lineRule="auto"/>
        <w:ind w:left="360"/>
      </w:pPr>
    </w:p>
    <w:p w14:paraId="54B4F7D7" w14:textId="77777777" w:rsidR="0089581E" w:rsidRPr="00056731" w:rsidRDefault="0089581E" w:rsidP="0089581E">
      <w:pPr>
        <w:spacing w:after="160" w:line="278" w:lineRule="auto"/>
        <w:ind w:left="360"/>
      </w:pPr>
      <w:r w:rsidRPr="00056731">
        <w:t>Technical Solutions</w:t>
      </w:r>
    </w:p>
    <w:p w14:paraId="3D94E30C" w14:textId="77777777" w:rsidR="0089581E" w:rsidRPr="00056731" w:rsidRDefault="0089581E" w:rsidP="001C0DE8">
      <w:pPr>
        <w:pStyle w:val="ListParagraph"/>
        <w:numPr>
          <w:ilvl w:val="0"/>
          <w:numId w:val="2"/>
        </w:numPr>
        <w:spacing w:after="160" w:line="278" w:lineRule="auto"/>
      </w:pPr>
      <w:r w:rsidRPr="00056731">
        <w:t xml:space="preserve">There is a need to develop a method for identifying AI-generated texts while minimizing the likelihood of false positives among ESL students. According to Jiang study </w:t>
      </w:r>
      <w:r w:rsidRPr="00056731">
        <w:rPr>
          <w:noProof/>
        </w:rPr>
        <w:t>(</w:t>
      </w:r>
      <w:r w:rsidRPr="00056731">
        <w:rPr>
          <w:i/>
        </w:rPr>
        <w:t>Pangram Labs AI Detection</w:t>
      </w:r>
      <w:r w:rsidRPr="00056731">
        <w:rPr>
          <w:noProof/>
        </w:rPr>
        <w:t>)</w:t>
      </w:r>
      <w:r w:rsidRPr="00056731">
        <w:t>, “research investigating these detectors’ [AI-detectors] fairness and potential bias is relatively rare</w:t>
      </w:r>
      <w:proofErr w:type="gramStart"/>
      <w:r w:rsidRPr="00056731">
        <w:t>…”</w:t>
      </w:r>
      <w:r w:rsidRPr="00056731">
        <w:rPr>
          <w:noProof/>
        </w:rPr>
        <w:t>(</w:t>
      </w:r>
      <w:proofErr w:type="gramEnd"/>
      <w:r w:rsidRPr="00056731">
        <w:t>Jiang et al., 2024</w:t>
      </w:r>
      <w:r w:rsidRPr="00056731">
        <w:rPr>
          <w:noProof/>
        </w:rPr>
        <w:t>)</w:t>
      </w:r>
      <w:r w:rsidRPr="00056731">
        <w:t xml:space="preserve">. </w:t>
      </w:r>
    </w:p>
    <w:p w14:paraId="13D72B70" w14:textId="77777777" w:rsidR="0089581E" w:rsidRPr="00056731" w:rsidRDefault="0089581E" w:rsidP="0089581E">
      <w:pPr>
        <w:spacing w:after="160" w:line="278" w:lineRule="auto"/>
        <w:ind w:left="1080" w:firstLine="360"/>
      </w:pPr>
      <w:r w:rsidRPr="00056731">
        <w:t>Cost: The Pangram solution costs $5.00/student/year.</w:t>
      </w:r>
    </w:p>
    <w:p w14:paraId="40AA26A1" w14:textId="77777777" w:rsidR="0089581E" w:rsidRPr="00056731" w:rsidRDefault="0089581E" w:rsidP="001C0DE8">
      <w:pPr>
        <w:pStyle w:val="ListParagraph"/>
        <w:numPr>
          <w:ilvl w:val="0"/>
          <w:numId w:val="2"/>
        </w:numPr>
        <w:spacing w:after="160" w:line="278" w:lineRule="auto"/>
      </w:pPr>
      <w:proofErr w:type="spellStart"/>
      <w:r w:rsidRPr="00056731">
        <w:t>GPTZero</w:t>
      </w:r>
      <w:proofErr w:type="spellEnd"/>
      <w:r w:rsidRPr="00056731">
        <w:t xml:space="preserve"> also claims to have developed a technical solution to the problem </w:t>
      </w:r>
      <w:r w:rsidRPr="00056731">
        <w:rPr>
          <w:noProof/>
        </w:rPr>
        <w:t>(</w:t>
      </w:r>
      <w:r w:rsidRPr="00056731">
        <w:t>Tian, 2023</w:t>
      </w:r>
      <w:r w:rsidRPr="00056731">
        <w:rPr>
          <w:noProof/>
        </w:rPr>
        <w:t>)</w:t>
      </w:r>
      <w:r w:rsidRPr="00056731">
        <w:t xml:space="preserve"> and even </w:t>
      </w:r>
      <w:proofErr w:type="gramStart"/>
      <w:r w:rsidRPr="00056731">
        <w:t>reran</w:t>
      </w:r>
      <w:proofErr w:type="gramEnd"/>
      <w:r w:rsidRPr="00056731">
        <w:t xml:space="preserve"> the Stanford study’s algorithm on its new product, with a much better result. </w:t>
      </w:r>
    </w:p>
    <w:p w14:paraId="5A98B824" w14:textId="77777777" w:rsidR="0089581E" w:rsidRPr="00056731" w:rsidRDefault="0089581E" w:rsidP="0089581E">
      <w:pPr>
        <w:spacing w:after="160" w:line="278" w:lineRule="auto"/>
        <w:ind w:left="1080" w:firstLine="360"/>
      </w:pPr>
      <w:r w:rsidRPr="00056731">
        <w:t>Cost: Educators can receive this product for free for life.</w:t>
      </w:r>
    </w:p>
    <w:p w14:paraId="2FDD2C20" w14:textId="77777777" w:rsidR="0089581E" w:rsidRPr="00056731" w:rsidRDefault="0089581E" w:rsidP="0089581E">
      <w:pPr>
        <w:spacing w:after="160" w:line="278" w:lineRule="auto"/>
        <w:ind w:left="360"/>
      </w:pPr>
      <w:r w:rsidRPr="00056731">
        <w:t>Assignment</w:t>
      </w:r>
      <w:r w:rsidRPr="00056731">
        <w:noBreakHyphen/>
        <w:t>design toolkits that are already published and used</w:t>
      </w:r>
    </w:p>
    <w:p w14:paraId="52F28271" w14:textId="77777777" w:rsidR="0089581E" w:rsidRPr="00056731" w:rsidRDefault="0089581E" w:rsidP="001C0DE8">
      <w:pPr>
        <w:pStyle w:val="ListParagraph"/>
        <w:numPr>
          <w:ilvl w:val="0"/>
          <w:numId w:val="3"/>
        </w:numPr>
        <w:spacing w:after="160" w:line="278" w:lineRule="auto"/>
      </w:pPr>
      <w:r w:rsidRPr="00056731">
        <w:t>MIT Sloan’s “</w:t>
      </w:r>
      <w:hyperlink r:id="rId26" w:history="1">
        <w:r w:rsidRPr="00056731">
          <w:rPr>
            <w:rStyle w:val="Hyperlink"/>
          </w:rPr>
          <w:t>Designing AI-Resistant Assignments</w:t>
        </w:r>
      </w:hyperlink>
      <w:r w:rsidRPr="00056731">
        <w:t>” ("AI Detectors Don't Work. Here's What to Do Instead.", 2024) – This offers templates for prompts that require personal reflection, local data, or multiple drafts – making pure AI generation unfeasible.</w:t>
      </w:r>
    </w:p>
    <w:p w14:paraId="3C831972" w14:textId="77777777" w:rsidR="0089581E" w:rsidRPr="00056731" w:rsidRDefault="0089581E" w:rsidP="001C0DE8">
      <w:pPr>
        <w:pStyle w:val="ListParagraph"/>
        <w:numPr>
          <w:ilvl w:val="0"/>
          <w:numId w:val="3"/>
        </w:numPr>
        <w:spacing w:after="160" w:line="278" w:lineRule="auto"/>
        <w:rPr>
          <w:noProof/>
        </w:rPr>
      </w:pPr>
      <w:r w:rsidRPr="00056731">
        <w:rPr>
          <w:rFonts w:eastAsiaTheme="minorHAnsi"/>
        </w:rPr>
        <w:t>Carnegie Mellon “</w:t>
      </w:r>
      <w:hyperlink r:id="rId27" w:history="1">
        <w:r w:rsidRPr="00056731">
          <w:rPr>
            <w:rStyle w:val="Hyperlink"/>
            <w:rFonts w:eastAsiaTheme="majorEastAsia"/>
          </w:rPr>
          <w:t>Generative AI FAQ for Instructors</w:t>
        </w:r>
      </w:hyperlink>
      <w:r w:rsidRPr="00056731">
        <w:rPr>
          <w:rFonts w:eastAsiaTheme="minorHAnsi"/>
        </w:rPr>
        <w:t>”</w:t>
      </w:r>
      <w:r w:rsidRPr="00056731">
        <w:t> </w:t>
      </w:r>
      <w:r w:rsidRPr="00056731">
        <w:rPr>
          <w:noProof/>
        </w:rPr>
        <w:t>(</w:t>
      </w:r>
      <w:r w:rsidRPr="00056731">
        <w:t>University, 2024</w:t>
      </w:r>
      <w:r w:rsidRPr="00056731">
        <w:rPr>
          <w:noProof/>
        </w:rPr>
        <w:t>)</w:t>
      </w:r>
      <w:r w:rsidRPr="00056731">
        <w:t xml:space="preserve"> - </w:t>
      </w:r>
      <w:r w:rsidRPr="00056731">
        <w:rPr>
          <w:noProof/>
        </w:rPr>
        <w:t>Provides a decision tree on when to use a detector, when to rely on draft histories, and how to communicate expectations to students.</w:t>
      </w:r>
    </w:p>
    <w:p w14:paraId="0C73EF94" w14:textId="77777777" w:rsidR="0089581E" w:rsidRPr="00056731" w:rsidRDefault="0089581E" w:rsidP="0089581E">
      <w:pPr>
        <w:spacing w:after="160" w:line="278" w:lineRule="auto"/>
        <w:rPr>
          <w:noProof/>
        </w:rPr>
      </w:pPr>
      <w:r w:rsidRPr="00056731">
        <w:rPr>
          <w:noProof/>
        </w:rPr>
        <w:br w:type="page"/>
      </w:r>
    </w:p>
    <w:p w14:paraId="7EE47682" w14:textId="7DA7D937" w:rsidR="007D3515" w:rsidRDefault="00616875" w:rsidP="00616875">
      <w:pPr>
        <w:pStyle w:val="Heading2"/>
        <w:rPr>
          <w:rFonts w:ascii="Times New Roman" w:hAnsi="Times New Roman" w:cs="Times New Roman"/>
          <w:color w:val="auto"/>
          <w:sz w:val="24"/>
          <w:szCs w:val="24"/>
        </w:rPr>
      </w:pPr>
      <w:bookmarkStart w:id="30" w:name="_Appendix_VI_–"/>
      <w:bookmarkStart w:id="31" w:name="_Toc213321066"/>
      <w:bookmarkStart w:id="32" w:name="_Toc213321360"/>
      <w:bookmarkStart w:id="33" w:name="_Toc213529655"/>
      <w:bookmarkEnd w:id="30"/>
      <w:r w:rsidRPr="00056731">
        <w:rPr>
          <w:rFonts w:ascii="Times New Roman" w:hAnsi="Times New Roman" w:cs="Times New Roman"/>
          <w:color w:val="auto"/>
          <w:sz w:val="24"/>
          <w:szCs w:val="24"/>
        </w:rPr>
        <w:lastRenderedPageBreak/>
        <w:t>Appendix V</w:t>
      </w:r>
      <w:r w:rsidR="0024574D">
        <w:rPr>
          <w:rFonts w:ascii="Times New Roman" w:hAnsi="Times New Roman" w:cs="Times New Roman"/>
          <w:color w:val="auto"/>
          <w:sz w:val="24"/>
          <w:szCs w:val="24"/>
        </w:rPr>
        <w:t>I</w:t>
      </w:r>
      <w:r w:rsidRPr="00056731">
        <w:rPr>
          <w:rFonts w:ascii="Times New Roman" w:hAnsi="Times New Roman" w:cs="Times New Roman"/>
          <w:color w:val="auto"/>
          <w:sz w:val="24"/>
          <w:szCs w:val="24"/>
        </w:rPr>
        <w:t xml:space="preserve"> – Example Polic</w:t>
      </w:r>
      <w:bookmarkEnd w:id="31"/>
      <w:bookmarkEnd w:id="32"/>
      <w:bookmarkEnd w:id="33"/>
      <w:r w:rsidR="00440D65" w:rsidRPr="00056731">
        <w:rPr>
          <w:rFonts w:ascii="Times New Roman" w:hAnsi="Times New Roman" w:cs="Times New Roman"/>
          <w:color w:val="auto"/>
          <w:sz w:val="24"/>
          <w:szCs w:val="24"/>
        </w:rPr>
        <w:t>ies</w:t>
      </w:r>
      <w:r w:rsidR="007D3515">
        <w:rPr>
          <w:rFonts w:ascii="Times New Roman" w:hAnsi="Times New Roman" w:cs="Times New Roman"/>
          <w:color w:val="auto"/>
          <w:sz w:val="24"/>
          <w:szCs w:val="24"/>
        </w:rPr>
        <w:t xml:space="preserve"> </w:t>
      </w:r>
    </w:p>
    <w:p w14:paraId="1A472B4D" w14:textId="58719024" w:rsidR="00616875" w:rsidRPr="00056731" w:rsidRDefault="007D3515" w:rsidP="007D3515">
      <w:r>
        <w:t>(</w:t>
      </w:r>
      <w:hyperlink r:id="rId28" w:history="1">
        <w:r w:rsidRPr="007D3515">
          <w:rPr>
            <w:rStyle w:val="Hyperlink"/>
          </w:rPr>
          <w:t>https://teaching.cornell.edu/generative-artificial-intelligence/ai-academic-integrity</w:t>
        </w:r>
      </w:hyperlink>
      <w:r>
        <w:t>)</w:t>
      </w:r>
    </w:p>
    <w:p w14:paraId="4E0454AA" w14:textId="77777777" w:rsidR="00616875" w:rsidRPr="00056731" w:rsidRDefault="00616875" w:rsidP="00616875"/>
    <w:p w14:paraId="2129766A" w14:textId="3754DF39" w:rsidR="00616875" w:rsidRPr="00056731" w:rsidRDefault="00616875" w:rsidP="00616875">
      <w:r w:rsidRPr="00056731">
        <w:t>As you plan your syllabus and course policies with respect to generative AI, consider modifying the following language to communicate a general position in your syllabus. Please note that the following sample language reflects general, course-level perspectives on broadly permitting or prohibiting the use of generative AI tools. For sample statements at the assignment-level, see </w:t>
      </w:r>
      <w:hyperlink r:id="rId29" w:history="1">
        <w:r w:rsidRPr="00056731">
          <w:rPr>
            <w:rStyle w:val="Hyperlink"/>
          </w:rPr>
          <w:t>AI in Assignment Design</w:t>
        </w:r>
      </w:hyperlink>
      <w:r w:rsidRPr="00056731">
        <w:t>.</w:t>
      </w:r>
    </w:p>
    <w:p w14:paraId="57F30C32" w14:textId="77777777" w:rsidR="00616875" w:rsidRPr="00056731" w:rsidRDefault="00616875" w:rsidP="00616875"/>
    <w:p w14:paraId="4EB0721C" w14:textId="77777777" w:rsidR="00616875" w:rsidRPr="00056731" w:rsidRDefault="00616875" w:rsidP="001C0DE8">
      <w:pPr>
        <w:pStyle w:val="ListParagraph"/>
        <w:numPr>
          <w:ilvl w:val="0"/>
          <w:numId w:val="4"/>
        </w:numPr>
      </w:pPr>
      <w:r w:rsidRPr="00056731">
        <w:rPr>
          <w:u w:val="single"/>
        </w:rPr>
        <w:t>Prohibiting Generative AI Use in Your Course</w:t>
      </w:r>
      <w:r w:rsidRPr="00056731">
        <w:t xml:space="preserve"> (</w:t>
      </w:r>
      <w:hyperlink r:id="rId30" w:history="1">
        <w:r w:rsidRPr="00056731">
          <w:rPr>
            <w:rStyle w:val="Hyperlink"/>
          </w:rPr>
          <w:t>AI-FREE</w:t>
        </w:r>
      </w:hyperlink>
      <w:r w:rsidRPr="00056731">
        <w:t>)</w:t>
      </w:r>
    </w:p>
    <w:p w14:paraId="62167F73" w14:textId="77777777" w:rsidR="00616875" w:rsidRPr="00056731" w:rsidRDefault="00616875" w:rsidP="00616875">
      <w:r w:rsidRPr="00056731">
        <w:t xml:space="preserve">"To ensure development and mastery of the foundational concepts and skills in this course, the use of generative artificial intelligence (AI) tools is prohibited. This includes tools that help reorganize and edit your written work because the ability to self-assess, reflect on your writing process, and develop your own voice are essential in your growth as a writer. If you are unsure of any policy or any assignment-specific directions – including </w:t>
      </w:r>
      <w:proofErr w:type="gramStart"/>
      <w:r w:rsidRPr="00056731">
        <w:t>whether or not</w:t>
      </w:r>
      <w:proofErr w:type="gramEnd"/>
      <w:r w:rsidRPr="00056731">
        <w:t xml:space="preserve"> a tool is considered generative AI – please consult with me prior to using the technology or completing your assignment. You are responsible for verifying the accuracy of citations and references used in your writing. You will be asked to verbally explain your research and writing process during in-class discussions and in a one-on-one meeting with me. </w:t>
      </w:r>
    </w:p>
    <w:p w14:paraId="4A98D23E" w14:textId="77777777" w:rsidR="0089581E" w:rsidRPr="00056731" w:rsidRDefault="0089581E" w:rsidP="00616875"/>
    <w:p w14:paraId="14245278" w14:textId="77777777" w:rsidR="00616875" w:rsidRPr="00056731" w:rsidRDefault="00616875" w:rsidP="00616875">
      <w:r w:rsidRPr="00056731">
        <w:t>In acknowledgment that AI is impacting our field, please know that appropriate and ethical use of generative AI tools will likely be a part of other courses in your academic program."</w:t>
      </w:r>
    </w:p>
    <w:p w14:paraId="507C8A74" w14:textId="77777777" w:rsidR="00616875" w:rsidRPr="00056731" w:rsidRDefault="00616875" w:rsidP="00616875">
      <w:r w:rsidRPr="00056731">
        <w:t>Permitting Generative AI Use with Attribution in Your Course (</w:t>
      </w:r>
      <w:hyperlink r:id="rId31" w:history="1">
        <w:r w:rsidRPr="00056731">
          <w:rPr>
            <w:rStyle w:val="Hyperlink"/>
          </w:rPr>
          <w:t>AS-UA</w:t>
        </w:r>
      </w:hyperlink>
      <w:r w:rsidRPr="00056731">
        <w:t>)</w:t>
      </w:r>
    </w:p>
    <w:p w14:paraId="4D4885AF" w14:textId="77777777" w:rsidR="0089581E" w:rsidRPr="00056731" w:rsidRDefault="0089581E" w:rsidP="00616875"/>
    <w:p w14:paraId="54D85B35" w14:textId="77777777" w:rsidR="00616875" w:rsidRPr="00056731" w:rsidRDefault="00616875" w:rsidP="00616875">
      <w:r w:rsidRPr="00056731">
        <w:t xml:space="preserve">"Mastering the essential, foundational concepts of this course takes effort and practice. Accordingly, the use of generative artificial intelligence (AI) tools is generally discouraged in this </w:t>
      </w:r>
      <w:proofErr w:type="gramStart"/>
      <w:r w:rsidRPr="00056731">
        <w:t>course, but</w:t>
      </w:r>
      <w:proofErr w:type="gramEnd"/>
      <w:r w:rsidRPr="00056731">
        <w:t xml:space="preserve"> will be permitted for select assignments. Whether or not generative AI assistance is permitted for each assignment will be explicitly communicated when that assignment is introduced.</w:t>
      </w:r>
    </w:p>
    <w:p w14:paraId="3722951D" w14:textId="77777777" w:rsidR="0089581E" w:rsidRPr="00056731" w:rsidRDefault="0089581E" w:rsidP="00616875"/>
    <w:p w14:paraId="0B2FDCA5" w14:textId="77777777" w:rsidR="00616875" w:rsidRPr="00056731" w:rsidRDefault="00616875" w:rsidP="00616875">
      <w:r w:rsidRPr="00056731">
        <w:t xml:space="preserve">If used in any capacity for an assignment, generative AI requires proper attribution for </w:t>
      </w:r>
      <w:proofErr w:type="gramStart"/>
      <w:r w:rsidRPr="00056731">
        <w:t>any and all</w:t>
      </w:r>
      <w:proofErr w:type="gramEnd"/>
      <w:r w:rsidRPr="00056731">
        <w:t xml:space="preserve"> generated work. As AI-generated materials are not retrievable by graders—and there is not a person to whom the work can be </w:t>
      </w:r>
      <w:proofErr w:type="gramStart"/>
      <w:r w:rsidRPr="00056731">
        <w:t>attributed—</w:t>
      </w:r>
      <w:proofErr w:type="gramEnd"/>
      <w:r w:rsidRPr="00056731">
        <w:t>students should attribute directly quoted text to the creator of the generative AI tool used (e.g., cite OpenAI when directly quoting ChatGPT). This attribution should be used for both in-text citations and your reference list.</w:t>
      </w:r>
    </w:p>
    <w:tbl>
      <w:tblPr>
        <w:tblW w:w="10215" w:type="dxa"/>
        <w:tblCellMar>
          <w:top w:w="15" w:type="dxa"/>
          <w:left w:w="15" w:type="dxa"/>
          <w:bottom w:w="15" w:type="dxa"/>
          <w:right w:w="15" w:type="dxa"/>
        </w:tblCellMar>
        <w:tblLook w:val="04A0" w:firstRow="1" w:lastRow="0" w:firstColumn="1" w:lastColumn="0" w:noHBand="0" w:noVBand="1"/>
      </w:tblPr>
      <w:tblGrid>
        <w:gridCol w:w="10215"/>
      </w:tblGrid>
      <w:tr w:rsidR="00616875" w:rsidRPr="00056731" w14:paraId="4269E4F7" w14:textId="77777777" w:rsidTr="007378C2">
        <w:tc>
          <w:tcPr>
            <w:tcW w:w="0" w:type="auto"/>
            <w:tcBorders>
              <w:top w:val="single" w:sz="2" w:space="0" w:color="D9D9D9"/>
              <w:left w:val="single" w:sz="2" w:space="0" w:color="D9D9D9"/>
              <w:bottom w:val="single" w:sz="2" w:space="0" w:color="D9D9D9"/>
              <w:right w:val="single" w:sz="2" w:space="0" w:color="D9D9D9"/>
            </w:tcBorders>
            <w:shd w:val="clear" w:color="auto" w:fill="FFFFFF"/>
            <w:tcMar>
              <w:top w:w="96" w:type="dxa"/>
              <w:left w:w="144" w:type="dxa"/>
              <w:bottom w:w="96" w:type="dxa"/>
              <w:right w:w="144" w:type="dxa"/>
            </w:tcMar>
            <w:vAlign w:val="center"/>
            <w:hideMark/>
          </w:tcPr>
          <w:p w14:paraId="463057FE" w14:textId="77777777" w:rsidR="00616875" w:rsidRPr="00056731" w:rsidRDefault="00616875" w:rsidP="007378C2">
            <w:r w:rsidRPr="00056731">
              <w:rPr>
                <w:b/>
                <w:bCs/>
              </w:rPr>
              <w:t>Example: </w:t>
            </w:r>
            <w:r w:rsidRPr="00056731">
              <w:t>When prompted with, “Is it ethical to use generative AI without proper attribution?” ChatGPT indicated, “Using generative AI without proper attribution can be considered ethically problematic, as it raises issues related to intellectual property, transparency, and honesty” (OpenAI, 2023).</w:t>
            </w:r>
          </w:p>
          <w:p w14:paraId="47AC9200" w14:textId="77777777" w:rsidR="00616875" w:rsidRPr="00056731" w:rsidRDefault="00616875" w:rsidP="007378C2">
            <w:r w:rsidRPr="00056731">
              <w:rPr>
                <w:b/>
                <w:bCs/>
              </w:rPr>
              <w:t>Reference</w:t>
            </w:r>
            <w:r w:rsidRPr="00056731">
              <w:br/>
              <w:t>OpenAI. (2023). ChatGPT (Aug 10 GPT-3.5 version) [Large language model]. https://chat.openai.com</w:t>
            </w:r>
          </w:p>
        </w:tc>
      </w:tr>
    </w:tbl>
    <w:p w14:paraId="73819ED6" w14:textId="77777777" w:rsidR="00616875" w:rsidRPr="00056731" w:rsidRDefault="00616875" w:rsidP="00616875">
      <w:r w:rsidRPr="00056731">
        <w:br/>
        <w:t>For full details on how to properly cite AI-generated work, please see the APA Style article, </w:t>
      </w:r>
      <w:hyperlink r:id="rId32" w:tooltip="(opens in a new window)" w:history="1">
        <w:r w:rsidRPr="00056731">
          <w:rPr>
            <w:rStyle w:val="Hyperlink"/>
          </w:rPr>
          <w:t>How to Cite ChatGPT</w:t>
        </w:r>
      </w:hyperlink>
      <w:r w:rsidRPr="00056731">
        <w:t>.</w:t>
      </w:r>
    </w:p>
    <w:p w14:paraId="79676D22" w14:textId="77777777" w:rsidR="0089581E" w:rsidRPr="00056731" w:rsidRDefault="0089581E" w:rsidP="00616875"/>
    <w:p w14:paraId="4EB7600B" w14:textId="77777777" w:rsidR="00616875" w:rsidRPr="00056731" w:rsidRDefault="00616875" w:rsidP="00616875">
      <w:r w:rsidRPr="00056731">
        <w:lastRenderedPageBreak/>
        <w:t>Regardless of whether or not the use of generative AI is permitted or prohibited for an assignment, it is critical that you adhere to our communicated course policy (and </w:t>
      </w:r>
      <w:hyperlink r:id="rId33" w:tooltip="(opens in a new window)" w:history="1">
        <w:r w:rsidRPr="00056731">
          <w:rPr>
            <w:rStyle w:val="Hyperlink"/>
          </w:rPr>
          <w:t>Cornell’s policy</w:t>
        </w:r>
      </w:hyperlink>
      <w:r w:rsidRPr="00056731">
        <w:t>) on academic integrity. If you are unsure of any policy or any assignment-specific directions-–including whether or not a tool is considered generative AI-–please consult the instructor</w:t>
      </w:r>
      <w:r w:rsidRPr="00056731">
        <w:rPr>
          <w:i/>
          <w:iCs/>
        </w:rPr>
        <w:t> prior to</w:t>
      </w:r>
      <w:r w:rsidRPr="00056731">
        <w:t> using the technology or completing your assignment."</w:t>
      </w:r>
    </w:p>
    <w:p w14:paraId="1EA240FA" w14:textId="77777777" w:rsidR="0089581E" w:rsidRPr="00056731" w:rsidRDefault="0089581E" w:rsidP="00616875"/>
    <w:p w14:paraId="6BEC59D7" w14:textId="77777777" w:rsidR="00616875" w:rsidRPr="00056731" w:rsidRDefault="00616875" w:rsidP="001C0DE8">
      <w:pPr>
        <w:pStyle w:val="ListParagraph"/>
        <w:numPr>
          <w:ilvl w:val="0"/>
          <w:numId w:val="4"/>
        </w:numPr>
      </w:pPr>
      <w:r w:rsidRPr="00056731">
        <w:rPr>
          <w:u w:val="single"/>
        </w:rPr>
        <w:t>Encouraging Generative AI Use with Attribution in Your Course</w:t>
      </w:r>
      <w:r w:rsidRPr="00056731">
        <w:t xml:space="preserve"> (</w:t>
      </w:r>
      <w:hyperlink r:id="rId34" w:history="1">
        <w:r w:rsidRPr="00056731">
          <w:rPr>
            <w:rStyle w:val="Hyperlink"/>
          </w:rPr>
          <w:t>ANY-AI-UA</w:t>
        </w:r>
      </w:hyperlink>
      <w:r w:rsidRPr="00056731">
        <w:t>)</w:t>
      </w:r>
    </w:p>
    <w:p w14:paraId="653F70C2" w14:textId="77777777" w:rsidR="00616875" w:rsidRPr="00056731" w:rsidRDefault="00616875" w:rsidP="00616875">
      <w:r w:rsidRPr="00056731">
        <w:t xml:space="preserve">"The use of generative artificial intelligence (AI) tools is encouraged on identified assignments. The directions for each assignment in this course will clearly indicate </w:t>
      </w:r>
      <w:proofErr w:type="gramStart"/>
      <w:r w:rsidRPr="00056731">
        <w:t>whether or not</w:t>
      </w:r>
      <w:proofErr w:type="gramEnd"/>
      <w:r w:rsidRPr="00056731">
        <w:t xml:space="preserve"> the use of generative AI is permitted for that assignment.</w:t>
      </w:r>
    </w:p>
    <w:p w14:paraId="06E98380" w14:textId="77777777" w:rsidR="0089581E" w:rsidRPr="00056731" w:rsidRDefault="0089581E" w:rsidP="00616875"/>
    <w:p w14:paraId="4DD5B2CB" w14:textId="77777777" w:rsidR="00616875" w:rsidRPr="00056731" w:rsidRDefault="00616875" w:rsidP="00616875">
      <w:r w:rsidRPr="00056731">
        <w:t xml:space="preserve">If used at all, generative AI requires proper attribution for any generated work. As AI-generated materials are not retrievable by graders—and there is not a person to whom the work can be </w:t>
      </w:r>
      <w:proofErr w:type="gramStart"/>
      <w:r w:rsidRPr="00056731">
        <w:t>attributed—</w:t>
      </w:r>
      <w:proofErr w:type="gramEnd"/>
      <w:r w:rsidRPr="00056731">
        <w:t>students should attribute directly quoted text to the creator of the generative AI tool used (e.g., cite OpenAI when directly quoting ChatGPT). This attribution should be used for both in-text citations and your reference list</w:t>
      </w:r>
      <w:r w:rsidRPr="00056731">
        <w:rPr>
          <w:b/>
          <w:bCs/>
        </w:rPr>
        <w:t>.</w:t>
      </w:r>
    </w:p>
    <w:tbl>
      <w:tblPr>
        <w:tblW w:w="10215" w:type="dxa"/>
        <w:tblCellMar>
          <w:top w:w="15" w:type="dxa"/>
          <w:left w:w="15" w:type="dxa"/>
          <w:bottom w:w="15" w:type="dxa"/>
          <w:right w:w="15" w:type="dxa"/>
        </w:tblCellMar>
        <w:tblLook w:val="04A0" w:firstRow="1" w:lastRow="0" w:firstColumn="1" w:lastColumn="0" w:noHBand="0" w:noVBand="1"/>
      </w:tblPr>
      <w:tblGrid>
        <w:gridCol w:w="10215"/>
      </w:tblGrid>
      <w:tr w:rsidR="00616875" w:rsidRPr="00056731" w14:paraId="3DA98E03" w14:textId="77777777" w:rsidTr="007378C2">
        <w:tc>
          <w:tcPr>
            <w:tcW w:w="0" w:type="auto"/>
            <w:tcBorders>
              <w:top w:val="single" w:sz="2" w:space="0" w:color="D9D9D9"/>
              <w:left w:val="single" w:sz="2" w:space="0" w:color="D9D9D9"/>
              <w:bottom w:val="single" w:sz="2" w:space="0" w:color="D9D9D9"/>
              <w:right w:val="single" w:sz="2" w:space="0" w:color="D9D9D9"/>
            </w:tcBorders>
            <w:shd w:val="clear" w:color="auto" w:fill="FFFFFF"/>
            <w:tcMar>
              <w:top w:w="96" w:type="dxa"/>
              <w:left w:w="144" w:type="dxa"/>
              <w:bottom w:w="96" w:type="dxa"/>
              <w:right w:w="144" w:type="dxa"/>
            </w:tcMar>
            <w:vAlign w:val="center"/>
            <w:hideMark/>
          </w:tcPr>
          <w:p w14:paraId="1A38FA4D" w14:textId="77777777" w:rsidR="00616875" w:rsidRPr="00056731" w:rsidRDefault="00616875" w:rsidP="007378C2">
            <w:r w:rsidRPr="00056731">
              <w:rPr>
                <w:b/>
                <w:bCs/>
              </w:rPr>
              <w:t>Example: </w:t>
            </w:r>
            <w:r w:rsidRPr="00056731">
              <w:t>When prompted with, “Is it ethical to use generative AI without proper attribution?” ChatGPT indicated, “Using generative AI without proper attribution can be considered ethically problematic, as it raises issues related to intellectual property, transparency, and honesty” (OpenAI, 2023).</w:t>
            </w:r>
          </w:p>
          <w:p w14:paraId="16E72CAC" w14:textId="77777777" w:rsidR="00616875" w:rsidRPr="00056731" w:rsidRDefault="00616875" w:rsidP="007378C2">
            <w:r w:rsidRPr="00056731">
              <w:rPr>
                <w:b/>
                <w:bCs/>
              </w:rPr>
              <w:t>Reference</w:t>
            </w:r>
            <w:r w:rsidRPr="00056731">
              <w:br/>
              <w:t>OpenAI. (2023). ChatGPT (Aug 10 GPT-3.5 version) [Large language model]. https://chat.openai.com</w:t>
            </w:r>
          </w:p>
        </w:tc>
      </w:tr>
    </w:tbl>
    <w:p w14:paraId="2CB9E687" w14:textId="77777777" w:rsidR="00616875" w:rsidRPr="00056731" w:rsidRDefault="00616875" w:rsidP="00616875">
      <w:r w:rsidRPr="00056731">
        <w:br/>
        <w:t>For full details on how to properly cite AI-generated work, please see the APA Style article, </w:t>
      </w:r>
      <w:hyperlink r:id="rId35" w:tooltip="(opens in a new window)" w:history="1">
        <w:r w:rsidRPr="00056731">
          <w:rPr>
            <w:rStyle w:val="Hyperlink"/>
          </w:rPr>
          <w:t>How to Cite ChatGPT</w:t>
        </w:r>
      </w:hyperlink>
      <w:r w:rsidRPr="00056731">
        <w:t>.</w:t>
      </w:r>
    </w:p>
    <w:p w14:paraId="095EEE5A" w14:textId="77777777" w:rsidR="00F872B9" w:rsidRPr="00056731" w:rsidRDefault="00F872B9" w:rsidP="00616875"/>
    <w:p w14:paraId="72CD8FEC" w14:textId="77777777" w:rsidR="00616875" w:rsidRPr="00056731" w:rsidRDefault="00616875" w:rsidP="00616875">
      <w:r w:rsidRPr="00056731">
        <w:t>Regardless of whether or not the use of generative AI is permitted or prohibited for an assignment, it is critical that you adhere to our communicated course policy (and </w:t>
      </w:r>
      <w:hyperlink r:id="rId36" w:tooltip="(opens in a new window)" w:history="1">
        <w:r w:rsidRPr="00056731">
          <w:rPr>
            <w:rStyle w:val="Hyperlink"/>
          </w:rPr>
          <w:t>Cornell’s policy</w:t>
        </w:r>
      </w:hyperlink>
      <w:r w:rsidRPr="00056731">
        <w:t>) on academic integrity. If you are unsure of any policy or any assignment-specific directions-–including whether or not a tool is considered generative AI-–please consult the instructor prior to using the technology or completing your assignment."</w:t>
      </w:r>
    </w:p>
    <w:p w14:paraId="3EA99E1C" w14:textId="77777777" w:rsidR="0089581E" w:rsidRPr="00056731" w:rsidRDefault="0089581E" w:rsidP="00616875"/>
    <w:p w14:paraId="53174A7E" w14:textId="77777777" w:rsidR="00616875" w:rsidRPr="00056731" w:rsidRDefault="00616875" w:rsidP="001C0DE8">
      <w:pPr>
        <w:pStyle w:val="ListParagraph"/>
        <w:numPr>
          <w:ilvl w:val="0"/>
          <w:numId w:val="4"/>
        </w:numPr>
      </w:pPr>
      <w:r w:rsidRPr="00056731">
        <w:rPr>
          <w:u w:val="single"/>
        </w:rPr>
        <w:t>Permitting Generative AI Use on an Assignment-by-Assignment Basis</w:t>
      </w:r>
      <w:r w:rsidRPr="00056731">
        <w:t xml:space="preserve"> (</w:t>
      </w:r>
      <w:hyperlink r:id="rId37" w:tooltip="AI Course Policy Icons" w:history="1">
        <w:r w:rsidRPr="00056731">
          <w:rPr>
            <w:rStyle w:val="Hyperlink"/>
          </w:rPr>
          <w:t>AS</w:t>
        </w:r>
      </w:hyperlink>
      <w:r w:rsidRPr="00056731">
        <w:t>)</w:t>
      </w:r>
    </w:p>
    <w:p w14:paraId="3F91A40F" w14:textId="77777777" w:rsidR="00616875" w:rsidRPr="00056731" w:rsidRDefault="00616875" w:rsidP="00616875">
      <w:r w:rsidRPr="00056731">
        <w:t>"Policies concerning the use of generative artificial intelligence (AI) tools will be decided on an assignment-by-assignment basis. These policies will be clearly communicated alongside other details of each specific assignment. </w:t>
      </w:r>
    </w:p>
    <w:p w14:paraId="58800878" w14:textId="77777777" w:rsidR="00F872B9" w:rsidRPr="00056731" w:rsidRDefault="00F872B9" w:rsidP="00616875"/>
    <w:p w14:paraId="514F9696" w14:textId="77777777" w:rsidR="00616875" w:rsidRPr="00056731" w:rsidRDefault="00616875" w:rsidP="00616875">
      <w:r w:rsidRPr="00056731">
        <w:t>As generative AI technologies evolve, class policies with respect toward the use of generative AI tools may be shaped by in-class discussions regarding the fair use of AI and its implications on careers in this field.</w:t>
      </w:r>
    </w:p>
    <w:p w14:paraId="0318201B" w14:textId="77777777" w:rsidR="00F872B9" w:rsidRPr="00056731" w:rsidRDefault="00F872B9" w:rsidP="00616875"/>
    <w:p w14:paraId="7A9F4844" w14:textId="50F34C5E" w:rsidR="00CF7C58" w:rsidRPr="00056731" w:rsidRDefault="00616875" w:rsidP="00440D65">
      <w:r w:rsidRPr="00056731">
        <w:t>Regardless of whether or not the use of generative AI is permitted or prohibited for an assignment, it is critical that you adhere to our communicated course policy (and </w:t>
      </w:r>
      <w:hyperlink r:id="rId38" w:tooltip="(opens in a new window)" w:history="1">
        <w:r w:rsidRPr="00056731">
          <w:rPr>
            <w:rStyle w:val="Hyperlink"/>
          </w:rPr>
          <w:t>Cornell’s policy</w:t>
        </w:r>
      </w:hyperlink>
      <w:r w:rsidRPr="00056731">
        <w:t>) on academic integrity. If you are unsure of any policy or any assignment-specific directions -–including whether or not a tool is considered AI-– please consult the instructor </w:t>
      </w:r>
      <w:r w:rsidRPr="00056731">
        <w:rPr>
          <w:i/>
          <w:iCs/>
        </w:rPr>
        <w:t>prior to</w:t>
      </w:r>
      <w:r w:rsidRPr="00056731">
        <w:t> using the technology or completing your assignment."</w:t>
      </w:r>
      <w:r w:rsidRPr="00056731">
        <w:fldChar w:fldCharType="begin"/>
      </w:r>
      <w:r w:rsidRPr="00056731">
        <w:instrText xml:space="preserve"> ADDIN EN.CITE &lt;EndNote&gt;&lt;Cite&gt;&lt;Author&gt;Cornell University&lt;/Author&gt;&lt;Year&gt;2023&lt;/Year&gt;&lt;RecNum&gt;734&lt;/RecNum&gt;&lt;DisplayText&gt;(Cornell University, 2023)&lt;/DisplayText&gt;&lt;record&gt;&lt;rec-number&gt;734&lt;/rec-number&gt;&lt;foreign-keys&gt;&lt;key app="EN" db-id="sf59zpzpuatrasexdzk59x29pv2xfae29x00" timestamp="1761404154"&gt;734&lt;/key&gt;&lt;/foreign-keys&gt;&lt;ref-type name="Web Page"&gt;12&lt;/ref-type&gt;&lt;contributors&gt;&lt;authors&gt;&lt;author&gt;Cornell University, Center for Teaching Innovation&lt;/author&gt;&lt;/authors&gt;&lt;/contributors&gt;&lt;titles&gt;&lt;title&gt;AI &amp;amp; Academic Integrity | Center for Teaching Innovation&lt;/title&gt;&lt;/titles&gt;&lt;keywords&gt;&lt;keyword&gt;p3&lt;/keyword&gt;&lt;/keywords&gt;&lt;dates&gt;&lt;year&gt;2023&lt;/year&gt;&lt;/dates&gt;&lt;urls&gt;&lt;related-urls&gt;&lt;url&gt;https://teaching.cornell.edu/generative-artificial-intelligence/ai-academic-integrity&lt;/url&gt;&lt;/related-urls&gt;&lt;/urls&gt;&lt;access-date&gt;2025-10-25 14:55:16&lt;/access-date&gt;&lt;/record&gt;&lt;/Cite&gt;&lt;/EndNote&gt;</w:instrText>
      </w:r>
      <w:r w:rsidRPr="00056731">
        <w:fldChar w:fldCharType="separate"/>
      </w:r>
      <w:r w:rsidRPr="00056731">
        <w:rPr>
          <w:noProof/>
        </w:rPr>
        <w:t>(</w:t>
      </w:r>
      <w:hyperlink w:anchor="_ENREF_20" w:tooltip="Cornell University, 2023 #734" w:history="1">
        <w:r w:rsidR="0063697D" w:rsidRPr="00056731">
          <w:rPr>
            <w:noProof/>
          </w:rPr>
          <w:t>Cornell University, 2023</w:t>
        </w:r>
      </w:hyperlink>
      <w:r w:rsidRPr="00056731">
        <w:rPr>
          <w:noProof/>
        </w:rPr>
        <w:t>)</w:t>
      </w:r>
      <w:r w:rsidRPr="00056731">
        <w:fldChar w:fldCharType="end"/>
      </w:r>
    </w:p>
    <w:p w14:paraId="0E6CC24A" w14:textId="77777777" w:rsidR="0063697D" w:rsidRPr="0063697D" w:rsidRDefault="00440D65" w:rsidP="0063697D">
      <w:pPr>
        <w:pStyle w:val="EndNoteBibliographyTitle"/>
        <w:rPr>
          <w:b/>
          <w:noProof/>
          <w:u w:val="single"/>
        </w:rPr>
      </w:pPr>
      <w:r w:rsidRPr="00056731">
        <w:lastRenderedPageBreak/>
        <w:fldChar w:fldCharType="begin"/>
      </w:r>
      <w:r w:rsidRPr="00056731">
        <w:instrText xml:space="preserve"> ADDIN EN.REFLIST </w:instrText>
      </w:r>
      <w:r w:rsidRPr="00056731">
        <w:fldChar w:fldCharType="separate"/>
      </w:r>
      <w:r w:rsidR="0063697D" w:rsidRPr="0063697D">
        <w:rPr>
          <w:b/>
          <w:noProof/>
          <w:u w:val="single"/>
        </w:rPr>
        <w:t>Bibliography</w:t>
      </w:r>
    </w:p>
    <w:p w14:paraId="5AEE45D6" w14:textId="77777777" w:rsidR="0063697D" w:rsidRPr="0063697D" w:rsidRDefault="0063697D" w:rsidP="0063697D">
      <w:pPr>
        <w:pStyle w:val="EndNoteBibliographyTitle"/>
        <w:rPr>
          <w:b/>
          <w:noProof/>
          <w:u w:val="single"/>
        </w:rPr>
      </w:pPr>
    </w:p>
    <w:p w14:paraId="3F6E1475" w14:textId="53B7DE51" w:rsidR="0063697D" w:rsidRPr="0063697D" w:rsidRDefault="0063697D" w:rsidP="0063697D">
      <w:pPr>
        <w:pStyle w:val="EndNoteBibliography"/>
        <w:ind w:left="720" w:hanging="720"/>
        <w:rPr>
          <w:noProof/>
        </w:rPr>
      </w:pPr>
      <w:bookmarkStart w:id="34" w:name="_ENREF_1"/>
      <w:r w:rsidRPr="0063697D">
        <w:rPr>
          <w:noProof/>
        </w:rPr>
        <w:t>1</w:t>
      </w:r>
      <w:r w:rsidRPr="0063697D">
        <w:rPr>
          <w:noProof/>
        </w:rPr>
        <w:tab/>
      </w:r>
      <w:r w:rsidRPr="0063697D">
        <w:rPr>
          <w:i/>
          <w:noProof/>
        </w:rPr>
        <w:t>The 14th Amendment and the Evolution of Title IX</w:t>
      </w:r>
      <w:r w:rsidRPr="0063697D">
        <w:rPr>
          <w:noProof/>
        </w:rPr>
        <w:t xml:space="preserve">. (2025).  </w:t>
      </w:r>
      <w:hyperlink r:id="rId39" w:history="1">
        <w:r w:rsidRPr="0063697D">
          <w:rPr>
            <w:rStyle w:val="Hyperlink"/>
            <w:noProof/>
          </w:rPr>
          <w:t>https://www.uscourts.gov/about-federal-courts/educational-resources/educational-activities/14th-amendment-and-evolution-title-ix</w:t>
        </w:r>
        <w:bookmarkEnd w:id="34"/>
      </w:hyperlink>
    </w:p>
    <w:p w14:paraId="1E6856B1" w14:textId="6BC3969D" w:rsidR="0063697D" w:rsidRPr="0063697D" w:rsidRDefault="0063697D" w:rsidP="0063697D">
      <w:pPr>
        <w:pStyle w:val="EndNoteBibliography"/>
        <w:ind w:left="720" w:hanging="720"/>
        <w:rPr>
          <w:noProof/>
        </w:rPr>
      </w:pPr>
      <w:bookmarkStart w:id="35" w:name="_ENREF_2"/>
      <w:r w:rsidRPr="0063697D">
        <w:rPr>
          <w:noProof/>
        </w:rPr>
        <w:t>2</w:t>
      </w:r>
      <w:r w:rsidRPr="0063697D">
        <w:rPr>
          <w:noProof/>
        </w:rPr>
        <w:tab/>
      </w:r>
      <w:r w:rsidRPr="0063697D">
        <w:rPr>
          <w:i/>
          <w:noProof/>
        </w:rPr>
        <w:t>34 CFR Part 99 -- Family Educational Rights and Privacy</w:t>
      </w:r>
      <w:r w:rsidRPr="0063697D">
        <w:rPr>
          <w:noProof/>
        </w:rPr>
        <w:t xml:space="preserve">. (2025).  </w:t>
      </w:r>
      <w:hyperlink r:id="rId40" w:history="1">
        <w:r w:rsidRPr="0063697D">
          <w:rPr>
            <w:rStyle w:val="Hyperlink"/>
            <w:noProof/>
          </w:rPr>
          <w:t>https://www.ecfr.gov/current/title-34/subtitle-A/part-99?toc=1</w:t>
        </w:r>
        <w:bookmarkEnd w:id="35"/>
      </w:hyperlink>
    </w:p>
    <w:p w14:paraId="5FCAB69D" w14:textId="0B53C491" w:rsidR="0063697D" w:rsidRPr="0063697D" w:rsidRDefault="0063697D" w:rsidP="0063697D">
      <w:pPr>
        <w:pStyle w:val="EndNoteBibliography"/>
        <w:ind w:left="720" w:hanging="720"/>
        <w:rPr>
          <w:noProof/>
        </w:rPr>
      </w:pPr>
      <w:bookmarkStart w:id="36" w:name="_ENREF_3"/>
      <w:r w:rsidRPr="0063697D">
        <w:rPr>
          <w:noProof/>
        </w:rPr>
        <w:t>3</w:t>
      </w:r>
      <w:r w:rsidRPr="0063697D">
        <w:rPr>
          <w:noProof/>
        </w:rPr>
        <w:tab/>
      </w:r>
      <w:r w:rsidRPr="0063697D">
        <w:rPr>
          <w:i/>
          <w:noProof/>
        </w:rPr>
        <w:t>AB 2013- CHAPTERED</w:t>
      </w:r>
      <w:r w:rsidRPr="0063697D">
        <w:rPr>
          <w:noProof/>
        </w:rPr>
        <w:t xml:space="preserve">. (2024).  </w:t>
      </w:r>
      <w:hyperlink r:id="rId41" w:history="1">
        <w:r w:rsidRPr="0063697D">
          <w:rPr>
            <w:rStyle w:val="Hyperlink"/>
            <w:noProof/>
          </w:rPr>
          <w:t>https://leginfo.legislature.ca.gov/faces/billTextClient.xhtml?bill_id=202320240AB2013</w:t>
        </w:r>
        <w:bookmarkEnd w:id="36"/>
      </w:hyperlink>
    </w:p>
    <w:p w14:paraId="25BFA44B" w14:textId="4C45F519" w:rsidR="0063697D" w:rsidRPr="0063697D" w:rsidRDefault="0063697D" w:rsidP="0063697D">
      <w:pPr>
        <w:pStyle w:val="EndNoteBibliography"/>
        <w:ind w:left="720" w:hanging="720"/>
        <w:rPr>
          <w:noProof/>
        </w:rPr>
      </w:pPr>
      <w:bookmarkStart w:id="37" w:name="_ENREF_4"/>
      <w:r w:rsidRPr="0063697D">
        <w:rPr>
          <w:noProof/>
        </w:rPr>
        <w:t>4</w:t>
      </w:r>
      <w:r w:rsidRPr="0063697D">
        <w:rPr>
          <w:noProof/>
        </w:rPr>
        <w:tab/>
        <w:t xml:space="preserve">Academic Integrity. (2025). </w:t>
      </w:r>
      <w:r w:rsidRPr="0063697D">
        <w:rPr>
          <w:i/>
          <w:noProof/>
        </w:rPr>
        <w:t>Office of the Dean of Faculty</w:t>
      </w:r>
      <w:r w:rsidRPr="0063697D">
        <w:rPr>
          <w:noProof/>
        </w:rPr>
        <w:t xml:space="preserve">. </w:t>
      </w:r>
      <w:hyperlink r:id="rId42" w:history="1">
        <w:r w:rsidRPr="0063697D">
          <w:rPr>
            <w:rStyle w:val="Hyperlink"/>
            <w:noProof/>
          </w:rPr>
          <w:t>https://deanoffaculty.cornell.edu/faculty-and-academic-affairs/academic-integrity/</w:t>
        </w:r>
        <w:bookmarkEnd w:id="37"/>
      </w:hyperlink>
    </w:p>
    <w:p w14:paraId="7C5F9ADE" w14:textId="582E0AE3" w:rsidR="0063697D" w:rsidRPr="0063697D" w:rsidRDefault="0063697D" w:rsidP="0063697D">
      <w:pPr>
        <w:pStyle w:val="EndNoteBibliography"/>
        <w:ind w:left="720" w:hanging="720"/>
        <w:rPr>
          <w:noProof/>
        </w:rPr>
      </w:pPr>
      <w:bookmarkStart w:id="38" w:name="_ENREF_5"/>
      <w:r w:rsidRPr="0063697D">
        <w:rPr>
          <w:noProof/>
        </w:rPr>
        <w:t>5</w:t>
      </w:r>
      <w:r w:rsidRPr="0063697D">
        <w:rPr>
          <w:noProof/>
        </w:rPr>
        <w:tab/>
      </w:r>
      <w:r w:rsidRPr="0063697D">
        <w:rPr>
          <w:i/>
          <w:noProof/>
        </w:rPr>
        <w:t>Access to Equal Education Opportunity | U.S. Department of Education</w:t>
      </w:r>
      <w:r w:rsidRPr="0063697D">
        <w:rPr>
          <w:noProof/>
        </w:rPr>
        <w:t xml:space="preserve">. (2024).  </w:t>
      </w:r>
      <w:hyperlink r:id="rId43" w:history="1">
        <w:r w:rsidRPr="0063697D">
          <w:rPr>
            <w:rStyle w:val="Hyperlink"/>
            <w:noProof/>
          </w:rPr>
          <w:t>https://www.ed.gov/laws-and-policy/civil-rights-laws/access-equal-education-opportunity</w:t>
        </w:r>
        <w:bookmarkEnd w:id="38"/>
      </w:hyperlink>
    </w:p>
    <w:p w14:paraId="20AF2D40" w14:textId="37DAD0D3" w:rsidR="0063697D" w:rsidRPr="0063697D" w:rsidRDefault="0063697D" w:rsidP="0063697D">
      <w:pPr>
        <w:pStyle w:val="EndNoteBibliography"/>
        <w:ind w:left="720" w:hanging="720"/>
        <w:rPr>
          <w:noProof/>
        </w:rPr>
      </w:pPr>
      <w:bookmarkStart w:id="39" w:name="_ENREF_6"/>
      <w:r w:rsidRPr="0063697D">
        <w:rPr>
          <w:noProof/>
        </w:rPr>
        <w:t>6</w:t>
      </w:r>
      <w:r w:rsidRPr="0063697D">
        <w:rPr>
          <w:noProof/>
        </w:rPr>
        <w:tab/>
        <w:t xml:space="preserve">Alsharefeen, R. (2025). Frontiers | Faculty as street-level bureaucrats: discretionary decision-making in the era of generative AI. </w:t>
      </w:r>
      <w:hyperlink r:id="rId44" w:history="1">
        <w:r w:rsidRPr="0063697D">
          <w:rPr>
            <w:rStyle w:val="Hyperlink"/>
            <w:noProof/>
          </w:rPr>
          <w:t>https://doi.org/10.3389/feduc.2025.1662657</w:t>
        </w:r>
      </w:hyperlink>
      <w:r w:rsidRPr="0063697D">
        <w:rPr>
          <w:noProof/>
        </w:rPr>
        <w:t xml:space="preserve"> </w:t>
      </w:r>
      <w:bookmarkEnd w:id="39"/>
    </w:p>
    <w:p w14:paraId="700ED270" w14:textId="3EF14DDC" w:rsidR="0063697D" w:rsidRPr="0063697D" w:rsidRDefault="0063697D" w:rsidP="0063697D">
      <w:pPr>
        <w:pStyle w:val="EndNoteBibliography"/>
        <w:ind w:left="720" w:hanging="720"/>
        <w:rPr>
          <w:noProof/>
        </w:rPr>
      </w:pPr>
      <w:bookmarkStart w:id="40" w:name="_ENREF_7"/>
      <w:r w:rsidRPr="0063697D">
        <w:rPr>
          <w:noProof/>
        </w:rPr>
        <w:t>7</w:t>
      </w:r>
      <w:r w:rsidRPr="0063697D">
        <w:rPr>
          <w:noProof/>
        </w:rPr>
        <w:tab/>
        <w:t xml:space="preserve">Assessing Student Writing. (2025). </w:t>
      </w:r>
      <w:r w:rsidRPr="0063697D">
        <w:rPr>
          <w:i/>
          <w:noProof/>
        </w:rPr>
        <w:t>The National Children's Book and Literacy Alliance</w:t>
      </w:r>
      <w:r w:rsidRPr="0063697D">
        <w:rPr>
          <w:noProof/>
        </w:rPr>
        <w:t xml:space="preserve">. </w:t>
      </w:r>
      <w:hyperlink r:id="rId45" w:history="1">
        <w:r w:rsidRPr="0063697D">
          <w:rPr>
            <w:rStyle w:val="Hyperlink"/>
            <w:noProof/>
          </w:rPr>
          <w:t>https://thencbla.org/assessing-student-writing/</w:t>
        </w:r>
        <w:bookmarkEnd w:id="40"/>
      </w:hyperlink>
    </w:p>
    <w:p w14:paraId="24BC801E" w14:textId="4F64243D" w:rsidR="0063697D" w:rsidRPr="0063697D" w:rsidRDefault="0063697D" w:rsidP="0063697D">
      <w:pPr>
        <w:pStyle w:val="EndNoteBibliography"/>
        <w:ind w:left="720" w:hanging="720"/>
        <w:rPr>
          <w:noProof/>
        </w:rPr>
      </w:pPr>
      <w:bookmarkStart w:id="41" w:name="_ENREF_8"/>
      <w:r w:rsidRPr="0063697D">
        <w:rPr>
          <w:noProof/>
        </w:rPr>
        <w:t>8</w:t>
      </w:r>
      <w:r w:rsidRPr="0063697D">
        <w:rPr>
          <w:noProof/>
        </w:rPr>
        <w:tab/>
        <w:t xml:space="preserve">Berman, L. (2025). </w:t>
      </w:r>
      <w:r w:rsidRPr="0063697D">
        <w:rPr>
          <w:i/>
          <w:noProof/>
        </w:rPr>
        <w:t>Professors shift many essay-based assessments to in-person exams amid AI concerns</w:t>
      </w:r>
      <w:r w:rsidRPr="0063697D">
        <w:rPr>
          <w:noProof/>
        </w:rPr>
        <w:t xml:space="preserve">. </w:t>
      </w:r>
      <w:hyperlink r:id="rId46" w:history="1">
        <w:r w:rsidRPr="0063697D">
          <w:rPr>
            <w:rStyle w:val="Hyperlink"/>
            <w:noProof/>
          </w:rPr>
          <w:t>https://www.tuftsdaily.com/article/2025/10/professors-shift-many-essay-based-assessments-to-in-person-exams-amid-ai-concerns</w:t>
        </w:r>
        <w:bookmarkEnd w:id="41"/>
      </w:hyperlink>
    </w:p>
    <w:p w14:paraId="2DEEAD97" w14:textId="17A20D5D" w:rsidR="0063697D" w:rsidRPr="0063697D" w:rsidRDefault="0063697D" w:rsidP="0063697D">
      <w:pPr>
        <w:pStyle w:val="EndNoteBibliography"/>
        <w:ind w:left="720" w:hanging="720"/>
        <w:rPr>
          <w:noProof/>
        </w:rPr>
      </w:pPr>
      <w:bookmarkStart w:id="42" w:name="_ENREF_9"/>
      <w:r w:rsidRPr="0063697D">
        <w:rPr>
          <w:noProof/>
        </w:rPr>
        <w:t>9</w:t>
      </w:r>
      <w:r w:rsidRPr="0063697D">
        <w:rPr>
          <w:noProof/>
        </w:rPr>
        <w:tab/>
        <w:t xml:space="preserve">Bohannon, M. (2023). </w:t>
      </w:r>
      <w:r w:rsidRPr="0063697D">
        <w:rPr>
          <w:i/>
          <w:noProof/>
        </w:rPr>
        <w:t>Lawyer Used ChatGPT In Court—And Cited Fake Cases. A Judge Is Considering Sanctions</w:t>
      </w:r>
      <w:r w:rsidRPr="0063697D">
        <w:rPr>
          <w:noProof/>
        </w:rPr>
        <w:t xml:space="preserve">. </w:t>
      </w:r>
      <w:hyperlink r:id="rId47" w:history="1">
        <w:r w:rsidRPr="0063697D">
          <w:rPr>
            <w:rStyle w:val="Hyperlink"/>
            <w:noProof/>
          </w:rPr>
          <w:t>https://www.forbes.com/sites/mollybohannon/2023/06/08/lawyer-used-chatgpt-in-court-and-cited-fake-cases-a-judge-is-considering-sanctions/</w:t>
        </w:r>
        <w:bookmarkEnd w:id="42"/>
      </w:hyperlink>
    </w:p>
    <w:p w14:paraId="11577298" w14:textId="4CC594D0" w:rsidR="0063697D" w:rsidRPr="0063697D" w:rsidRDefault="0063697D" w:rsidP="0063697D">
      <w:pPr>
        <w:pStyle w:val="EndNoteBibliography"/>
        <w:ind w:left="720" w:hanging="720"/>
        <w:rPr>
          <w:noProof/>
        </w:rPr>
      </w:pPr>
      <w:bookmarkStart w:id="43" w:name="_ENREF_10"/>
      <w:r w:rsidRPr="0063697D">
        <w:rPr>
          <w:noProof/>
        </w:rPr>
        <w:t>10</w:t>
      </w:r>
      <w:r w:rsidRPr="0063697D">
        <w:rPr>
          <w:noProof/>
        </w:rPr>
        <w:tab/>
        <w:t xml:space="preserve">BU. (2023). Generative AI Assistance Policy. </w:t>
      </w:r>
      <w:hyperlink r:id="rId48" w:history="1">
        <w:r w:rsidRPr="0063697D">
          <w:rPr>
            <w:rStyle w:val="Hyperlink"/>
            <w:noProof/>
          </w:rPr>
          <w:t>https://www.bu.edu/files/2023/02/GAIA-Final-2023.pdf</w:t>
        </w:r>
      </w:hyperlink>
      <w:r w:rsidRPr="0063697D">
        <w:rPr>
          <w:noProof/>
        </w:rPr>
        <w:t xml:space="preserve"> </w:t>
      </w:r>
      <w:bookmarkEnd w:id="43"/>
    </w:p>
    <w:p w14:paraId="0054F9C9" w14:textId="1CD640A9" w:rsidR="0063697D" w:rsidRPr="0063697D" w:rsidRDefault="0063697D" w:rsidP="0063697D">
      <w:pPr>
        <w:pStyle w:val="EndNoteBibliography"/>
        <w:ind w:left="720" w:hanging="720"/>
        <w:rPr>
          <w:noProof/>
        </w:rPr>
      </w:pPr>
      <w:bookmarkStart w:id="44" w:name="_ENREF_11"/>
      <w:r w:rsidRPr="0063697D">
        <w:rPr>
          <w:noProof/>
        </w:rPr>
        <w:t>11</w:t>
      </w:r>
      <w:r w:rsidRPr="0063697D">
        <w:rPr>
          <w:noProof/>
        </w:rPr>
        <w:tab/>
      </w:r>
      <w:r w:rsidRPr="0063697D">
        <w:rPr>
          <w:i/>
          <w:noProof/>
        </w:rPr>
        <w:t>California Bill to Require Disclosures on Data Used to Train AI Models</w:t>
      </w:r>
      <w:r w:rsidRPr="0063697D">
        <w:rPr>
          <w:noProof/>
        </w:rPr>
        <w:t xml:space="preserve">. (2025).  </w:t>
      </w:r>
      <w:hyperlink r:id="rId49" w:history="1">
        <w:r w:rsidRPr="0063697D">
          <w:rPr>
            <w:rStyle w:val="Hyperlink"/>
            <w:noProof/>
          </w:rPr>
          <w:t>https://www.jonesday.com/en/insights/2025/09/california-bill-will-require-disclosures-about-data-used-in-training-ai-models</w:t>
        </w:r>
        <w:bookmarkEnd w:id="44"/>
      </w:hyperlink>
    </w:p>
    <w:p w14:paraId="127EE769" w14:textId="4A726C80" w:rsidR="0063697D" w:rsidRPr="0063697D" w:rsidRDefault="0063697D" w:rsidP="0063697D">
      <w:pPr>
        <w:pStyle w:val="EndNoteBibliography"/>
        <w:ind w:left="720" w:hanging="720"/>
        <w:rPr>
          <w:noProof/>
        </w:rPr>
      </w:pPr>
      <w:bookmarkStart w:id="45" w:name="_ENREF_12"/>
      <w:r w:rsidRPr="0063697D">
        <w:rPr>
          <w:noProof/>
        </w:rPr>
        <w:t>12</w:t>
      </w:r>
      <w:r w:rsidRPr="0063697D">
        <w:rPr>
          <w:noProof/>
        </w:rPr>
        <w:tab/>
      </w:r>
      <w:r w:rsidRPr="0063697D">
        <w:rPr>
          <w:i/>
          <w:noProof/>
        </w:rPr>
        <w:t>California’s New AI Laws Focus on Training Data, Content Transparency // Cooley // Global Law Firm</w:t>
      </w:r>
      <w:r w:rsidRPr="0063697D">
        <w:rPr>
          <w:noProof/>
        </w:rPr>
        <w:t xml:space="preserve">. (2024).  Cooley. </w:t>
      </w:r>
      <w:hyperlink r:id="rId50" w:history="1">
        <w:r w:rsidRPr="0063697D">
          <w:rPr>
            <w:rStyle w:val="Hyperlink"/>
            <w:noProof/>
          </w:rPr>
          <w:t>https://www.cooley.com/news/insight/2024/2024-10-16-californias-new-ai-laws-focus-on-training-data-content-transparency</w:t>
        </w:r>
        <w:bookmarkEnd w:id="45"/>
      </w:hyperlink>
    </w:p>
    <w:p w14:paraId="3DC224AF" w14:textId="53689C40" w:rsidR="0063697D" w:rsidRPr="0063697D" w:rsidRDefault="0063697D" w:rsidP="0063697D">
      <w:pPr>
        <w:pStyle w:val="EndNoteBibliography"/>
        <w:ind w:left="720" w:hanging="720"/>
        <w:rPr>
          <w:noProof/>
        </w:rPr>
      </w:pPr>
      <w:bookmarkStart w:id="46" w:name="_ENREF_13"/>
      <w:r w:rsidRPr="0063697D">
        <w:rPr>
          <w:noProof/>
        </w:rPr>
        <w:t>13</w:t>
      </w:r>
      <w:r w:rsidRPr="0063697D">
        <w:rPr>
          <w:noProof/>
        </w:rPr>
        <w:tab/>
        <w:t xml:space="preserve">Cambridge. (2025). </w:t>
      </w:r>
      <w:r w:rsidRPr="0063697D">
        <w:rPr>
          <w:i/>
          <w:noProof/>
        </w:rPr>
        <w:t>What is a Baseline Assessment?</w:t>
      </w:r>
      <w:r w:rsidRPr="0063697D">
        <w:rPr>
          <w:noProof/>
        </w:rPr>
        <w:t xml:space="preserve"> </w:t>
      </w:r>
      <w:hyperlink r:id="rId51" w:history="1">
        <w:r w:rsidRPr="0063697D">
          <w:rPr>
            <w:rStyle w:val="Hyperlink"/>
            <w:noProof/>
          </w:rPr>
          <w:t>https://www.cambridge.org/insight/baseline-assessments</w:t>
        </w:r>
        <w:bookmarkEnd w:id="46"/>
      </w:hyperlink>
    </w:p>
    <w:p w14:paraId="730E4002" w14:textId="0DEBBEC8" w:rsidR="0063697D" w:rsidRPr="0063697D" w:rsidRDefault="0063697D" w:rsidP="0063697D">
      <w:pPr>
        <w:pStyle w:val="EndNoteBibliography"/>
        <w:ind w:left="720" w:hanging="720"/>
        <w:rPr>
          <w:noProof/>
        </w:rPr>
      </w:pPr>
      <w:bookmarkStart w:id="47" w:name="_ENREF_14"/>
      <w:r w:rsidRPr="0063697D">
        <w:rPr>
          <w:noProof/>
        </w:rPr>
        <w:t>14</w:t>
      </w:r>
      <w:r w:rsidRPr="0063697D">
        <w:rPr>
          <w:noProof/>
        </w:rPr>
        <w:tab/>
        <w:t xml:space="preserve">Castellanos-Canales, A. (2025). Explainer: Revocation of Student Visas and Termination of SEVIS Records. </w:t>
      </w:r>
      <w:r w:rsidRPr="0063697D">
        <w:rPr>
          <w:i/>
          <w:noProof/>
        </w:rPr>
        <w:t>National Immigration Forum</w:t>
      </w:r>
      <w:r w:rsidRPr="0063697D">
        <w:rPr>
          <w:noProof/>
        </w:rPr>
        <w:t xml:space="preserve">. </w:t>
      </w:r>
      <w:hyperlink r:id="rId52" w:history="1">
        <w:r w:rsidRPr="0063697D">
          <w:rPr>
            <w:rStyle w:val="Hyperlink"/>
            <w:noProof/>
          </w:rPr>
          <w:t>https://forumtogether.org/article/explainer-revocation-of-student-visas-and-termination-of-sevis-records/</w:t>
        </w:r>
        <w:bookmarkEnd w:id="47"/>
      </w:hyperlink>
    </w:p>
    <w:p w14:paraId="0258E840" w14:textId="4E6D55D8" w:rsidR="0063697D" w:rsidRPr="0063697D" w:rsidRDefault="0063697D" w:rsidP="0063697D">
      <w:pPr>
        <w:pStyle w:val="EndNoteBibliography"/>
        <w:ind w:left="720" w:hanging="720"/>
        <w:rPr>
          <w:noProof/>
        </w:rPr>
      </w:pPr>
      <w:bookmarkStart w:id="48" w:name="_ENREF_15"/>
      <w:r w:rsidRPr="0063697D">
        <w:rPr>
          <w:noProof/>
        </w:rPr>
        <w:t>15</w:t>
      </w:r>
      <w:r w:rsidRPr="0063697D">
        <w:rPr>
          <w:noProof/>
        </w:rPr>
        <w:tab/>
        <w:t xml:space="preserve">CELT. (2025). </w:t>
      </w:r>
      <w:r w:rsidRPr="0063697D">
        <w:rPr>
          <w:i/>
          <w:noProof/>
        </w:rPr>
        <w:t>AI Course Policy Examples | CELT</w:t>
      </w:r>
      <w:r w:rsidRPr="0063697D">
        <w:rPr>
          <w:noProof/>
        </w:rPr>
        <w:t xml:space="preserve">. </w:t>
      </w:r>
      <w:hyperlink r:id="rId53" w:history="1">
        <w:r w:rsidRPr="0063697D">
          <w:rPr>
            <w:rStyle w:val="Hyperlink"/>
            <w:noProof/>
          </w:rPr>
          <w:t>https://celt.uky.edu/ai-course-policy-examples</w:t>
        </w:r>
        <w:bookmarkEnd w:id="48"/>
      </w:hyperlink>
    </w:p>
    <w:p w14:paraId="3D793474" w14:textId="2628D99D" w:rsidR="0063697D" w:rsidRPr="0063697D" w:rsidRDefault="0063697D" w:rsidP="0063697D">
      <w:pPr>
        <w:pStyle w:val="EndNoteBibliography"/>
        <w:ind w:left="720" w:hanging="720"/>
        <w:rPr>
          <w:noProof/>
        </w:rPr>
      </w:pPr>
      <w:bookmarkStart w:id="49" w:name="_ENREF_16"/>
      <w:r w:rsidRPr="0063697D">
        <w:rPr>
          <w:noProof/>
        </w:rPr>
        <w:t>16</w:t>
      </w:r>
      <w:r w:rsidRPr="0063697D">
        <w:rPr>
          <w:noProof/>
        </w:rPr>
        <w:tab/>
        <w:t xml:space="preserve">Check, E. (2025). </w:t>
      </w:r>
      <w:r w:rsidRPr="0063697D">
        <w:rPr>
          <w:i/>
          <w:noProof/>
        </w:rPr>
        <w:t>False Positives in AI Detection: Are We Wrongly Accusing Students?</w:t>
      </w:r>
      <w:r w:rsidRPr="0063697D">
        <w:rPr>
          <w:noProof/>
        </w:rPr>
        <w:t xml:space="preserve"> </w:t>
      </w:r>
      <w:hyperlink r:id="rId54" w:history="1">
        <w:r w:rsidRPr="0063697D">
          <w:rPr>
            <w:rStyle w:val="Hyperlink"/>
            <w:noProof/>
          </w:rPr>
          <w:t>https://essaycheck.ai/blog/false-positives-in-ai-detection</w:t>
        </w:r>
        <w:bookmarkEnd w:id="49"/>
      </w:hyperlink>
    </w:p>
    <w:p w14:paraId="77BC5AF1" w14:textId="7D623D2A" w:rsidR="0063697D" w:rsidRPr="0063697D" w:rsidRDefault="0063697D" w:rsidP="0063697D">
      <w:pPr>
        <w:pStyle w:val="EndNoteBibliography"/>
        <w:ind w:left="720" w:hanging="720"/>
        <w:rPr>
          <w:noProof/>
        </w:rPr>
      </w:pPr>
      <w:bookmarkStart w:id="50" w:name="_ENREF_17"/>
      <w:r w:rsidRPr="0063697D">
        <w:rPr>
          <w:noProof/>
        </w:rPr>
        <w:t>17</w:t>
      </w:r>
      <w:r w:rsidRPr="0063697D">
        <w:rPr>
          <w:noProof/>
        </w:rPr>
        <w:tab/>
      </w:r>
      <w:r w:rsidRPr="0063697D">
        <w:rPr>
          <w:i/>
          <w:noProof/>
        </w:rPr>
        <w:t>Civil Rights Division | Types Of Educational Opportunities Discrimination</w:t>
      </w:r>
      <w:r w:rsidRPr="0063697D">
        <w:rPr>
          <w:noProof/>
        </w:rPr>
        <w:t xml:space="preserve">. (2015, 2015–08–06T09:30:07–04:00).  </w:t>
      </w:r>
      <w:hyperlink r:id="rId55" w:history="1">
        <w:r w:rsidRPr="0063697D">
          <w:rPr>
            <w:rStyle w:val="Hyperlink"/>
            <w:noProof/>
          </w:rPr>
          <w:t>https://www.justice.gov/crt/types-educational-opportunities-discrimination</w:t>
        </w:r>
        <w:bookmarkEnd w:id="50"/>
      </w:hyperlink>
    </w:p>
    <w:p w14:paraId="7A6DD5D8" w14:textId="5D65D923" w:rsidR="0063697D" w:rsidRPr="0063697D" w:rsidRDefault="0063697D" w:rsidP="0063697D">
      <w:pPr>
        <w:pStyle w:val="EndNoteBibliography"/>
        <w:ind w:left="720" w:hanging="720"/>
        <w:rPr>
          <w:noProof/>
        </w:rPr>
      </w:pPr>
      <w:bookmarkStart w:id="51" w:name="_ENREF_18"/>
      <w:r w:rsidRPr="0063697D">
        <w:rPr>
          <w:noProof/>
        </w:rPr>
        <w:lastRenderedPageBreak/>
        <w:t>18</w:t>
      </w:r>
      <w:r w:rsidRPr="0063697D">
        <w:rPr>
          <w:noProof/>
        </w:rPr>
        <w:tab/>
        <w:t xml:space="preserve">Code of Academic Integrity. (2025). </w:t>
      </w:r>
      <w:r w:rsidRPr="0063697D">
        <w:rPr>
          <w:i/>
          <w:noProof/>
        </w:rPr>
        <w:t>Office of the Dean of Faculty</w:t>
      </w:r>
      <w:r w:rsidRPr="0063697D">
        <w:rPr>
          <w:noProof/>
        </w:rPr>
        <w:t xml:space="preserve">. </w:t>
      </w:r>
      <w:hyperlink r:id="rId56" w:history="1">
        <w:r w:rsidRPr="0063697D">
          <w:rPr>
            <w:rStyle w:val="Hyperlink"/>
            <w:noProof/>
          </w:rPr>
          <w:t>https://deanoffaculty.cornell.edu/faculty-and-academic-affairs/academic-integrity/code-of-academic-integrity/</w:t>
        </w:r>
        <w:bookmarkEnd w:id="51"/>
      </w:hyperlink>
    </w:p>
    <w:p w14:paraId="3A1946EF" w14:textId="5B6EFC1D" w:rsidR="0063697D" w:rsidRPr="0063697D" w:rsidRDefault="0063697D" w:rsidP="0063697D">
      <w:pPr>
        <w:pStyle w:val="EndNoteBibliography"/>
        <w:ind w:left="720" w:hanging="720"/>
        <w:rPr>
          <w:noProof/>
        </w:rPr>
      </w:pPr>
      <w:bookmarkStart w:id="52" w:name="_ENREF_19"/>
      <w:r w:rsidRPr="0063697D">
        <w:rPr>
          <w:noProof/>
        </w:rPr>
        <w:t>19</w:t>
      </w:r>
      <w:r w:rsidRPr="0063697D">
        <w:rPr>
          <w:noProof/>
        </w:rPr>
        <w:tab/>
        <w:t xml:space="preserve">Coley, M. (2023). </w:t>
      </w:r>
      <w:r w:rsidRPr="0063697D">
        <w:rPr>
          <w:i/>
          <w:noProof/>
        </w:rPr>
        <w:t>Guidance on AI Detection and Why We’re Disabling Turnitin’s AI Detector</w:t>
      </w:r>
      <w:r w:rsidRPr="0063697D">
        <w:rPr>
          <w:noProof/>
        </w:rPr>
        <w:t xml:space="preserve">. Retrieved 09/09 from </w:t>
      </w:r>
      <w:hyperlink r:id="rId57" w:history="1">
        <w:r w:rsidRPr="0063697D">
          <w:rPr>
            <w:rStyle w:val="Hyperlink"/>
            <w:noProof/>
          </w:rPr>
          <w:t>https://www.vanderbilt.edu/brightspace/2023/08/16/guidance-on-ai-detection-and-why-were-disabling-turnitins-ai-detector/</w:t>
        </w:r>
        <w:bookmarkEnd w:id="52"/>
      </w:hyperlink>
    </w:p>
    <w:p w14:paraId="299C5763" w14:textId="378FAD40" w:rsidR="0063697D" w:rsidRPr="0063697D" w:rsidRDefault="0063697D" w:rsidP="0063697D">
      <w:pPr>
        <w:pStyle w:val="EndNoteBibliography"/>
        <w:ind w:left="720" w:hanging="720"/>
        <w:rPr>
          <w:noProof/>
        </w:rPr>
      </w:pPr>
      <w:bookmarkStart w:id="53" w:name="_ENREF_20"/>
      <w:r w:rsidRPr="0063697D">
        <w:rPr>
          <w:noProof/>
        </w:rPr>
        <w:t>20</w:t>
      </w:r>
      <w:r w:rsidRPr="0063697D">
        <w:rPr>
          <w:noProof/>
        </w:rPr>
        <w:tab/>
        <w:t xml:space="preserve">Cornell University, C. f. T. I. (2023). </w:t>
      </w:r>
      <w:r w:rsidRPr="0063697D">
        <w:rPr>
          <w:i/>
          <w:noProof/>
        </w:rPr>
        <w:t>AI &amp; Academic Integrity | Center for Teaching Innovation</w:t>
      </w:r>
      <w:r w:rsidRPr="0063697D">
        <w:rPr>
          <w:noProof/>
        </w:rPr>
        <w:t xml:space="preserve">. </w:t>
      </w:r>
      <w:hyperlink r:id="rId58" w:history="1">
        <w:r w:rsidRPr="0063697D">
          <w:rPr>
            <w:rStyle w:val="Hyperlink"/>
            <w:noProof/>
          </w:rPr>
          <w:t>https://teaching.cornell.edu/generative-artificial-intelligence/ai-academic-integrity</w:t>
        </w:r>
        <w:bookmarkEnd w:id="53"/>
      </w:hyperlink>
    </w:p>
    <w:p w14:paraId="346410CB" w14:textId="0ADD8FA6" w:rsidR="0063697D" w:rsidRPr="0063697D" w:rsidRDefault="0063697D" w:rsidP="0063697D">
      <w:pPr>
        <w:pStyle w:val="EndNoteBibliography"/>
        <w:ind w:left="720" w:hanging="720"/>
        <w:rPr>
          <w:noProof/>
        </w:rPr>
      </w:pPr>
      <w:bookmarkStart w:id="54" w:name="_ENREF_21"/>
      <w:r w:rsidRPr="0063697D">
        <w:rPr>
          <w:noProof/>
        </w:rPr>
        <w:t>21</w:t>
      </w:r>
      <w:r w:rsidRPr="0063697D">
        <w:rPr>
          <w:noProof/>
        </w:rPr>
        <w:tab/>
        <w:t xml:space="preserve">D’Agostino, S. (2023). </w:t>
      </w:r>
      <w:r w:rsidRPr="0063697D">
        <w:rPr>
          <w:i/>
          <w:noProof/>
        </w:rPr>
        <w:t>Turnitin’s AI Detector: Higher-Than-Expected False Positives</w:t>
      </w:r>
      <w:r w:rsidRPr="0063697D">
        <w:rPr>
          <w:noProof/>
        </w:rPr>
        <w:t xml:space="preserve">. </w:t>
      </w:r>
      <w:hyperlink r:id="rId59" w:history="1">
        <w:r w:rsidRPr="0063697D">
          <w:rPr>
            <w:rStyle w:val="Hyperlink"/>
            <w:noProof/>
          </w:rPr>
          <w:t>https://www.insidehighered.com/news/quick-takes/2023/06/01/turnitins-ai-detector-higher-expected-false-positives</w:t>
        </w:r>
        <w:bookmarkEnd w:id="54"/>
      </w:hyperlink>
    </w:p>
    <w:p w14:paraId="35B4A30A" w14:textId="19F25B3E" w:rsidR="0063697D" w:rsidRPr="0063697D" w:rsidRDefault="0063697D" w:rsidP="0063697D">
      <w:pPr>
        <w:pStyle w:val="EndNoteBibliography"/>
        <w:ind w:left="720" w:hanging="720"/>
        <w:rPr>
          <w:noProof/>
        </w:rPr>
      </w:pPr>
      <w:bookmarkStart w:id="55" w:name="_ENREF_22"/>
      <w:r w:rsidRPr="0063697D">
        <w:rPr>
          <w:noProof/>
        </w:rPr>
        <w:t>22</w:t>
      </w:r>
      <w:r w:rsidRPr="0063697D">
        <w:rPr>
          <w:noProof/>
        </w:rPr>
        <w:tab/>
        <w:t xml:space="preserve">Dang, A., &amp; Wang, H. (2024). Ethical use of generative AI for writing practices: Addressing linguistically diverse students in U.S. Universities' AI statements. </w:t>
      </w:r>
      <w:r w:rsidRPr="0063697D">
        <w:rPr>
          <w:i/>
          <w:noProof/>
        </w:rPr>
        <w:t>Journal of Second Language Writing</w:t>
      </w:r>
      <w:r w:rsidRPr="0063697D">
        <w:rPr>
          <w:noProof/>
        </w:rPr>
        <w:t>,</w:t>
      </w:r>
      <w:r w:rsidRPr="0063697D">
        <w:rPr>
          <w:i/>
          <w:noProof/>
        </w:rPr>
        <w:t xml:space="preserve"> 66</w:t>
      </w:r>
      <w:r w:rsidRPr="0063697D">
        <w:rPr>
          <w:noProof/>
        </w:rPr>
        <w:t xml:space="preserve">, 101157. </w:t>
      </w:r>
      <w:hyperlink r:id="rId60" w:history="1">
        <w:r w:rsidRPr="0063697D">
          <w:rPr>
            <w:rStyle w:val="Hyperlink"/>
            <w:noProof/>
          </w:rPr>
          <w:t>https://doi.org/10.1016/j.jslw.2024.101157</w:t>
        </w:r>
      </w:hyperlink>
      <w:r w:rsidRPr="0063697D">
        <w:rPr>
          <w:noProof/>
        </w:rPr>
        <w:t xml:space="preserve"> </w:t>
      </w:r>
      <w:bookmarkEnd w:id="55"/>
    </w:p>
    <w:p w14:paraId="3320F5DD" w14:textId="6080A712" w:rsidR="0063697D" w:rsidRPr="0063697D" w:rsidRDefault="0063697D" w:rsidP="0063697D">
      <w:pPr>
        <w:pStyle w:val="EndNoteBibliography"/>
        <w:ind w:left="720" w:hanging="720"/>
        <w:rPr>
          <w:noProof/>
        </w:rPr>
      </w:pPr>
      <w:bookmarkStart w:id="56" w:name="_ENREF_23"/>
      <w:r w:rsidRPr="0063697D">
        <w:rPr>
          <w:noProof/>
        </w:rPr>
        <w:t>23</w:t>
      </w:r>
      <w:r w:rsidRPr="0063697D">
        <w:rPr>
          <w:noProof/>
        </w:rPr>
        <w:tab/>
        <w:t xml:space="preserve">Employability-Survey-Report. (2024). </w:t>
      </w:r>
      <w:hyperlink r:id="rId61" w:history="1">
        <w:r w:rsidRPr="0063697D">
          <w:rPr>
            <w:rStyle w:val="Hyperlink"/>
            <w:noProof/>
          </w:rPr>
          <w:t>https://cengage.widen.net/s/bmjxxjx9mm/cg-2024-employability-survey-report</w:t>
        </w:r>
      </w:hyperlink>
      <w:r w:rsidRPr="0063697D">
        <w:rPr>
          <w:noProof/>
        </w:rPr>
        <w:t xml:space="preserve"> </w:t>
      </w:r>
      <w:bookmarkEnd w:id="56"/>
    </w:p>
    <w:p w14:paraId="3249BB59" w14:textId="5C543EEC" w:rsidR="0063697D" w:rsidRPr="0063697D" w:rsidRDefault="0063697D" w:rsidP="0063697D">
      <w:pPr>
        <w:pStyle w:val="EndNoteBibliography"/>
        <w:ind w:left="720" w:hanging="720"/>
        <w:rPr>
          <w:noProof/>
        </w:rPr>
      </w:pPr>
      <w:bookmarkStart w:id="57" w:name="_ENREF_24"/>
      <w:r w:rsidRPr="0063697D">
        <w:rPr>
          <w:noProof/>
        </w:rPr>
        <w:t>24</w:t>
      </w:r>
      <w:r w:rsidRPr="0063697D">
        <w:rPr>
          <w:noProof/>
        </w:rPr>
        <w:tab/>
        <w:t xml:space="preserve">Equal_Treatment_of_Students_at_Universities_Act. </w:t>
      </w:r>
      <w:hyperlink r:id="rId62" w:history="1">
        <w:r w:rsidRPr="0063697D">
          <w:rPr>
            <w:rStyle w:val="Hyperlink"/>
            <w:noProof/>
          </w:rPr>
          <w:t>https://www.equalrightstrust.org/ertdocumentbank/Microsoft%20Word%20-%20Equal_Treatment_of_Students_at_Universities_Act.pdf</w:t>
        </w:r>
      </w:hyperlink>
      <w:r w:rsidRPr="0063697D">
        <w:rPr>
          <w:noProof/>
        </w:rPr>
        <w:t xml:space="preserve"> </w:t>
      </w:r>
      <w:bookmarkEnd w:id="57"/>
    </w:p>
    <w:p w14:paraId="431A75A7" w14:textId="615F9669" w:rsidR="0063697D" w:rsidRPr="0063697D" w:rsidRDefault="0063697D" w:rsidP="0063697D">
      <w:pPr>
        <w:pStyle w:val="EndNoteBibliography"/>
        <w:ind w:left="720" w:hanging="720"/>
        <w:rPr>
          <w:noProof/>
        </w:rPr>
      </w:pPr>
      <w:bookmarkStart w:id="58" w:name="_ENREF_25"/>
      <w:r w:rsidRPr="0063697D">
        <w:rPr>
          <w:noProof/>
        </w:rPr>
        <w:t>25</w:t>
      </w:r>
      <w:r w:rsidRPr="0063697D">
        <w:rPr>
          <w:noProof/>
        </w:rPr>
        <w:tab/>
      </w:r>
      <w:r w:rsidRPr="0063697D">
        <w:rPr>
          <w:i/>
          <w:noProof/>
        </w:rPr>
        <w:t>FERPA | Protecting Student Privacy</w:t>
      </w:r>
      <w:r w:rsidRPr="0063697D">
        <w:rPr>
          <w:noProof/>
        </w:rPr>
        <w:t xml:space="preserve">. (2011).  </w:t>
      </w:r>
      <w:hyperlink r:id="rId63" w:history="1">
        <w:r w:rsidRPr="0063697D">
          <w:rPr>
            <w:rStyle w:val="Hyperlink"/>
            <w:noProof/>
          </w:rPr>
          <w:t>https://studentprivacy.ed.gov/ferpa</w:t>
        </w:r>
        <w:bookmarkEnd w:id="58"/>
      </w:hyperlink>
    </w:p>
    <w:p w14:paraId="1E02C5A7" w14:textId="1D985DDB" w:rsidR="0063697D" w:rsidRPr="0063697D" w:rsidRDefault="0063697D" w:rsidP="0063697D">
      <w:pPr>
        <w:pStyle w:val="EndNoteBibliography"/>
        <w:ind w:left="720" w:hanging="720"/>
        <w:rPr>
          <w:noProof/>
        </w:rPr>
      </w:pPr>
      <w:bookmarkStart w:id="59" w:name="_ENREF_26"/>
      <w:r w:rsidRPr="0063697D">
        <w:rPr>
          <w:noProof/>
        </w:rPr>
        <w:t>26</w:t>
      </w:r>
      <w:r w:rsidRPr="0063697D">
        <w:rPr>
          <w:noProof/>
        </w:rPr>
        <w:tab/>
        <w:t xml:space="preserve">Furze, L. (2024). AI Detection in Education is a Dead End. </w:t>
      </w:r>
      <w:r w:rsidRPr="0063697D">
        <w:rPr>
          <w:i/>
          <w:noProof/>
        </w:rPr>
        <w:t>Leon Furze</w:t>
      </w:r>
      <w:r w:rsidRPr="0063697D">
        <w:rPr>
          <w:noProof/>
        </w:rPr>
        <w:t xml:space="preserve">. </w:t>
      </w:r>
      <w:hyperlink r:id="rId64" w:history="1">
        <w:r w:rsidRPr="0063697D">
          <w:rPr>
            <w:rStyle w:val="Hyperlink"/>
            <w:noProof/>
          </w:rPr>
          <w:t>https://leonfurze.com/2024/04/09/ai-detection-in-education-is-a-dead-end/</w:t>
        </w:r>
        <w:bookmarkEnd w:id="59"/>
      </w:hyperlink>
    </w:p>
    <w:p w14:paraId="30B12F65" w14:textId="26D41299" w:rsidR="0063697D" w:rsidRPr="0063697D" w:rsidRDefault="0063697D" w:rsidP="0063697D">
      <w:pPr>
        <w:pStyle w:val="EndNoteBibliography"/>
        <w:ind w:left="720" w:hanging="720"/>
        <w:rPr>
          <w:noProof/>
        </w:rPr>
      </w:pPr>
      <w:bookmarkStart w:id="60" w:name="_ENREF_27"/>
      <w:r w:rsidRPr="0063697D">
        <w:rPr>
          <w:noProof/>
        </w:rPr>
        <w:t>27</w:t>
      </w:r>
      <w:r w:rsidRPr="0063697D">
        <w:rPr>
          <w:noProof/>
        </w:rPr>
        <w:tab/>
        <w:t xml:space="preserve">Giray, L. (2024). The Problem with False Positives: AI Detection Unfairly Accuses Scholars of AI Plagiarism. </w:t>
      </w:r>
      <w:r w:rsidRPr="0063697D">
        <w:rPr>
          <w:i/>
          <w:noProof/>
        </w:rPr>
        <w:t>The Serials Librarian</w:t>
      </w:r>
      <w:r w:rsidRPr="0063697D">
        <w:rPr>
          <w:noProof/>
        </w:rPr>
        <w:t>,</w:t>
      </w:r>
      <w:r w:rsidRPr="0063697D">
        <w:rPr>
          <w:i/>
          <w:noProof/>
        </w:rPr>
        <w:t xml:space="preserve"> 85</w:t>
      </w:r>
      <w:r w:rsidRPr="0063697D">
        <w:rPr>
          <w:noProof/>
        </w:rPr>
        <w:t xml:space="preserve">(5-6), 181–189. </w:t>
      </w:r>
      <w:hyperlink r:id="rId65" w:history="1">
        <w:r w:rsidRPr="0063697D">
          <w:rPr>
            <w:rStyle w:val="Hyperlink"/>
            <w:noProof/>
          </w:rPr>
          <w:t>https://doi.org/10.1080/0361526X.2024.2433256</w:t>
        </w:r>
      </w:hyperlink>
      <w:r w:rsidRPr="0063697D">
        <w:rPr>
          <w:noProof/>
        </w:rPr>
        <w:t xml:space="preserve"> </w:t>
      </w:r>
      <w:bookmarkEnd w:id="60"/>
    </w:p>
    <w:p w14:paraId="32F87A75" w14:textId="70A3D419" w:rsidR="0063697D" w:rsidRPr="0063697D" w:rsidRDefault="0063697D" w:rsidP="0063697D">
      <w:pPr>
        <w:pStyle w:val="EndNoteBibliography"/>
        <w:ind w:left="720" w:hanging="720"/>
        <w:rPr>
          <w:noProof/>
        </w:rPr>
      </w:pPr>
      <w:bookmarkStart w:id="61" w:name="_ENREF_28"/>
      <w:r w:rsidRPr="0063697D">
        <w:rPr>
          <w:noProof/>
        </w:rPr>
        <w:t>28</w:t>
      </w:r>
      <w:r w:rsidRPr="0063697D">
        <w:rPr>
          <w:noProof/>
        </w:rPr>
        <w:tab/>
        <w:t xml:space="preserve">Hirsch, A. (2024). AI detectors: An ethical minefield - Center for Innovative Teaching and Learning.  </w:t>
      </w:r>
      <w:hyperlink r:id="rId66" w:history="1">
        <w:r w:rsidRPr="0063697D">
          <w:rPr>
            <w:rStyle w:val="Hyperlink"/>
            <w:noProof/>
          </w:rPr>
          <w:t>https://citl.news.niu.edu/2024/12/12/ai-detectors-an-ethical-minefield/</w:t>
        </w:r>
        <w:bookmarkEnd w:id="61"/>
      </w:hyperlink>
    </w:p>
    <w:p w14:paraId="41DFFC4A" w14:textId="324C5C84" w:rsidR="0063697D" w:rsidRPr="0063697D" w:rsidRDefault="0063697D" w:rsidP="0063697D">
      <w:pPr>
        <w:pStyle w:val="EndNoteBibliography"/>
        <w:ind w:left="720" w:hanging="720"/>
        <w:rPr>
          <w:noProof/>
        </w:rPr>
      </w:pPr>
      <w:bookmarkStart w:id="62" w:name="_ENREF_29"/>
      <w:r w:rsidRPr="0063697D">
        <w:rPr>
          <w:noProof/>
        </w:rPr>
        <w:t>29</w:t>
      </w:r>
      <w:r w:rsidRPr="0063697D">
        <w:rPr>
          <w:noProof/>
        </w:rPr>
        <w:tab/>
        <w:t xml:space="preserve">Horn, T. J., &amp; Polce, J. (2024). </w:t>
      </w:r>
      <w:r w:rsidRPr="0063697D">
        <w:rPr>
          <w:i/>
          <w:noProof/>
        </w:rPr>
        <w:t>Lies, Damned Lies, and AI: Lie-Detecting AI May Expose Employers to Liability | Insights | Venable LLP</w:t>
      </w:r>
      <w:r w:rsidRPr="0063697D">
        <w:rPr>
          <w:noProof/>
        </w:rPr>
        <w:t xml:space="preserve">. </w:t>
      </w:r>
      <w:hyperlink r:id="rId67" w:history="1">
        <w:r w:rsidRPr="0063697D">
          <w:rPr>
            <w:rStyle w:val="Hyperlink"/>
            <w:noProof/>
          </w:rPr>
          <w:t>https://www.venable.com/insights/publications/2024/04/lies-damned-lies-and-ai-lie-detecting-ai-may</w:t>
        </w:r>
        <w:bookmarkEnd w:id="62"/>
      </w:hyperlink>
    </w:p>
    <w:p w14:paraId="4ECF8CDE" w14:textId="473A24E6" w:rsidR="0063697D" w:rsidRPr="0063697D" w:rsidRDefault="0063697D" w:rsidP="0063697D">
      <w:pPr>
        <w:pStyle w:val="EndNoteBibliography"/>
        <w:ind w:left="720" w:hanging="720"/>
        <w:rPr>
          <w:noProof/>
        </w:rPr>
      </w:pPr>
      <w:bookmarkStart w:id="63" w:name="_ENREF_30"/>
      <w:r w:rsidRPr="0063697D">
        <w:rPr>
          <w:noProof/>
        </w:rPr>
        <w:t>30</w:t>
      </w:r>
      <w:r w:rsidRPr="0063697D">
        <w:rPr>
          <w:noProof/>
        </w:rPr>
        <w:tab/>
        <w:t xml:space="preserve">Jones, K. (2025). </w:t>
      </w:r>
      <w:r w:rsidRPr="0063697D">
        <w:rPr>
          <w:i/>
          <w:noProof/>
        </w:rPr>
        <w:t>Databases &amp; Subject Guides: Introduction to AI Literacy : For Instructors</w:t>
      </w:r>
      <w:r w:rsidRPr="0063697D">
        <w:rPr>
          <w:noProof/>
        </w:rPr>
        <w:t xml:space="preserve">. </w:t>
      </w:r>
      <w:hyperlink r:id="rId68" w:history="1">
        <w:r w:rsidRPr="0063697D">
          <w:rPr>
            <w:rStyle w:val="Hyperlink"/>
            <w:noProof/>
          </w:rPr>
          <w:t>https://guides.libs.uga.edu/AI/instructors</w:t>
        </w:r>
        <w:bookmarkEnd w:id="63"/>
      </w:hyperlink>
    </w:p>
    <w:p w14:paraId="090431BA" w14:textId="6EB75592" w:rsidR="0063697D" w:rsidRPr="0063697D" w:rsidRDefault="0063697D" w:rsidP="0063697D">
      <w:pPr>
        <w:pStyle w:val="EndNoteBibliography"/>
        <w:ind w:left="720" w:hanging="720"/>
        <w:rPr>
          <w:noProof/>
        </w:rPr>
      </w:pPr>
      <w:bookmarkStart w:id="64" w:name="_ENREF_31"/>
      <w:r w:rsidRPr="0063697D">
        <w:rPr>
          <w:noProof/>
        </w:rPr>
        <w:t>31</w:t>
      </w:r>
      <w:r w:rsidRPr="0063697D">
        <w:rPr>
          <w:noProof/>
        </w:rPr>
        <w:tab/>
        <w:t xml:space="preserve">Kratzer, A. (2020). The Why and How of a Baseline Writing Assignment. </w:t>
      </w:r>
      <w:r w:rsidRPr="0063697D">
        <w:rPr>
          <w:i/>
          <w:noProof/>
        </w:rPr>
        <w:t>Angie Kratzer</w:t>
      </w:r>
      <w:r w:rsidRPr="0063697D">
        <w:rPr>
          <w:noProof/>
        </w:rPr>
        <w:t xml:space="preserve">. </w:t>
      </w:r>
      <w:hyperlink r:id="rId69" w:history="1">
        <w:r w:rsidRPr="0063697D">
          <w:rPr>
            <w:rStyle w:val="Hyperlink"/>
            <w:noProof/>
          </w:rPr>
          <w:t>https://angiekratzer.com/the-why-and-how-of-a-baseline-writing-assignment/</w:t>
        </w:r>
        <w:bookmarkEnd w:id="64"/>
      </w:hyperlink>
    </w:p>
    <w:p w14:paraId="3985C480" w14:textId="094F1696" w:rsidR="0063697D" w:rsidRPr="0063697D" w:rsidRDefault="0063697D" w:rsidP="0063697D">
      <w:pPr>
        <w:pStyle w:val="EndNoteBibliography"/>
        <w:ind w:left="720" w:hanging="720"/>
        <w:rPr>
          <w:noProof/>
        </w:rPr>
      </w:pPr>
      <w:bookmarkStart w:id="65" w:name="_ENREF_32"/>
      <w:r w:rsidRPr="0063697D">
        <w:rPr>
          <w:noProof/>
        </w:rPr>
        <w:t>32</w:t>
      </w:r>
      <w:r w:rsidRPr="0063697D">
        <w:rPr>
          <w:noProof/>
        </w:rPr>
        <w:tab/>
        <w:t xml:space="preserve">Liang, W., Yuksekgonul, M., Mao, Y., Wu, E., &amp; Zou, J. (2023a). </w:t>
      </w:r>
      <w:r w:rsidRPr="0063697D">
        <w:rPr>
          <w:i/>
          <w:noProof/>
        </w:rPr>
        <w:t>AI-Detectors Biased Against Non-Native English Writers</w:t>
      </w:r>
      <w:r w:rsidRPr="0063697D">
        <w:rPr>
          <w:noProof/>
        </w:rPr>
        <w:t xml:space="preserve">. </w:t>
      </w:r>
      <w:hyperlink r:id="rId70" w:history="1">
        <w:r w:rsidRPr="0063697D">
          <w:rPr>
            <w:rStyle w:val="Hyperlink"/>
            <w:noProof/>
          </w:rPr>
          <w:t>https://hai.stanford.edu/news/ai-detectors-biased-against-non-native-english-writers</w:t>
        </w:r>
      </w:hyperlink>
      <w:r w:rsidRPr="0063697D">
        <w:rPr>
          <w:noProof/>
        </w:rPr>
        <w:t xml:space="preserve"> </w:t>
      </w:r>
      <w:bookmarkEnd w:id="65"/>
    </w:p>
    <w:p w14:paraId="18494843" w14:textId="55EEA22B" w:rsidR="0063697D" w:rsidRPr="0063697D" w:rsidRDefault="0063697D" w:rsidP="0063697D">
      <w:pPr>
        <w:pStyle w:val="EndNoteBibliography"/>
        <w:ind w:left="720" w:hanging="720"/>
        <w:rPr>
          <w:noProof/>
        </w:rPr>
      </w:pPr>
      <w:bookmarkStart w:id="66" w:name="_ENREF_33"/>
      <w:r w:rsidRPr="0063697D">
        <w:rPr>
          <w:noProof/>
        </w:rPr>
        <w:t>33</w:t>
      </w:r>
      <w:r w:rsidRPr="0063697D">
        <w:rPr>
          <w:noProof/>
        </w:rPr>
        <w:tab/>
        <w:t xml:space="preserve">Liang, W., Yuksekgonul, M., Mao, Y., Wu, E., &amp; Zou, J. (2023b). GPT detectors are biased against non-native English writers. </w:t>
      </w:r>
      <w:hyperlink r:id="rId71" w:history="1">
        <w:r w:rsidRPr="0063697D">
          <w:rPr>
            <w:rStyle w:val="Hyperlink"/>
            <w:noProof/>
          </w:rPr>
          <w:t>https://doi.org/10.48550/arXiv.2304.02819</w:t>
        </w:r>
      </w:hyperlink>
      <w:r w:rsidRPr="0063697D">
        <w:rPr>
          <w:noProof/>
        </w:rPr>
        <w:t xml:space="preserve"> </w:t>
      </w:r>
      <w:bookmarkEnd w:id="66"/>
    </w:p>
    <w:p w14:paraId="16B0B3B2" w14:textId="715618D8" w:rsidR="0063697D" w:rsidRPr="0063697D" w:rsidRDefault="0063697D" w:rsidP="0063697D">
      <w:pPr>
        <w:pStyle w:val="EndNoteBibliography"/>
        <w:ind w:left="720" w:hanging="720"/>
        <w:rPr>
          <w:noProof/>
        </w:rPr>
      </w:pPr>
      <w:bookmarkStart w:id="67" w:name="_ENREF_34"/>
      <w:r w:rsidRPr="0063697D">
        <w:rPr>
          <w:noProof/>
        </w:rPr>
        <w:t>34</w:t>
      </w:r>
      <w:r w:rsidRPr="0063697D">
        <w:rPr>
          <w:noProof/>
        </w:rPr>
        <w:tab/>
        <w:t xml:space="preserve">Mahmood, S. H. (2023, 2023–02–25T16:30:17Z). </w:t>
      </w:r>
      <w:r w:rsidRPr="0063697D">
        <w:rPr>
          <w:i/>
          <w:noProof/>
        </w:rPr>
        <w:t>The 8 Most Accurate AI Text Detectors You Can Try</w:t>
      </w:r>
      <w:r w:rsidRPr="0063697D">
        <w:rPr>
          <w:noProof/>
        </w:rPr>
        <w:t xml:space="preserve">. </w:t>
      </w:r>
      <w:hyperlink r:id="rId72" w:history="1">
        <w:r w:rsidRPr="0063697D">
          <w:rPr>
            <w:rStyle w:val="Hyperlink"/>
            <w:noProof/>
          </w:rPr>
          <w:t>https://www.makeuseof.com/accurate-ai-text-detectors/</w:t>
        </w:r>
        <w:bookmarkEnd w:id="67"/>
      </w:hyperlink>
    </w:p>
    <w:p w14:paraId="07810AB1" w14:textId="0CCF0E9E" w:rsidR="0063697D" w:rsidRPr="0063697D" w:rsidRDefault="0063697D" w:rsidP="0063697D">
      <w:pPr>
        <w:pStyle w:val="EndNoteBibliography"/>
        <w:ind w:left="720" w:hanging="720"/>
        <w:rPr>
          <w:noProof/>
        </w:rPr>
      </w:pPr>
      <w:bookmarkStart w:id="68" w:name="_ENREF_35"/>
      <w:r w:rsidRPr="0063697D">
        <w:rPr>
          <w:noProof/>
        </w:rPr>
        <w:lastRenderedPageBreak/>
        <w:t>35</w:t>
      </w:r>
      <w:r w:rsidRPr="0063697D">
        <w:rPr>
          <w:noProof/>
        </w:rPr>
        <w:tab/>
        <w:t xml:space="preserve">Marcus, G. (2022). </w:t>
      </w:r>
      <w:r w:rsidRPr="0063697D">
        <w:rPr>
          <w:i/>
          <w:noProof/>
        </w:rPr>
        <w:t>AI Platforms like ChatGPT Are Easy to Use but Also Potentially Dangerous</w:t>
      </w:r>
      <w:r w:rsidRPr="0063697D">
        <w:rPr>
          <w:noProof/>
        </w:rPr>
        <w:t xml:space="preserve">. </w:t>
      </w:r>
      <w:hyperlink r:id="rId73" w:history="1">
        <w:r w:rsidRPr="0063697D">
          <w:rPr>
            <w:rStyle w:val="Hyperlink"/>
            <w:noProof/>
          </w:rPr>
          <w:t>https://www.scientificamerican.com/article/ai-platforms-like-chatgpt-are-easy-to-use-but-also-potentially-dangerous/</w:t>
        </w:r>
        <w:bookmarkEnd w:id="68"/>
      </w:hyperlink>
    </w:p>
    <w:p w14:paraId="459492F3" w14:textId="366BD13A" w:rsidR="0063697D" w:rsidRPr="0063697D" w:rsidRDefault="0063697D" w:rsidP="0063697D">
      <w:pPr>
        <w:pStyle w:val="EndNoteBibliography"/>
        <w:ind w:left="720" w:hanging="720"/>
        <w:rPr>
          <w:noProof/>
        </w:rPr>
      </w:pPr>
      <w:bookmarkStart w:id="69" w:name="_ENREF_36"/>
      <w:r w:rsidRPr="0063697D">
        <w:rPr>
          <w:noProof/>
        </w:rPr>
        <w:t>36</w:t>
      </w:r>
      <w:r w:rsidRPr="0063697D">
        <w:rPr>
          <w:noProof/>
        </w:rPr>
        <w:tab/>
        <w:t xml:space="preserve">Markey, E. </w:t>
      </w:r>
      <w:r w:rsidRPr="0063697D">
        <w:rPr>
          <w:i/>
          <w:noProof/>
        </w:rPr>
        <w:t>Senator Markey Introduces AI Civil Rights Act to Eliminate AI Bias, Enact Guardrails on Use of Algorithms in Decisions Impacting People’s Rights, Civil Liberties, Livelihoods | U.S. Senator Ed Markey of Massachusetts</w:t>
      </w:r>
      <w:r w:rsidRPr="0063697D">
        <w:rPr>
          <w:noProof/>
        </w:rPr>
        <w:t xml:space="preserve">. </w:t>
      </w:r>
      <w:hyperlink r:id="rId74" w:history="1">
        <w:r w:rsidRPr="0063697D">
          <w:rPr>
            <w:rStyle w:val="Hyperlink"/>
            <w:noProof/>
          </w:rPr>
          <w:t>https://www.markey.senate.gov/news/press-releases/senator-markey-introduces-ai-civil-rights-act-to-eliminate-ai-bias-enact-guardrails-on-use-of-algorithms-in-decisions-impacting-peoples-rights-civil-liberties-livelihoods</w:t>
        </w:r>
        <w:bookmarkEnd w:id="69"/>
      </w:hyperlink>
    </w:p>
    <w:p w14:paraId="7FC8258D" w14:textId="656B3AE0" w:rsidR="0063697D" w:rsidRPr="0063697D" w:rsidRDefault="0063697D" w:rsidP="0063697D">
      <w:pPr>
        <w:pStyle w:val="EndNoteBibliography"/>
        <w:ind w:left="720" w:hanging="720"/>
        <w:rPr>
          <w:noProof/>
        </w:rPr>
      </w:pPr>
      <w:bookmarkStart w:id="70" w:name="_ENREF_37"/>
      <w:r w:rsidRPr="0063697D">
        <w:rPr>
          <w:noProof/>
        </w:rPr>
        <w:t>37</w:t>
      </w:r>
      <w:r w:rsidRPr="0063697D">
        <w:rPr>
          <w:noProof/>
        </w:rPr>
        <w:tab/>
        <w:t xml:space="preserve">Mathewson, T. G. (2023, 2023–08–14). </w:t>
      </w:r>
      <w:r w:rsidRPr="0063697D">
        <w:rPr>
          <w:i/>
          <w:noProof/>
        </w:rPr>
        <w:t>AI Detection Tools Falsely Accuse International Students of Cheating – The Markup</w:t>
      </w:r>
      <w:r w:rsidRPr="0063697D">
        <w:rPr>
          <w:noProof/>
        </w:rPr>
        <w:t xml:space="preserve">. </w:t>
      </w:r>
      <w:hyperlink r:id="rId75" w:history="1">
        <w:r w:rsidRPr="0063697D">
          <w:rPr>
            <w:rStyle w:val="Hyperlink"/>
            <w:noProof/>
          </w:rPr>
          <w:t>https://themarkup.org/machine-learning/2023/08/14/ai-detection-tools-falsely-accuse-international-students-of-cheating</w:t>
        </w:r>
        <w:bookmarkEnd w:id="70"/>
      </w:hyperlink>
    </w:p>
    <w:p w14:paraId="57BB217A" w14:textId="33F50307" w:rsidR="0063697D" w:rsidRPr="0063697D" w:rsidRDefault="0063697D" w:rsidP="0063697D">
      <w:pPr>
        <w:pStyle w:val="EndNoteBibliography"/>
        <w:ind w:left="720" w:hanging="720"/>
        <w:rPr>
          <w:noProof/>
        </w:rPr>
      </w:pPr>
      <w:bookmarkStart w:id="71" w:name="_ENREF_38"/>
      <w:r w:rsidRPr="0063697D">
        <w:rPr>
          <w:noProof/>
        </w:rPr>
        <w:t>38</w:t>
      </w:r>
      <w:r w:rsidRPr="0063697D">
        <w:rPr>
          <w:noProof/>
        </w:rPr>
        <w:tab/>
        <w:t xml:space="preserve">McLogan, J. (2025, 2025–10–10). </w:t>
      </w:r>
      <w:r w:rsidRPr="0063697D">
        <w:rPr>
          <w:i/>
          <w:noProof/>
        </w:rPr>
        <w:t>Adelphi University facing lawsuit after AI-assisted plagiarism accusation against student</w:t>
      </w:r>
      <w:r w:rsidRPr="0063697D">
        <w:rPr>
          <w:noProof/>
        </w:rPr>
        <w:t xml:space="preserve">. </w:t>
      </w:r>
      <w:hyperlink r:id="rId76" w:history="1">
        <w:r w:rsidRPr="0063697D">
          <w:rPr>
            <w:rStyle w:val="Hyperlink"/>
            <w:noProof/>
          </w:rPr>
          <w:t>https://www.cbsnews.com/newyork/news/adelphi-university-artificial-intelligence-plagiarism-lawsuit/</w:t>
        </w:r>
        <w:bookmarkEnd w:id="71"/>
      </w:hyperlink>
    </w:p>
    <w:p w14:paraId="1B7D181D" w14:textId="166B9BE3" w:rsidR="0063697D" w:rsidRPr="0063697D" w:rsidRDefault="0063697D" w:rsidP="0063697D">
      <w:pPr>
        <w:pStyle w:val="EndNoteBibliography"/>
        <w:ind w:left="720" w:hanging="720"/>
        <w:rPr>
          <w:noProof/>
        </w:rPr>
      </w:pPr>
      <w:bookmarkStart w:id="72" w:name="_ENREF_39"/>
      <w:r w:rsidRPr="0063697D">
        <w:rPr>
          <w:noProof/>
        </w:rPr>
        <w:t>39</w:t>
      </w:r>
      <w:r w:rsidRPr="0063697D">
        <w:rPr>
          <w:noProof/>
        </w:rPr>
        <w:tab/>
        <w:t xml:space="preserve">MIT_Sloan. (2023). AI Detectors Don't Work. Here's What to Do Instead. </w:t>
      </w:r>
      <w:r w:rsidRPr="0063697D">
        <w:rPr>
          <w:i/>
          <w:noProof/>
        </w:rPr>
        <w:t>MIT Sloan Teaching &amp; Learning Technologies</w:t>
      </w:r>
      <w:r w:rsidRPr="0063697D">
        <w:rPr>
          <w:noProof/>
        </w:rPr>
        <w:t xml:space="preserve">. </w:t>
      </w:r>
      <w:hyperlink r:id="rId77" w:history="1">
        <w:r w:rsidRPr="0063697D">
          <w:rPr>
            <w:rStyle w:val="Hyperlink"/>
            <w:noProof/>
          </w:rPr>
          <w:t>https://mitsloanedtech.mit.edu/ai/teach/ai-detectors-dont-work/</w:t>
        </w:r>
        <w:bookmarkEnd w:id="72"/>
      </w:hyperlink>
    </w:p>
    <w:p w14:paraId="4F3D4057" w14:textId="2D7B1670" w:rsidR="0063697D" w:rsidRPr="0063697D" w:rsidRDefault="0063697D" w:rsidP="0063697D">
      <w:pPr>
        <w:pStyle w:val="EndNoteBibliography"/>
        <w:ind w:left="720" w:hanging="720"/>
        <w:rPr>
          <w:noProof/>
        </w:rPr>
      </w:pPr>
      <w:bookmarkStart w:id="73" w:name="_ENREF_40"/>
      <w:r w:rsidRPr="0063697D">
        <w:rPr>
          <w:noProof/>
        </w:rPr>
        <w:t>40</w:t>
      </w:r>
      <w:r w:rsidRPr="0063697D">
        <w:rPr>
          <w:noProof/>
        </w:rPr>
        <w:tab/>
        <w:t xml:space="preserve">Myers, A. (2023). </w:t>
      </w:r>
      <w:r w:rsidRPr="0063697D">
        <w:rPr>
          <w:i/>
          <w:noProof/>
        </w:rPr>
        <w:t>AI-Detectors Biased Against Non-Native English Writers | Stanford HAI</w:t>
      </w:r>
      <w:r w:rsidRPr="0063697D">
        <w:rPr>
          <w:noProof/>
        </w:rPr>
        <w:t xml:space="preserve">. Stanford University. Retrieved 09/09 from </w:t>
      </w:r>
      <w:hyperlink r:id="rId78" w:history="1">
        <w:r w:rsidRPr="0063697D">
          <w:rPr>
            <w:rStyle w:val="Hyperlink"/>
            <w:noProof/>
          </w:rPr>
          <w:t>https://hai.stanford.edu/news/ai-detectors-biased-against-non-native-english-writers</w:t>
        </w:r>
        <w:bookmarkEnd w:id="73"/>
      </w:hyperlink>
    </w:p>
    <w:p w14:paraId="60515D06" w14:textId="3556CBEA" w:rsidR="0063697D" w:rsidRPr="0063697D" w:rsidRDefault="0063697D" w:rsidP="0063697D">
      <w:pPr>
        <w:pStyle w:val="EndNoteBibliography"/>
        <w:ind w:left="720" w:hanging="720"/>
        <w:rPr>
          <w:noProof/>
        </w:rPr>
      </w:pPr>
      <w:bookmarkStart w:id="74" w:name="_ENREF_41"/>
      <w:r w:rsidRPr="0063697D">
        <w:rPr>
          <w:noProof/>
        </w:rPr>
        <w:t>41</w:t>
      </w:r>
      <w:r w:rsidRPr="0063697D">
        <w:rPr>
          <w:noProof/>
        </w:rPr>
        <w:tab/>
        <w:t>Najarro, I. (2023, 2023–10–06T20:31:40.743). What Teachers Should Know Before Using AI With English Learners.</w:t>
      </w:r>
      <w:r w:rsidRPr="0063697D">
        <w:rPr>
          <w:i/>
          <w:noProof/>
        </w:rPr>
        <w:t xml:space="preserve"> Education Week</w:t>
      </w:r>
      <w:r w:rsidRPr="0063697D">
        <w:rPr>
          <w:noProof/>
        </w:rPr>
        <w:t xml:space="preserve">. </w:t>
      </w:r>
      <w:hyperlink r:id="rId79" w:history="1">
        <w:r w:rsidRPr="0063697D">
          <w:rPr>
            <w:rStyle w:val="Hyperlink"/>
            <w:noProof/>
          </w:rPr>
          <w:t>https://www.edweek.org/teaching-learning/what-teachers-should-know-before-using-ai-with-english-learners/2023/10</w:t>
        </w:r>
        <w:bookmarkEnd w:id="74"/>
      </w:hyperlink>
    </w:p>
    <w:p w14:paraId="76C7B6CE" w14:textId="235E80E0" w:rsidR="0063697D" w:rsidRPr="0063697D" w:rsidRDefault="0063697D" w:rsidP="0063697D">
      <w:pPr>
        <w:pStyle w:val="EndNoteBibliography"/>
        <w:ind w:left="720" w:hanging="720"/>
        <w:rPr>
          <w:noProof/>
        </w:rPr>
      </w:pPr>
      <w:bookmarkStart w:id="75" w:name="_ENREF_42"/>
      <w:r w:rsidRPr="0063697D">
        <w:rPr>
          <w:noProof/>
        </w:rPr>
        <w:t>42</w:t>
      </w:r>
      <w:r w:rsidRPr="0063697D">
        <w:rPr>
          <w:noProof/>
        </w:rPr>
        <w:tab/>
        <w:t xml:space="preserve">Orr, D. (2022). The Unintended Consequences of Algorithmic Bias. </w:t>
      </w:r>
      <w:r w:rsidRPr="0063697D">
        <w:rPr>
          <w:i/>
          <w:noProof/>
        </w:rPr>
        <w:t>Congressional Black Caucus Foundation</w:t>
      </w:r>
      <w:r w:rsidRPr="0063697D">
        <w:rPr>
          <w:noProof/>
        </w:rPr>
        <w:t xml:space="preserve">. </w:t>
      </w:r>
      <w:hyperlink r:id="rId80" w:history="1">
        <w:r w:rsidRPr="0063697D">
          <w:rPr>
            <w:rStyle w:val="Hyperlink"/>
            <w:noProof/>
          </w:rPr>
          <w:t>https://www.cbcfinc.org/wp-content/uploads/2022/04/2022_CBCF_CPAR_TheUnintendedConsequencesofAlgorithmicBias_Final.pdf</w:t>
        </w:r>
      </w:hyperlink>
      <w:r w:rsidRPr="0063697D">
        <w:rPr>
          <w:noProof/>
        </w:rPr>
        <w:t xml:space="preserve"> </w:t>
      </w:r>
      <w:bookmarkEnd w:id="75"/>
    </w:p>
    <w:p w14:paraId="7C668D3D" w14:textId="1D39F2DA" w:rsidR="0063697D" w:rsidRPr="0063697D" w:rsidRDefault="0063697D" w:rsidP="0063697D">
      <w:pPr>
        <w:pStyle w:val="EndNoteBibliography"/>
        <w:ind w:left="720" w:hanging="720"/>
        <w:rPr>
          <w:noProof/>
        </w:rPr>
      </w:pPr>
      <w:bookmarkStart w:id="76" w:name="_ENREF_43"/>
      <w:r w:rsidRPr="0063697D">
        <w:rPr>
          <w:noProof/>
        </w:rPr>
        <w:t>43</w:t>
      </w:r>
      <w:r w:rsidRPr="0063697D">
        <w:rPr>
          <w:noProof/>
        </w:rPr>
        <w:tab/>
        <w:t xml:space="preserve">Palmer-Clarke, Y. (2025). </w:t>
      </w:r>
      <w:r w:rsidRPr="0063697D">
        <w:rPr>
          <w:i/>
          <w:noProof/>
        </w:rPr>
        <w:t>Research Guides: English as an Additional Language: Using Artificial Intelligence</w:t>
      </w:r>
      <w:r w:rsidRPr="0063697D">
        <w:rPr>
          <w:noProof/>
        </w:rPr>
        <w:t xml:space="preserve">. </w:t>
      </w:r>
      <w:hyperlink r:id="rId81" w:history="1">
        <w:r w:rsidRPr="0063697D">
          <w:rPr>
            <w:rStyle w:val="Hyperlink"/>
            <w:noProof/>
          </w:rPr>
          <w:t>https://libguides.usask.ca/c.php?g=109857&amp;p=5362687</w:t>
        </w:r>
        <w:bookmarkEnd w:id="76"/>
      </w:hyperlink>
    </w:p>
    <w:p w14:paraId="51E7A16D" w14:textId="3544D662" w:rsidR="0063697D" w:rsidRPr="0063697D" w:rsidRDefault="0063697D" w:rsidP="0063697D">
      <w:pPr>
        <w:pStyle w:val="EndNoteBibliography"/>
        <w:ind w:left="720" w:hanging="720"/>
        <w:rPr>
          <w:noProof/>
        </w:rPr>
      </w:pPr>
      <w:bookmarkStart w:id="77" w:name="_ENREF_44"/>
      <w:r w:rsidRPr="0063697D">
        <w:rPr>
          <w:noProof/>
        </w:rPr>
        <w:t>44</w:t>
      </w:r>
      <w:r w:rsidRPr="0063697D">
        <w:rPr>
          <w:noProof/>
        </w:rPr>
        <w:tab/>
      </w:r>
      <w:r w:rsidRPr="0063697D">
        <w:rPr>
          <w:i/>
          <w:noProof/>
        </w:rPr>
        <w:t>Pangram Labs AI Detection</w:t>
      </w:r>
      <w:r w:rsidRPr="0063697D">
        <w:rPr>
          <w:noProof/>
        </w:rPr>
        <w:t xml:space="preserve">. (2025).  </w:t>
      </w:r>
      <w:hyperlink r:id="rId82" w:history="1">
        <w:r w:rsidRPr="0063697D">
          <w:rPr>
            <w:rStyle w:val="Hyperlink"/>
            <w:noProof/>
          </w:rPr>
          <w:t>https://www.pangram.com/</w:t>
        </w:r>
        <w:bookmarkEnd w:id="77"/>
      </w:hyperlink>
    </w:p>
    <w:p w14:paraId="45DA4E3A" w14:textId="40FFD935" w:rsidR="0063697D" w:rsidRPr="0063697D" w:rsidRDefault="0063697D" w:rsidP="0063697D">
      <w:pPr>
        <w:pStyle w:val="EndNoteBibliography"/>
        <w:ind w:left="720" w:hanging="720"/>
        <w:rPr>
          <w:noProof/>
        </w:rPr>
      </w:pPr>
      <w:bookmarkStart w:id="78" w:name="_ENREF_45"/>
      <w:r w:rsidRPr="0063697D">
        <w:rPr>
          <w:noProof/>
        </w:rPr>
        <w:t>45</w:t>
      </w:r>
      <w:r w:rsidRPr="0063697D">
        <w:rPr>
          <w:noProof/>
        </w:rPr>
        <w:tab/>
        <w:t xml:space="preserve">Prothero, A. (2024). More Teachers Are Using AI-Detection Tools. Here's Why That Might Be a Problem. </w:t>
      </w:r>
      <w:r w:rsidRPr="0063697D">
        <w:rPr>
          <w:i/>
          <w:noProof/>
        </w:rPr>
        <w:t>Education Week</w:t>
      </w:r>
      <w:r w:rsidRPr="0063697D">
        <w:rPr>
          <w:noProof/>
        </w:rPr>
        <w:t xml:space="preserve">. </w:t>
      </w:r>
      <w:hyperlink r:id="rId83" w:history="1">
        <w:r w:rsidRPr="0063697D">
          <w:rPr>
            <w:rStyle w:val="Hyperlink"/>
            <w:noProof/>
          </w:rPr>
          <w:t>https://www.edweek.org/technology/more-teachers-are-using-ai-detection-tools-heres-why-that-might-be-a-problem/2024/04</w:t>
        </w:r>
      </w:hyperlink>
      <w:r w:rsidRPr="0063697D">
        <w:rPr>
          <w:noProof/>
        </w:rPr>
        <w:t xml:space="preserve"> </w:t>
      </w:r>
      <w:bookmarkEnd w:id="78"/>
    </w:p>
    <w:p w14:paraId="0B72FEE3" w14:textId="35C8AF30" w:rsidR="0063697D" w:rsidRPr="0063697D" w:rsidRDefault="0063697D" w:rsidP="0063697D">
      <w:pPr>
        <w:pStyle w:val="EndNoteBibliography"/>
        <w:ind w:left="720" w:hanging="720"/>
        <w:rPr>
          <w:noProof/>
        </w:rPr>
      </w:pPr>
      <w:bookmarkStart w:id="79" w:name="_ENREF_46"/>
      <w:r w:rsidRPr="0063697D">
        <w:rPr>
          <w:noProof/>
        </w:rPr>
        <w:t>46</w:t>
      </w:r>
      <w:r w:rsidRPr="0063697D">
        <w:rPr>
          <w:noProof/>
        </w:rPr>
        <w:tab/>
        <w:t xml:space="preserve">Qanbar, Y. (2025). </w:t>
      </w:r>
      <w:r w:rsidRPr="0063697D">
        <w:rPr>
          <w:i/>
          <w:noProof/>
        </w:rPr>
        <w:t>Emerging Theories of Liability in the Age of AI: A New Frontier for Litigation | Rain Intelligence Research</w:t>
      </w:r>
      <w:r w:rsidRPr="0063697D">
        <w:rPr>
          <w:noProof/>
        </w:rPr>
        <w:t xml:space="preserve">. </w:t>
      </w:r>
      <w:hyperlink r:id="rId84" w:history="1">
        <w:r w:rsidRPr="0063697D">
          <w:rPr>
            <w:rStyle w:val="Hyperlink"/>
            <w:noProof/>
          </w:rPr>
          <w:t>https://www.rainintelligence.com/blog/emerging-theories-of-liability-in-the-age-of-ai-a-new-frontier-for-litigation</w:t>
        </w:r>
        <w:bookmarkEnd w:id="79"/>
      </w:hyperlink>
    </w:p>
    <w:p w14:paraId="6EE3255E" w14:textId="77777777" w:rsidR="0063697D" w:rsidRPr="0063697D" w:rsidRDefault="0063697D" w:rsidP="0063697D">
      <w:pPr>
        <w:pStyle w:val="EndNoteBibliography"/>
        <w:ind w:left="720" w:hanging="720"/>
        <w:rPr>
          <w:noProof/>
        </w:rPr>
      </w:pPr>
      <w:bookmarkStart w:id="80" w:name="_ENREF_47"/>
      <w:r w:rsidRPr="0063697D">
        <w:rPr>
          <w:noProof/>
        </w:rPr>
        <w:t>47</w:t>
      </w:r>
      <w:r w:rsidRPr="0063697D">
        <w:rPr>
          <w:noProof/>
        </w:rPr>
        <w:tab/>
        <w:t xml:space="preserve">Student rights in U.S. higher education. (2025). In </w:t>
      </w:r>
      <w:r w:rsidRPr="0063697D">
        <w:rPr>
          <w:i/>
          <w:noProof/>
        </w:rPr>
        <w:t>Wikipedia</w:t>
      </w:r>
      <w:r w:rsidRPr="0063697D">
        <w:rPr>
          <w:noProof/>
        </w:rPr>
        <w:t>.</w:t>
      </w:r>
      <w:bookmarkEnd w:id="80"/>
    </w:p>
    <w:p w14:paraId="553AE5AC" w14:textId="095D0FE9" w:rsidR="0063697D" w:rsidRPr="0063697D" w:rsidRDefault="0063697D" w:rsidP="0063697D">
      <w:pPr>
        <w:pStyle w:val="EndNoteBibliography"/>
        <w:ind w:left="720" w:hanging="720"/>
        <w:rPr>
          <w:noProof/>
        </w:rPr>
      </w:pPr>
      <w:bookmarkStart w:id="81" w:name="_ENREF_48"/>
      <w:r w:rsidRPr="0063697D">
        <w:rPr>
          <w:noProof/>
        </w:rPr>
        <w:t>48</w:t>
      </w:r>
      <w:r w:rsidRPr="0063697D">
        <w:rPr>
          <w:noProof/>
        </w:rPr>
        <w:tab/>
      </w:r>
      <w:r w:rsidRPr="0063697D">
        <w:rPr>
          <w:i/>
          <w:noProof/>
        </w:rPr>
        <w:t>Supreme Court Holds That Considering Race in College Admissions Violates the Equal Protection Clause and Title VI of the Civil Rights Act</w:t>
      </w:r>
      <w:r w:rsidRPr="0063697D">
        <w:rPr>
          <w:noProof/>
        </w:rPr>
        <w:t xml:space="preserve">. (2025).  </w:t>
      </w:r>
      <w:hyperlink r:id="rId85" w:history="1">
        <w:r w:rsidRPr="0063697D">
          <w:rPr>
            <w:rStyle w:val="Hyperlink"/>
            <w:noProof/>
          </w:rPr>
          <w:t>https://www.crowell.com/en/insights/client-alerts/supreme-court-holds-that-considering-race-in-college-admissions-violates-the-equal-protection-clause-and-title-vi-of-the-civil-rights-act</w:t>
        </w:r>
        <w:bookmarkEnd w:id="81"/>
      </w:hyperlink>
    </w:p>
    <w:p w14:paraId="7184FF6D" w14:textId="43244277" w:rsidR="0063697D" w:rsidRPr="0063697D" w:rsidRDefault="0063697D" w:rsidP="0063697D">
      <w:pPr>
        <w:pStyle w:val="EndNoteBibliography"/>
        <w:ind w:left="720" w:hanging="720"/>
        <w:rPr>
          <w:noProof/>
        </w:rPr>
      </w:pPr>
      <w:bookmarkStart w:id="82" w:name="_ENREF_49"/>
      <w:r w:rsidRPr="0063697D">
        <w:rPr>
          <w:noProof/>
        </w:rPr>
        <w:t>49</w:t>
      </w:r>
      <w:r w:rsidRPr="0063697D">
        <w:rPr>
          <w:noProof/>
        </w:rPr>
        <w:tab/>
        <w:t xml:space="preserve">Tian, E. (2023, 2023–10–25T01:43:00.000Z). </w:t>
      </w:r>
      <w:r w:rsidRPr="0063697D">
        <w:rPr>
          <w:i/>
          <w:noProof/>
        </w:rPr>
        <w:t>ESL Bias in AI Detection is an Outdated Narrative</w:t>
      </w:r>
      <w:r w:rsidRPr="0063697D">
        <w:rPr>
          <w:noProof/>
        </w:rPr>
        <w:t xml:space="preserve">. Retrieved 09/09 from </w:t>
      </w:r>
      <w:hyperlink r:id="rId86" w:history="1">
        <w:r w:rsidRPr="0063697D">
          <w:rPr>
            <w:rStyle w:val="Hyperlink"/>
            <w:noProof/>
          </w:rPr>
          <w:t>https://gptzero.me/news/esl-and-ai-detection/</w:t>
        </w:r>
        <w:bookmarkEnd w:id="82"/>
      </w:hyperlink>
    </w:p>
    <w:p w14:paraId="5EDF07B9" w14:textId="797EF6F4" w:rsidR="0063697D" w:rsidRPr="0063697D" w:rsidRDefault="0063697D" w:rsidP="0063697D">
      <w:pPr>
        <w:pStyle w:val="EndNoteBibliography"/>
        <w:ind w:left="720" w:hanging="720"/>
        <w:rPr>
          <w:noProof/>
        </w:rPr>
      </w:pPr>
      <w:bookmarkStart w:id="83" w:name="_ENREF_50"/>
      <w:r w:rsidRPr="0063697D">
        <w:rPr>
          <w:noProof/>
        </w:rPr>
        <w:lastRenderedPageBreak/>
        <w:t>50</w:t>
      </w:r>
      <w:r w:rsidRPr="0063697D">
        <w:rPr>
          <w:noProof/>
        </w:rPr>
        <w:tab/>
        <w:t xml:space="preserve">Univ_Pittsburgh. (2023). </w:t>
      </w:r>
      <w:r w:rsidRPr="0063697D">
        <w:rPr>
          <w:i/>
          <w:noProof/>
        </w:rPr>
        <w:t>Teaching Center doesn’t endorse any generative AI detection tools</w:t>
      </w:r>
      <w:r w:rsidRPr="0063697D">
        <w:rPr>
          <w:noProof/>
        </w:rPr>
        <w:t xml:space="preserve">. </w:t>
      </w:r>
      <w:hyperlink r:id="rId87" w:history="1">
        <w:r w:rsidRPr="0063697D">
          <w:rPr>
            <w:rStyle w:val="Hyperlink"/>
            <w:noProof/>
          </w:rPr>
          <w:t>https://www.utimes.pitt.edu/news/teaching-center-doesn-t</w:t>
        </w:r>
        <w:bookmarkEnd w:id="83"/>
      </w:hyperlink>
    </w:p>
    <w:p w14:paraId="7F694040" w14:textId="59732AA6" w:rsidR="0063697D" w:rsidRPr="0063697D" w:rsidRDefault="0063697D" w:rsidP="0063697D">
      <w:pPr>
        <w:pStyle w:val="EndNoteBibliography"/>
        <w:ind w:left="720" w:hanging="720"/>
        <w:rPr>
          <w:noProof/>
        </w:rPr>
      </w:pPr>
      <w:bookmarkStart w:id="84" w:name="_ENREF_51"/>
      <w:r w:rsidRPr="0063697D">
        <w:rPr>
          <w:noProof/>
        </w:rPr>
        <w:t>51</w:t>
      </w:r>
      <w:r w:rsidRPr="0063697D">
        <w:rPr>
          <w:noProof/>
        </w:rPr>
        <w:tab/>
        <w:t xml:space="preserve">University_of_Rochester. (2025). </w:t>
      </w:r>
      <w:r w:rsidRPr="0063697D">
        <w:rPr>
          <w:i/>
          <w:noProof/>
        </w:rPr>
        <w:t>International Students</w:t>
      </w:r>
      <w:r w:rsidRPr="0063697D">
        <w:rPr>
          <w:noProof/>
        </w:rPr>
        <w:t xml:space="preserve">. </w:t>
      </w:r>
      <w:hyperlink r:id="rId88" w:history="1">
        <w:r w:rsidRPr="0063697D">
          <w:rPr>
            <w:rStyle w:val="Hyperlink"/>
            <w:noProof/>
          </w:rPr>
          <w:t>https://www.rochester.edu/college/honesty/students/international.html</w:t>
        </w:r>
        <w:bookmarkEnd w:id="84"/>
      </w:hyperlink>
    </w:p>
    <w:p w14:paraId="1274958D" w14:textId="33767A26" w:rsidR="0063697D" w:rsidRPr="0063697D" w:rsidRDefault="0063697D" w:rsidP="0063697D">
      <w:pPr>
        <w:pStyle w:val="EndNoteBibliography"/>
        <w:ind w:left="720" w:hanging="720"/>
        <w:rPr>
          <w:noProof/>
        </w:rPr>
      </w:pPr>
      <w:bookmarkStart w:id="85" w:name="_ENREF_52"/>
      <w:r w:rsidRPr="0063697D">
        <w:rPr>
          <w:noProof/>
        </w:rPr>
        <w:t>52</w:t>
      </w:r>
      <w:r w:rsidRPr="0063697D">
        <w:rPr>
          <w:noProof/>
        </w:rPr>
        <w:tab/>
        <w:t xml:space="preserve">UTEXAS. (2025). AI Detection Software Guidance. </w:t>
      </w:r>
      <w:r w:rsidRPr="0063697D">
        <w:rPr>
          <w:i/>
          <w:noProof/>
        </w:rPr>
        <w:t>Office of the Executive Vice President and Provost</w:t>
      </w:r>
      <w:r w:rsidRPr="0063697D">
        <w:rPr>
          <w:noProof/>
        </w:rPr>
        <w:t xml:space="preserve">. </w:t>
      </w:r>
      <w:hyperlink r:id="rId89" w:history="1">
        <w:r w:rsidRPr="0063697D">
          <w:rPr>
            <w:rStyle w:val="Hyperlink"/>
            <w:noProof/>
          </w:rPr>
          <w:t>https://provost.utexas.edu/the-office/academic-affairs/office-of-academic-technology/ai-detection-software-guidance/</w:t>
        </w:r>
        <w:bookmarkEnd w:id="85"/>
      </w:hyperlink>
    </w:p>
    <w:p w14:paraId="37371CE8" w14:textId="67150F5F" w:rsidR="0063697D" w:rsidRPr="0063697D" w:rsidRDefault="0063697D" w:rsidP="0063697D">
      <w:pPr>
        <w:pStyle w:val="EndNoteBibliography"/>
        <w:ind w:left="720" w:hanging="720"/>
        <w:rPr>
          <w:noProof/>
        </w:rPr>
      </w:pPr>
      <w:bookmarkStart w:id="86" w:name="_ENREF_53"/>
      <w:r w:rsidRPr="0063697D">
        <w:rPr>
          <w:noProof/>
        </w:rPr>
        <w:t>53</w:t>
      </w:r>
      <w:r w:rsidRPr="0063697D">
        <w:rPr>
          <w:noProof/>
        </w:rPr>
        <w:tab/>
        <w:t xml:space="preserve">Vanderbilt_Univ. (2023). Academic-Affairs-Guidance-for-Artificial-Intelligence. </w:t>
      </w:r>
      <w:hyperlink r:id="rId90" w:history="1">
        <w:r w:rsidRPr="0063697D">
          <w:rPr>
            <w:rStyle w:val="Hyperlink"/>
            <w:noProof/>
          </w:rPr>
          <w:t>https://cdn.vanderbilt.edu/vu-URL/wp-content/uploads/sites/439/2023/11/29200845/Academic-Affairs-Guidance-for-Artificial-Intelligence-Nov-29-2023.pdf</w:t>
        </w:r>
      </w:hyperlink>
      <w:r w:rsidRPr="0063697D">
        <w:rPr>
          <w:noProof/>
        </w:rPr>
        <w:t xml:space="preserve"> </w:t>
      </w:r>
      <w:bookmarkEnd w:id="86"/>
    </w:p>
    <w:p w14:paraId="577A1FED" w14:textId="1380EC7E" w:rsidR="0063697D" w:rsidRPr="0063697D" w:rsidRDefault="0063697D" w:rsidP="0063697D">
      <w:pPr>
        <w:pStyle w:val="EndNoteBibliography"/>
        <w:ind w:left="720" w:hanging="720"/>
        <w:rPr>
          <w:noProof/>
        </w:rPr>
      </w:pPr>
      <w:bookmarkStart w:id="87" w:name="_ENREF_54"/>
      <w:r w:rsidRPr="0063697D">
        <w:rPr>
          <w:noProof/>
        </w:rPr>
        <w:t>54</w:t>
      </w:r>
      <w:r w:rsidRPr="0063697D">
        <w:rPr>
          <w:noProof/>
        </w:rPr>
        <w:tab/>
        <w:t xml:space="preserve">Weaver, A. (2023a). AI hallucinations: How to reduce inaccurate content outputs. </w:t>
      </w:r>
      <w:r w:rsidRPr="0063697D">
        <w:rPr>
          <w:i/>
          <w:noProof/>
        </w:rPr>
        <w:t>WRITER</w:t>
      </w:r>
      <w:r w:rsidRPr="0063697D">
        <w:rPr>
          <w:noProof/>
        </w:rPr>
        <w:t xml:space="preserve">. </w:t>
      </w:r>
      <w:hyperlink r:id="rId91" w:history="1">
        <w:r w:rsidRPr="0063697D">
          <w:rPr>
            <w:rStyle w:val="Hyperlink"/>
            <w:noProof/>
          </w:rPr>
          <w:t>https://writer.com/blog/ai-hallucinations/</w:t>
        </w:r>
        <w:bookmarkEnd w:id="87"/>
      </w:hyperlink>
    </w:p>
    <w:p w14:paraId="2D53EAC1" w14:textId="205F352C" w:rsidR="0063697D" w:rsidRPr="0063697D" w:rsidRDefault="0063697D" w:rsidP="0063697D">
      <w:pPr>
        <w:pStyle w:val="EndNoteBibliography"/>
        <w:ind w:left="720" w:hanging="720"/>
        <w:rPr>
          <w:noProof/>
        </w:rPr>
      </w:pPr>
      <w:bookmarkStart w:id="88" w:name="_ENREF_55"/>
      <w:r w:rsidRPr="0063697D">
        <w:rPr>
          <w:noProof/>
        </w:rPr>
        <w:t>55</w:t>
      </w:r>
      <w:r w:rsidRPr="0063697D">
        <w:rPr>
          <w:noProof/>
        </w:rPr>
        <w:tab/>
        <w:t xml:space="preserve">Weaver, A. (2023b). Why you can't replace human insight: The importance of editorial skills in the AI era. </w:t>
      </w:r>
      <w:r w:rsidRPr="0063697D">
        <w:rPr>
          <w:i/>
          <w:noProof/>
        </w:rPr>
        <w:t>WRITER</w:t>
      </w:r>
      <w:r w:rsidRPr="0063697D">
        <w:rPr>
          <w:noProof/>
        </w:rPr>
        <w:t xml:space="preserve">. </w:t>
      </w:r>
      <w:hyperlink r:id="rId92" w:history="1">
        <w:r w:rsidRPr="0063697D">
          <w:rPr>
            <w:rStyle w:val="Hyperlink"/>
            <w:noProof/>
          </w:rPr>
          <w:t>https://writer.com/blog/editorial-skills-and-ai/</w:t>
        </w:r>
        <w:bookmarkEnd w:id="88"/>
      </w:hyperlink>
    </w:p>
    <w:p w14:paraId="4C943512" w14:textId="5B907C9A" w:rsidR="0063697D" w:rsidRPr="0063697D" w:rsidRDefault="0063697D" w:rsidP="0063697D">
      <w:pPr>
        <w:pStyle w:val="EndNoteBibliography"/>
        <w:ind w:left="720" w:hanging="720"/>
        <w:rPr>
          <w:noProof/>
        </w:rPr>
      </w:pPr>
      <w:bookmarkStart w:id="89" w:name="_ENREF_56"/>
      <w:r w:rsidRPr="0063697D">
        <w:rPr>
          <w:noProof/>
        </w:rPr>
        <w:t>56</w:t>
      </w:r>
      <w:r w:rsidRPr="0063697D">
        <w:rPr>
          <w:noProof/>
        </w:rPr>
        <w:tab/>
        <w:t xml:space="preserve">Weaver, A. (2025). Generative AI: risks and countermeasures for businesses. </w:t>
      </w:r>
      <w:r w:rsidRPr="0063697D">
        <w:rPr>
          <w:i/>
          <w:noProof/>
        </w:rPr>
        <w:t>WRITER</w:t>
      </w:r>
      <w:r w:rsidRPr="0063697D">
        <w:rPr>
          <w:noProof/>
        </w:rPr>
        <w:t xml:space="preserve">. </w:t>
      </w:r>
      <w:hyperlink r:id="rId93" w:history="1">
        <w:r w:rsidRPr="0063697D">
          <w:rPr>
            <w:rStyle w:val="Hyperlink"/>
            <w:noProof/>
          </w:rPr>
          <w:t>https://writer.com/blog/generative-ai-risks-and-countermeasures/</w:t>
        </w:r>
        <w:bookmarkEnd w:id="89"/>
      </w:hyperlink>
    </w:p>
    <w:p w14:paraId="49693EC3" w14:textId="5B5BBDD6" w:rsidR="0063697D" w:rsidRPr="0063697D" w:rsidRDefault="0063697D" w:rsidP="0063697D">
      <w:pPr>
        <w:pStyle w:val="EndNoteBibliography"/>
        <w:ind w:left="720" w:hanging="720"/>
        <w:rPr>
          <w:noProof/>
        </w:rPr>
      </w:pPr>
      <w:bookmarkStart w:id="90" w:name="_ENREF_57"/>
      <w:r w:rsidRPr="0063697D">
        <w:rPr>
          <w:noProof/>
        </w:rPr>
        <w:t>57</w:t>
      </w:r>
      <w:r w:rsidRPr="0063697D">
        <w:rPr>
          <w:noProof/>
        </w:rPr>
        <w:tab/>
        <w:t xml:space="preserve">Why AI Detection Tools are Ineffective | Center for Academic Innovation. (2025).  </w:t>
      </w:r>
      <w:hyperlink r:id="rId94" w:history="1">
        <w:r w:rsidRPr="0063697D">
          <w:rPr>
            <w:rStyle w:val="Hyperlink"/>
            <w:noProof/>
          </w:rPr>
          <w:t>https://facultyhub.chemeketa.edu/technology/generative-ai/why-ai-detection-tools-are-ineffective/</w:t>
        </w:r>
        <w:bookmarkEnd w:id="90"/>
      </w:hyperlink>
    </w:p>
    <w:p w14:paraId="17FD590A" w14:textId="4549B82A" w:rsidR="0063697D" w:rsidRPr="0063697D" w:rsidRDefault="0063697D" w:rsidP="0063697D">
      <w:pPr>
        <w:pStyle w:val="EndNoteBibliography"/>
        <w:ind w:left="720" w:hanging="720"/>
        <w:rPr>
          <w:noProof/>
        </w:rPr>
      </w:pPr>
      <w:bookmarkStart w:id="91" w:name="_ENREF_58"/>
      <w:r w:rsidRPr="0063697D">
        <w:rPr>
          <w:noProof/>
        </w:rPr>
        <w:t>58</w:t>
      </w:r>
      <w:r w:rsidRPr="0063697D">
        <w:rPr>
          <w:noProof/>
        </w:rPr>
        <w:tab/>
        <w:t xml:space="preserve">Woelfel, K. (2023). Brief – Late Applications: Disproportionate Effects of Generative AI-Detectors on English Learners. </w:t>
      </w:r>
      <w:r w:rsidRPr="0063697D">
        <w:rPr>
          <w:i/>
          <w:noProof/>
        </w:rPr>
        <w:t>Center for Democracy and Technology</w:t>
      </w:r>
      <w:r w:rsidRPr="0063697D">
        <w:rPr>
          <w:noProof/>
        </w:rPr>
        <w:t xml:space="preserve">. </w:t>
      </w:r>
      <w:hyperlink r:id="rId95" w:history="1">
        <w:r w:rsidRPr="0063697D">
          <w:rPr>
            <w:rStyle w:val="Hyperlink"/>
            <w:noProof/>
          </w:rPr>
          <w:t>https://cdt.org/insights/brief-late-applications-disproportionate-effects-of-generative-ai-detectors-on-english-learners/</w:t>
        </w:r>
        <w:bookmarkEnd w:id="91"/>
      </w:hyperlink>
    </w:p>
    <w:p w14:paraId="29620DB3" w14:textId="6CFB6AFF" w:rsidR="0063697D" w:rsidRPr="0063697D" w:rsidRDefault="0063697D" w:rsidP="0063697D">
      <w:pPr>
        <w:pStyle w:val="EndNoteBibliography"/>
        <w:ind w:left="720" w:hanging="720"/>
        <w:rPr>
          <w:noProof/>
        </w:rPr>
      </w:pPr>
      <w:bookmarkStart w:id="92" w:name="_ENREF_59"/>
      <w:r w:rsidRPr="0063697D">
        <w:rPr>
          <w:noProof/>
        </w:rPr>
        <w:t>59</w:t>
      </w:r>
      <w:r w:rsidRPr="0063697D">
        <w:rPr>
          <w:noProof/>
        </w:rPr>
        <w:tab/>
        <w:t xml:space="preserve">Woelfel, K., Aboulafia, A., &amp; Laird, E. (2023). Report - Late Applications: Protecting Students’ Civil Rights in the Digital Age. </w:t>
      </w:r>
      <w:r w:rsidRPr="0063697D">
        <w:rPr>
          <w:i/>
          <w:noProof/>
        </w:rPr>
        <w:t>Center for Democracy and Technology</w:t>
      </w:r>
      <w:r w:rsidRPr="0063697D">
        <w:rPr>
          <w:noProof/>
        </w:rPr>
        <w:t xml:space="preserve">. </w:t>
      </w:r>
      <w:hyperlink r:id="rId96" w:history="1">
        <w:r w:rsidRPr="0063697D">
          <w:rPr>
            <w:rStyle w:val="Hyperlink"/>
            <w:noProof/>
          </w:rPr>
          <w:t>https://cdt.org/insights/report-late-applications-protecting-students-civil-rights-in-the-digital-age/</w:t>
        </w:r>
        <w:bookmarkEnd w:id="92"/>
      </w:hyperlink>
    </w:p>
    <w:p w14:paraId="08834A37" w14:textId="21DA3C28" w:rsidR="0063697D" w:rsidRPr="0063697D" w:rsidRDefault="0063697D" w:rsidP="0063697D">
      <w:pPr>
        <w:pStyle w:val="EndNoteBibliography"/>
        <w:ind w:left="720" w:hanging="720"/>
        <w:rPr>
          <w:noProof/>
        </w:rPr>
      </w:pPr>
      <w:bookmarkStart w:id="93" w:name="_ENREF_60"/>
      <w:r w:rsidRPr="0063697D">
        <w:rPr>
          <w:noProof/>
        </w:rPr>
        <w:t>60</w:t>
      </w:r>
      <w:r w:rsidRPr="0063697D">
        <w:rPr>
          <w:noProof/>
        </w:rPr>
        <w:tab/>
        <w:t xml:space="preserve">Wood, C. (2024). AI detectors are easily fooled, researchers find. </w:t>
      </w:r>
      <w:r w:rsidRPr="0063697D">
        <w:rPr>
          <w:i/>
          <w:noProof/>
        </w:rPr>
        <w:t>EdScoop</w:t>
      </w:r>
      <w:r w:rsidRPr="0063697D">
        <w:rPr>
          <w:noProof/>
        </w:rPr>
        <w:t xml:space="preserve">. </w:t>
      </w:r>
      <w:hyperlink r:id="rId97" w:history="1">
        <w:r w:rsidRPr="0063697D">
          <w:rPr>
            <w:rStyle w:val="Hyperlink"/>
            <w:noProof/>
          </w:rPr>
          <w:t>https://edscoop.com/ai-detectors-are-easily-fooled-researchers-find/</w:t>
        </w:r>
        <w:bookmarkEnd w:id="93"/>
      </w:hyperlink>
    </w:p>
    <w:p w14:paraId="555BB4B8" w14:textId="6BFA9DC4" w:rsidR="005F4586" w:rsidRPr="00056731" w:rsidRDefault="00440D65" w:rsidP="007148CC">
      <w:pPr>
        <w:spacing w:after="160" w:line="278" w:lineRule="auto"/>
      </w:pPr>
      <w:r w:rsidRPr="00056731">
        <w:fldChar w:fldCharType="end"/>
      </w:r>
    </w:p>
    <w:sectPr w:rsidR="005F4586" w:rsidRPr="00056731" w:rsidSect="006703FE">
      <w:headerReference w:type="default" r:id="rId98"/>
      <w:footerReference w:type="even" r:id="rId99"/>
      <w:footerReference w:type="default" r:id="rId10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FB5B4" w14:textId="77777777" w:rsidR="00605F4F" w:rsidRDefault="00605F4F" w:rsidP="007148CC">
      <w:r>
        <w:separator/>
      </w:r>
    </w:p>
  </w:endnote>
  <w:endnote w:type="continuationSeparator" w:id="0">
    <w:p w14:paraId="1F446C25" w14:textId="77777777" w:rsidR="00605F4F" w:rsidRDefault="00605F4F" w:rsidP="00714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5216999"/>
      <w:docPartObj>
        <w:docPartGallery w:val="Page Numbers (Bottom of Page)"/>
        <w:docPartUnique/>
      </w:docPartObj>
    </w:sdtPr>
    <w:sdtContent>
      <w:p w14:paraId="4EB70EF9" w14:textId="55CDFC10" w:rsidR="00631309" w:rsidRDefault="00631309" w:rsidP="000767A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734F53" w14:textId="77777777" w:rsidR="00631309" w:rsidRDefault="00631309" w:rsidP="0063130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7470686"/>
      <w:docPartObj>
        <w:docPartGallery w:val="Page Numbers (Bottom of Page)"/>
        <w:docPartUnique/>
      </w:docPartObj>
    </w:sdtPr>
    <w:sdtContent>
      <w:p w14:paraId="6D0BC331" w14:textId="5421B190" w:rsidR="000767A0" w:rsidRDefault="000767A0" w:rsidP="00EF14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4AA421F" w14:textId="53CA200F" w:rsidR="00631309" w:rsidRPr="00E73F8F" w:rsidRDefault="00631309" w:rsidP="00631309">
    <w:pPr>
      <w:pStyle w:val="Footer"/>
      <w:ind w:right="360"/>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E7E52" w14:textId="77777777" w:rsidR="00605F4F" w:rsidRDefault="00605F4F" w:rsidP="007148CC">
      <w:r>
        <w:separator/>
      </w:r>
    </w:p>
  </w:footnote>
  <w:footnote w:type="continuationSeparator" w:id="0">
    <w:p w14:paraId="7653A799" w14:textId="77777777" w:rsidR="00605F4F" w:rsidRDefault="00605F4F" w:rsidP="007148CC">
      <w:r>
        <w:continuationSeparator/>
      </w:r>
    </w:p>
  </w:footnote>
  <w:footnote w:id="1">
    <w:p w14:paraId="4596EE55" w14:textId="4091630E" w:rsidR="00AC4BC3" w:rsidRDefault="00AC4BC3">
      <w:pPr>
        <w:pStyle w:val="FootnoteText"/>
      </w:pPr>
      <w:r>
        <w:rPr>
          <w:rStyle w:val="FootnoteReference"/>
        </w:rPr>
        <w:footnoteRef/>
      </w:r>
      <w:r>
        <w:t xml:space="preserve"> </w:t>
      </w:r>
      <w:hyperlink w:anchor="_Appendix_VI_–" w:history="1">
        <w:r w:rsidRPr="00AC4BC3">
          <w:rPr>
            <w:rStyle w:val="Hyperlink"/>
            <w:color w:val="auto"/>
            <w:u w:val="none"/>
          </w:rPr>
          <w:t>Sample AI policies</w:t>
        </w:r>
      </w:hyperlink>
    </w:p>
  </w:footnote>
  <w:footnote w:id="2">
    <w:p w14:paraId="3315076F" w14:textId="1B59B1E6" w:rsidR="00E631A6" w:rsidRDefault="00E631A6">
      <w:pPr>
        <w:pStyle w:val="FootnoteText"/>
      </w:pPr>
      <w:r>
        <w:rPr>
          <w:rStyle w:val="FootnoteReference"/>
        </w:rPr>
        <w:footnoteRef/>
      </w:r>
      <w:r>
        <w:t xml:space="preserve"> </w:t>
      </w:r>
      <w:hyperlink w:anchor="_Appendix_III_–" w:history="1">
        <w:r w:rsidRPr="00E631A6">
          <w:rPr>
            <w:rStyle w:val="Hyperlink"/>
          </w:rPr>
          <w:t xml:space="preserve">How to choose an AI detector </w:t>
        </w:r>
        <w:r w:rsidR="00325A13" w:rsidRPr="00E631A6">
          <w:rPr>
            <w:rStyle w:val="Hyperlink"/>
          </w:rPr>
          <w:t>suggestions</w:t>
        </w:r>
      </w:hyperlink>
    </w:p>
  </w:footnote>
  <w:footnote w:id="3">
    <w:p w14:paraId="1C4E23E0" w14:textId="172D9833" w:rsidR="00C5352C" w:rsidRDefault="00C5352C">
      <w:pPr>
        <w:pStyle w:val="FootnoteText"/>
      </w:pPr>
      <w:r>
        <w:rPr>
          <w:rStyle w:val="FootnoteReference"/>
        </w:rPr>
        <w:footnoteRef/>
      </w:r>
      <w:r>
        <w:t xml:space="preserve"> </w:t>
      </w:r>
      <w:hyperlink w:anchor="_Table_4_–" w:history="1">
        <w:r w:rsidRPr="00C5352C">
          <w:rPr>
            <w:rStyle w:val="Hyperlink"/>
            <w:color w:val="auto"/>
            <w:u w:val="none"/>
          </w:rPr>
          <w:t>Policy implementation suggested timeline</w:t>
        </w:r>
      </w:hyperlink>
    </w:p>
  </w:footnote>
  <w:footnote w:id="4">
    <w:p w14:paraId="0DD0B7DC" w14:textId="582D4847" w:rsidR="008934F0" w:rsidRDefault="008934F0" w:rsidP="008934F0">
      <w:pPr>
        <w:pStyle w:val="FootnoteText"/>
      </w:pPr>
      <w:r>
        <w:rPr>
          <w:rStyle w:val="FootnoteReference"/>
        </w:rPr>
        <w:footnoteRef/>
      </w:r>
      <w:r>
        <w:t xml:space="preserve"> </w:t>
      </w:r>
      <w:hyperlink w:anchor="_Table_3_" w:history="1">
        <w:r w:rsidR="00536F1A">
          <w:rPr>
            <w:rStyle w:val="Hyperlink"/>
            <w:color w:val="auto"/>
            <w:sz w:val="18"/>
            <w:szCs w:val="18"/>
          </w:rPr>
          <w:t>Power-Interest Stakeholder Matrix</w:t>
        </w:r>
      </w:hyperlink>
    </w:p>
  </w:footnote>
  <w:footnote w:id="5">
    <w:p w14:paraId="392E5319" w14:textId="77777777" w:rsidR="00013DD3" w:rsidRPr="00B558DA" w:rsidRDefault="00013DD3" w:rsidP="00013DD3">
      <w:pPr>
        <w:pStyle w:val="FootnoteText"/>
      </w:pPr>
      <w:r>
        <w:rPr>
          <w:rStyle w:val="FootnoteReference"/>
        </w:rPr>
        <w:footnoteRef/>
      </w:r>
      <w:r>
        <w:t xml:space="preserve"> </w:t>
      </w:r>
      <w:hyperlink w:anchor="Table_2" w:history="1">
        <w:r>
          <w:rPr>
            <w:rStyle w:val="Hyperlink"/>
            <w:color w:val="auto"/>
            <w:u w:val="none"/>
          </w:rPr>
          <w:t>Comparison of a few AI detectors/humanizers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6EECC" w14:textId="52F160A6" w:rsidR="007148CC" w:rsidRPr="007148CC" w:rsidRDefault="007148CC" w:rsidP="007148CC">
    <w:pPr>
      <w:jc w:val="center"/>
      <w:rPr>
        <w:rFonts w:eastAsia="Calibri"/>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896"/>
    <w:multiLevelType w:val="hybridMultilevel"/>
    <w:tmpl w:val="8A5EB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A7CFA"/>
    <w:multiLevelType w:val="hybridMultilevel"/>
    <w:tmpl w:val="AFCA788C"/>
    <w:lvl w:ilvl="0" w:tplc="F60EF8D2">
      <w:start w:val="1"/>
      <w:numFmt w:val="bullet"/>
      <w:lvlText w:val="•"/>
      <w:lvlJc w:val="left"/>
      <w:pPr>
        <w:tabs>
          <w:tab w:val="num" w:pos="720"/>
        </w:tabs>
        <w:ind w:left="720" w:hanging="360"/>
      </w:pPr>
      <w:rPr>
        <w:rFonts w:ascii="Arial" w:hAnsi="Arial" w:hint="default"/>
      </w:rPr>
    </w:lvl>
    <w:lvl w:ilvl="1" w:tplc="407AF86A" w:tentative="1">
      <w:start w:val="1"/>
      <w:numFmt w:val="bullet"/>
      <w:lvlText w:val="•"/>
      <w:lvlJc w:val="left"/>
      <w:pPr>
        <w:tabs>
          <w:tab w:val="num" w:pos="1440"/>
        </w:tabs>
        <w:ind w:left="1440" w:hanging="360"/>
      </w:pPr>
      <w:rPr>
        <w:rFonts w:ascii="Arial" w:hAnsi="Arial" w:hint="default"/>
      </w:rPr>
    </w:lvl>
    <w:lvl w:ilvl="2" w:tplc="C4A46E6A" w:tentative="1">
      <w:start w:val="1"/>
      <w:numFmt w:val="bullet"/>
      <w:lvlText w:val="•"/>
      <w:lvlJc w:val="left"/>
      <w:pPr>
        <w:tabs>
          <w:tab w:val="num" w:pos="2160"/>
        </w:tabs>
        <w:ind w:left="2160" w:hanging="360"/>
      </w:pPr>
      <w:rPr>
        <w:rFonts w:ascii="Arial" w:hAnsi="Arial" w:hint="default"/>
      </w:rPr>
    </w:lvl>
    <w:lvl w:ilvl="3" w:tplc="4B6861C8" w:tentative="1">
      <w:start w:val="1"/>
      <w:numFmt w:val="bullet"/>
      <w:lvlText w:val="•"/>
      <w:lvlJc w:val="left"/>
      <w:pPr>
        <w:tabs>
          <w:tab w:val="num" w:pos="2880"/>
        </w:tabs>
        <w:ind w:left="2880" w:hanging="360"/>
      </w:pPr>
      <w:rPr>
        <w:rFonts w:ascii="Arial" w:hAnsi="Arial" w:hint="default"/>
      </w:rPr>
    </w:lvl>
    <w:lvl w:ilvl="4" w:tplc="98D23B06" w:tentative="1">
      <w:start w:val="1"/>
      <w:numFmt w:val="bullet"/>
      <w:lvlText w:val="•"/>
      <w:lvlJc w:val="left"/>
      <w:pPr>
        <w:tabs>
          <w:tab w:val="num" w:pos="3600"/>
        </w:tabs>
        <w:ind w:left="3600" w:hanging="360"/>
      </w:pPr>
      <w:rPr>
        <w:rFonts w:ascii="Arial" w:hAnsi="Arial" w:hint="default"/>
      </w:rPr>
    </w:lvl>
    <w:lvl w:ilvl="5" w:tplc="B4EEB53A" w:tentative="1">
      <w:start w:val="1"/>
      <w:numFmt w:val="bullet"/>
      <w:lvlText w:val="•"/>
      <w:lvlJc w:val="left"/>
      <w:pPr>
        <w:tabs>
          <w:tab w:val="num" w:pos="4320"/>
        </w:tabs>
        <w:ind w:left="4320" w:hanging="360"/>
      </w:pPr>
      <w:rPr>
        <w:rFonts w:ascii="Arial" w:hAnsi="Arial" w:hint="default"/>
      </w:rPr>
    </w:lvl>
    <w:lvl w:ilvl="6" w:tplc="EEEC8BB2" w:tentative="1">
      <w:start w:val="1"/>
      <w:numFmt w:val="bullet"/>
      <w:lvlText w:val="•"/>
      <w:lvlJc w:val="left"/>
      <w:pPr>
        <w:tabs>
          <w:tab w:val="num" w:pos="5040"/>
        </w:tabs>
        <w:ind w:left="5040" w:hanging="360"/>
      </w:pPr>
      <w:rPr>
        <w:rFonts w:ascii="Arial" w:hAnsi="Arial" w:hint="default"/>
      </w:rPr>
    </w:lvl>
    <w:lvl w:ilvl="7" w:tplc="AADEADDC" w:tentative="1">
      <w:start w:val="1"/>
      <w:numFmt w:val="bullet"/>
      <w:lvlText w:val="•"/>
      <w:lvlJc w:val="left"/>
      <w:pPr>
        <w:tabs>
          <w:tab w:val="num" w:pos="5760"/>
        </w:tabs>
        <w:ind w:left="5760" w:hanging="360"/>
      </w:pPr>
      <w:rPr>
        <w:rFonts w:ascii="Arial" w:hAnsi="Arial" w:hint="default"/>
      </w:rPr>
    </w:lvl>
    <w:lvl w:ilvl="8" w:tplc="74BCEA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ECE33B2"/>
    <w:multiLevelType w:val="hybridMultilevel"/>
    <w:tmpl w:val="D7A20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B70CBB"/>
    <w:multiLevelType w:val="multilevel"/>
    <w:tmpl w:val="3AECE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456EED"/>
    <w:multiLevelType w:val="hybridMultilevel"/>
    <w:tmpl w:val="939061C6"/>
    <w:lvl w:ilvl="0" w:tplc="94B09298">
      <w:start w:val="1"/>
      <w:numFmt w:val="bullet"/>
      <w:lvlText w:val=""/>
      <w:lvlJc w:val="left"/>
      <w:pPr>
        <w:ind w:left="1080" w:hanging="360"/>
      </w:pPr>
      <w:rPr>
        <w:rFonts w:ascii="Symbol" w:hAnsi="Symbol" w:hint="default"/>
      </w:rPr>
    </w:lvl>
    <w:lvl w:ilvl="1" w:tplc="6128C6EC" w:tentative="1">
      <w:start w:val="1"/>
      <w:numFmt w:val="bullet"/>
      <w:lvlText w:val="o"/>
      <w:lvlJc w:val="left"/>
      <w:pPr>
        <w:ind w:left="1800" w:hanging="360"/>
      </w:pPr>
      <w:rPr>
        <w:rFonts w:ascii="Courier New" w:hAnsi="Courier New" w:cs="Courier New" w:hint="default"/>
      </w:rPr>
    </w:lvl>
    <w:lvl w:ilvl="2" w:tplc="D624E160" w:tentative="1">
      <w:start w:val="1"/>
      <w:numFmt w:val="bullet"/>
      <w:lvlText w:val=""/>
      <w:lvlJc w:val="left"/>
      <w:pPr>
        <w:ind w:left="2520" w:hanging="360"/>
      </w:pPr>
      <w:rPr>
        <w:rFonts w:ascii="Wingdings" w:hAnsi="Wingdings" w:hint="default"/>
      </w:rPr>
    </w:lvl>
    <w:lvl w:ilvl="3" w:tplc="D90C1B9A" w:tentative="1">
      <w:start w:val="1"/>
      <w:numFmt w:val="bullet"/>
      <w:lvlText w:val=""/>
      <w:lvlJc w:val="left"/>
      <w:pPr>
        <w:ind w:left="3240" w:hanging="360"/>
      </w:pPr>
      <w:rPr>
        <w:rFonts w:ascii="Symbol" w:hAnsi="Symbol" w:hint="default"/>
      </w:rPr>
    </w:lvl>
    <w:lvl w:ilvl="4" w:tplc="6A1E8FDA" w:tentative="1">
      <w:start w:val="1"/>
      <w:numFmt w:val="bullet"/>
      <w:lvlText w:val="o"/>
      <w:lvlJc w:val="left"/>
      <w:pPr>
        <w:ind w:left="3960" w:hanging="360"/>
      </w:pPr>
      <w:rPr>
        <w:rFonts w:ascii="Courier New" w:hAnsi="Courier New" w:cs="Courier New" w:hint="default"/>
      </w:rPr>
    </w:lvl>
    <w:lvl w:ilvl="5" w:tplc="1DFE0F74" w:tentative="1">
      <w:start w:val="1"/>
      <w:numFmt w:val="bullet"/>
      <w:lvlText w:val=""/>
      <w:lvlJc w:val="left"/>
      <w:pPr>
        <w:ind w:left="4680" w:hanging="360"/>
      </w:pPr>
      <w:rPr>
        <w:rFonts w:ascii="Wingdings" w:hAnsi="Wingdings" w:hint="default"/>
      </w:rPr>
    </w:lvl>
    <w:lvl w:ilvl="6" w:tplc="39DAAF48" w:tentative="1">
      <w:start w:val="1"/>
      <w:numFmt w:val="bullet"/>
      <w:lvlText w:val=""/>
      <w:lvlJc w:val="left"/>
      <w:pPr>
        <w:ind w:left="5400" w:hanging="360"/>
      </w:pPr>
      <w:rPr>
        <w:rFonts w:ascii="Symbol" w:hAnsi="Symbol" w:hint="default"/>
      </w:rPr>
    </w:lvl>
    <w:lvl w:ilvl="7" w:tplc="F41EE510" w:tentative="1">
      <w:start w:val="1"/>
      <w:numFmt w:val="bullet"/>
      <w:lvlText w:val="o"/>
      <w:lvlJc w:val="left"/>
      <w:pPr>
        <w:ind w:left="6120" w:hanging="360"/>
      </w:pPr>
      <w:rPr>
        <w:rFonts w:ascii="Courier New" w:hAnsi="Courier New" w:cs="Courier New" w:hint="default"/>
      </w:rPr>
    </w:lvl>
    <w:lvl w:ilvl="8" w:tplc="58B2106A" w:tentative="1">
      <w:start w:val="1"/>
      <w:numFmt w:val="bullet"/>
      <w:lvlText w:val=""/>
      <w:lvlJc w:val="left"/>
      <w:pPr>
        <w:ind w:left="6840" w:hanging="360"/>
      </w:pPr>
      <w:rPr>
        <w:rFonts w:ascii="Wingdings" w:hAnsi="Wingdings" w:hint="default"/>
      </w:rPr>
    </w:lvl>
  </w:abstractNum>
  <w:abstractNum w:abstractNumId="5" w15:restartNumberingAfterBreak="0">
    <w:nsid w:val="17D172A5"/>
    <w:multiLevelType w:val="hybridMultilevel"/>
    <w:tmpl w:val="D480E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E3C28"/>
    <w:multiLevelType w:val="hybridMultilevel"/>
    <w:tmpl w:val="24181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B757A4"/>
    <w:multiLevelType w:val="hybridMultilevel"/>
    <w:tmpl w:val="6E66D9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75C15EF"/>
    <w:multiLevelType w:val="hybridMultilevel"/>
    <w:tmpl w:val="452AB1E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F2D672C"/>
    <w:multiLevelType w:val="hybridMultilevel"/>
    <w:tmpl w:val="98CEA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967924"/>
    <w:multiLevelType w:val="hybridMultilevel"/>
    <w:tmpl w:val="53E2741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11C1E31"/>
    <w:multiLevelType w:val="hybridMultilevel"/>
    <w:tmpl w:val="A97A2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1F1C8E"/>
    <w:multiLevelType w:val="hybridMultilevel"/>
    <w:tmpl w:val="17F09A14"/>
    <w:lvl w:ilvl="0" w:tplc="CC50D110">
      <w:start w:val="1"/>
      <w:numFmt w:val="decimal"/>
      <w:lvlText w:val="%1."/>
      <w:lvlJc w:val="left"/>
      <w:pPr>
        <w:ind w:left="1440" w:hanging="360"/>
      </w:pPr>
    </w:lvl>
    <w:lvl w:ilvl="1" w:tplc="DA880EC2" w:tentative="1">
      <w:start w:val="1"/>
      <w:numFmt w:val="lowerLetter"/>
      <w:lvlText w:val="%2."/>
      <w:lvlJc w:val="left"/>
      <w:pPr>
        <w:ind w:left="1800" w:hanging="360"/>
      </w:pPr>
    </w:lvl>
    <w:lvl w:ilvl="2" w:tplc="81A28824" w:tentative="1">
      <w:start w:val="1"/>
      <w:numFmt w:val="lowerRoman"/>
      <w:lvlText w:val="%3."/>
      <w:lvlJc w:val="right"/>
      <w:pPr>
        <w:ind w:left="2520" w:hanging="180"/>
      </w:pPr>
    </w:lvl>
    <w:lvl w:ilvl="3" w:tplc="2C0E837E" w:tentative="1">
      <w:start w:val="1"/>
      <w:numFmt w:val="decimal"/>
      <w:lvlText w:val="%4."/>
      <w:lvlJc w:val="left"/>
      <w:pPr>
        <w:ind w:left="3240" w:hanging="360"/>
      </w:pPr>
    </w:lvl>
    <w:lvl w:ilvl="4" w:tplc="0A129912" w:tentative="1">
      <w:start w:val="1"/>
      <w:numFmt w:val="lowerLetter"/>
      <w:lvlText w:val="%5."/>
      <w:lvlJc w:val="left"/>
      <w:pPr>
        <w:ind w:left="3960" w:hanging="360"/>
      </w:pPr>
    </w:lvl>
    <w:lvl w:ilvl="5" w:tplc="B6C89C78" w:tentative="1">
      <w:start w:val="1"/>
      <w:numFmt w:val="lowerRoman"/>
      <w:lvlText w:val="%6."/>
      <w:lvlJc w:val="right"/>
      <w:pPr>
        <w:ind w:left="4680" w:hanging="180"/>
      </w:pPr>
    </w:lvl>
    <w:lvl w:ilvl="6" w:tplc="0ECABBEC" w:tentative="1">
      <w:start w:val="1"/>
      <w:numFmt w:val="decimal"/>
      <w:lvlText w:val="%7."/>
      <w:lvlJc w:val="left"/>
      <w:pPr>
        <w:ind w:left="5400" w:hanging="360"/>
      </w:pPr>
    </w:lvl>
    <w:lvl w:ilvl="7" w:tplc="CFD24CC0" w:tentative="1">
      <w:start w:val="1"/>
      <w:numFmt w:val="lowerLetter"/>
      <w:lvlText w:val="%8."/>
      <w:lvlJc w:val="left"/>
      <w:pPr>
        <w:ind w:left="6120" w:hanging="360"/>
      </w:pPr>
    </w:lvl>
    <w:lvl w:ilvl="8" w:tplc="BD6EA8EA" w:tentative="1">
      <w:start w:val="1"/>
      <w:numFmt w:val="lowerRoman"/>
      <w:lvlText w:val="%9."/>
      <w:lvlJc w:val="right"/>
      <w:pPr>
        <w:ind w:left="6840" w:hanging="180"/>
      </w:pPr>
    </w:lvl>
  </w:abstractNum>
  <w:abstractNum w:abstractNumId="13" w15:restartNumberingAfterBreak="0">
    <w:nsid w:val="479D1D72"/>
    <w:multiLevelType w:val="hybridMultilevel"/>
    <w:tmpl w:val="B0C060DA"/>
    <w:lvl w:ilvl="0" w:tplc="E2462CAA">
      <w:start w:val="1"/>
      <w:numFmt w:val="bullet"/>
      <w:lvlText w:val="•"/>
      <w:lvlJc w:val="left"/>
      <w:pPr>
        <w:tabs>
          <w:tab w:val="num" w:pos="720"/>
        </w:tabs>
        <w:ind w:left="720" w:hanging="360"/>
      </w:pPr>
      <w:rPr>
        <w:rFonts w:ascii="Arial" w:hAnsi="Arial" w:hint="default"/>
      </w:rPr>
    </w:lvl>
    <w:lvl w:ilvl="1" w:tplc="FC2472EE" w:tentative="1">
      <w:start w:val="1"/>
      <w:numFmt w:val="bullet"/>
      <w:lvlText w:val="•"/>
      <w:lvlJc w:val="left"/>
      <w:pPr>
        <w:tabs>
          <w:tab w:val="num" w:pos="1440"/>
        </w:tabs>
        <w:ind w:left="1440" w:hanging="360"/>
      </w:pPr>
      <w:rPr>
        <w:rFonts w:ascii="Arial" w:hAnsi="Arial" w:hint="default"/>
      </w:rPr>
    </w:lvl>
    <w:lvl w:ilvl="2" w:tplc="9D7C03E6" w:tentative="1">
      <w:start w:val="1"/>
      <w:numFmt w:val="bullet"/>
      <w:lvlText w:val="•"/>
      <w:lvlJc w:val="left"/>
      <w:pPr>
        <w:tabs>
          <w:tab w:val="num" w:pos="2160"/>
        </w:tabs>
        <w:ind w:left="2160" w:hanging="360"/>
      </w:pPr>
      <w:rPr>
        <w:rFonts w:ascii="Arial" w:hAnsi="Arial" w:hint="default"/>
      </w:rPr>
    </w:lvl>
    <w:lvl w:ilvl="3" w:tplc="03E6ED72" w:tentative="1">
      <w:start w:val="1"/>
      <w:numFmt w:val="bullet"/>
      <w:lvlText w:val="•"/>
      <w:lvlJc w:val="left"/>
      <w:pPr>
        <w:tabs>
          <w:tab w:val="num" w:pos="2880"/>
        </w:tabs>
        <w:ind w:left="2880" w:hanging="360"/>
      </w:pPr>
      <w:rPr>
        <w:rFonts w:ascii="Arial" w:hAnsi="Arial" w:hint="default"/>
      </w:rPr>
    </w:lvl>
    <w:lvl w:ilvl="4" w:tplc="D898C57A" w:tentative="1">
      <w:start w:val="1"/>
      <w:numFmt w:val="bullet"/>
      <w:lvlText w:val="•"/>
      <w:lvlJc w:val="left"/>
      <w:pPr>
        <w:tabs>
          <w:tab w:val="num" w:pos="3600"/>
        </w:tabs>
        <w:ind w:left="3600" w:hanging="360"/>
      </w:pPr>
      <w:rPr>
        <w:rFonts w:ascii="Arial" w:hAnsi="Arial" w:hint="default"/>
      </w:rPr>
    </w:lvl>
    <w:lvl w:ilvl="5" w:tplc="55C61502" w:tentative="1">
      <w:start w:val="1"/>
      <w:numFmt w:val="bullet"/>
      <w:lvlText w:val="•"/>
      <w:lvlJc w:val="left"/>
      <w:pPr>
        <w:tabs>
          <w:tab w:val="num" w:pos="4320"/>
        </w:tabs>
        <w:ind w:left="4320" w:hanging="360"/>
      </w:pPr>
      <w:rPr>
        <w:rFonts w:ascii="Arial" w:hAnsi="Arial" w:hint="default"/>
      </w:rPr>
    </w:lvl>
    <w:lvl w:ilvl="6" w:tplc="44E20B5C" w:tentative="1">
      <w:start w:val="1"/>
      <w:numFmt w:val="bullet"/>
      <w:lvlText w:val="•"/>
      <w:lvlJc w:val="left"/>
      <w:pPr>
        <w:tabs>
          <w:tab w:val="num" w:pos="5040"/>
        </w:tabs>
        <w:ind w:left="5040" w:hanging="360"/>
      </w:pPr>
      <w:rPr>
        <w:rFonts w:ascii="Arial" w:hAnsi="Arial" w:hint="default"/>
      </w:rPr>
    </w:lvl>
    <w:lvl w:ilvl="7" w:tplc="1E6EDA5E" w:tentative="1">
      <w:start w:val="1"/>
      <w:numFmt w:val="bullet"/>
      <w:lvlText w:val="•"/>
      <w:lvlJc w:val="left"/>
      <w:pPr>
        <w:tabs>
          <w:tab w:val="num" w:pos="5760"/>
        </w:tabs>
        <w:ind w:left="5760" w:hanging="360"/>
      </w:pPr>
      <w:rPr>
        <w:rFonts w:ascii="Arial" w:hAnsi="Arial" w:hint="default"/>
      </w:rPr>
    </w:lvl>
    <w:lvl w:ilvl="8" w:tplc="C3C84AE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BD85F09"/>
    <w:multiLevelType w:val="hybridMultilevel"/>
    <w:tmpl w:val="505AF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3D3B9F"/>
    <w:multiLevelType w:val="hybridMultilevel"/>
    <w:tmpl w:val="EA30B624"/>
    <w:lvl w:ilvl="0" w:tplc="3296ED9C">
      <w:start w:val="1"/>
      <w:numFmt w:val="bullet"/>
      <w:lvlText w:val="•"/>
      <w:lvlJc w:val="left"/>
      <w:pPr>
        <w:tabs>
          <w:tab w:val="num" w:pos="540"/>
        </w:tabs>
        <w:ind w:left="540" w:hanging="360"/>
      </w:pPr>
      <w:rPr>
        <w:rFonts w:ascii="Arial" w:hAnsi="Arial" w:hint="default"/>
      </w:rPr>
    </w:lvl>
    <w:lvl w:ilvl="1" w:tplc="20607CA6" w:tentative="1">
      <w:start w:val="1"/>
      <w:numFmt w:val="bullet"/>
      <w:lvlText w:val="•"/>
      <w:lvlJc w:val="left"/>
      <w:pPr>
        <w:tabs>
          <w:tab w:val="num" w:pos="1260"/>
        </w:tabs>
        <w:ind w:left="1260" w:hanging="360"/>
      </w:pPr>
      <w:rPr>
        <w:rFonts w:ascii="Arial" w:hAnsi="Arial" w:hint="default"/>
      </w:rPr>
    </w:lvl>
    <w:lvl w:ilvl="2" w:tplc="87B001EE" w:tentative="1">
      <w:start w:val="1"/>
      <w:numFmt w:val="bullet"/>
      <w:lvlText w:val="•"/>
      <w:lvlJc w:val="left"/>
      <w:pPr>
        <w:tabs>
          <w:tab w:val="num" w:pos="1980"/>
        </w:tabs>
        <w:ind w:left="1980" w:hanging="360"/>
      </w:pPr>
      <w:rPr>
        <w:rFonts w:ascii="Arial" w:hAnsi="Arial" w:hint="default"/>
      </w:rPr>
    </w:lvl>
    <w:lvl w:ilvl="3" w:tplc="777AF430" w:tentative="1">
      <w:start w:val="1"/>
      <w:numFmt w:val="bullet"/>
      <w:lvlText w:val="•"/>
      <w:lvlJc w:val="left"/>
      <w:pPr>
        <w:tabs>
          <w:tab w:val="num" w:pos="2700"/>
        </w:tabs>
        <w:ind w:left="2700" w:hanging="360"/>
      </w:pPr>
      <w:rPr>
        <w:rFonts w:ascii="Arial" w:hAnsi="Arial" w:hint="default"/>
      </w:rPr>
    </w:lvl>
    <w:lvl w:ilvl="4" w:tplc="741028FA" w:tentative="1">
      <w:start w:val="1"/>
      <w:numFmt w:val="bullet"/>
      <w:lvlText w:val="•"/>
      <w:lvlJc w:val="left"/>
      <w:pPr>
        <w:tabs>
          <w:tab w:val="num" w:pos="3420"/>
        </w:tabs>
        <w:ind w:left="3420" w:hanging="360"/>
      </w:pPr>
      <w:rPr>
        <w:rFonts w:ascii="Arial" w:hAnsi="Arial" w:hint="default"/>
      </w:rPr>
    </w:lvl>
    <w:lvl w:ilvl="5" w:tplc="676C336E" w:tentative="1">
      <w:start w:val="1"/>
      <w:numFmt w:val="bullet"/>
      <w:lvlText w:val="•"/>
      <w:lvlJc w:val="left"/>
      <w:pPr>
        <w:tabs>
          <w:tab w:val="num" w:pos="4140"/>
        </w:tabs>
        <w:ind w:left="4140" w:hanging="360"/>
      </w:pPr>
      <w:rPr>
        <w:rFonts w:ascii="Arial" w:hAnsi="Arial" w:hint="default"/>
      </w:rPr>
    </w:lvl>
    <w:lvl w:ilvl="6" w:tplc="93325974" w:tentative="1">
      <w:start w:val="1"/>
      <w:numFmt w:val="bullet"/>
      <w:lvlText w:val="•"/>
      <w:lvlJc w:val="left"/>
      <w:pPr>
        <w:tabs>
          <w:tab w:val="num" w:pos="4860"/>
        </w:tabs>
        <w:ind w:left="4860" w:hanging="360"/>
      </w:pPr>
      <w:rPr>
        <w:rFonts w:ascii="Arial" w:hAnsi="Arial" w:hint="default"/>
      </w:rPr>
    </w:lvl>
    <w:lvl w:ilvl="7" w:tplc="29260D8A" w:tentative="1">
      <w:start w:val="1"/>
      <w:numFmt w:val="bullet"/>
      <w:lvlText w:val="•"/>
      <w:lvlJc w:val="left"/>
      <w:pPr>
        <w:tabs>
          <w:tab w:val="num" w:pos="5580"/>
        </w:tabs>
        <w:ind w:left="5580" w:hanging="360"/>
      </w:pPr>
      <w:rPr>
        <w:rFonts w:ascii="Arial" w:hAnsi="Arial" w:hint="default"/>
      </w:rPr>
    </w:lvl>
    <w:lvl w:ilvl="8" w:tplc="B838C690" w:tentative="1">
      <w:start w:val="1"/>
      <w:numFmt w:val="bullet"/>
      <w:lvlText w:val="•"/>
      <w:lvlJc w:val="left"/>
      <w:pPr>
        <w:tabs>
          <w:tab w:val="num" w:pos="6300"/>
        </w:tabs>
        <w:ind w:left="6300" w:hanging="360"/>
      </w:pPr>
      <w:rPr>
        <w:rFonts w:ascii="Arial" w:hAnsi="Arial" w:hint="default"/>
      </w:rPr>
    </w:lvl>
  </w:abstractNum>
  <w:abstractNum w:abstractNumId="16" w15:restartNumberingAfterBreak="0">
    <w:nsid w:val="5A0E0462"/>
    <w:multiLevelType w:val="hybridMultilevel"/>
    <w:tmpl w:val="9EB28A5A"/>
    <w:lvl w:ilvl="0" w:tplc="0D108DCA">
      <w:start w:val="1"/>
      <w:numFmt w:val="bullet"/>
      <w:lvlText w:val="•"/>
      <w:lvlJc w:val="left"/>
      <w:pPr>
        <w:tabs>
          <w:tab w:val="num" w:pos="720"/>
        </w:tabs>
        <w:ind w:left="720" w:hanging="360"/>
      </w:pPr>
      <w:rPr>
        <w:rFonts w:ascii="Arial" w:hAnsi="Arial" w:hint="default"/>
      </w:rPr>
    </w:lvl>
    <w:lvl w:ilvl="1" w:tplc="FE84BCFE" w:tentative="1">
      <w:start w:val="1"/>
      <w:numFmt w:val="bullet"/>
      <w:lvlText w:val="•"/>
      <w:lvlJc w:val="left"/>
      <w:pPr>
        <w:tabs>
          <w:tab w:val="num" w:pos="1440"/>
        </w:tabs>
        <w:ind w:left="1440" w:hanging="360"/>
      </w:pPr>
      <w:rPr>
        <w:rFonts w:ascii="Arial" w:hAnsi="Arial" w:hint="default"/>
      </w:rPr>
    </w:lvl>
    <w:lvl w:ilvl="2" w:tplc="FAC03F9E" w:tentative="1">
      <w:start w:val="1"/>
      <w:numFmt w:val="bullet"/>
      <w:lvlText w:val="•"/>
      <w:lvlJc w:val="left"/>
      <w:pPr>
        <w:tabs>
          <w:tab w:val="num" w:pos="2160"/>
        </w:tabs>
        <w:ind w:left="2160" w:hanging="360"/>
      </w:pPr>
      <w:rPr>
        <w:rFonts w:ascii="Arial" w:hAnsi="Arial" w:hint="default"/>
      </w:rPr>
    </w:lvl>
    <w:lvl w:ilvl="3" w:tplc="DA2681AA" w:tentative="1">
      <w:start w:val="1"/>
      <w:numFmt w:val="bullet"/>
      <w:lvlText w:val="•"/>
      <w:lvlJc w:val="left"/>
      <w:pPr>
        <w:tabs>
          <w:tab w:val="num" w:pos="2880"/>
        </w:tabs>
        <w:ind w:left="2880" w:hanging="360"/>
      </w:pPr>
      <w:rPr>
        <w:rFonts w:ascii="Arial" w:hAnsi="Arial" w:hint="default"/>
      </w:rPr>
    </w:lvl>
    <w:lvl w:ilvl="4" w:tplc="F84AF50A" w:tentative="1">
      <w:start w:val="1"/>
      <w:numFmt w:val="bullet"/>
      <w:lvlText w:val="•"/>
      <w:lvlJc w:val="left"/>
      <w:pPr>
        <w:tabs>
          <w:tab w:val="num" w:pos="3600"/>
        </w:tabs>
        <w:ind w:left="3600" w:hanging="360"/>
      </w:pPr>
      <w:rPr>
        <w:rFonts w:ascii="Arial" w:hAnsi="Arial" w:hint="default"/>
      </w:rPr>
    </w:lvl>
    <w:lvl w:ilvl="5" w:tplc="39F6215C" w:tentative="1">
      <w:start w:val="1"/>
      <w:numFmt w:val="bullet"/>
      <w:lvlText w:val="•"/>
      <w:lvlJc w:val="left"/>
      <w:pPr>
        <w:tabs>
          <w:tab w:val="num" w:pos="4320"/>
        </w:tabs>
        <w:ind w:left="4320" w:hanging="360"/>
      </w:pPr>
      <w:rPr>
        <w:rFonts w:ascii="Arial" w:hAnsi="Arial" w:hint="default"/>
      </w:rPr>
    </w:lvl>
    <w:lvl w:ilvl="6" w:tplc="4E9E7DE0" w:tentative="1">
      <w:start w:val="1"/>
      <w:numFmt w:val="bullet"/>
      <w:lvlText w:val="•"/>
      <w:lvlJc w:val="left"/>
      <w:pPr>
        <w:tabs>
          <w:tab w:val="num" w:pos="5040"/>
        </w:tabs>
        <w:ind w:left="5040" w:hanging="360"/>
      </w:pPr>
      <w:rPr>
        <w:rFonts w:ascii="Arial" w:hAnsi="Arial" w:hint="default"/>
      </w:rPr>
    </w:lvl>
    <w:lvl w:ilvl="7" w:tplc="9F02B63C" w:tentative="1">
      <w:start w:val="1"/>
      <w:numFmt w:val="bullet"/>
      <w:lvlText w:val="•"/>
      <w:lvlJc w:val="left"/>
      <w:pPr>
        <w:tabs>
          <w:tab w:val="num" w:pos="5760"/>
        </w:tabs>
        <w:ind w:left="5760" w:hanging="360"/>
      </w:pPr>
      <w:rPr>
        <w:rFonts w:ascii="Arial" w:hAnsi="Arial" w:hint="default"/>
      </w:rPr>
    </w:lvl>
    <w:lvl w:ilvl="8" w:tplc="CAE8BDD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BCA3140"/>
    <w:multiLevelType w:val="multilevel"/>
    <w:tmpl w:val="2508F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934A80"/>
    <w:multiLevelType w:val="hybridMultilevel"/>
    <w:tmpl w:val="880EF19C"/>
    <w:lvl w:ilvl="0" w:tplc="7728A8B6">
      <w:start w:val="1"/>
      <w:numFmt w:val="bullet"/>
      <w:lvlText w:val="•"/>
      <w:lvlJc w:val="left"/>
      <w:pPr>
        <w:tabs>
          <w:tab w:val="num" w:pos="720"/>
        </w:tabs>
        <w:ind w:left="720" w:hanging="360"/>
      </w:pPr>
      <w:rPr>
        <w:rFonts w:ascii="Arial" w:hAnsi="Arial" w:hint="default"/>
      </w:rPr>
    </w:lvl>
    <w:lvl w:ilvl="1" w:tplc="F01AC38A" w:tentative="1">
      <w:start w:val="1"/>
      <w:numFmt w:val="bullet"/>
      <w:lvlText w:val="•"/>
      <w:lvlJc w:val="left"/>
      <w:pPr>
        <w:tabs>
          <w:tab w:val="num" w:pos="1440"/>
        </w:tabs>
        <w:ind w:left="1440" w:hanging="360"/>
      </w:pPr>
      <w:rPr>
        <w:rFonts w:ascii="Arial" w:hAnsi="Arial" w:hint="default"/>
      </w:rPr>
    </w:lvl>
    <w:lvl w:ilvl="2" w:tplc="F63E2952" w:tentative="1">
      <w:start w:val="1"/>
      <w:numFmt w:val="bullet"/>
      <w:lvlText w:val="•"/>
      <w:lvlJc w:val="left"/>
      <w:pPr>
        <w:tabs>
          <w:tab w:val="num" w:pos="2160"/>
        </w:tabs>
        <w:ind w:left="2160" w:hanging="360"/>
      </w:pPr>
      <w:rPr>
        <w:rFonts w:ascii="Arial" w:hAnsi="Arial" w:hint="default"/>
      </w:rPr>
    </w:lvl>
    <w:lvl w:ilvl="3" w:tplc="774AEE38" w:tentative="1">
      <w:start w:val="1"/>
      <w:numFmt w:val="bullet"/>
      <w:lvlText w:val="•"/>
      <w:lvlJc w:val="left"/>
      <w:pPr>
        <w:tabs>
          <w:tab w:val="num" w:pos="2880"/>
        </w:tabs>
        <w:ind w:left="2880" w:hanging="360"/>
      </w:pPr>
      <w:rPr>
        <w:rFonts w:ascii="Arial" w:hAnsi="Arial" w:hint="default"/>
      </w:rPr>
    </w:lvl>
    <w:lvl w:ilvl="4" w:tplc="6460116C" w:tentative="1">
      <w:start w:val="1"/>
      <w:numFmt w:val="bullet"/>
      <w:lvlText w:val="•"/>
      <w:lvlJc w:val="left"/>
      <w:pPr>
        <w:tabs>
          <w:tab w:val="num" w:pos="3600"/>
        </w:tabs>
        <w:ind w:left="3600" w:hanging="360"/>
      </w:pPr>
      <w:rPr>
        <w:rFonts w:ascii="Arial" w:hAnsi="Arial" w:hint="default"/>
      </w:rPr>
    </w:lvl>
    <w:lvl w:ilvl="5" w:tplc="C6289040" w:tentative="1">
      <w:start w:val="1"/>
      <w:numFmt w:val="bullet"/>
      <w:lvlText w:val="•"/>
      <w:lvlJc w:val="left"/>
      <w:pPr>
        <w:tabs>
          <w:tab w:val="num" w:pos="4320"/>
        </w:tabs>
        <w:ind w:left="4320" w:hanging="360"/>
      </w:pPr>
      <w:rPr>
        <w:rFonts w:ascii="Arial" w:hAnsi="Arial" w:hint="default"/>
      </w:rPr>
    </w:lvl>
    <w:lvl w:ilvl="6" w:tplc="69AEB79C" w:tentative="1">
      <w:start w:val="1"/>
      <w:numFmt w:val="bullet"/>
      <w:lvlText w:val="•"/>
      <w:lvlJc w:val="left"/>
      <w:pPr>
        <w:tabs>
          <w:tab w:val="num" w:pos="5040"/>
        </w:tabs>
        <w:ind w:left="5040" w:hanging="360"/>
      </w:pPr>
      <w:rPr>
        <w:rFonts w:ascii="Arial" w:hAnsi="Arial" w:hint="default"/>
      </w:rPr>
    </w:lvl>
    <w:lvl w:ilvl="7" w:tplc="674AE9EC" w:tentative="1">
      <w:start w:val="1"/>
      <w:numFmt w:val="bullet"/>
      <w:lvlText w:val="•"/>
      <w:lvlJc w:val="left"/>
      <w:pPr>
        <w:tabs>
          <w:tab w:val="num" w:pos="5760"/>
        </w:tabs>
        <w:ind w:left="5760" w:hanging="360"/>
      </w:pPr>
      <w:rPr>
        <w:rFonts w:ascii="Arial" w:hAnsi="Arial" w:hint="default"/>
      </w:rPr>
    </w:lvl>
    <w:lvl w:ilvl="8" w:tplc="B516A36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EA40490"/>
    <w:multiLevelType w:val="multilevel"/>
    <w:tmpl w:val="6B08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BF7C70"/>
    <w:multiLevelType w:val="hybridMultilevel"/>
    <w:tmpl w:val="8E0844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36A07B8"/>
    <w:multiLevelType w:val="multilevel"/>
    <w:tmpl w:val="9F3C2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BC3C6C"/>
    <w:multiLevelType w:val="hybridMultilevel"/>
    <w:tmpl w:val="DDC69128"/>
    <w:lvl w:ilvl="0" w:tplc="74569102">
      <w:start w:val="1"/>
      <w:numFmt w:val="decimal"/>
      <w:lvlText w:val="%1."/>
      <w:lvlJc w:val="left"/>
      <w:pPr>
        <w:ind w:left="360" w:hanging="360"/>
      </w:pPr>
    </w:lvl>
    <w:lvl w:ilvl="1" w:tplc="5FE42E8E">
      <w:start w:val="1"/>
      <w:numFmt w:val="lowerLetter"/>
      <w:lvlText w:val="%2."/>
      <w:lvlJc w:val="left"/>
      <w:pPr>
        <w:ind w:left="1080" w:hanging="360"/>
      </w:pPr>
    </w:lvl>
    <w:lvl w:ilvl="2" w:tplc="75BAFA02">
      <w:start w:val="1"/>
      <w:numFmt w:val="lowerRoman"/>
      <w:lvlText w:val="%3."/>
      <w:lvlJc w:val="right"/>
      <w:pPr>
        <w:ind w:left="1800" w:hanging="180"/>
      </w:pPr>
    </w:lvl>
    <w:lvl w:ilvl="3" w:tplc="CAF252F2" w:tentative="1">
      <w:start w:val="1"/>
      <w:numFmt w:val="decimal"/>
      <w:lvlText w:val="%4."/>
      <w:lvlJc w:val="left"/>
      <w:pPr>
        <w:ind w:left="2520" w:hanging="360"/>
      </w:pPr>
    </w:lvl>
    <w:lvl w:ilvl="4" w:tplc="5FFC9BDE" w:tentative="1">
      <w:start w:val="1"/>
      <w:numFmt w:val="lowerLetter"/>
      <w:lvlText w:val="%5."/>
      <w:lvlJc w:val="left"/>
      <w:pPr>
        <w:ind w:left="3240" w:hanging="360"/>
      </w:pPr>
    </w:lvl>
    <w:lvl w:ilvl="5" w:tplc="012AF486" w:tentative="1">
      <w:start w:val="1"/>
      <w:numFmt w:val="lowerRoman"/>
      <w:lvlText w:val="%6."/>
      <w:lvlJc w:val="right"/>
      <w:pPr>
        <w:ind w:left="3960" w:hanging="180"/>
      </w:pPr>
    </w:lvl>
    <w:lvl w:ilvl="6" w:tplc="4F04ACB0" w:tentative="1">
      <w:start w:val="1"/>
      <w:numFmt w:val="decimal"/>
      <w:lvlText w:val="%7."/>
      <w:lvlJc w:val="left"/>
      <w:pPr>
        <w:ind w:left="4680" w:hanging="360"/>
      </w:pPr>
    </w:lvl>
    <w:lvl w:ilvl="7" w:tplc="73D42B3C" w:tentative="1">
      <w:start w:val="1"/>
      <w:numFmt w:val="lowerLetter"/>
      <w:lvlText w:val="%8."/>
      <w:lvlJc w:val="left"/>
      <w:pPr>
        <w:ind w:left="5400" w:hanging="360"/>
      </w:pPr>
    </w:lvl>
    <w:lvl w:ilvl="8" w:tplc="1352ABAC" w:tentative="1">
      <w:start w:val="1"/>
      <w:numFmt w:val="lowerRoman"/>
      <w:lvlText w:val="%9."/>
      <w:lvlJc w:val="right"/>
      <w:pPr>
        <w:ind w:left="6120" w:hanging="180"/>
      </w:pPr>
    </w:lvl>
  </w:abstractNum>
  <w:abstractNum w:abstractNumId="23" w15:restartNumberingAfterBreak="0">
    <w:nsid w:val="788B5023"/>
    <w:multiLevelType w:val="multilevel"/>
    <w:tmpl w:val="0DB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118264">
    <w:abstractNumId w:val="22"/>
  </w:num>
  <w:num w:numId="2" w16cid:durableId="952443700">
    <w:abstractNumId w:val="12"/>
  </w:num>
  <w:num w:numId="3" w16cid:durableId="1326202841">
    <w:abstractNumId w:val="4"/>
  </w:num>
  <w:num w:numId="4" w16cid:durableId="382562369">
    <w:abstractNumId w:val="20"/>
  </w:num>
  <w:num w:numId="5" w16cid:durableId="1715151840">
    <w:abstractNumId w:val="23"/>
  </w:num>
  <w:num w:numId="6" w16cid:durableId="927345680">
    <w:abstractNumId w:val="21"/>
  </w:num>
  <w:num w:numId="7" w16cid:durableId="329141463">
    <w:abstractNumId w:val="6"/>
  </w:num>
  <w:num w:numId="8" w16cid:durableId="1891069219">
    <w:abstractNumId w:val="5"/>
  </w:num>
  <w:num w:numId="9" w16cid:durableId="2083210485">
    <w:abstractNumId w:val="9"/>
  </w:num>
  <w:num w:numId="10" w16cid:durableId="1872109553">
    <w:abstractNumId w:val="2"/>
  </w:num>
  <w:num w:numId="11" w16cid:durableId="584193230">
    <w:abstractNumId w:val="14"/>
  </w:num>
  <w:num w:numId="12" w16cid:durableId="282733653">
    <w:abstractNumId w:val="0"/>
  </w:num>
  <w:num w:numId="13" w16cid:durableId="2122645988">
    <w:abstractNumId w:val="11"/>
  </w:num>
  <w:num w:numId="14" w16cid:durableId="1775125576">
    <w:abstractNumId w:val="7"/>
  </w:num>
  <w:num w:numId="15" w16cid:durableId="1749768333">
    <w:abstractNumId w:val="17"/>
  </w:num>
  <w:num w:numId="16" w16cid:durableId="1332441975">
    <w:abstractNumId w:val="3"/>
  </w:num>
  <w:num w:numId="17" w16cid:durableId="522010962">
    <w:abstractNumId w:val="8"/>
  </w:num>
  <w:num w:numId="18" w16cid:durableId="606042728">
    <w:abstractNumId w:val="10"/>
  </w:num>
  <w:num w:numId="19" w16cid:durableId="389958141">
    <w:abstractNumId w:val="19"/>
  </w:num>
  <w:num w:numId="20" w16cid:durableId="800341315">
    <w:abstractNumId w:val="16"/>
  </w:num>
  <w:num w:numId="21" w16cid:durableId="1336347349">
    <w:abstractNumId w:val="1"/>
  </w:num>
  <w:num w:numId="22" w16cid:durableId="472988660">
    <w:abstractNumId w:val="13"/>
  </w:num>
  <w:num w:numId="23" w16cid:durableId="48068219">
    <w:abstractNumId w:val="15"/>
  </w:num>
  <w:num w:numId="24" w16cid:durableId="1853254542">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 w_num in bib no space&lt;/Style&gt;&lt;LeftDelim&gt;{&lt;/LeftDelim&gt;&lt;RightDelim&gt;}&lt;/RightDelim&gt;&lt;FontName&gt;Times New Roman&lt;/FontName&gt;&lt;FontSize&gt;12&lt;/FontSize&gt;&lt;ReflistTitle&gt;&lt;style face=&quot;bold underline&quot;&gt;Bibliography&lt;/sty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sf59zpzpuatrasexdzk59x29pv2xfae29x00&quot;&gt;omds&lt;record-ids&gt;&lt;item&gt;645&lt;/item&gt;&lt;item&gt;646&lt;/item&gt;&lt;item&gt;647&lt;/item&gt;&lt;item&gt;648&lt;/item&gt;&lt;item&gt;650&lt;/item&gt;&lt;item&gt;651&lt;/item&gt;&lt;item&gt;653&lt;/item&gt;&lt;item&gt;654&lt;/item&gt;&lt;item&gt;656&lt;/item&gt;&lt;item&gt;659&lt;/item&gt;&lt;item&gt;664&lt;/item&gt;&lt;item&gt;667&lt;/item&gt;&lt;item&gt;674&lt;/item&gt;&lt;item&gt;685&lt;/item&gt;&lt;item&gt;694&lt;/item&gt;&lt;item&gt;701&lt;/item&gt;&lt;item&gt;703&lt;/item&gt;&lt;item&gt;704&lt;/item&gt;&lt;item&gt;711&lt;/item&gt;&lt;item&gt;712&lt;/item&gt;&lt;item&gt;725&lt;/item&gt;&lt;item&gt;729&lt;/item&gt;&lt;item&gt;732&lt;/item&gt;&lt;item&gt;734&lt;/item&gt;&lt;item&gt;735&lt;/item&gt;&lt;item&gt;736&lt;/item&gt;&lt;item&gt;738&lt;/item&gt;&lt;item&gt;739&lt;/item&gt;&lt;item&gt;740&lt;/item&gt;&lt;item&gt;741&lt;/item&gt;&lt;item&gt;742&lt;/item&gt;&lt;item&gt;743&lt;/item&gt;&lt;item&gt;746&lt;/item&gt;&lt;item&gt;747&lt;/item&gt;&lt;item&gt;748&lt;/item&gt;&lt;item&gt;749&lt;/item&gt;&lt;item&gt;750&lt;/item&gt;&lt;item&gt;751&lt;/item&gt;&lt;item&gt;752&lt;/item&gt;&lt;item&gt;753&lt;/item&gt;&lt;item&gt;754&lt;/item&gt;&lt;item&gt;755&lt;/item&gt;&lt;item&gt;756&lt;/item&gt;&lt;item&gt;757&lt;/item&gt;&lt;item&gt;758&lt;/item&gt;&lt;item&gt;760&lt;/item&gt;&lt;item&gt;761&lt;/item&gt;&lt;item&gt;762&lt;/item&gt;&lt;item&gt;763&lt;/item&gt;&lt;item&gt;764&lt;/item&gt;&lt;item&gt;765&lt;/item&gt;&lt;item&gt;766&lt;/item&gt;&lt;item&gt;767&lt;/item&gt;&lt;item&gt;768&lt;/item&gt;&lt;item&gt;769&lt;/item&gt;&lt;item&gt;770&lt;/item&gt;&lt;item&gt;771&lt;/item&gt;&lt;item&gt;789&lt;/item&gt;&lt;item&gt;790&lt;/item&gt;&lt;item&gt;791&lt;/item&gt;&lt;/record-ids&gt;&lt;/item&gt;&lt;/Libraries&gt;"/>
    <w:docVar w:name="EN.UseJSCitationFormat" w:val="False"/>
  </w:docVars>
  <w:rsids>
    <w:rsidRoot w:val="007148CC"/>
    <w:rsid w:val="00001443"/>
    <w:rsid w:val="00013DD3"/>
    <w:rsid w:val="000141F9"/>
    <w:rsid w:val="00027767"/>
    <w:rsid w:val="000320C2"/>
    <w:rsid w:val="00034FF9"/>
    <w:rsid w:val="00043ED0"/>
    <w:rsid w:val="00043EEA"/>
    <w:rsid w:val="00045B7A"/>
    <w:rsid w:val="000513DF"/>
    <w:rsid w:val="0005375A"/>
    <w:rsid w:val="000563AA"/>
    <w:rsid w:val="00056731"/>
    <w:rsid w:val="0005738C"/>
    <w:rsid w:val="0006104B"/>
    <w:rsid w:val="00061F30"/>
    <w:rsid w:val="00073699"/>
    <w:rsid w:val="000767A0"/>
    <w:rsid w:val="0008310E"/>
    <w:rsid w:val="00083E09"/>
    <w:rsid w:val="000840E4"/>
    <w:rsid w:val="00085ABB"/>
    <w:rsid w:val="00085BF6"/>
    <w:rsid w:val="0008678A"/>
    <w:rsid w:val="00087096"/>
    <w:rsid w:val="0009089F"/>
    <w:rsid w:val="00090C38"/>
    <w:rsid w:val="00091B2D"/>
    <w:rsid w:val="000944D8"/>
    <w:rsid w:val="00094EC9"/>
    <w:rsid w:val="00095F3B"/>
    <w:rsid w:val="00096F94"/>
    <w:rsid w:val="000A0A9E"/>
    <w:rsid w:val="000A11EC"/>
    <w:rsid w:val="000A2F8F"/>
    <w:rsid w:val="000A7670"/>
    <w:rsid w:val="000B2AFC"/>
    <w:rsid w:val="000B3349"/>
    <w:rsid w:val="000B3967"/>
    <w:rsid w:val="000B5FCB"/>
    <w:rsid w:val="000C617C"/>
    <w:rsid w:val="000E6232"/>
    <w:rsid w:val="000E76FE"/>
    <w:rsid w:val="001027CD"/>
    <w:rsid w:val="00111849"/>
    <w:rsid w:val="00111960"/>
    <w:rsid w:val="0011505E"/>
    <w:rsid w:val="001162C0"/>
    <w:rsid w:val="001163A2"/>
    <w:rsid w:val="001165F1"/>
    <w:rsid w:val="00116C0C"/>
    <w:rsid w:val="00131022"/>
    <w:rsid w:val="00136E57"/>
    <w:rsid w:val="00137844"/>
    <w:rsid w:val="001379EF"/>
    <w:rsid w:val="00137D0D"/>
    <w:rsid w:val="001505DF"/>
    <w:rsid w:val="00162158"/>
    <w:rsid w:val="00162B04"/>
    <w:rsid w:val="00163532"/>
    <w:rsid w:val="00163666"/>
    <w:rsid w:val="00165E8F"/>
    <w:rsid w:val="00171260"/>
    <w:rsid w:val="00171EA6"/>
    <w:rsid w:val="00175A2C"/>
    <w:rsid w:val="00176A19"/>
    <w:rsid w:val="00180FAD"/>
    <w:rsid w:val="001861B0"/>
    <w:rsid w:val="00191281"/>
    <w:rsid w:val="00192AA1"/>
    <w:rsid w:val="0019765C"/>
    <w:rsid w:val="001A094D"/>
    <w:rsid w:val="001A12E7"/>
    <w:rsid w:val="001A6BF2"/>
    <w:rsid w:val="001B3199"/>
    <w:rsid w:val="001B3FE8"/>
    <w:rsid w:val="001C0D2C"/>
    <w:rsid w:val="001C0DE8"/>
    <w:rsid w:val="001C543A"/>
    <w:rsid w:val="001D7901"/>
    <w:rsid w:val="001D7B58"/>
    <w:rsid w:val="001F310D"/>
    <w:rsid w:val="001F77CB"/>
    <w:rsid w:val="001F7B67"/>
    <w:rsid w:val="00205114"/>
    <w:rsid w:val="00206014"/>
    <w:rsid w:val="0021641D"/>
    <w:rsid w:val="0023014A"/>
    <w:rsid w:val="00240073"/>
    <w:rsid w:val="002413BD"/>
    <w:rsid w:val="00244916"/>
    <w:rsid w:val="0024574D"/>
    <w:rsid w:val="002518C4"/>
    <w:rsid w:val="0025744B"/>
    <w:rsid w:val="0025799B"/>
    <w:rsid w:val="002603F7"/>
    <w:rsid w:val="00276769"/>
    <w:rsid w:val="00281580"/>
    <w:rsid w:val="00282237"/>
    <w:rsid w:val="002879D4"/>
    <w:rsid w:val="00290D13"/>
    <w:rsid w:val="00293DED"/>
    <w:rsid w:val="002A1006"/>
    <w:rsid w:val="002A119E"/>
    <w:rsid w:val="002A37F7"/>
    <w:rsid w:val="002B2B4A"/>
    <w:rsid w:val="002B51C0"/>
    <w:rsid w:val="002B5328"/>
    <w:rsid w:val="002C5961"/>
    <w:rsid w:val="002D78B9"/>
    <w:rsid w:val="002E0E57"/>
    <w:rsid w:val="002E422C"/>
    <w:rsid w:val="002F39AF"/>
    <w:rsid w:val="002F59F8"/>
    <w:rsid w:val="0030054D"/>
    <w:rsid w:val="003024C7"/>
    <w:rsid w:val="00306A0C"/>
    <w:rsid w:val="00312D38"/>
    <w:rsid w:val="0032143D"/>
    <w:rsid w:val="00322FB9"/>
    <w:rsid w:val="00325A13"/>
    <w:rsid w:val="00325DEF"/>
    <w:rsid w:val="003267FC"/>
    <w:rsid w:val="00327635"/>
    <w:rsid w:val="00327D57"/>
    <w:rsid w:val="00337101"/>
    <w:rsid w:val="00340852"/>
    <w:rsid w:val="00341AF0"/>
    <w:rsid w:val="003451D7"/>
    <w:rsid w:val="00345F76"/>
    <w:rsid w:val="003510A9"/>
    <w:rsid w:val="00352B7F"/>
    <w:rsid w:val="0035373D"/>
    <w:rsid w:val="003537F1"/>
    <w:rsid w:val="00355C6D"/>
    <w:rsid w:val="00357053"/>
    <w:rsid w:val="003617AD"/>
    <w:rsid w:val="0036747D"/>
    <w:rsid w:val="00375502"/>
    <w:rsid w:val="00383C92"/>
    <w:rsid w:val="003855B0"/>
    <w:rsid w:val="00387B72"/>
    <w:rsid w:val="00387C65"/>
    <w:rsid w:val="003920D0"/>
    <w:rsid w:val="00394154"/>
    <w:rsid w:val="003A248B"/>
    <w:rsid w:val="003A5ED2"/>
    <w:rsid w:val="003A6EA9"/>
    <w:rsid w:val="003B1409"/>
    <w:rsid w:val="003B298B"/>
    <w:rsid w:val="003D2C89"/>
    <w:rsid w:val="003E5B62"/>
    <w:rsid w:val="003E60B3"/>
    <w:rsid w:val="003E6EA8"/>
    <w:rsid w:val="003F6AE5"/>
    <w:rsid w:val="004027B8"/>
    <w:rsid w:val="00403E83"/>
    <w:rsid w:val="0040741E"/>
    <w:rsid w:val="00413AC0"/>
    <w:rsid w:val="004144B9"/>
    <w:rsid w:val="004177ED"/>
    <w:rsid w:val="0042158F"/>
    <w:rsid w:val="004256BD"/>
    <w:rsid w:val="00427268"/>
    <w:rsid w:val="00430857"/>
    <w:rsid w:val="00431901"/>
    <w:rsid w:val="00432E99"/>
    <w:rsid w:val="004348D8"/>
    <w:rsid w:val="00435A9A"/>
    <w:rsid w:val="00440524"/>
    <w:rsid w:val="00440AA0"/>
    <w:rsid w:val="00440D65"/>
    <w:rsid w:val="00441C23"/>
    <w:rsid w:val="004430E0"/>
    <w:rsid w:val="0044498C"/>
    <w:rsid w:val="00444EDD"/>
    <w:rsid w:val="00447924"/>
    <w:rsid w:val="00447B50"/>
    <w:rsid w:val="004528A5"/>
    <w:rsid w:val="00455F13"/>
    <w:rsid w:val="00466EE8"/>
    <w:rsid w:val="00473672"/>
    <w:rsid w:val="004763BA"/>
    <w:rsid w:val="004765BA"/>
    <w:rsid w:val="00477276"/>
    <w:rsid w:val="0048313B"/>
    <w:rsid w:val="00492840"/>
    <w:rsid w:val="00495D9E"/>
    <w:rsid w:val="004A0072"/>
    <w:rsid w:val="004A20C2"/>
    <w:rsid w:val="004A21DD"/>
    <w:rsid w:val="004B1A00"/>
    <w:rsid w:val="004B4C6D"/>
    <w:rsid w:val="004C0E95"/>
    <w:rsid w:val="004C26C7"/>
    <w:rsid w:val="004C54F9"/>
    <w:rsid w:val="004C61D8"/>
    <w:rsid w:val="004D1E53"/>
    <w:rsid w:val="004D1EF5"/>
    <w:rsid w:val="004D315D"/>
    <w:rsid w:val="004D61CB"/>
    <w:rsid w:val="004E23DD"/>
    <w:rsid w:val="004E742E"/>
    <w:rsid w:val="004F220A"/>
    <w:rsid w:val="004F501D"/>
    <w:rsid w:val="0050293A"/>
    <w:rsid w:val="00506800"/>
    <w:rsid w:val="00512A66"/>
    <w:rsid w:val="00513E0C"/>
    <w:rsid w:val="00517E44"/>
    <w:rsid w:val="00525A94"/>
    <w:rsid w:val="00533B80"/>
    <w:rsid w:val="00533CC5"/>
    <w:rsid w:val="0053428E"/>
    <w:rsid w:val="00535B1C"/>
    <w:rsid w:val="005368E5"/>
    <w:rsid w:val="00536E31"/>
    <w:rsid w:val="00536F1A"/>
    <w:rsid w:val="00537E03"/>
    <w:rsid w:val="005410BC"/>
    <w:rsid w:val="005620A8"/>
    <w:rsid w:val="00562711"/>
    <w:rsid w:val="00564BB5"/>
    <w:rsid w:val="005659AC"/>
    <w:rsid w:val="005664A8"/>
    <w:rsid w:val="005721CC"/>
    <w:rsid w:val="0058369A"/>
    <w:rsid w:val="00590985"/>
    <w:rsid w:val="005914E6"/>
    <w:rsid w:val="005969E8"/>
    <w:rsid w:val="00596E33"/>
    <w:rsid w:val="005A057A"/>
    <w:rsid w:val="005A1055"/>
    <w:rsid w:val="005A1FF9"/>
    <w:rsid w:val="005B2BCE"/>
    <w:rsid w:val="005B4D90"/>
    <w:rsid w:val="005B790C"/>
    <w:rsid w:val="005C14E3"/>
    <w:rsid w:val="005C57EE"/>
    <w:rsid w:val="005D130E"/>
    <w:rsid w:val="005D360D"/>
    <w:rsid w:val="005D3770"/>
    <w:rsid w:val="005E3A0D"/>
    <w:rsid w:val="005E4B9D"/>
    <w:rsid w:val="005E6406"/>
    <w:rsid w:val="005E72A6"/>
    <w:rsid w:val="005F02F1"/>
    <w:rsid w:val="005F4586"/>
    <w:rsid w:val="005F541E"/>
    <w:rsid w:val="006009F8"/>
    <w:rsid w:val="00605F4F"/>
    <w:rsid w:val="00616875"/>
    <w:rsid w:val="00625586"/>
    <w:rsid w:val="006267F5"/>
    <w:rsid w:val="006302DC"/>
    <w:rsid w:val="00631309"/>
    <w:rsid w:val="00634711"/>
    <w:rsid w:val="00635B26"/>
    <w:rsid w:val="0063697D"/>
    <w:rsid w:val="00637AD0"/>
    <w:rsid w:val="00642DB8"/>
    <w:rsid w:val="00643FE0"/>
    <w:rsid w:val="00645BAF"/>
    <w:rsid w:val="006475C1"/>
    <w:rsid w:val="006476EE"/>
    <w:rsid w:val="00660D9C"/>
    <w:rsid w:val="006646C2"/>
    <w:rsid w:val="006659BF"/>
    <w:rsid w:val="006703FE"/>
    <w:rsid w:val="006756A2"/>
    <w:rsid w:val="00677752"/>
    <w:rsid w:val="00681186"/>
    <w:rsid w:val="006875EC"/>
    <w:rsid w:val="00687C3A"/>
    <w:rsid w:val="00693063"/>
    <w:rsid w:val="006966F5"/>
    <w:rsid w:val="00697899"/>
    <w:rsid w:val="006A1C69"/>
    <w:rsid w:val="006A30F6"/>
    <w:rsid w:val="006B06E9"/>
    <w:rsid w:val="006B3CB9"/>
    <w:rsid w:val="006C1460"/>
    <w:rsid w:val="006C6635"/>
    <w:rsid w:val="006E0C3D"/>
    <w:rsid w:val="006E44F5"/>
    <w:rsid w:val="006E7EBA"/>
    <w:rsid w:val="006F26A9"/>
    <w:rsid w:val="006F55A7"/>
    <w:rsid w:val="006F7103"/>
    <w:rsid w:val="007148CC"/>
    <w:rsid w:val="00717157"/>
    <w:rsid w:val="00717459"/>
    <w:rsid w:val="007178AF"/>
    <w:rsid w:val="007224D1"/>
    <w:rsid w:val="007263A3"/>
    <w:rsid w:val="00740316"/>
    <w:rsid w:val="00740456"/>
    <w:rsid w:val="00740495"/>
    <w:rsid w:val="00740DD0"/>
    <w:rsid w:val="007447BF"/>
    <w:rsid w:val="00763BBB"/>
    <w:rsid w:val="00765241"/>
    <w:rsid w:val="00765C7B"/>
    <w:rsid w:val="007666A1"/>
    <w:rsid w:val="00766804"/>
    <w:rsid w:val="0078071B"/>
    <w:rsid w:val="00782C70"/>
    <w:rsid w:val="00784B36"/>
    <w:rsid w:val="00784D54"/>
    <w:rsid w:val="00790FDA"/>
    <w:rsid w:val="00794BA3"/>
    <w:rsid w:val="00796866"/>
    <w:rsid w:val="007A0435"/>
    <w:rsid w:val="007A45AD"/>
    <w:rsid w:val="007A45E4"/>
    <w:rsid w:val="007C004B"/>
    <w:rsid w:val="007D3515"/>
    <w:rsid w:val="007D3757"/>
    <w:rsid w:val="007D37D6"/>
    <w:rsid w:val="007F27E5"/>
    <w:rsid w:val="007F4D07"/>
    <w:rsid w:val="007F5385"/>
    <w:rsid w:val="008011F6"/>
    <w:rsid w:val="00805E6D"/>
    <w:rsid w:val="00811E48"/>
    <w:rsid w:val="0081216F"/>
    <w:rsid w:val="00812BDC"/>
    <w:rsid w:val="00813B0F"/>
    <w:rsid w:val="00820EED"/>
    <w:rsid w:val="0083300E"/>
    <w:rsid w:val="00833A3A"/>
    <w:rsid w:val="0083459D"/>
    <w:rsid w:val="008408E2"/>
    <w:rsid w:val="00843AED"/>
    <w:rsid w:val="008455AD"/>
    <w:rsid w:val="00855049"/>
    <w:rsid w:val="00867C30"/>
    <w:rsid w:val="00872F5B"/>
    <w:rsid w:val="00873E4B"/>
    <w:rsid w:val="00877942"/>
    <w:rsid w:val="008859DE"/>
    <w:rsid w:val="00886294"/>
    <w:rsid w:val="008874E2"/>
    <w:rsid w:val="008934F0"/>
    <w:rsid w:val="0089581E"/>
    <w:rsid w:val="008A17F8"/>
    <w:rsid w:val="008A2550"/>
    <w:rsid w:val="008A7BA9"/>
    <w:rsid w:val="008B3830"/>
    <w:rsid w:val="008B7377"/>
    <w:rsid w:val="008C049F"/>
    <w:rsid w:val="008C6603"/>
    <w:rsid w:val="008C7084"/>
    <w:rsid w:val="008D3138"/>
    <w:rsid w:val="008E5ABD"/>
    <w:rsid w:val="009107BE"/>
    <w:rsid w:val="0091232E"/>
    <w:rsid w:val="009143AA"/>
    <w:rsid w:val="00920928"/>
    <w:rsid w:val="00936169"/>
    <w:rsid w:val="0093762E"/>
    <w:rsid w:val="00944903"/>
    <w:rsid w:val="009521D9"/>
    <w:rsid w:val="00963407"/>
    <w:rsid w:val="00963B86"/>
    <w:rsid w:val="00973512"/>
    <w:rsid w:val="009774E3"/>
    <w:rsid w:val="00980F71"/>
    <w:rsid w:val="00982B2A"/>
    <w:rsid w:val="00982DB9"/>
    <w:rsid w:val="00984626"/>
    <w:rsid w:val="009869E5"/>
    <w:rsid w:val="00992866"/>
    <w:rsid w:val="00993AFD"/>
    <w:rsid w:val="00995DB3"/>
    <w:rsid w:val="009A0877"/>
    <w:rsid w:val="009A1575"/>
    <w:rsid w:val="009A19FF"/>
    <w:rsid w:val="009A1B5E"/>
    <w:rsid w:val="009B1A85"/>
    <w:rsid w:val="009B354F"/>
    <w:rsid w:val="009B3780"/>
    <w:rsid w:val="009C165F"/>
    <w:rsid w:val="009D04A9"/>
    <w:rsid w:val="009E37FB"/>
    <w:rsid w:val="009E3B34"/>
    <w:rsid w:val="009E737D"/>
    <w:rsid w:val="009F2202"/>
    <w:rsid w:val="009F429B"/>
    <w:rsid w:val="009F4433"/>
    <w:rsid w:val="009F4CBF"/>
    <w:rsid w:val="009F61CA"/>
    <w:rsid w:val="00A00A41"/>
    <w:rsid w:val="00A04AEF"/>
    <w:rsid w:val="00A051E2"/>
    <w:rsid w:val="00A06D73"/>
    <w:rsid w:val="00A10292"/>
    <w:rsid w:val="00A14D25"/>
    <w:rsid w:val="00A16DF5"/>
    <w:rsid w:val="00A30B93"/>
    <w:rsid w:val="00A5010E"/>
    <w:rsid w:val="00A51389"/>
    <w:rsid w:val="00A62D16"/>
    <w:rsid w:val="00A66947"/>
    <w:rsid w:val="00A70781"/>
    <w:rsid w:val="00A728B5"/>
    <w:rsid w:val="00A750A8"/>
    <w:rsid w:val="00A76BE1"/>
    <w:rsid w:val="00A81B56"/>
    <w:rsid w:val="00A81CBB"/>
    <w:rsid w:val="00A83137"/>
    <w:rsid w:val="00A856A9"/>
    <w:rsid w:val="00A87382"/>
    <w:rsid w:val="00A92F7D"/>
    <w:rsid w:val="00A94230"/>
    <w:rsid w:val="00AA24AC"/>
    <w:rsid w:val="00AA43C0"/>
    <w:rsid w:val="00AA6DED"/>
    <w:rsid w:val="00AB2E7A"/>
    <w:rsid w:val="00AB3020"/>
    <w:rsid w:val="00AC4BC3"/>
    <w:rsid w:val="00AC5C45"/>
    <w:rsid w:val="00AD0B86"/>
    <w:rsid w:val="00AE3878"/>
    <w:rsid w:val="00AE72A9"/>
    <w:rsid w:val="00AF2326"/>
    <w:rsid w:val="00B13EF6"/>
    <w:rsid w:val="00B14902"/>
    <w:rsid w:val="00B22637"/>
    <w:rsid w:val="00B403AE"/>
    <w:rsid w:val="00B40E93"/>
    <w:rsid w:val="00B41E55"/>
    <w:rsid w:val="00B47527"/>
    <w:rsid w:val="00B55268"/>
    <w:rsid w:val="00B558DA"/>
    <w:rsid w:val="00B57783"/>
    <w:rsid w:val="00B612AF"/>
    <w:rsid w:val="00B63DA2"/>
    <w:rsid w:val="00B63ED8"/>
    <w:rsid w:val="00B67050"/>
    <w:rsid w:val="00B723BA"/>
    <w:rsid w:val="00B725B5"/>
    <w:rsid w:val="00B752D5"/>
    <w:rsid w:val="00B76116"/>
    <w:rsid w:val="00B77A26"/>
    <w:rsid w:val="00B8044E"/>
    <w:rsid w:val="00B82D58"/>
    <w:rsid w:val="00B84C70"/>
    <w:rsid w:val="00B875C5"/>
    <w:rsid w:val="00B97463"/>
    <w:rsid w:val="00BA18F6"/>
    <w:rsid w:val="00BA6906"/>
    <w:rsid w:val="00BC577D"/>
    <w:rsid w:val="00BD3FF3"/>
    <w:rsid w:val="00BD50A5"/>
    <w:rsid w:val="00BE2A0A"/>
    <w:rsid w:val="00BF010E"/>
    <w:rsid w:val="00BF4D29"/>
    <w:rsid w:val="00BF61B3"/>
    <w:rsid w:val="00BF75BF"/>
    <w:rsid w:val="00BF7DCB"/>
    <w:rsid w:val="00C0701F"/>
    <w:rsid w:val="00C15395"/>
    <w:rsid w:val="00C15571"/>
    <w:rsid w:val="00C20AD7"/>
    <w:rsid w:val="00C428C7"/>
    <w:rsid w:val="00C46075"/>
    <w:rsid w:val="00C51276"/>
    <w:rsid w:val="00C52BF4"/>
    <w:rsid w:val="00C5352C"/>
    <w:rsid w:val="00C65489"/>
    <w:rsid w:val="00C66945"/>
    <w:rsid w:val="00C77436"/>
    <w:rsid w:val="00C820A7"/>
    <w:rsid w:val="00C87C85"/>
    <w:rsid w:val="00C93FEB"/>
    <w:rsid w:val="00CA07F3"/>
    <w:rsid w:val="00CA08C7"/>
    <w:rsid w:val="00CA2432"/>
    <w:rsid w:val="00CA27B9"/>
    <w:rsid w:val="00CA59FF"/>
    <w:rsid w:val="00CB1861"/>
    <w:rsid w:val="00CC3D4E"/>
    <w:rsid w:val="00CC50EF"/>
    <w:rsid w:val="00CC74B0"/>
    <w:rsid w:val="00CD1409"/>
    <w:rsid w:val="00CE1C14"/>
    <w:rsid w:val="00CE453D"/>
    <w:rsid w:val="00CE4782"/>
    <w:rsid w:val="00CE4BE3"/>
    <w:rsid w:val="00CF3D47"/>
    <w:rsid w:val="00CF7C58"/>
    <w:rsid w:val="00D021BE"/>
    <w:rsid w:val="00D0724E"/>
    <w:rsid w:val="00D079E3"/>
    <w:rsid w:val="00D07DA7"/>
    <w:rsid w:val="00D147A9"/>
    <w:rsid w:val="00D16FBB"/>
    <w:rsid w:val="00D25576"/>
    <w:rsid w:val="00D36179"/>
    <w:rsid w:val="00D41CB3"/>
    <w:rsid w:val="00D438B9"/>
    <w:rsid w:val="00D46496"/>
    <w:rsid w:val="00D46FD5"/>
    <w:rsid w:val="00D50F03"/>
    <w:rsid w:val="00D52599"/>
    <w:rsid w:val="00D57C47"/>
    <w:rsid w:val="00D613DD"/>
    <w:rsid w:val="00D66F7E"/>
    <w:rsid w:val="00D702D1"/>
    <w:rsid w:val="00D779B7"/>
    <w:rsid w:val="00D80895"/>
    <w:rsid w:val="00D86AB1"/>
    <w:rsid w:val="00D9093B"/>
    <w:rsid w:val="00D92B81"/>
    <w:rsid w:val="00D93CD2"/>
    <w:rsid w:val="00DA00CB"/>
    <w:rsid w:val="00DA150A"/>
    <w:rsid w:val="00DA566C"/>
    <w:rsid w:val="00DA691E"/>
    <w:rsid w:val="00DA7CFF"/>
    <w:rsid w:val="00DB1624"/>
    <w:rsid w:val="00DB5240"/>
    <w:rsid w:val="00DB6946"/>
    <w:rsid w:val="00DB71C0"/>
    <w:rsid w:val="00DC1503"/>
    <w:rsid w:val="00DC27EA"/>
    <w:rsid w:val="00DD46C4"/>
    <w:rsid w:val="00DD7492"/>
    <w:rsid w:val="00DE1AC1"/>
    <w:rsid w:val="00DF0CD7"/>
    <w:rsid w:val="00DF19A5"/>
    <w:rsid w:val="00DF3102"/>
    <w:rsid w:val="00E02A17"/>
    <w:rsid w:val="00E03B01"/>
    <w:rsid w:val="00E100CC"/>
    <w:rsid w:val="00E1022A"/>
    <w:rsid w:val="00E13D4B"/>
    <w:rsid w:val="00E16B99"/>
    <w:rsid w:val="00E17792"/>
    <w:rsid w:val="00E21B79"/>
    <w:rsid w:val="00E274E7"/>
    <w:rsid w:val="00E30D77"/>
    <w:rsid w:val="00E311C2"/>
    <w:rsid w:val="00E32E16"/>
    <w:rsid w:val="00E36153"/>
    <w:rsid w:val="00E51CC9"/>
    <w:rsid w:val="00E534BE"/>
    <w:rsid w:val="00E62062"/>
    <w:rsid w:val="00E631A6"/>
    <w:rsid w:val="00E65266"/>
    <w:rsid w:val="00E70C0B"/>
    <w:rsid w:val="00E71A67"/>
    <w:rsid w:val="00E73F8F"/>
    <w:rsid w:val="00E85907"/>
    <w:rsid w:val="00E86347"/>
    <w:rsid w:val="00E871E1"/>
    <w:rsid w:val="00E907C9"/>
    <w:rsid w:val="00E9787F"/>
    <w:rsid w:val="00EB6EF5"/>
    <w:rsid w:val="00EC3B46"/>
    <w:rsid w:val="00ED434F"/>
    <w:rsid w:val="00EE1645"/>
    <w:rsid w:val="00EE3CB2"/>
    <w:rsid w:val="00EE6BBB"/>
    <w:rsid w:val="00EF2DE1"/>
    <w:rsid w:val="00F00796"/>
    <w:rsid w:val="00F11BB7"/>
    <w:rsid w:val="00F20A5E"/>
    <w:rsid w:val="00F2355F"/>
    <w:rsid w:val="00F249CB"/>
    <w:rsid w:val="00F30D20"/>
    <w:rsid w:val="00F315D0"/>
    <w:rsid w:val="00F33373"/>
    <w:rsid w:val="00F353A0"/>
    <w:rsid w:val="00F407D1"/>
    <w:rsid w:val="00F40EA1"/>
    <w:rsid w:val="00F4605A"/>
    <w:rsid w:val="00F46791"/>
    <w:rsid w:val="00F47AAF"/>
    <w:rsid w:val="00F545F7"/>
    <w:rsid w:val="00F5570E"/>
    <w:rsid w:val="00F56DD5"/>
    <w:rsid w:val="00F570F5"/>
    <w:rsid w:val="00F57BD0"/>
    <w:rsid w:val="00F63094"/>
    <w:rsid w:val="00F6776A"/>
    <w:rsid w:val="00F70D36"/>
    <w:rsid w:val="00F70E4E"/>
    <w:rsid w:val="00F71579"/>
    <w:rsid w:val="00F872B9"/>
    <w:rsid w:val="00F91626"/>
    <w:rsid w:val="00FB010A"/>
    <w:rsid w:val="00FB5121"/>
    <w:rsid w:val="00FC3761"/>
    <w:rsid w:val="00FC5CB8"/>
    <w:rsid w:val="00FC7D8F"/>
    <w:rsid w:val="00FD2A56"/>
    <w:rsid w:val="00FD5317"/>
    <w:rsid w:val="00FE1FE6"/>
    <w:rsid w:val="00FE50E4"/>
    <w:rsid w:val="00FF129C"/>
    <w:rsid w:val="00FF3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8C0C3"/>
  <w15:chartTrackingRefBased/>
  <w15:docId w15:val="{8010CCC5-1283-0E45-96C2-DEEC39CFD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8A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B5F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5F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5F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5F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B5F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F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F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F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F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E6232"/>
    <w:rPr>
      <w:color w:val="467886" w:themeColor="hyperlink"/>
      <w:u w:val="single"/>
    </w:rPr>
  </w:style>
  <w:style w:type="character" w:styleId="UnresolvedMention">
    <w:name w:val="Unresolved Mention"/>
    <w:basedOn w:val="DefaultParagraphFont"/>
    <w:uiPriority w:val="99"/>
    <w:semiHidden/>
    <w:unhideWhenUsed/>
    <w:rsid w:val="000E6232"/>
    <w:rPr>
      <w:color w:val="605E5C"/>
      <w:shd w:val="clear" w:color="auto" w:fill="E1DFDD"/>
    </w:rPr>
  </w:style>
  <w:style w:type="character" w:customStyle="1" w:styleId="Heading1Char">
    <w:name w:val="Heading 1 Char"/>
    <w:basedOn w:val="DefaultParagraphFont"/>
    <w:link w:val="Heading1"/>
    <w:uiPriority w:val="9"/>
    <w:rsid w:val="000B5F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5F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5F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5F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B5F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FCB"/>
    <w:rPr>
      <w:rFonts w:eastAsiaTheme="majorEastAsia" w:cstheme="majorBidi"/>
      <w:color w:val="272727" w:themeColor="text1" w:themeTint="D8"/>
    </w:rPr>
  </w:style>
  <w:style w:type="paragraph" w:styleId="Title">
    <w:name w:val="Title"/>
    <w:basedOn w:val="Normal"/>
    <w:next w:val="Normal"/>
    <w:link w:val="TitleChar"/>
    <w:uiPriority w:val="10"/>
    <w:qFormat/>
    <w:rsid w:val="000B5F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FCB"/>
    <w:pPr>
      <w:spacing w:before="160"/>
      <w:jc w:val="center"/>
    </w:pPr>
    <w:rPr>
      <w:i/>
      <w:iCs/>
      <w:color w:val="404040" w:themeColor="text1" w:themeTint="BF"/>
    </w:rPr>
  </w:style>
  <w:style w:type="character" w:customStyle="1" w:styleId="QuoteChar">
    <w:name w:val="Quote Char"/>
    <w:basedOn w:val="DefaultParagraphFont"/>
    <w:link w:val="Quote"/>
    <w:uiPriority w:val="29"/>
    <w:rsid w:val="000B5FCB"/>
    <w:rPr>
      <w:i/>
      <w:iCs/>
      <w:color w:val="404040" w:themeColor="text1" w:themeTint="BF"/>
    </w:rPr>
  </w:style>
  <w:style w:type="paragraph" w:styleId="ListParagraph">
    <w:name w:val="List Paragraph"/>
    <w:basedOn w:val="Normal"/>
    <w:link w:val="ListParagraphChar"/>
    <w:uiPriority w:val="34"/>
    <w:qFormat/>
    <w:rsid w:val="000B5FCB"/>
    <w:pPr>
      <w:ind w:left="720"/>
      <w:contextualSpacing/>
    </w:pPr>
  </w:style>
  <w:style w:type="character" w:styleId="IntenseEmphasis">
    <w:name w:val="Intense Emphasis"/>
    <w:basedOn w:val="DefaultParagraphFont"/>
    <w:uiPriority w:val="21"/>
    <w:qFormat/>
    <w:rsid w:val="000B5FCB"/>
    <w:rPr>
      <w:i/>
      <w:iCs/>
      <w:color w:val="0F4761" w:themeColor="accent1" w:themeShade="BF"/>
    </w:rPr>
  </w:style>
  <w:style w:type="paragraph" w:styleId="IntenseQuote">
    <w:name w:val="Intense Quote"/>
    <w:basedOn w:val="Normal"/>
    <w:next w:val="Normal"/>
    <w:link w:val="IntenseQuoteChar"/>
    <w:uiPriority w:val="30"/>
    <w:qFormat/>
    <w:rsid w:val="000B5F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FCB"/>
    <w:rPr>
      <w:i/>
      <w:iCs/>
      <w:color w:val="0F4761" w:themeColor="accent1" w:themeShade="BF"/>
    </w:rPr>
  </w:style>
  <w:style w:type="character" w:styleId="IntenseReference">
    <w:name w:val="Intense Reference"/>
    <w:basedOn w:val="DefaultParagraphFont"/>
    <w:uiPriority w:val="32"/>
    <w:qFormat/>
    <w:rsid w:val="000B5FCB"/>
    <w:rPr>
      <w:b/>
      <w:bCs/>
      <w:smallCaps/>
      <w:color w:val="0F4761" w:themeColor="accent1" w:themeShade="BF"/>
      <w:spacing w:val="5"/>
    </w:rPr>
  </w:style>
  <w:style w:type="paragraph" w:styleId="FootnoteText">
    <w:name w:val="footnote text"/>
    <w:basedOn w:val="Normal"/>
    <w:link w:val="FootnoteTextChar"/>
    <w:uiPriority w:val="99"/>
    <w:semiHidden/>
    <w:unhideWhenUsed/>
    <w:rsid w:val="007148CC"/>
    <w:rPr>
      <w:sz w:val="20"/>
      <w:szCs w:val="20"/>
    </w:rPr>
  </w:style>
  <w:style w:type="character" w:customStyle="1" w:styleId="FootnoteTextChar">
    <w:name w:val="Footnote Text Char"/>
    <w:basedOn w:val="DefaultParagraphFont"/>
    <w:link w:val="FootnoteText"/>
    <w:uiPriority w:val="99"/>
    <w:semiHidden/>
    <w:rsid w:val="007148CC"/>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7148CC"/>
    <w:rPr>
      <w:vertAlign w:val="superscript"/>
    </w:rPr>
  </w:style>
  <w:style w:type="paragraph" w:styleId="NormalWeb">
    <w:name w:val="Normal (Web)"/>
    <w:basedOn w:val="Normal"/>
    <w:uiPriority w:val="99"/>
    <w:unhideWhenUsed/>
    <w:rsid w:val="007148CC"/>
    <w:pPr>
      <w:spacing w:before="100" w:beforeAutospacing="1" w:after="100" w:afterAutospacing="1"/>
    </w:pPr>
  </w:style>
  <w:style w:type="character" w:customStyle="1" w:styleId="ListParagraphChar">
    <w:name w:val="List Paragraph Char"/>
    <w:basedOn w:val="DefaultParagraphFont"/>
    <w:link w:val="ListParagraph"/>
    <w:uiPriority w:val="34"/>
    <w:rsid w:val="007148CC"/>
    <w:rPr>
      <w:rFonts w:ascii="Times New Roman" w:eastAsia="Times New Roman" w:hAnsi="Times New Roman" w:cs="Times New Roman"/>
      <w:kern w:val="0"/>
      <w14:ligatures w14:val="none"/>
    </w:rPr>
  </w:style>
  <w:style w:type="table" w:styleId="GridTable4-Accent1">
    <w:name w:val="Grid Table 4 Accent 1"/>
    <w:basedOn w:val="TableNormal"/>
    <w:uiPriority w:val="49"/>
    <w:rsid w:val="007148CC"/>
    <w:pPr>
      <w:spacing w:after="0" w:line="240" w:lineRule="auto"/>
    </w:pPr>
    <w:rPr>
      <w:rFonts w:eastAsiaTheme="minorEastAsia"/>
      <w:kern w:val="0"/>
      <w:lang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ollowedHyperlink">
    <w:name w:val="FollowedHyperlink"/>
    <w:basedOn w:val="DefaultParagraphFont"/>
    <w:uiPriority w:val="99"/>
    <w:semiHidden/>
    <w:unhideWhenUsed/>
    <w:rsid w:val="007148CC"/>
    <w:rPr>
      <w:color w:val="96607D" w:themeColor="followedHyperlink"/>
      <w:u w:val="single"/>
    </w:rPr>
  </w:style>
  <w:style w:type="paragraph" w:styleId="Header">
    <w:name w:val="header"/>
    <w:basedOn w:val="Normal"/>
    <w:link w:val="HeaderChar"/>
    <w:uiPriority w:val="99"/>
    <w:unhideWhenUsed/>
    <w:rsid w:val="007148CC"/>
    <w:pPr>
      <w:tabs>
        <w:tab w:val="center" w:pos="4680"/>
        <w:tab w:val="right" w:pos="9360"/>
      </w:tabs>
    </w:pPr>
  </w:style>
  <w:style w:type="character" w:customStyle="1" w:styleId="HeaderChar">
    <w:name w:val="Header Char"/>
    <w:basedOn w:val="DefaultParagraphFont"/>
    <w:link w:val="Header"/>
    <w:uiPriority w:val="99"/>
    <w:rsid w:val="007148CC"/>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7148CC"/>
    <w:pPr>
      <w:tabs>
        <w:tab w:val="center" w:pos="4680"/>
        <w:tab w:val="right" w:pos="9360"/>
      </w:tabs>
    </w:pPr>
  </w:style>
  <w:style w:type="character" w:customStyle="1" w:styleId="FooterChar">
    <w:name w:val="Footer Char"/>
    <w:basedOn w:val="DefaultParagraphFont"/>
    <w:link w:val="Footer"/>
    <w:uiPriority w:val="99"/>
    <w:rsid w:val="007148CC"/>
    <w:rPr>
      <w:rFonts w:ascii="Times New Roman" w:eastAsia="Times New Roman" w:hAnsi="Times New Roman" w:cs="Times New Roman"/>
      <w:kern w:val="0"/>
      <w14:ligatures w14:val="none"/>
    </w:rPr>
  </w:style>
  <w:style w:type="paragraph" w:customStyle="1" w:styleId="EndNoteBibliographyTitle">
    <w:name w:val="EndNote Bibliography Title"/>
    <w:basedOn w:val="Normal"/>
    <w:link w:val="EndNoteBibliographyTitleChar"/>
    <w:rsid w:val="007148CC"/>
    <w:pPr>
      <w:jc w:val="center"/>
    </w:pPr>
  </w:style>
  <w:style w:type="character" w:customStyle="1" w:styleId="EndNoteBibliographyTitleChar">
    <w:name w:val="EndNote Bibliography Title Char"/>
    <w:basedOn w:val="DefaultParagraphFont"/>
    <w:link w:val="EndNoteBibliographyTitle"/>
    <w:rsid w:val="007148CC"/>
    <w:rPr>
      <w:rFonts w:ascii="Times New Roman" w:eastAsia="Times New Roman" w:hAnsi="Times New Roman" w:cs="Times New Roman"/>
      <w:kern w:val="0"/>
      <w14:ligatures w14:val="none"/>
    </w:rPr>
  </w:style>
  <w:style w:type="paragraph" w:customStyle="1" w:styleId="EndNoteBibliography">
    <w:name w:val="EndNote Bibliography"/>
    <w:basedOn w:val="Normal"/>
    <w:link w:val="EndNoteBibliographyChar"/>
    <w:rsid w:val="007148CC"/>
  </w:style>
  <w:style w:type="character" w:customStyle="1" w:styleId="EndNoteBibliographyChar">
    <w:name w:val="EndNote Bibliography Char"/>
    <w:basedOn w:val="DefaultParagraphFont"/>
    <w:link w:val="EndNoteBibliography"/>
    <w:rsid w:val="007148CC"/>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F20A5E"/>
    <w:pPr>
      <w:spacing w:before="480" w:after="0" w:line="276" w:lineRule="auto"/>
      <w:outlineLvl w:val="9"/>
    </w:pPr>
    <w:rPr>
      <w:b/>
      <w:bCs/>
      <w:sz w:val="28"/>
      <w:szCs w:val="28"/>
    </w:rPr>
  </w:style>
  <w:style w:type="paragraph" w:styleId="TOC3">
    <w:name w:val="toc 3"/>
    <w:basedOn w:val="Normal"/>
    <w:next w:val="Normal"/>
    <w:autoRedefine/>
    <w:uiPriority w:val="39"/>
    <w:unhideWhenUsed/>
    <w:rsid w:val="00F20A5E"/>
    <w:pPr>
      <w:ind w:left="480"/>
    </w:pPr>
    <w:rPr>
      <w:rFonts w:asciiTheme="minorHAnsi" w:hAnsiTheme="minorHAnsi"/>
      <w:sz w:val="20"/>
      <w:szCs w:val="20"/>
    </w:rPr>
  </w:style>
  <w:style w:type="paragraph" w:styleId="TOC2">
    <w:name w:val="toc 2"/>
    <w:basedOn w:val="Normal"/>
    <w:next w:val="Normal"/>
    <w:autoRedefine/>
    <w:uiPriority w:val="39"/>
    <w:unhideWhenUsed/>
    <w:rsid w:val="006875EC"/>
    <w:pPr>
      <w:spacing w:before="120"/>
      <w:ind w:left="240"/>
    </w:pPr>
    <w:rPr>
      <w:rFonts w:asciiTheme="minorHAnsi" w:hAnsiTheme="minorHAnsi"/>
      <w:b/>
      <w:bCs/>
      <w:sz w:val="22"/>
      <w:szCs w:val="22"/>
    </w:rPr>
  </w:style>
  <w:style w:type="paragraph" w:styleId="TOC1">
    <w:name w:val="toc 1"/>
    <w:basedOn w:val="Normal"/>
    <w:next w:val="Normal"/>
    <w:autoRedefine/>
    <w:uiPriority w:val="39"/>
    <w:unhideWhenUsed/>
    <w:rsid w:val="00F20A5E"/>
    <w:pPr>
      <w:spacing w:before="120"/>
    </w:pPr>
    <w:rPr>
      <w:rFonts w:asciiTheme="minorHAnsi" w:hAnsiTheme="minorHAnsi"/>
      <w:b/>
      <w:bCs/>
      <w:i/>
      <w:iCs/>
    </w:rPr>
  </w:style>
  <w:style w:type="paragraph" w:styleId="TOC4">
    <w:name w:val="toc 4"/>
    <w:basedOn w:val="Normal"/>
    <w:next w:val="Normal"/>
    <w:autoRedefine/>
    <w:uiPriority w:val="39"/>
    <w:unhideWhenUsed/>
    <w:rsid w:val="00F20A5E"/>
    <w:pPr>
      <w:ind w:left="720"/>
    </w:pPr>
    <w:rPr>
      <w:rFonts w:asciiTheme="minorHAnsi" w:hAnsiTheme="minorHAnsi"/>
      <w:sz w:val="20"/>
      <w:szCs w:val="20"/>
    </w:rPr>
  </w:style>
  <w:style w:type="paragraph" w:styleId="TOC5">
    <w:name w:val="toc 5"/>
    <w:basedOn w:val="Normal"/>
    <w:next w:val="Normal"/>
    <w:autoRedefine/>
    <w:uiPriority w:val="39"/>
    <w:semiHidden/>
    <w:unhideWhenUsed/>
    <w:rsid w:val="00F20A5E"/>
    <w:pPr>
      <w:ind w:left="960"/>
    </w:pPr>
    <w:rPr>
      <w:rFonts w:asciiTheme="minorHAnsi" w:hAnsiTheme="minorHAnsi"/>
      <w:sz w:val="20"/>
      <w:szCs w:val="20"/>
    </w:rPr>
  </w:style>
  <w:style w:type="paragraph" w:styleId="TOC6">
    <w:name w:val="toc 6"/>
    <w:basedOn w:val="Normal"/>
    <w:next w:val="Normal"/>
    <w:autoRedefine/>
    <w:uiPriority w:val="39"/>
    <w:semiHidden/>
    <w:unhideWhenUsed/>
    <w:rsid w:val="00F20A5E"/>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F20A5E"/>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F20A5E"/>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F20A5E"/>
    <w:pPr>
      <w:ind w:left="1920"/>
    </w:pPr>
    <w:rPr>
      <w:rFonts w:asciiTheme="minorHAnsi" w:hAnsiTheme="minorHAnsi"/>
      <w:sz w:val="20"/>
      <w:szCs w:val="20"/>
    </w:rPr>
  </w:style>
  <w:style w:type="character" w:styleId="PageNumber">
    <w:name w:val="page number"/>
    <w:basedOn w:val="DefaultParagraphFont"/>
    <w:uiPriority w:val="99"/>
    <w:semiHidden/>
    <w:unhideWhenUsed/>
    <w:rsid w:val="00631309"/>
  </w:style>
  <w:style w:type="table" w:styleId="TableGrid">
    <w:name w:val="Table Grid"/>
    <w:basedOn w:val="TableNormal"/>
    <w:uiPriority w:val="39"/>
    <w:rsid w:val="00963B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D0B86"/>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AD0B86"/>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6183">
      <w:bodyDiv w:val="1"/>
      <w:marLeft w:val="0"/>
      <w:marRight w:val="0"/>
      <w:marTop w:val="0"/>
      <w:marBottom w:val="0"/>
      <w:divBdr>
        <w:top w:val="none" w:sz="0" w:space="0" w:color="auto"/>
        <w:left w:val="none" w:sz="0" w:space="0" w:color="auto"/>
        <w:bottom w:val="none" w:sz="0" w:space="0" w:color="auto"/>
        <w:right w:val="none" w:sz="0" w:space="0" w:color="auto"/>
      </w:divBdr>
      <w:divsChild>
        <w:div w:id="547493880">
          <w:marLeft w:val="0"/>
          <w:marRight w:val="0"/>
          <w:marTop w:val="0"/>
          <w:marBottom w:val="0"/>
          <w:divBdr>
            <w:top w:val="none" w:sz="0" w:space="0" w:color="auto"/>
            <w:left w:val="none" w:sz="0" w:space="0" w:color="auto"/>
            <w:bottom w:val="none" w:sz="0" w:space="0" w:color="auto"/>
            <w:right w:val="none" w:sz="0" w:space="0" w:color="auto"/>
          </w:divBdr>
          <w:divsChild>
            <w:div w:id="1109668506">
              <w:marLeft w:val="0"/>
              <w:marRight w:val="0"/>
              <w:marTop w:val="0"/>
              <w:marBottom w:val="0"/>
              <w:divBdr>
                <w:top w:val="single" w:sz="6" w:space="0" w:color="EAE7E4"/>
                <w:left w:val="single" w:sz="6" w:space="0" w:color="EAE7E4"/>
                <w:bottom w:val="single" w:sz="6" w:space="0" w:color="EAE7E4"/>
                <w:right w:val="single" w:sz="6" w:space="0" w:color="EAE7E4"/>
              </w:divBdr>
            </w:div>
            <w:div w:id="1940334589">
              <w:marLeft w:val="0"/>
              <w:marRight w:val="0"/>
              <w:marTop w:val="0"/>
              <w:marBottom w:val="0"/>
              <w:divBdr>
                <w:top w:val="single" w:sz="6" w:space="0" w:color="EAE7E4"/>
                <w:left w:val="single" w:sz="6" w:space="0" w:color="EAE7E4"/>
                <w:bottom w:val="single" w:sz="6" w:space="0" w:color="EAE7E4"/>
                <w:right w:val="single" w:sz="6" w:space="0" w:color="EAE7E4"/>
              </w:divBdr>
            </w:div>
            <w:div w:id="1952740164">
              <w:marLeft w:val="0"/>
              <w:marRight w:val="0"/>
              <w:marTop w:val="0"/>
              <w:marBottom w:val="0"/>
              <w:divBdr>
                <w:top w:val="single" w:sz="6" w:space="0" w:color="EAE7E4"/>
                <w:left w:val="single" w:sz="6" w:space="0" w:color="EAE7E4"/>
                <w:bottom w:val="single" w:sz="6" w:space="0" w:color="EAE7E4"/>
                <w:right w:val="single" w:sz="6" w:space="0" w:color="EAE7E4"/>
              </w:divBdr>
            </w:div>
            <w:div w:id="763692569">
              <w:marLeft w:val="0"/>
              <w:marRight w:val="0"/>
              <w:marTop w:val="0"/>
              <w:marBottom w:val="0"/>
              <w:divBdr>
                <w:top w:val="single" w:sz="6" w:space="0" w:color="EAE7E4"/>
                <w:left w:val="single" w:sz="6" w:space="0" w:color="EAE7E4"/>
                <w:bottom w:val="single" w:sz="6" w:space="0" w:color="EAE7E4"/>
                <w:right w:val="single" w:sz="6" w:space="0" w:color="EAE7E4"/>
              </w:divBdr>
            </w:div>
            <w:div w:id="1019040928">
              <w:marLeft w:val="0"/>
              <w:marRight w:val="0"/>
              <w:marTop w:val="0"/>
              <w:marBottom w:val="0"/>
              <w:divBdr>
                <w:top w:val="single" w:sz="6" w:space="0" w:color="EAE7E4"/>
                <w:left w:val="single" w:sz="6" w:space="0" w:color="EAE7E4"/>
                <w:bottom w:val="single" w:sz="6" w:space="0" w:color="EAE7E4"/>
                <w:right w:val="single" w:sz="6" w:space="0" w:color="EAE7E4"/>
              </w:divBdr>
            </w:div>
            <w:div w:id="436146070">
              <w:marLeft w:val="0"/>
              <w:marRight w:val="0"/>
              <w:marTop w:val="0"/>
              <w:marBottom w:val="0"/>
              <w:divBdr>
                <w:top w:val="single" w:sz="6" w:space="0" w:color="EAE7E4"/>
                <w:left w:val="single" w:sz="6" w:space="0" w:color="EAE7E4"/>
                <w:bottom w:val="single" w:sz="6" w:space="0" w:color="EAE7E4"/>
                <w:right w:val="single" w:sz="6" w:space="0" w:color="EAE7E4"/>
              </w:divBdr>
            </w:div>
            <w:div w:id="1221869422">
              <w:marLeft w:val="0"/>
              <w:marRight w:val="0"/>
              <w:marTop w:val="0"/>
              <w:marBottom w:val="0"/>
              <w:divBdr>
                <w:top w:val="single" w:sz="6" w:space="0" w:color="EAE7E4"/>
                <w:left w:val="single" w:sz="6" w:space="0" w:color="EAE7E4"/>
                <w:bottom w:val="single" w:sz="6" w:space="0" w:color="EAE7E4"/>
                <w:right w:val="single" w:sz="6" w:space="0" w:color="EAE7E4"/>
              </w:divBdr>
            </w:div>
            <w:div w:id="361520638">
              <w:marLeft w:val="0"/>
              <w:marRight w:val="0"/>
              <w:marTop w:val="0"/>
              <w:marBottom w:val="0"/>
              <w:divBdr>
                <w:top w:val="single" w:sz="6" w:space="0" w:color="EAE7E4"/>
                <w:left w:val="single" w:sz="6" w:space="0" w:color="EAE7E4"/>
                <w:bottom w:val="single" w:sz="6" w:space="0" w:color="EAE7E4"/>
                <w:right w:val="single" w:sz="6" w:space="0" w:color="EAE7E4"/>
              </w:divBdr>
            </w:div>
          </w:divsChild>
        </w:div>
        <w:div w:id="624627663">
          <w:marLeft w:val="0"/>
          <w:marRight w:val="0"/>
          <w:marTop w:val="0"/>
          <w:marBottom w:val="0"/>
          <w:divBdr>
            <w:top w:val="none" w:sz="0" w:space="0" w:color="auto"/>
            <w:left w:val="none" w:sz="0" w:space="0" w:color="auto"/>
            <w:bottom w:val="none" w:sz="0" w:space="0" w:color="auto"/>
            <w:right w:val="none" w:sz="0" w:space="0" w:color="auto"/>
          </w:divBdr>
          <w:divsChild>
            <w:div w:id="2565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69952">
      <w:bodyDiv w:val="1"/>
      <w:marLeft w:val="0"/>
      <w:marRight w:val="0"/>
      <w:marTop w:val="0"/>
      <w:marBottom w:val="0"/>
      <w:divBdr>
        <w:top w:val="none" w:sz="0" w:space="0" w:color="auto"/>
        <w:left w:val="none" w:sz="0" w:space="0" w:color="auto"/>
        <w:bottom w:val="none" w:sz="0" w:space="0" w:color="auto"/>
        <w:right w:val="none" w:sz="0" w:space="0" w:color="auto"/>
      </w:divBdr>
    </w:div>
    <w:div w:id="196623064">
      <w:bodyDiv w:val="1"/>
      <w:marLeft w:val="0"/>
      <w:marRight w:val="0"/>
      <w:marTop w:val="0"/>
      <w:marBottom w:val="0"/>
      <w:divBdr>
        <w:top w:val="none" w:sz="0" w:space="0" w:color="auto"/>
        <w:left w:val="none" w:sz="0" w:space="0" w:color="auto"/>
        <w:bottom w:val="none" w:sz="0" w:space="0" w:color="auto"/>
        <w:right w:val="none" w:sz="0" w:space="0" w:color="auto"/>
      </w:divBdr>
      <w:divsChild>
        <w:div w:id="838036117">
          <w:marLeft w:val="446"/>
          <w:marRight w:val="0"/>
          <w:marTop w:val="0"/>
          <w:marBottom w:val="0"/>
          <w:divBdr>
            <w:top w:val="none" w:sz="0" w:space="0" w:color="auto"/>
            <w:left w:val="none" w:sz="0" w:space="0" w:color="auto"/>
            <w:bottom w:val="none" w:sz="0" w:space="0" w:color="auto"/>
            <w:right w:val="none" w:sz="0" w:space="0" w:color="auto"/>
          </w:divBdr>
        </w:div>
        <w:div w:id="1826430868">
          <w:marLeft w:val="446"/>
          <w:marRight w:val="0"/>
          <w:marTop w:val="0"/>
          <w:marBottom w:val="0"/>
          <w:divBdr>
            <w:top w:val="none" w:sz="0" w:space="0" w:color="auto"/>
            <w:left w:val="none" w:sz="0" w:space="0" w:color="auto"/>
            <w:bottom w:val="none" w:sz="0" w:space="0" w:color="auto"/>
            <w:right w:val="none" w:sz="0" w:space="0" w:color="auto"/>
          </w:divBdr>
        </w:div>
        <w:div w:id="2056268984">
          <w:marLeft w:val="446"/>
          <w:marRight w:val="0"/>
          <w:marTop w:val="0"/>
          <w:marBottom w:val="0"/>
          <w:divBdr>
            <w:top w:val="none" w:sz="0" w:space="0" w:color="auto"/>
            <w:left w:val="none" w:sz="0" w:space="0" w:color="auto"/>
            <w:bottom w:val="none" w:sz="0" w:space="0" w:color="auto"/>
            <w:right w:val="none" w:sz="0" w:space="0" w:color="auto"/>
          </w:divBdr>
        </w:div>
        <w:div w:id="44180429">
          <w:marLeft w:val="446"/>
          <w:marRight w:val="0"/>
          <w:marTop w:val="0"/>
          <w:marBottom w:val="0"/>
          <w:divBdr>
            <w:top w:val="none" w:sz="0" w:space="0" w:color="auto"/>
            <w:left w:val="none" w:sz="0" w:space="0" w:color="auto"/>
            <w:bottom w:val="none" w:sz="0" w:space="0" w:color="auto"/>
            <w:right w:val="none" w:sz="0" w:space="0" w:color="auto"/>
          </w:divBdr>
        </w:div>
        <w:div w:id="1155991562">
          <w:marLeft w:val="446"/>
          <w:marRight w:val="0"/>
          <w:marTop w:val="0"/>
          <w:marBottom w:val="0"/>
          <w:divBdr>
            <w:top w:val="none" w:sz="0" w:space="0" w:color="auto"/>
            <w:left w:val="none" w:sz="0" w:space="0" w:color="auto"/>
            <w:bottom w:val="none" w:sz="0" w:space="0" w:color="auto"/>
            <w:right w:val="none" w:sz="0" w:space="0" w:color="auto"/>
          </w:divBdr>
        </w:div>
        <w:div w:id="1824077839">
          <w:marLeft w:val="446"/>
          <w:marRight w:val="0"/>
          <w:marTop w:val="0"/>
          <w:marBottom w:val="0"/>
          <w:divBdr>
            <w:top w:val="none" w:sz="0" w:space="0" w:color="auto"/>
            <w:left w:val="none" w:sz="0" w:space="0" w:color="auto"/>
            <w:bottom w:val="none" w:sz="0" w:space="0" w:color="auto"/>
            <w:right w:val="none" w:sz="0" w:space="0" w:color="auto"/>
          </w:divBdr>
        </w:div>
        <w:div w:id="570507237">
          <w:marLeft w:val="446"/>
          <w:marRight w:val="0"/>
          <w:marTop w:val="0"/>
          <w:marBottom w:val="0"/>
          <w:divBdr>
            <w:top w:val="none" w:sz="0" w:space="0" w:color="auto"/>
            <w:left w:val="none" w:sz="0" w:space="0" w:color="auto"/>
            <w:bottom w:val="none" w:sz="0" w:space="0" w:color="auto"/>
            <w:right w:val="none" w:sz="0" w:space="0" w:color="auto"/>
          </w:divBdr>
        </w:div>
        <w:div w:id="747001811">
          <w:marLeft w:val="446"/>
          <w:marRight w:val="0"/>
          <w:marTop w:val="0"/>
          <w:marBottom w:val="0"/>
          <w:divBdr>
            <w:top w:val="none" w:sz="0" w:space="0" w:color="auto"/>
            <w:left w:val="none" w:sz="0" w:space="0" w:color="auto"/>
            <w:bottom w:val="none" w:sz="0" w:space="0" w:color="auto"/>
            <w:right w:val="none" w:sz="0" w:space="0" w:color="auto"/>
          </w:divBdr>
        </w:div>
        <w:div w:id="1074818358">
          <w:marLeft w:val="446"/>
          <w:marRight w:val="0"/>
          <w:marTop w:val="0"/>
          <w:marBottom w:val="0"/>
          <w:divBdr>
            <w:top w:val="none" w:sz="0" w:space="0" w:color="auto"/>
            <w:left w:val="none" w:sz="0" w:space="0" w:color="auto"/>
            <w:bottom w:val="none" w:sz="0" w:space="0" w:color="auto"/>
            <w:right w:val="none" w:sz="0" w:space="0" w:color="auto"/>
          </w:divBdr>
        </w:div>
        <w:div w:id="286398975">
          <w:marLeft w:val="446"/>
          <w:marRight w:val="0"/>
          <w:marTop w:val="0"/>
          <w:marBottom w:val="0"/>
          <w:divBdr>
            <w:top w:val="none" w:sz="0" w:space="0" w:color="auto"/>
            <w:left w:val="none" w:sz="0" w:space="0" w:color="auto"/>
            <w:bottom w:val="none" w:sz="0" w:space="0" w:color="auto"/>
            <w:right w:val="none" w:sz="0" w:space="0" w:color="auto"/>
          </w:divBdr>
        </w:div>
        <w:div w:id="235017775">
          <w:marLeft w:val="446"/>
          <w:marRight w:val="0"/>
          <w:marTop w:val="0"/>
          <w:marBottom w:val="0"/>
          <w:divBdr>
            <w:top w:val="none" w:sz="0" w:space="0" w:color="auto"/>
            <w:left w:val="none" w:sz="0" w:space="0" w:color="auto"/>
            <w:bottom w:val="none" w:sz="0" w:space="0" w:color="auto"/>
            <w:right w:val="none" w:sz="0" w:space="0" w:color="auto"/>
          </w:divBdr>
        </w:div>
      </w:divsChild>
    </w:div>
    <w:div w:id="207452866">
      <w:bodyDiv w:val="1"/>
      <w:marLeft w:val="0"/>
      <w:marRight w:val="0"/>
      <w:marTop w:val="0"/>
      <w:marBottom w:val="0"/>
      <w:divBdr>
        <w:top w:val="none" w:sz="0" w:space="0" w:color="auto"/>
        <w:left w:val="none" w:sz="0" w:space="0" w:color="auto"/>
        <w:bottom w:val="none" w:sz="0" w:space="0" w:color="auto"/>
        <w:right w:val="none" w:sz="0" w:space="0" w:color="auto"/>
      </w:divBdr>
      <w:divsChild>
        <w:div w:id="1121723190">
          <w:marLeft w:val="0"/>
          <w:marRight w:val="0"/>
          <w:marTop w:val="0"/>
          <w:marBottom w:val="0"/>
          <w:divBdr>
            <w:top w:val="none" w:sz="0" w:space="0" w:color="auto"/>
            <w:left w:val="none" w:sz="0" w:space="0" w:color="auto"/>
            <w:bottom w:val="none" w:sz="0" w:space="0" w:color="auto"/>
            <w:right w:val="none" w:sz="0" w:space="0" w:color="auto"/>
          </w:divBdr>
          <w:divsChild>
            <w:div w:id="1550847098">
              <w:marLeft w:val="0"/>
              <w:marRight w:val="0"/>
              <w:marTop w:val="0"/>
              <w:marBottom w:val="0"/>
              <w:divBdr>
                <w:top w:val="none" w:sz="0" w:space="0" w:color="auto"/>
                <w:left w:val="none" w:sz="0" w:space="0" w:color="auto"/>
                <w:bottom w:val="none" w:sz="0" w:space="0" w:color="auto"/>
                <w:right w:val="none" w:sz="0" w:space="0" w:color="auto"/>
              </w:divBdr>
              <w:divsChild>
                <w:div w:id="2123764249">
                  <w:marLeft w:val="0"/>
                  <w:marRight w:val="0"/>
                  <w:marTop w:val="0"/>
                  <w:marBottom w:val="0"/>
                  <w:divBdr>
                    <w:top w:val="none" w:sz="0" w:space="0" w:color="auto"/>
                    <w:left w:val="none" w:sz="0" w:space="0" w:color="auto"/>
                    <w:bottom w:val="none" w:sz="0" w:space="0" w:color="auto"/>
                    <w:right w:val="none" w:sz="0" w:space="0" w:color="auto"/>
                  </w:divBdr>
                  <w:divsChild>
                    <w:div w:id="888807489">
                      <w:marLeft w:val="0"/>
                      <w:marRight w:val="0"/>
                      <w:marTop w:val="0"/>
                      <w:marBottom w:val="0"/>
                      <w:divBdr>
                        <w:top w:val="none" w:sz="0" w:space="0" w:color="auto"/>
                        <w:left w:val="none" w:sz="0" w:space="0" w:color="auto"/>
                        <w:bottom w:val="none" w:sz="0" w:space="0" w:color="auto"/>
                        <w:right w:val="none" w:sz="0" w:space="0" w:color="auto"/>
                      </w:divBdr>
                      <w:divsChild>
                        <w:div w:id="1022901243">
                          <w:marLeft w:val="0"/>
                          <w:marRight w:val="0"/>
                          <w:marTop w:val="0"/>
                          <w:marBottom w:val="0"/>
                          <w:divBdr>
                            <w:top w:val="none" w:sz="0" w:space="0" w:color="auto"/>
                            <w:left w:val="none" w:sz="0" w:space="0" w:color="auto"/>
                            <w:bottom w:val="none" w:sz="0" w:space="0" w:color="auto"/>
                            <w:right w:val="none" w:sz="0" w:space="0" w:color="auto"/>
                          </w:divBdr>
                          <w:divsChild>
                            <w:div w:id="1907496760">
                              <w:marLeft w:val="0"/>
                              <w:marRight w:val="0"/>
                              <w:marTop w:val="0"/>
                              <w:marBottom w:val="0"/>
                              <w:divBdr>
                                <w:top w:val="none" w:sz="0" w:space="0" w:color="auto"/>
                                <w:left w:val="none" w:sz="0" w:space="0" w:color="auto"/>
                                <w:bottom w:val="none" w:sz="0" w:space="0" w:color="auto"/>
                                <w:right w:val="none" w:sz="0" w:space="0" w:color="auto"/>
                              </w:divBdr>
                              <w:divsChild>
                                <w:div w:id="621305045">
                                  <w:marLeft w:val="0"/>
                                  <w:marRight w:val="0"/>
                                  <w:marTop w:val="0"/>
                                  <w:marBottom w:val="0"/>
                                  <w:divBdr>
                                    <w:top w:val="none" w:sz="0" w:space="0" w:color="auto"/>
                                    <w:left w:val="none" w:sz="0" w:space="0" w:color="auto"/>
                                    <w:bottom w:val="none" w:sz="0" w:space="0" w:color="auto"/>
                                    <w:right w:val="none" w:sz="0" w:space="0" w:color="auto"/>
                                  </w:divBdr>
                                  <w:divsChild>
                                    <w:div w:id="291177493">
                                      <w:marLeft w:val="0"/>
                                      <w:marRight w:val="0"/>
                                      <w:marTop w:val="0"/>
                                      <w:marBottom w:val="0"/>
                                      <w:divBdr>
                                        <w:top w:val="none" w:sz="0" w:space="0" w:color="auto"/>
                                        <w:left w:val="none" w:sz="0" w:space="0" w:color="auto"/>
                                        <w:bottom w:val="none" w:sz="0" w:space="0" w:color="auto"/>
                                        <w:right w:val="none" w:sz="0" w:space="0" w:color="auto"/>
                                      </w:divBdr>
                                      <w:divsChild>
                                        <w:div w:id="165930801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 w:id="285283009">
          <w:marLeft w:val="0"/>
          <w:marRight w:val="0"/>
          <w:marTop w:val="0"/>
          <w:marBottom w:val="0"/>
          <w:divBdr>
            <w:top w:val="none" w:sz="0" w:space="0" w:color="auto"/>
            <w:left w:val="none" w:sz="0" w:space="0" w:color="auto"/>
            <w:bottom w:val="none" w:sz="0" w:space="0" w:color="auto"/>
            <w:right w:val="none" w:sz="0" w:space="0" w:color="auto"/>
          </w:divBdr>
          <w:divsChild>
            <w:div w:id="1902330651">
              <w:marLeft w:val="0"/>
              <w:marRight w:val="0"/>
              <w:marTop w:val="0"/>
              <w:marBottom w:val="0"/>
              <w:divBdr>
                <w:top w:val="none" w:sz="0" w:space="0" w:color="auto"/>
                <w:left w:val="none" w:sz="0" w:space="0" w:color="auto"/>
                <w:bottom w:val="none" w:sz="0" w:space="0" w:color="auto"/>
                <w:right w:val="none" w:sz="0" w:space="0" w:color="auto"/>
              </w:divBdr>
              <w:divsChild>
                <w:div w:id="1280837312">
                  <w:marLeft w:val="0"/>
                  <w:marRight w:val="0"/>
                  <w:marTop w:val="0"/>
                  <w:marBottom w:val="0"/>
                  <w:divBdr>
                    <w:top w:val="none" w:sz="0" w:space="0" w:color="auto"/>
                    <w:left w:val="none" w:sz="0" w:space="0" w:color="auto"/>
                    <w:bottom w:val="none" w:sz="0" w:space="0" w:color="auto"/>
                    <w:right w:val="none" w:sz="0" w:space="0" w:color="auto"/>
                  </w:divBdr>
                  <w:divsChild>
                    <w:div w:id="1276595120">
                      <w:marLeft w:val="0"/>
                      <w:marRight w:val="0"/>
                      <w:marTop w:val="0"/>
                      <w:marBottom w:val="0"/>
                      <w:divBdr>
                        <w:top w:val="none" w:sz="0" w:space="0" w:color="auto"/>
                        <w:left w:val="none" w:sz="0" w:space="0" w:color="auto"/>
                        <w:bottom w:val="none" w:sz="0" w:space="0" w:color="auto"/>
                        <w:right w:val="none" w:sz="0" w:space="0" w:color="auto"/>
                      </w:divBdr>
                      <w:divsChild>
                        <w:div w:id="409931909">
                          <w:marLeft w:val="0"/>
                          <w:marRight w:val="0"/>
                          <w:marTop w:val="0"/>
                          <w:marBottom w:val="0"/>
                          <w:divBdr>
                            <w:top w:val="none" w:sz="0" w:space="0" w:color="auto"/>
                            <w:left w:val="none" w:sz="0" w:space="0" w:color="auto"/>
                            <w:bottom w:val="none" w:sz="0" w:space="0" w:color="auto"/>
                            <w:right w:val="none" w:sz="0" w:space="0" w:color="auto"/>
                          </w:divBdr>
                          <w:divsChild>
                            <w:div w:id="1913277689">
                              <w:marLeft w:val="0"/>
                              <w:marRight w:val="0"/>
                              <w:marTop w:val="0"/>
                              <w:marBottom w:val="0"/>
                              <w:divBdr>
                                <w:top w:val="none" w:sz="0" w:space="0" w:color="auto"/>
                                <w:left w:val="none" w:sz="0" w:space="0" w:color="auto"/>
                                <w:bottom w:val="none" w:sz="0" w:space="0" w:color="auto"/>
                                <w:right w:val="none" w:sz="0" w:space="0" w:color="auto"/>
                              </w:divBdr>
                              <w:divsChild>
                                <w:div w:id="757481182">
                                  <w:marLeft w:val="0"/>
                                  <w:marRight w:val="0"/>
                                  <w:marTop w:val="0"/>
                                  <w:marBottom w:val="0"/>
                                  <w:divBdr>
                                    <w:top w:val="none" w:sz="0" w:space="0" w:color="auto"/>
                                    <w:left w:val="none" w:sz="0" w:space="0" w:color="auto"/>
                                    <w:bottom w:val="none" w:sz="0" w:space="0" w:color="auto"/>
                                    <w:right w:val="none" w:sz="0" w:space="0" w:color="auto"/>
                                  </w:divBdr>
                                  <w:divsChild>
                                    <w:div w:id="565530407">
                                      <w:marLeft w:val="0"/>
                                      <w:marRight w:val="0"/>
                                      <w:marTop w:val="0"/>
                                      <w:marBottom w:val="0"/>
                                      <w:divBdr>
                                        <w:top w:val="none" w:sz="0" w:space="0" w:color="auto"/>
                                        <w:left w:val="none" w:sz="0" w:space="0" w:color="auto"/>
                                        <w:bottom w:val="none" w:sz="0" w:space="0" w:color="auto"/>
                                        <w:right w:val="none" w:sz="0" w:space="0" w:color="auto"/>
                                      </w:divBdr>
                                      <w:divsChild>
                                        <w:div w:id="180396551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 w:id="224680237">
      <w:bodyDiv w:val="1"/>
      <w:marLeft w:val="0"/>
      <w:marRight w:val="0"/>
      <w:marTop w:val="0"/>
      <w:marBottom w:val="0"/>
      <w:divBdr>
        <w:top w:val="none" w:sz="0" w:space="0" w:color="auto"/>
        <w:left w:val="none" w:sz="0" w:space="0" w:color="auto"/>
        <w:bottom w:val="none" w:sz="0" w:space="0" w:color="auto"/>
        <w:right w:val="none" w:sz="0" w:space="0" w:color="auto"/>
      </w:divBdr>
    </w:div>
    <w:div w:id="268126915">
      <w:bodyDiv w:val="1"/>
      <w:marLeft w:val="0"/>
      <w:marRight w:val="0"/>
      <w:marTop w:val="0"/>
      <w:marBottom w:val="0"/>
      <w:divBdr>
        <w:top w:val="none" w:sz="0" w:space="0" w:color="auto"/>
        <w:left w:val="none" w:sz="0" w:space="0" w:color="auto"/>
        <w:bottom w:val="none" w:sz="0" w:space="0" w:color="auto"/>
        <w:right w:val="none" w:sz="0" w:space="0" w:color="auto"/>
      </w:divBdr>
    </w:div>
    <w:div w:id="428543446">
      <w:bodyDiv w:val="1"/>
      <w:marLeft w:val="0"/>
      <w:marRight w:val="0"/>
      <w:marTop w:val="0"/>
      <w:marBottom w:val="0"/>
      <w:divBdr>
        <w:top w:val="none" w:sz="0" w:space="0" w:color="auto"/>
        <w:left w:val="none" w:sz="0" w:space="0" w:color="auto"/>
        <w:bottom w:val="none" w:sz="0" w:space="0" w:color="auto"/>
        <w:right w:val="none" w:sz="0" w:space="0" w:color="auto"/>
      </w:divBdr>
      <w:divsChild>
        <w:div w:id="2136869149">
          <w:marLeft w:val="0"/>
          <w:marRight w:val="0"/>
          <w:marTop w:val="0"/>
          <w:marBottom w:val="0"/>
          <w:divBdr>
            <w:top w:val="none" w:sz="0" w:space="0" w:color="auto"/>
            <w:left w:val="none" w:sz="0" w:space="0" w:color="auto"/>
            <w:bottom w:val="none" w:sz="0" w:space="0" w:color="auto"/>
            <w:right w:val="none" w:sz="0" w:space="0" w:color="auto"/>
          </w:divBdr>
        </w:div>
        <w:div w:id="763648479">
          <w:marLeft w:val="0"/>
          <w:marRight w:val="0"/>
          <w:marTop w:val="0"/>
          <w:marBottom w:val="0"/>
          <w:divBdr>
            <w:top w:val="none" w:sz="0" w:space="0" w:color="auto"/>
            <w:left w:val="none" w:sz="0" w:space="0" w:color="auto"/>
            <w:bottom w:val="none" w:sz="0" w:space="0" w:color="auto"/>
            <w:right w:val="none" w:sz="0" w:space="0" w:color="auto"/>
          </w:divBdr>
        </w:div>
        <w:div w:id="1682048857">
          <w:marLeft w:val="0"/>
          <w:marRight w:val="0"/>
          <w:marTop w:val="0"/>
          <w:marBottom w:val="0"/>
          <w:divBdr>
            <w:top w:val="none" w:sz="0" w:space="0" w:color="auto"/>
            <w:left w:val="none" w:sz="0" w:space="0" w:color="auto"/>
            <w:bottom w:val="none" w:sz="0" w:space="0" w:color="auto"/>
            <w:right w:val="none" w:sz="0" w:space="0" w:color="auto"/>
          </w:divBdr>
        </w:div>
        <w:div w:id="1775247128">
          <w:marLeft w:val="0"/>
          <w:marRight w:val="0"/>
          <w:marTop w:val="0"/>
          <w:marBottom w:val="0"/>
          <w:divBdr>
            <w:top w:val="none" w:sz="0" w:space="0" w:color="auto"/>
            <w:left w:val="none" w:sz="0" w:space="0" w:color="auto"/>
            <w:bottom w:val="none" w:sz="0" w:space="0" w:color="auto"/>
            <w:right w:val="none" w:sz="0" w:space="0" w:color="auto"/>
          </w:divBdr>
        </w:div>
        <w:div w:id="1785684459">
          <w:marLeft w:val="0"/>
          <w:marRight w:val="0"/>
          <w:marTop w:val="0"/>
          <w:marBottom w:val="0"/>
          <w:divBdr>
            <w:top w:val="none" w:sz="0" w:space="0" w:color="auto"/>
            <w:left w:val="none" w:sz="0" w:space="0" w:color="auto"/>
            <w:bottom w:val="none" w:sz="0" w:space="0" w:color="auto"/>
            <w:right w:val="none" w:sz="0" w:space="0" w:color="auto"/>
          </w:divBdr>
        </w:div>
        <w:div w:id="581724022">
          <w:marLeft w:val="0"/>
          <w:marRight w:val="0"/>
          <w:marTop w:val="0"/>
          <w:marBottom w:val="0"/>
          <w:divBdr>
            <w:top w:val="none" w:sz="0" w:space="0" w:color="auto"/>
            <w:left w:val="none" w:sz="0" w:space="0" w:color="auto"/>
            <w:bottom w:val="none" w:sz="0" w:space="0" w:color="auto"/>
            <w:right w:val="none" w:sz="0" w:space="0" w:color="auto"/>
          </w:divBdr>
        </w:div>
        <w:div w:id="1165589275">
          <w:marLeft w:val="0"/>
          <w:marRight w:val="0"/>
          <w:marTop w:val="0"/>
          <w:marBottom w:val="0"/>
          <w:divBdr>
            <w:top w:val="none" w:sz="0" w:space="0" w:color="auto"/>
            <w:left w:val="none" w:sz="0" w:space="0" w:color="auto"/>
            <w:bottom w:val="none" w:sz="0" w:space="0" w:color="auto"/>
            <w:right w:val="none" w:sz="0" w:space="0" w:color="auto"/>
          </w:divBdr>
        </w:div>
        <w:div w:id="1482766691">
          <w:marLeft w:val="0"/>
          <w:marRight w:val="0"/>
          <w:marTop w:val="0"/>
          <w:marBottom w:val="0"/>
          <w:divBdr>
            <w:top w:val="none" w:sz="0" w:space="0" w:color="auto"/>
            <w:left w:val="none" w:sz="0" w:space="0" w:color="auto"/>
            <w:bottom w:val="none" w:sz="0" w:space="0" w:color="auto"/>
            <w:right w:val="none" w:sz="0" w:space="0" w:color="auto"/>
          </w:divBdr>
        </w:div>
        <w:div w:id="661590772">
          <w:marLeft w:val="0"/>
          <w:marRight w:val="0"/>
          <w:marTop w:val="0"/>
          <w:marBottom w:val="0"/>
          <w:divBdr>
            <w:top w:val="none" w:sz="0" w:space="0" w:color="auto"/>
            <w:left w:val="none" w:sz="0" w:space="0" w:color="auto"/>
            <w:bottom w:val="none" w:sz="0" w:space="0" w:color="auto"/>
            <w:right w:val="none" w:sz="0" w:space="0" w:color="auto"/>
          </w:divBdr>
        </w:div>
        <w:div w:id="441267110">
          <w:marLeft w:val="0"/>
          <w:marRight w:val="0"/>
          <w:marTop w:val="0"/>
          <w:marBottom w:val="0"/>
          <w:divBdr>
            <w:top w:val="none" w:sz="0" w:space="0" w:color="auto"/>
            <w:left w:val="none" w:sz="0" w:space="0" w:color="auto"/>
            <w:bottom w:val="none" w:sz="0" w:space="0" w:color="auto"/>
            <w:right w:val="none" w:sz="0" w:space="0" w:color="auto"/>
          </w:divBdr>
        </w:div>
        <w:div w:id="2109158096">
          <w:marLeft w:val="0"/>
          <w:marRight w:val="0"/>
          <w:marTop w:val="0"/>
          <w:marBottom w:val="0"/>
          <w:divBdr>
            <w:top w:val="none" w:sz="0" w:space="0" w:color="auto"/>
            <w:left w:val="none" w:sz="0" w:space="0" w:color="auto"/>
            <w:bottom w:val="none" w:sz="0" w:space="0" w:color="auto"/>
            <w:right w:val="none" w:sz="0" w:space="0" w:color="auto"/>
          </w:divBdr>
        </w:div>
        <w:div w:id="1720857933">
          <w:marLeft w:val="0"/>
          <w:marRight w:val="0"/>
          <w:marTop w:val="0"/>
          <w:marBottom w:val="0"/>
          <w:divBdr>
            <w:top w:val="none" w:sz="0" w:space="0" w:color="auto"/>
            <w:left w:val="none" w:sz="0" w:space="0" w:color="auto"/>
            <w:bottom w:val="none" w:sz="0" w:space="0" w:color="auto"/>
            <w:right w:val="none" w:sz="0" w:space="0" w:color="auto"/>
          </w:divBdr>
        </w:div>
        <w:div w:id="1359432977">
          <w:marLeft w:val="0"/>
          <w:marRight w:val="0"/>
          <w:marTop w:val="0"/>
          <w:marBottom w:val="0"/>
          <w:divBdr>
            <w:top w:val="none" w:sz="0" w:space="0" w:color="auto"/>
            <w:left w:val="none" w:sz="0" w:space="0" w:color="auto"/>
            <w:bottom w:val="none" w:sz="0" w:space="0" w:color="auto"/>
            <w:right w:val="none" w:sz="0" w:space="0" w:color="auto"/>
          </w:divBdr>
        </w:div>
        <w:div w:id="731736032">
          <w:marLeft w:val="0"/>
          <w:marRight w:val="0"/>
          <w:marTop w:val="0"/>
          <w:marBottom w:val="0"/>
          <w:divBdr>
            <w:top w:val="none" w:sz="0" w:space="0" w:color="auto"/>
            <w:left w:val="none" w:sz="0" w:space="0" w:color="auto"/>
            <w:bottom w:val="none" w:sz="0" w:space="0" w:color="auto"/>
            <w:right w:val="none" w:sz="0" w:space="0" w:color="auto"/>
          </w:divBdr>
        </w:div>
        <w:div w:id="612640651">
          <w:marLeft w:val="0"/>
          <w:marRight w:val="0"/>
          <w:marTop w:val="0"/>
          <w:marBottom w:val="0"/>
          <w:divBdr>
            <w:top w:val="none" w:sz="0" w:space="0" w:color="auto"/>
            <w:left w:val="none" w:sz="0" w:space="0" w:color="auto"/>
            <w:bottom w:val="none" w:sz="0" w:space="0" w:color="auto"/>
            <w:right w:val="none" w:sz="0" w:space="0" w:color="auto"/>
          </w:divBdr>
        </w:div>
        <w:div w:id="521818006">
          <w:marLeft w:val="0"/>
          <w:marRight w:val="0"/>
          <w:marTop w:val="0"/>
          <w:marBottom w:val="0"/>
          <w:divBdr>
            <w:top w:val="none" w:sz="0" w:space="0" w:color="auto"/>
            <w:left w:val="none" w:sz="0" w:space="0" w:color="auto"/>
            <w:bottom w:val="none" w:sz="0" w:space="0" w:color="auto"/>
            <w:right w:val="none" w:sz="0" w:space="0" w:color="auto"/>
          </w:divBdr>
        </w:div>
        <w:div w:id="1093742838">
          <w:marLeft w:val="0"/>
          <w:marRight w:val="0"/>
          <w:marTop w:val="0"/>
          <w:marBottom w:val="0"/>
          <w:divBdr>
            <w:top w:val="none" w:sz="0" w:space="0" w:color="auto"/>
            <w:left w:val="none" w:sz="0" w:space="0" w:color="auto"/>
            <w:bottom w:val="none" w:sz="0" w:space="0" w:color="auto"/>
            <w:right w:val="none" w:sz="0" w:space="0" w:color="auto"/>
          </w:divBdr>
        </w:div>
        <w:div w:id="1395615314">
          <w:marLeft w:val="0"/>
          <w:marRight w:val="0"/>
          <w:marTop w:val="0"/>
          <w:marBottom w:val="0"/>
          <w:divBdr>
            <w:top w:val="none" w:sz="0" w:space="0" w:color="auto"/>
            <w:left w:val="none" w:sz="0" w:space="0" w:color="auto"/>
            <w:bottom w:val="none" w:sz="0" w:space="0" w:color="auto"/>
            <w:right w:val="none" w:sz="0" w:space="0" w:color="auto"/>
          </w:divBdr>
        </w:div>
        <w:div w:id="255292410">
          <w:marLeft w:val="0"/>
          <w:marRight w:val="0"/>
          <w:marTop w:val="0"/>
          <w:marBottom w:val="0"/>
          <w:divBdr>
            <w:top w:val="none" w:sz="0" w:space="0" w:color="auto"/>
            <w:left w:val="none" w:sz="0" w:space="0" w:color="auto"/>
            <w:bottom w:val="none" w:sz="0" w:space="0" w:color="auto"/>
            <w:right w:val="none" w:sz="0" w:space="0" w:color="auto"/>
          </w:divBdr>
        </w:div>
        <w:div w:id="1932201531">
          <w:marLeft w:val="0"/>
          <w:marRight w:val="0"/>
          <w:marTop w:val="0"/>
          <w:marBottom w:val="0"/>
          <w:divBdr>
            <w:top w:val="none" w:sz="0" w:space="0" w:color="auto"/>
            <w:left w:val="none" w:sz="0" w:space="0" w:color="auto"/>
            <w:bottom w:val="none" w:sz="0" w:space="0" w:color="auto"/>
            <w:right w:val="none" w:sz="0" w:space="0" w:color="auto"/>
          </w:divBdr>
        </w:div>
        <w:div w:id="31730946">
          <w:marLeft w:val="0"/>
          <w:marRight w:val="0"/>
          <w:marTop w:val="0"/>
          <w:marBottom w:val="0"/>
          <w:divBdr>
            <w:top w:val="none" w:sz="0" w:space="0" w:color="auto"/>
            <w:left w:val="none" w:sz="0" w:space="0" w:color="auto"/>
            <w:bottom w:val="none" w:sz="0" w:space="0" w:color="auto"/>
            <w:right w:val="none" w:sz="0" w:space="0" w:color="auto"/>
          </w:divBdr>
        </w:div>
        <w:div w:id="1014190071">
          <w:marLeft w:val="0"/>
          <w:marRight w:val="0"/>
          <w:marTop w:val="0"/>
          <w:marBottom w:val="0"/>
          <w:divBdr>
            <w:top w:val="none" w:sz="0" w:space="0" w:color="auto"/>
            <w:left w:val="none" w:sz="0" w:space="0" w:color="auto"/>
            <w:bottom w:val="none" w:sz="0" w:space="0" w:color="auto"/>
            <w:right w:val="none" w:sz="0" w:space="0" w:color="auto"/>
          </w:divBdr>
        </w:div>
        <w:div w:id="1420173380">
          <w:marLeft w:val="0"/>
          <w:marRight w:val="0"/>
          <w:marTop w:val="0"/>
          <w:marBottom w:val="0"/>
          <w:divBdr>
            <w:top w:val="none" w:sz="0" w:space="0" w:color="auto"/>
            <w:left w:val="none" w:sz="0" w:space="0" w:color="auto"/>
            <w:bottom w:val="none" w:sz="0" w:space="0" w:color="auto"/>
            <w:right w:val="none" w:sz="0" w:space="0" w:color="auto"/>
          </w:divBdr>
        </w:div>
        <w:div w:id="1889291680">
          <w:marLeft w:val="0"/>
          <w:marRight w:val="0"/>
          <w:marTop w:val="0"/>
          <w:marBottom w:val="0"/>
          <w:divBdr>
            <w:top w:val="none" w:sz="0" w:space="0" w:color="auto"/>
            <w:left w:val="none" w:sz="0" w:space="0" w:color="auto"/>
            <w:bottom w:val="none" w:sz="0" w:space="0" w:color="auto"/>
            <w:right w:val="none" w:sz="0" w:space="0" w:color="auto"/>
          </w:divBdr>
        </w:div>
        <w:div w:id="431095923">
          <w:marLeft w:val="0"/>
          <w:marRight w:val="0"/>
          <w:marTop w:val="0"/>
          <w:marBottom w:val="0"/>
          <w:divBdr>
            <w:top w:val="none" w:sz="0" w:space="0" w:color="auto"/>
            <w:left w:val="none" w:sz="0" w:space="0" w:color="auto"/>
            <w:bottom w:val="none" w:sz="0" w:space="0" w:color="auto"/>
            <w:right w:val="none" w:sz="0" w:space="0" w:color="auto"/>
          </w:divBdr>
        </w:div>
        <w:div w:id="1002976398">
          <w:marLeft w:val="0"/>
          <w:marRight w:val="0"/>
          <w:marTop w:val="0"/>
          <w:marBottom w:val="0"/>
          <w:divBdr>
            <w:top w:val="none" w:sz="0" w:space="0" w:color="auto"/>
            <w:left w:val="none" w:sz="0" w:space="0" w:color="auto"/>
            <w:bottom w:val="none" w:sz="0" w:space="0" w:color="auto"/>
            <w:right w:val="none" w:sz="0" w:space="0" w:color="auto"/>
          </w:divBdr>
        </w:div>
        <w:div w:id="1289094478">
          <w:marLeft w:val="0"/>
          <w:marRight w:val="0"/>
          <w:marTop w:val="0"/>
          <w:marBottom w:val="0"/>
          <w:divBdr>
            <w:top w:val="none" w:sz="0" w:space="0" w:color="auto"/>
            <w:left w:val="none" w:sz="0" w:space="0" w:color="auto"/>
            <w:bottom w:val="none" w:sz="0" w:space="0" w:color="auto"/>
            <w:right w:val="none" w:sz="0" w:space="0" w:color="auto"/>
          </w:divBdr>
        </w:div>
        <w:div w:id="64954327">
          <w:marLeft w:val="0"/>
          <w:marRight w:val="0"/>
          <w:marTop w:val="0"/>
          <w:marBottom w:val="0"/>
          <w:divBdr>
            <w:top w:val="none" w:sz="0" w:space="0" w:color="auto"/>
            <w:left w:val="none" w:sz="0" w:space="0" w:color="auto"/>
            <w:bottom w:val="none" w:sz="0" w:space="0" w:color="auto"/>
            <w:right w:val="none" w:sz="0" w:space="0" w:color="auto"/>
          </w:divBdr>
        </w:div>
        <w:div w:id="506556074">
          <w:marLeft w:val="0"/>
          <w:marRight w:val="0"/>
          <w:marTop w:val="0"/>
          <w:marBottom w:val="0"/>
          <w:divBdr>
            <w:top w:val="none" w:sz="0" w:space="0" w:color="auto"/>
            <w:left w:val="none" w:sz="0" w:space="0" w:color="auto"/>
            <w:bottom w:val="none" w:sz="0" w:space="0" w:color="auto"/>
            <w:right w:val="none" w:sz="0" w:space="0" w:color="auto"/>
          </w:divBdr>
        </w:div>
      </w:divsChild>
    </w:div>
    <w:div w:id="442968432">
      <w:bodyDiv w:val="1"/>
      <w:marLeft w:val="0"/>
      <w:marRight w:val="0"/>
      <w:marTop w:val="0"/>
      <w:marBottom w:val="0"/>
      <w:divBdr>
        <w:top w:val="none" w:sz="0" w:space="0" w:color="auto"/>
        <w:left w:val="none" w:sz="0" w:space="0" w:color="auto"/>
        <w:bottom w:val="none" w:sz="0" w:space="0" w:color="auto"/>
        <w:right w:val="none" w:sz="0" w:space="0" w:color="auto"/>
      </w:divBdr>
      <w:divsChild>
        <w:div w:id="88934204">
          <w:marLeft w:val="1080"/>
          <w:marRight w:val="0"/>
          <w:marTop w:val="100"/>
          <w:marBottom w:val="0"/>
          <w:divBdr>
            <w:top w:val="none" w:sz="0" w:space="0" w:color="auto"/>
            <w:left w:val="none" w:sz="0" w:space="0" w:color="auto"/>
            <w:bottom w:val="none" w:sz="0" w:space="0" w:color="auto"/>
            <w:right w:val="none" w:sz="0" w:space="0" w:color="auto"/>
          </w:divBdr>
        </w:div>
        <w:div w:id="570388795">
          <w:marLeft w:val="1080"/>
          <w:marRight w:val="0"/>
          <w:marTop w:val="100"/>
          <w:marBottom w:val="0"/>
          <w:divBdr>
            <w:top w:val="none" w:sz="0" w:space="0" w:color="auto"/>
            <w:left w:val="none" w:sz="0" w:space="0" w:color="auto"/>
            <w:bottom w:val="none" w:sz="0" w:space="0" w:color="auto"/>
            <w:right w:val="none" w:sz="0" w:space="0" w:color="auto"/>
          </w:divBdr>
        </w:div>
        <w:div w:id="521280442">
          <w:marLeft w:val="1080"/>
          <w:marRight w:val="0"/>
          <w:marTop w:val="100"/>
          <w:marBottom w:val="0"/>
          <w:divBdr>
            <w:top w:val="none" w:sz="0" w:space="0" w:color="auto"/>
            <w:left w:val="none" w:sz="0" w:space="0" w:color="auto"/>
            <w:bottom w:val="none" w:sz="0" w:space="0" w:color="auto"/>
            <w:right w:val="none" w:sz="0" w:space="0" w:color="auto"/>
          </w:divBdr>
        </w:div>
        <w:div w:id="986131948">
          <w:marLeft w:val="1080"/>
          <w:marRight w:val="0"/>
          <w:marTop w:val="100"/>
          <w:marBottom w:val="0"/>
          <w:divBdr>
            <w:top w:val="none" w:sz="0" w:space="0" w:color="auto"/>
            <w:left w:val="none" w:sz="0" w:space="0" w:color="auto"/>
            <w:bottom w:val="none" w:sz="0" w:space="0" w:color="auto"/>
            <w:right w:val="none" w:sz="0" w:space="0" w:color="auto"/>
          </w:divBdr>
        </w:div>
        <w:div w:id="317609567">
          <w:marLeft w:val="1080"/>
          <w:marRight w:val="0"/>
          <w:marTop w:val="100"/>
          <w:marBottom w:val="0"/>
          <w:divBdr>
            <w:top w:val="none" w:sz="0" w:space="0" w:color="auto"/>
            <w:left w:val="none" w:sz="0" w:space="0" w:color="auto"/>
            <w:bottom w:val="none" w:sz="0" w:space="0" w:color="auto"/>
            <w:right w:val="none" w:sz="0" w:space="0" w:color="auto"/>
          </w:divBdr>
        </w:div>
      </w:divsChild>
    </w:div>
    <w:div w:id="479660395">
      <w:bodyDiv w:val="1"/>
      <w:marLeft w:val="0"/>
      <w:marRight w:val="0"/>
      <w:marTop w:val="0"/>
      <w:marBottom w:val="0"/>
      <w:divBdr>
        <w:top w:val="none" w:sz="0" w:space="0" w:color="auto"/>
        <w:left w:val="none" w:sz="0" w:space="0" w:color="auto"/>
        <w:bottom w:val="none" w:sz="0" w:space="0" w:color="auto"/>
        <w:right w:val="none" w:sz="0" w:space="0" w:color="auto"/>
      </w:divBdr>
      <w:divsChild>
        <w:div w:id="1156456319">
          <w:marLeft w:val="0"/>
          <w:marRight w:val="0"/>
          <w:marTop w:val="0"/>
          <w:marBottom w:val="0"/>
          <w:divBdr>
            <w:top w:val="none" w:sz="0" w:space="0" w:color="auto"/>
            <w:left w:val="none" w:sz="0" w:space="0" w:color="auto"/>
            <w:bottom w:val="none" w:sz="0" w:space="0" w:color="auto"/>
            <w:right w:val="none" w:sz="0" w:space="0" w:color="auto"/>
          </w:divBdr>
          <w:divsChild>
            <w:div w:id="132384799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92258441">
          <w:marLeft w:val="0"/>
          <w:marRight w:val="0"/>
          <w:marTop w:val="0"/>
          <w:marBottom w:val="0"/>
          <w:divBdr>
            <w:top w:val="none" w:sz="0" w:space="0" w:color="auto"/>
            <w:left w:val="none" w:sz="0" w:space="0" w:color="auto"/>
            <w:bottom w:val="none" w:sz="0" w:space="0" w:color="auto"/>
            <w:right w:val="none" w:sz="0" w:space="0" w:color="auto"/>
          </w:divBdr>
          <w:divsChild>
            <w:div w:id="134797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22129">
      <w:bodyDiv w:val="1"/>
      <w:marLeft w:val="0"/>
      <w:marRight w:val="0"/>
      <w:marTop w:val="0"/>
      <w:marBottom w:val="0"/>
      <w:divBdr>
        <w:top w:val="none" w:sz="0" w:space="0" w:color="auto"/>
        <w:left w:val="none" w:sz="0" w:space="0" w:color="auto"/>
        <w:bottom w:val="none" w:sz="0" w:space="0" w:color="auto"/>
        <w:right w:val="none" w:sz="0" w:space="0" w:color="auto"/>
      </w:divBdr>
    </w:div>
    <w:div w:id="710348065">
      <w:bodyDiv w:val="1"/>
      <w:marLeft w:val="0"/>
      <w:marRight w:val="0"/>
      <w:marTop w:val="0"/>
      <w:marBottom w:val="0"/>
      <w:divBdr>
        <w:top w:val="none" w:sz="0" w:space="0" w:color="auto"/>
        <w:left w:val="none" w:sz="0" w:space="0" w:color="auto"/>
        <w:bottom w:val="none" w:sz="0" w:space="0" w:color="auto"/>
        <w:right w:val="none" w:sz="0" w:space="0" w:color="auto"/>
      </w:divBdr>
      <w:divsChild>
        <w:div w:id="1520394513">
          <w:marLeft w:val="0"/>
          <w:marRight w:val="0"/>
          <w:marTop w:val="0"/>
          <w:marBottom w:val="0"/>
          <w:divBdr>
            <w:top w:val="none" w:sz="0" w:space="0" w:color="auto"/>
            <w:left w:val="none" w:sz="0" w:space="0" w:color="auto"/>
            <w:bottom w:val="none" w:sz="0" w:space="0" w:color="auto"/>
            <w:right w:val="none" w:sz="0" w:space="0" w:color="auto"/>
          </w:divBdr>
          <w:divsChild>
            <w:div w:id="898176378">
              <w:marLeft w:val="0"/>
              <w:marRight w:val="0"/>
              <w:marTop w:val="0"/>
              <w:marBottom w:val="0"/>
              <w:divBdr>
                <w:top w:val="single" w:sz="6" w:space="0" w:color="EAE7E4"/>
                <w:left w:val="single" w:sz="6" w:space="0" w:color="EAE7E4"/>
                <w:bottom w:val="single" w:sz="6" w:space="0" w:color="EAE7E4"/>
                <w:right w:val="single" w:sz="6" w:space="0" w:color="EAE7E4"/>
              </w:divBdr>
            </w:div>
            <w:div w:id="878323648">
              <w:marLeft w:val="0"/>
              <w:marRight w:val="0"/>
              <w:marTop w:val="0"/>
              <w:marBottom w:val="0"/>
              <w:divBdr>
                <w:top w:val="single" w:sz="6" w:space="0" w:color="EAE7E4"/>
                <w:left w:val="single" w:sz="6" w:space="0" w:color="EAE7E4"/>
                <w:bottom w:val="single" w:sz="6" w:space="0" w:color="EAE7E4"/>
                <w:right w:val="single" w:sz="6" w:space="0" w:color="EAE7E4"/>
              </w:divBdr>
            </w:div>
          </w:divsChild>
        </w:div>
        <w:div w:id="855845215">
          <w:marLeft w:val="0"/>
          <w:marRight w:val="0"/>
          <w:marTop w:val="0"/>
          <w:marBottom w:val="0"/>
          <w:divBdr>
            <w:top w:val="none" w:sz="0" w:space="0" w:color="auto"/>
            <w:left w:val="none" w:sz="0" w:space="0" w:color="auto"/>
            <w:bottom w:val="none" w:sz="0" w:space="0" w:color="auto"/>
            <w:right w:val="none" w:sz="0" w:space="0" w:color="auto"/>
          </w:divBdr>
          <w:divsChild>
            <w:div w:id="153218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87775">
      <w:bodyDiv w:val="1"/>
      <w:marLeft w:val="0"/>
      <w:marRight w:val="0"/>
      <w:marTop w:val="0"/>
      <w:marBottom w:val="0"/>
      <w:divBdr>
        <w:top w:val="none" w:sz="0" w:space="0" w:color="auto"/>
        <w:left w:val="none" w:sz="0" w:space="0" w:color="auto"/>
        <w:bottom w:val="none" w:sz="0" w:space="0" w:color="auto"/>
        <w:right w:val="none" w:sz="0" w:space="0" w:color="auto"/>
      </w:divBdr>
      <w:divsChild>
        <w:div w:id="1537234284">
          <w:marLeft w:val="0"/>
          <w:marRight w:val="0"/>
          <w:marTop w:val="0"/>
          <w:marBottom w:val="0"/>
          <w:divBdr>
            <w:top w:val="none" w:sz="0" w:space="0" w:color="auto"/>
            <w:left w:val="none" w:sz="0" w:space="0" w:color="auto"/>
            <w:bottom w:val="none" w:sz="0" w:space="0" w:color="auto"/>
            <w:right w:val="none" w:sz="0" w:space="0" w:color="auto"/>
          </w:divBdr>
          <w:divsChild>
            <w:div w:id="215823568">
              <w:marLeft w:val="0"/>
              <w:marRight w:val="0"/>
              <w:marTop w:val="0"/>
              <w:marBottom w:val="0"/>
              <w:divBdr>
                <w:top w:val="single" w:sz="6" w:space="0" w:color="EAE7E4"/>
                <w:left w:val="single" w:sz="6" w:space="0" w:color="EAE7E4"/>
                <w:bottom w:val="single" w:sz="6" w:space="0" w:color="EAE7E4"/>
                <w:right w:val="single" w:sz="6" w:space="0" w:color="EAE7E4"/>
              </w:divBdr>
            </w:div>
            <w:div w:id="708459333">
              <w:marLeft w:val="0"/>
              <w:marRight w:val="0"/>
              <w:marTop w:val="0"/>
              <w:marBottom w:val="0"/>
              <w:divBdr>
                <w:top w:val="single" w:sz="6" w:space="0" w:color="EAE7E4"/>
                <w:left w:val="single" w:sz="6" w:space="0" w:color="EAE7E4"/>
                <w:bottom w:val="single" w:sz="6" w:space="0" w:color="EAE7E4"/>
                <w:right w:val="single" w:sz="6" w:space="0" w:color="EAE7E4"/>
              </w:divBdr>
            </w:div>
            <w:div w:id="947739129">
              <w:marLeft w:val="0"/>
              <w:marRight w:val="0"/>
              <w:marTop w:val="0"/>
              <w:marBottom w:val="0"/>
              <w:divBdr>
                <w:top w:val="single" w:sz="6" w:space="0" w:color="EAE7E4"/>
                <w:left w:val="single" w:sz="6" w:space="0" w:color="EAE7E4"/>
                <w:bottom w:val="single" w:sz="6" w:space="0" w:color="EAE7E4"/>
                <w:right w:val="single" w:sz="6" w:space="0" w:color="EAE7E4"/>
              </w:divBdr>
            </w:div>
            <w:div w:id="1363549821">
              <w:marLeft w:val="0"/>
              <w:marRight w:val="0"/>
              <w:marTop w:val="0"/>
              <w:marBottom w:val="0"/>
              <w:divBdr>
                <w:top w:val="single" w:sz="6" w:space="0" w:color="EAE7E4"/>
                <w:left w:val="single" w:sz="6" w:space="0" w:color="EAE7E4"/>
                <w:bottom w:val="single" w:sz="6" w:space="0" w:color="EAE7E4"/>
                <w:right w:val="single" w:sz="6" w:space="0" w:color="EAE7E4"/>
              </w:divBdr>
            </w:div>
            <w:div w:id="2068915153">
              <w:marLeft w:val="0"/>
              <w:marRight w:val="0"/>
              <w:marTop w:val="0"/>
              <w:marBottom w:val="0"/>
              <w:divBdr>
                <w:top w:val="single" w:sz="6" w:space="0" w:color="EAE7E4"/>
                <w:left w:val="single" w:sz="6" w:space="0" w:color="EAE7E4"/>
                <w:bottom w:val="single" w:sz="6" w:space="0" w:color="EAE7E4"/>
                <w:right w:val="single" w:sz="6" w:space="0" w:color="EAE7E4"/>
              </w:divBdr>
            </w:div>
            <w:div w:id="1304387149">
              <w:marLeft w:val="0"/>
              <w:marRight w:val="0"/>
              <w:marTop w:val="0"/>
              <w:marBottom w:val="0"/>
              <w:divBdr>
                <w:top w:val="single" w:sz="6" w:space="0" w:color="EAE7E4"/>
                <w:left w:val="single" w:sz="6" w:space="0" w:color="EAE7E4"/>
                <w:bottom w:val="single" w:sz="6" w:space="0" w:color="EAE7E4"/>
                <w:right w:val="single" w:sz="6" w:space="0" w:color="EAE7E4"/>
              </w:divBdr>
            </w:div>
            <w:div w:id="521359694">
              <w:marLeft w:val="0"/>
              <w:marRight w:val="0"/>
              <w:marTop w:val="0"/>
              <w:marBottom w:val="0"/>
              <w:divBdr>
                <w:top w:val="single" w:sz="6" w:space="0" w:color="EAE7E4"/>
                <w:left w:val="single" w:sz="6" w:space="0" w:color="EAE7E4"/>
                <w:bottom w:val="single" w:sz="6" w:space="0" w:color="EAE7E4"/>
                <w:right w:val="single" w:sz="6" w:space="0" w:color="EAE7E4"/>
              </w:divBdr>
            </w:div>
            <w:div w:id="1048991072">
              <w:marLeft w:val="0"/>
              <w:marRight w:val="0"/>
              <w:marTop w:val="0"/>
              <w:marBottom w:val="0"/>
              <w:divBdr>
                <w:top w:val="single" w:sz="6" w:space="0" w:color="EAE7E4"/>
                <w:left w:val="single" w:sz="6" w:space="0" w:color="EAE7E4"/>
                <w:bottom w:val="single" w:sz="6" w:space="0" w:color="EAE7E4"/>
                <w:right w:val="single" w:sz="6" w:space="0" w:color="EAE7E4"/>
              </w:divBdr>
            </w:div>
          </w:divsChild>
        </w:div>
        <w:div w:id="57289839">
          <w:marLeft w:val="0"/>
          <w:marRight w:val="0"/>
          <w:marTop w:val="0"/>
          <w:marBottom w:val="0"/>
          <w:divBdr>
            <w:top w:val="none" w:sz="0" w:space="0" w:color="auto"/>
            <w:left w:val="none" w:sz="0" w:space="0" w:color="auto"/>
            <w:bottom w:val="none" w:sz="0" w:space="0" w:color="auto"/>
            <w:right w:val="none" w:sz="0" w:space="0" w:color="auto"/>
          </w:divBdr>
          <w:divsChild>
            <w:div w:id="62673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24853">
      <w:bodyDiv w:val="1"/>
      <w:marLeft w:val="0"/>
      <w:marRight w:val="0"/>
      <w:marTop w:val="0"/>
      <w:marBottom w:val="0"/>
      <w:divBdr>
        <w:top w:val="none" w:sz="0" w:space="0" w:color="auto"/>
        <w:left w:val="none" w:sz="0" w:space="0" w:color="auto"/>
        <w:bottom w:val="none" w:sz="0" w:space="0" w:color="auto"/>
        <w:right w:val="none" w:sz="0" w:space="0" w:color="auto"/>
      </w:divBdr>
      <w:divsChild>
        <w:div w:id="780103895">
          <w:marLeft w:val="0"/>
          <w:marRight w:val="0"/>
          <w:marTop w:val="0"/>
          <w:marBottom w:val="0"/>
          <w:divBdr>
            <w:top w:val="none" w:sz="0" w:space="0" w:color="auto"/>
            <w:left w:val="none" w:sz="0" w:space="0" w:color="auto"/>
            <w:bottom w:val="none" w:sz="0" w:space="0" w:color="auto"/>
            <w:right w:val="none" w:sz="0" w:space="0" w:color="auto"/>
          </w:divBdr>
          <w:divsChild>
            <w:div w:id="103457215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4067401">
          <w:marLeft w:val="0"/>
          <w:marRight w:val="0"/>
          <w:marTop w:val="0"/>
          <w:marBottom w:val="0"/>
          <w:divBdr>
            <w:top w:val="none" w:sz="0" w:space="0" w:color="auto"/>
            <w:left w:val="none" w:sz="0" w:space="0" w:color="auto"/>
            <w:bottom w:val="none" w:sz="0" w:space="0" w:color="auto"/>
            <w:right w:val="none" w:sz="0" w:space="0" w:color="auto"/>
          </w:divBdr>
          <w:divsChild>
            <w:div w:id="51342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80990">
      <w:bodyDiv w:val="1"/>
      <w:marLeft w:val="0"/>
      <w:marRight w:val="0"/>
      <w:marTop w:val="0"/>
      <w:marBottom w:val="0"/>
      <w:divBdr>
        <w:top w:val="none" w:sz="0" w:space="0" w:color="auto"/>
        <w:left w:val="none" w:sz="0" w:space="0" w:color="auto"/>
        <w:bottom w:val="none" w:sz="0" w:space="0" w:color="auto"/>
        <w:right w:val="none" w:sz="0" w:space="0" w:color="auto"/>
      </w:divBdr>
    </w:div>
    <w:div w:id="1191459080">
      <w:bodyDiv w:val="1"/>
      <w:marLeft w:val="0"/>
      <w:marRight w:val="0"/>
      <w:marTop w:val="0"/>
      <w:marBottom w:val="0"/>
      <w:divBdr>
        <w:top w:val="none" w:sz="0" w:space="0" w:color="auto"/>
        <w:left w:val="none" w:sz="0" w:space="0" w:color="auto"/>
        <w:bottom w:val="none" w:sz="0" w:space="0" w:color="auto"/>
        <w:right w:val="none" w:sz="0" w:space="0" w:color="auto"/>
      </w:divBdr>
      <w:divsChild>
        <w:div w:id="469831647">
          <w:marLeft w:val="0"/>
          <w:marRight w:val="0"/>
          <w:marTop w:val="0"/>
          <w:marBottom w:val="0"/>
          <w:divBdr>
            <w:top w:val="none" w:sz="0" w:space="0" w:color="auto"/>
            <w:left w:val="none" w:sz="0" w:space="0" w:color="auto"/>
            <w:bottom w:val="none" w:sz="0" w:space="0" w:color="auto"/>
            <w:right w:val="none" w:sz="0" w:space="0" w:color="auto"/>
          </w:divBdr>
          <w:divsChild>
            <w:div w:id="1552186926">
              <w:marLeft w:val="0"/>
              <w:marRight w:val="0"/>
              <w:marTop w:val="0"/>
              <w:marBottom w:val="0"/>
              <w:divBdr>
                <w:top w:val="single" w:sz="6" w:space="0" w:color="EAE7E4"/>
                <w:left w:val="single" w:sz="6" w:space="0" w:color="EAE7E4"/>
                <w:bottom w:val="single" w:sz="6" w:space="0" w:color="EAE7E4"/>
                <w:right w:val="single" w:sz="6" w:space="0" w:color="EAE7E4"/>
              </w:divBdr>
            </w:div>
            <w:div w:id="1271933252">
              <w:marLeft w:val="0"/>
              <w:marRight w:val="0"/>
              <w:marTop w:val="0"/>
              <w:marBottom w:val="0"/>
              <w:divBdr>
                <w:top w:val="single" w:sz="6" w:space="0" w:color="EAE7E4"/>
                <w:left w:val="single" w:sz="6" w:space="0" w:color="EAE7E4"/>
                <w:bottom w:val="single" w:sz="6" w:space="0" w:color="EAE7E4"/>
                <w:right w:val="single" w:sz="6" w:space="0" w:color="EAE7E4"/>
              </w:divBdr>
            </w:div>
            <w:div w:id="333802735">
              <w:marLeft w:val="0"/>
              <w:marRight w:val="0"/>
              <w:marTop w:val="0"/>
              <w:marBottom w:val="0"/>
              <w:divBdr>
                <w:top w:val="single" w:sz="6" w:space="0" w:color="EAE7E4"/>
                <w:left w:val="single" w:sz="6" w:space="0" w:color="EAE7E4"/>
                <w:bottom w:val="single" w:sz="6" w:space="0" w:color="EAE7E4"/>
                <w:right w:val="single" w:sz="6" w:space="0" w:color="EAE7E4"/>
              </w:divBdr>
            </w:div>
            <w:div w:id="14965585">
              <w:marLeft w:val="0"/>
              <w:marRight w:val="0"/>
              <w:marTop w:val="0"/>
              <w:marBottom w:val="0"/>
              <w:divBdr>
                <w:top w:val="single" w:sz="6" w:space="0" w:color="EAE7E4"/>
                <w:left w:val="single" w:sz="6" w:space="0" w:color="EAE7E4"/>
                <w:bottom w:val="single" w:sz="6" w:space="0" w:color="EAE7E4"/>
                <w:right w:val="single" w:sz="6" w:space="0" w:color="EAE7E4"/>
              </w:divBdr>
            </w:div>
            <w:div w:id="188757953">
              <w:marLeft w:val="0"/>
              <w:marRight w:val="0"/>
              <w:marTop w:val="0"/>
              <w:marBottom w:val="0"/>
              <w:divBdr>
                <w:top w:val="single" w:sz="6" w:space="0" w:color="EAE7E4"/>
                <w:left w:val="single" w:sz="6" w:space="0" w:color="EAE7E4"/>
                <w:bottom w:val="single" w:sz="6" w:space="0" w:color="EAE7E4"/>
                <w:right w:val="single" w:sz="6" w:space="0" w:color="EAE7E4"/>
              </w:divBdr>
            </w:div>
            <w:div w:id="773205636">
              <w:marLeft w:val="0"/>
              <w:marRight w:val="0"/>
              <w:marTop w:val="0"/>
              <w:marBottom w:val="0"/>
              <w:divBdr>
                <w:top w:val="single" w:sz="6" w:space="0" w:color="EAE7E4"/>
                <w:left w:val="single" w:sz="6" w:space="0" w:color="EAE7E4"/>
                <w:bottom w:val="single" w:sz="6" w:space="0" w:color="EAE7E4"/>
                <w:right w:val="single" w:sz="6" w:space="0" w:color="EAE7E4"/>
              </w:divBdr>
            </w:div>
            <w:div w:id="1329480273">
              <w:marLeft w:val="0"/>
              <w:marRight w:val="0"/>
              <w:marTop w:val="0"/>
              <w:marBottom w:val="0"/>
              <w:divBdr>
                <w:top w:val="single" w:sz="6" w:space="0" w:color="EAE7E4"/>
                <w:left w:val="single" w:sz="6" w:space="0" w:color="EAE7E4"/>
                <w:bottom w:val="single" w:sz="6" w:space="0" w:color="EAE7E4"/>
                <w:right w:val="single" w:sz="6" w:space="0" w:color="EAE7E4"/>
              </w:divBdr>
            </w:div>
            <w:div w:id="2140031404">
              <w:marLeft w:val="0"/>
              <w:marRight w:val="0"/>
              <w:marTop w:val="0"/>
              <w:marBottom w:val="0"/>
              <w:divBdr>
                <w:top w:val="single" w:sz="6" w:space="0" w:color="EAE7E4"/>
                <w:left w:val="single" w:sz="6" w:space="0" w:color="EAE7E4"/>
                <w:bottom w:val="single" w:sz="6" w:space="0" w:color="EAE7E4"/>
                <w:right w:val="single" w:sz="6" w:space="0" w:color="EAE7E4"/>
              </w:divBdr>
            </w:div>
          </w:divsChild>
        </w:div>
        <w:div w:id="1518348816">
          <w:marLeft w:val="0"/>
          <w:marRight w:val="0"/>
          <w:marTop w:val="0"/>
          <w:marBottom w:val="0"/>
          <w:divBdr>
            <w:top w:val="none" w:sz="0" w:space="0" w:color="auto"/>
            <w:left w:val="none" w:sz="0" w:space="0" w:color="auto"/>
            <w:bottom w:val="none" w:sz="0" w:space="0" w:color="auto"/>
            <w:right w:val="none" w:sz="0" w:space="0" w:color="auto"/>
          </w:divBdr>
          <w:divsChild>
            <w:div w:id="19846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29237">
      <w:bodyDiv w:val="1"/>
      <w:marLeft w:val="0"/>
      <w:marRight w:val="0"/>
      <w:marTop w:val="0"/>
      <w:marBottom w:val="0"/>
      <w:divBdr>
        <w:top w:val="none" w:sz="0" w:space="0" w:color="auto"/>
        <w:left w:val="none" w:sz="0" w:space="0" w:color="auto"/>
        <w:bottom w:val="none" w:sz="0" w:space="0" w:color="auto"/>
        <w:right w:val="none" w:sz="0" w:space="0" w:color="auto"/>
      </w:divBdr>
      <w:divsChild>
        <w:div w:id="415589073">
          <w:marLeft w:val="0"/>
          <w:marRight w:val="0"/>
          <w:marTop w:val="0"/>
          <w:marBottom w:val="0"/>
          <w:divBdr>
            <w:top w:val="none" w:sz="0" w:space="0" w:color="auto"/>
            <w:left w:val="none" w:sz="0" w:space="0" w:color="auto"/>
            <w:bottom w:val="none" w:sz="0" w:space="0" w:color="auto"/>
            <w:right w:val="none" w:sz="0" w:space="0" w:color="auto"/>
          </w:divBdr>
          <w:divsChild>
            <w:div w:id="1663074097">
              <w:marLeft w:val="0"/>
              <w:marRight w:val="0"/>
              <w:marTop w:val="0"/>
              <w:marBottom w:val="0"/>
              <w:divBdr>
                <w:top w:val="single" w:sz="6" w:space="0" w:color="EAE7E4"/>
                <w:left w:val="single" w:sz="6" w:space="0" w:color="EAE7E4"/>
                <w:bottom w:val="single" w:sz="6" w:space="0" w:color="EAE7E4"/>
                <w:right w:val="single" w:sz="6" w:space="0" w:color="EAE7E4"/>
              </w:divBdr>
            </w:div>
            <w:div w:id="522399809">
              <w:marLeft w:val="0"/>
              <w:marRight w:val="0"/>
              <w:marTop w:val="0"/>
              <w:marBottom w:val="0"/>
              <w:divBdr>
                <w:top w:val="single" w:sz="6" w:space="0" w:color="EAE7E4"/>
                <w:left w:val="single" w:sz="6" w:space="0" w:color="EAE7E4"/>
                <w:bottom w:val="single" w:sz="6" w:space="0" w:color="EAE7E4"/>
                <w:right w:val="single" w:sz="6" w:space="0" w:color="EAE7E4"/>
              </w:divBdr>
            </w:div>
            <w:div w:id="193200492">
              <w:marLeft w:val="0"/>
              <w:marRight w:val="0"/>
              <w:marTop w:val="0"/>
              <w:marBottom w:val="0"/>
              <w:divBdr>
                <w:top w:val="single" w:sz="6" w:space="0" w:color="EAE7E4"/>
                <w:left w:val="single" w:sz="6" w:space="0" w:color="EAE7E4"/>
                <w:bottom w:val="single" w:sz="6" w:space="0" w:color="EAE7E4"/>
                <w:right w:val="single" w:sz="6" w:space="0" w:color="EAE7E4"/>
              </w:divBdr>
            </w:div>
            <w:div w:id="1549142948">
              <w:marLeft w:val="0"/>
              <w:marRight w:val="0"/>
              <w:marTop w:val="0"/>
              <w:marBottom w:val="0"/>
              <w:divBdr>
                <w:top w:val="single" w:sz="6" w:space="0" w:color="EAE7E4"/>
                <w:left w:val="single" w:sz="6" w:space="0" w:color="EAE7E4"/>
                <w:bottom w:val="single" w:sz="6" w:space="0" w:color="EAE7E4"/>
                <w:right w:val="single" w:sz="6" w:space="0" w:color="EAE7E4"/>
              </w:divBdr>
            </w:div>
            <w:div w:id="1080760588">
              <w:marLeft w:val="0"/>
              <w:marRight w:val="0"/>
              <w:marTop w:val="0"/>
              <w:marBottom w:val="0"/>
              <w:divBdr>
                <w:top w:val="single" w:sz="6" w:space="0" w:color="EAE7E4"/>
                <w:left w:val="single" w:sz="6" w:space="0" w:color="EAE7E4"/>
                <w:bottom w:val="single" w:sz="6" w:space="0" w:color="EAE7E4"/>
                <w:right w:val="single" w:sz="6" w:space="0" w:color="EAE7E4"/>
              </w:divBdr>
            </w:div>
            <w:div w:id="643042351">
              <w:marLeft w:val="0"/>
              <w:marRight w:val="0"/>
              <w:marTop w:val="0"/>
              <w:marBottom w:val="0"/>
              <w:divBdr>
                <w:top w:val="single" w:sz="6" w:space="0" w:color="EAE7E4"/>
                <w:left w:val="single" w:sz="6" w:space="0" w:color="EAE7E4"/>
                <w:bottom w:val="single" w:sz="6" w:space="0" w:color="EAE7E4"/>
                <w:right w:val="single" w:sz="6" w:space="0" w:color="EAE7E4"/>
              </w:divBdr>
            </w:div>
            <w:div w:id="741413315">
              <w:marLeft w:val="0"/>
              <w:marRight w:val="0"/>
              <w:marTop w:val="0"/>
              <w:marBottom w:val="0"/>
              <w:divBdr>
                <w:top w:val="single" w:sz="6" w:space="0" w:color="EAE7E4"/>
                <w:left w:val="single" w:sz="6" w:space="0" w:color="EAE7E4"/>
                <w:bottom w:val="single" w:sz="6" w:space="0" w:color="EAE7E4"/>
                <w:right w:val="single" w:sz="6" w:space="0" w:color="EAE7E4"/>
              </w:divBdr>
            </w:div>
            <w:div w:id="716008057">
              <w:marLeft w:val="0"/>
              <w:marRight w:val="0"/>
              <w:marTop w:val="0"/>
              <w:marBottom w:val="0"/>
              <w:divBdr>
                <w:top w:val="single" w:sz="6" w:space="0" w:color="EAE7E4"/>
                <w:left w:val="single" w:sz="6" w:space="0" w:color="EAE7E4"/>
                <w:bottom w:val="single" w:sz="6" w:space="0" w:color="EAE7E4"/>
                <w:right w:val="single" w:sz="6" w:space="0" w:color="EAE7E4"/>
              </w:divBdr>
            </w:div>
          </w:divsChild>
        </w:div>
        <w:div w:id="690422639">
          <w:marLeft w:val="0"/>
          <w:marRight w:val="0"/>
          <w:marTop w:val="0"/>
          <w:marBottom w:val="0"/>
          <w:divBdr>
            <w:top w:val="none" w:sz="0" w:space="0" w:color="auto"/>
            <w:left w:val="none" w:sz="0" w:space="0" w:color="auto"/>
            <w:bottom w:val="none" w:sz="0" w:space="0" w:color="auto"/>
            <w:right w:val="none" w:sz="0" w:space="0" w:color="auto"/>
          </w:divBdr>
          <w:divsChild>
            <w:div w:id="3930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02571">
      <w:bodyDiv w:val="1"/>
      <w:marLeft w:val="0"/>
      <w:marRight w:val="0"/>
      <w:marTop w:val="0"/>
      <w:marBottom w:val="0"/>
      <w:divBdr>
        <w:top w:val="none" w:sz="0" w:space="0" w:color="auto"/>
        <w:left w:val="none" w:sz="0" w:space="0" w:color="auto"/>
        <w:bottom w:val="none" w:sz="0" w:space="0" w:color="auto"/>
        <w:right w:val="none" w:sz="0" w:space="0" w:color="auto"/>
      </w:divBdr>
    </w:div>
    <w:div w:id="1320695499">
      <w:bodyDiv w:val="1"/>
      <w:marLeft w:val="0"/>
      <w:marRight w:val="0"/>
      <w:marTop w:val="0"/>
      <w:marBottom w:val="0"/>
      <w:divBdr>
        <w:top w:val="none" w:sz="0" w:space="0" w:color="auto"/>
        <w:left w:val="none" w:sz="0" w:space="0" w:color="auto"/>
        <w:bottom w:val="none" w:sz="0" w:space="0" w:color="auto"/>
        <w:right w:val="none" w:sz="0" w:space="0" w:color="auto"/>
      </w:divBdr>
    </w:div>
    <w:div w:id="1348600698">
      <w:bodyDiv w:val="1"/>
      <w:marLeft w:val="0"/>
      <w:marRight w:val="0"/>
      <w:marTop w:val="0"/>
      <w:marBottom w:val="0"/>
      <w:divBdr>
        <w:top w:val="none" w:sz="0" w:space="0" w:color="auto"/>
        <w:left w:val="none" w:sz="0" w:space="0" w:color="auto"/>
        <w:bottom w:val="none" w:sz="0" w:space="0" w:color="auto"/>
        <w:right w:val="none" w:sz="0" w:space="0" w:color="auto"/>
      </w:divBdr>
      <w:divsChild>
        <w:div w:id="248119919">
          <w:marLeft w:val="0"/>
          <w:marRight w:val="0"/>
          <w:marTop w:val="0"/>
          <w:marBottom w:val="0"/>
          <w:divBdr>
            <w:top w:val="none" w:sz="0" w:space="0" w:color="auto"/>
            <w:left w:val="none" w:sz="0" w:space="0" w:color="auto"/>
            <w:bottom w:val="none" w:sz="0" w:space="0" w:color="auto"/>
            <w:right w:val="none" w:sz="0" w:space="0" w:color="auto"/>
          </w:divBdr>
        </w:div>
        <w:div w:id="1515454914">
          <w:marLeft w:val="0"/>
          <w:marRight w:val="0"/>
          <w:marTop w:val="0"/>
          <w:marBottom w:val="0"/>
          <w:divBdr>
            <w:top w:val="none" w:sz="0" w:space="0" w:color="auto"/>
            <w:left w:val="none" w:sz="0" w:space="0" w:color="auto"/>
            <w:bottom w:val="none" w:sz="0" w:space="0" w:color="auto"/>
            <w:right w:val="none" w:sz="0" w:space="0" w:color="auto"/>
          </w:divBdr>
        </w:div>
        <w:div w:id="180316638">
          <w:marLeft w:val="0"/>
          <w:marRight w:val="0"/>
          <w:marTop w:val="0"/>
          <w:marBottom w:val="0"/>
          <w:divBdr>
            <w:top w:val="none" w:sz="0" w:space="0" w:color="auto"/>
            <w:left w:val="none" w:sz="0" w:space="0" w:color="auto"/>
            <w:bottom w:val="none" w:sz="0" w:space="0" w:color="auto"/>
            <w:right w:val="none" w:sz="0" w:space="0" w:color="auto"/>
          </w:divBdr>
        </w:div>
        <w:div w:id="64647463">
          <w:marLeft w:val="0"/>
          <w:marRight w:val="0"/>
          <w:marTop w:val="0"/>
          <w:marBottom w:val="0"/>
          <w:divBdr>
            <w:top w:val="none" w:sz="0" w:space="0" w:color="auto"/>
            <w:left w:val="none" w:sz="0" w:space="0" w:color="auto"/>
            <w:bottom w:val="none" w:sz="0" w:space="0" w:color="auto"/>
            <w:right w:val="none" w:sz="0" w:space="0" w:color="auto"/>
          </w:divBdr>
        </w:div>
        <w:div w:id="2085950340">
          <w:marLeft w:val="0"/>
          <w:marRight w:val="0"/>
          <w:marTop w:val="0"/>
          <w:marBottom w:val="0"/>
          <w:divBdr>
            <w:top w:val="none" w:sz="0" w:space="0" w:color="auto"/>
            <w:left w:val="none" w:sz="0" w:space="0" w:color="auto"/>
            <w:bottom w:val="none" w:sz="0" w:space="0" w:color="auto"/>
            <w:right w:val="none" w:sz="0" w:space="0" w:color="auto"/>
          </w:divBdr>
        </w:div>
        <w:div w:id="1297877273">
          <w:marLeft w:val="0"/>
          <w:marRight w:val="0"/>
          <w:marTop w:val="0"/>
          <w:marBottom w:val="0"/>
          <w:divBdr>
            <w:top w:val="none" w:sz="0" w:space="0" w:color="auto"/>
            <w:left w:val="none" w:sz="0" w:space="0" w:color="auto"/>
            <w:bottom w:val="none" w:sz="0" w:space="0" w:color="auto"/>
            <w:right w:val="none" w:sz="0" w:space="0" w:color="auto"/>
          </w:divBdr>
        </w:div>
        <w:div w:id="52629676">
          <w:marLeft w:val="0"/>
          <w:marRight w:val="0"/>
          <w:marTop w:val="0"/>
          <w:marBottom w:val="0"/>
          <w:divBdr>
            <w:top w:val="none" w:sz="0" w:space="0" w:color="auto"/>
            <w:left w:val="none" w:sz="0" w:space="0" w:color="auto"/>
            <w:bottom w:val="none" w:sz="0" w:space="0" w:color="auto"/>
            <w:right w:val="none" w:sz="0" w:space="0" w:color="auto"/>
          </w:divBdr>
        </w:div>
        <w:div w:id="435827965">
          <w:marLeft w:val="0"/>
          <w:marRight w:val="0"/>
          <w:marTop w:val="0"/>
          <w:marBottom w:val="0"/>
          <w:divBdr>
            <w:top w:val="none" w:sz="0" w:space="0" w:color="auto"/>
            <w:left w:val="none" w:sz="0" w:space="0" w:color="auto"/>
            <w:bottom w:val="none" w:sz="0" w:space="0" w:color="auto"/>
            <w:right w:val="none" w:sz="0" w:space="0" w:color="auto"/>
          </w:divBdr>
        </w:div>
        <w:div w:id="1950966680">
          <w:marLeft w:val="0"/>
          <w:marRight w:val="0"/>
          <w:marTop w:val="0"/>
          <w:marBottom w:val="0"/>
          <w:divBdr>
            <w:top w:val="none" w:sz="0" w:space="0" w:color="auto"/>
            <w:left w:val="none" w:sz="0" w:space="0" w:color="auto"/>
            <w:bottom w:val="none" w:sz="0" w:space="0" w:color="auto"/>
            <w:right w:val="none" w:sz="0" w:space="0" w:color="auto"/>
          </w:divBdr>
        </w:div>
        <w:div w:id="1650089425">
          <w:marLeft w:val="0"/>
          <w:marRight w:val="0"/>
          <w:marTop w:val="0"/>
          <w:marBottom w:val="0"/>
          <w:divBdr>
            <w:top w:val="none" w:sz="0" w:space="0" w:color="auto"/>
            <w:left w:val="none" w:sz="0" w:space="0" w:color="auto"/>
            <w:bottom w:val="none" w:sz="0" w:space="0" w:color="auto"/>
            <w:right w:val="none" w:sz="0" w:space="0" w:color="auto"/>
          </w:divBdr>
        </w:div>
        <w:div w:id="867568410">
          <w:marLeft w:val="0"/>
          <w:marRight w:val="0"/>
          <w:marTop w:val="0"/>
          <w:marBottom w:val="0"/>
          <w:divBdr>
            <w:top w:val="none" w:sz="0" w:space="0" w:color="auto"/>
            <w:left w:val="none" w:sz="0" w:space="0" w:color="auto"/>
            <w:bottom w:val="none" w:sz="0" w:space="0" w:color="auto"/>
            <w:right w:val="none" w:sz="0" w:space="0" w:color="auto"/>
          </w:divBdr>
        </w:div>
        <w:div w:id="1571693733">
          <w:marLeft w:val="0"/>
          <w:marRight w:val="0"/>
          <w:marTop w:val="0"/>
          <w:marBottom w:val="0"/>
          <w:divBdr>
            <w:top w:val="none" w:sz="0" w:space="0" w:color="auto"/>
            <w:left w:val="none" w:sz="0" w:space="0" w:color="auto"/>
            <w:bottom w:val="none" w:sz="0" w:space="0" w:color="auto"/>
            <w:right w:val="none" w:sz="0" w:space="0" w:color="auto"/>
          </w:divBdr>
        </w:div>
        <w:div w:id="1930380504">
          <w:marLeft w:val="0"/>
          <w:marRight w:val="0"/>
          <w:marTop w:val="0"/>
          <w:marBottom w:val="0"/>
          <w:divBdr>
            <w:top w:val="none" w:sz="0" w:space="0" w:color="auto"/>
            <w:left w:val="none" w:sz="0" w:space="0" w:color="auto"/>
            <w:bottom w:val="none" w:sz="0" w:space="0" w:color="auto"/>
            <w:right w:val="none" w:sz="0" w:space="0" w:color="auto"/>
          </w:divBdr>
        </w:div>
        <w:div w:id="527373852">
          <w:marLeft w:val="0"/>
          <w:marRight w:val="0"/>
          <w:marTop w:val="0"/>
          <w:marBottom w:val="0"/>
          <w:divBdr>
            <w:top w:val="none" w:sz="0" w:space="0" w:color="auto"/>
            <w:left w:val="none" w:sz="0" w:space="0" w:color="auto"/>
            <w:bottom w:val="none" w:sz="0" w:space="0" w:color="auto"/>
            <w:right w:val="none" w:sz="0" w:space="0" w:color="auto"/>
          </w:divBdr>
        </w:div>
        <w:div w:id="987973129">
          <w:marLeft w:val="0"/>
          <w:marRight w:val="0"/>
          <w:marTop w:val="0"/>
          <w:marBottom w:val="0"/>
          <w:divBdr>
            <w:top w:val="none" w:sz="0" w:space="0" w:color="auto"/>
            <w:left w:val="none" w:sz="0" w:space="0" w:color="auto"/>
            <w:bottom w:val="none" w:sz="0" w:space="0" w:color="auto"/>
            <w:right w:val="none" w:sz="0" w:space="0" w:color="auto"/>
          </w:divBdr>
        </w:div>
        <w:div w:id="1361277247">
          <w:marLeft w:val="0"/>
          <w:marRight w:val="0"/>
          <w:marTop w:val="0"/>
          <w:marBottom w:val="0"/>
          <w:divBdr>
            <w:top w:val="none" w:sz="0" w:space="0" w:color="auto"/>
            <w:left w:val="none" w:sz="0" w:space="0" w:color="auto"/>
            <w:bottom w:val="none" w:sz="0" w:space="0" w:color="auto"/>
            <w:right w:val="none" w:sz="0" w:space="0" w:color="auto"/>
          </w:divBdr>
        </w:div>
        <w:div w:id="968588998">
          <w:marLeft w:val="0"/>
          <w:marRight w:val="0"/>
          <w:marTop w:val="0"/>
          <w:marBottom w:val="0"/>
          <w:divBdr>
            <w:top w:val="none" w:sz="0" w:space="0" w:color="auto"/>
            <w:left w:val="none" w:sz="0" w:space="0" w:color="auto"/>
            <w:bottom w:val="none" w:sz="0" w:space="0" w:color="auto"/>
            <w:right w:val="none" w:sz="0" w:space="0" w:color="auto"/>
          </w:divBdr>
        </w:div>
        <w:div w:id="409086277">
          <w:marLeft w:val="0"/>
          <w:marRight w:val="0"/>
          <w:marTop w:val="0"/>
          <w:marBottom w:val="0"/>
          <w:divBdr>
            <w:top w:val="none" w:sz="0" w:space="0" w:color="auto"/>
            <w:left w:val="none" w:sz="0" w:space="0" w:color="auto"/>
            <w:bottom w:val="none" w:sz="0" w:space="0" w:color="auto"/>
            <w:right w:val="none" w:sz="0" w:space="0" w:color="auto"/>
          </w:divBdr>
        </w:div>
        <w:div w:id="1506700713">
          <w:marLeft w:val="0"/>
          <w:marRight w:val="0"/>
          <w:marTop w:val="0"/>
          <w:marBottom w:val="0"/>
          <w:divBdr>
            <w:top w:val="none" w:sz="0" w:space="0" w:color="auto"/>
            <w:left w:val="none" w:sz="0" w:space="0" w:color="auto"/>
            <w:bottom w:val="none" w:sz="0" w:space="0" w:color="auto"/>
            <w:right w:val="none" w:sz="0" w:space="0" w:color="auto"/>
          </w:divBdr>
        </w:div>
        <w:div w:id="40329028">
          <w:marLeft w:val="0"/>
          <w:marRight w:val="0"/>
          <w:marTop w:val="0"/>
          <w:marBottom w:val="0"/>
          <w:divBdr>
            <w:top w:val="none" w:sz="0" w:space="0" w:color="auto"/>
            <w:left w:val="none" w:sz="0" w:space="0" w:color="auto"/>
            <w:bottom w:val="none" w:sz="0" w:space="0" w:color="auto"/>
            <w:right w:val="none" w:sz="0" w:space="0" w:color="auto"/>
          </w:divBdr>
        </w:div>
        <w:div w:id="1670135981">
          <w:marLeft w:val="0"/>
          <w:marRight w:val="0"/>
          <w:marTop w:val="0"/>
          <w:marBottom w:val="0"/>
          <w:divBdr>
            <w:top w:val="none" w:sz="0" w:space="0" w:color="auto"/>
            <w:left w:val="none" w:sz="0" w:space="0" w:color="auto"/>
            <w:bottom w:val="none" w:sz="0" w:space="0" w:color="auto"/>
            <w:right w:val="none" w:sz="0" w:space="0" w:color="auto"/>
          </w:divBdr>
        </w:div>
        <w:div w:id="901019801">
          <w:marLeft w:val="0"/>
          <w:marRight w:val="0"/>
          <w:marTop w:val="0"/>
          <w:marBottom w:val="0"/>
          <w:divBdr>
            <w:top w:val="none" w:sz="0" w:space="0" w:color="auto"/>
            <w:left w:val="none" w:sz="0" w:space="0" w:color="auto"/>
            <w:bottom w:val="none" w:sz="0" w:space="0" w:color="auto"/>
            <w:right w:val="none" w:sz="0" w:space="0" w:color="auto"/>
          </w:divBdr>
        </w:div>
        <w:div w:id="687365294">
          <w:marLeft w:val="0"/>
          <w:marRight w:val="0"/>
          <w:marTop w:val="0"/>
          <w:marBottom w:val="0"/>
          <w:divBdr>
            <w:top w:val="none" w:sz="0" w:space="0" w:color="auto"/>
            <w:left w:val="none" w:sz="0" w:space="0" w:color="auto"/>
            <w:bottom w:val="none" w:sz="0" w:space="0" w:color="auto"/>
            <w:right w:val="none" w:sz="0" w:space="0" w:color="auto"/>
          </w:divBdr>
        </w:div>
        <w:div w:id="369956375">
          <w:marLeft w:val="0"/>
          <w:marRight w:val="0"/>
          <w:marTop w:val="0"/>
          <w:marBottom w:val="0"/>
          <w:divBdr>
            <w:top w:val="none" w:sz="0" w:space="0" w:color="auto"/>
            <w:left w:val="none" w:sz="0" w:space="0" w:color="auto"/>
            <w:bottom w:val="none" w:sz="0" w:space="0" w:color="auto"/>
            <w:right w:val="none" w:sz="0" w:space="0" w:color="auto"/>
          </w:divBdr>
        </w:div>
        <w:div w:id="285740640">
          <w:marLeft w:val="0"/>
          <w:marRight w:val="0"/>
          <w:marTop w:val="0"/>
          <w:marBottom w:val="0"/>
          <w:divBdr>
            <w:top w:val="none" w:sz="0" w:space="0" w:color="auto"/>
            <w:left w:val="none" w:sz="0" w:space="0" w:color="auto"/>
            <w:bottom w:val="none" w:sz="0" w:space="0" w:color="auto"/>
            <w:right w:val="none" w:sz="0" w:space="0" w:color="auto"/>
          </w:divBdr>
        </w:div>
        <w:div w:id="2115519362">
          <w:marLeft w:val="0"/>
          <w:marRight w:val="0"/>
          <w:marTop w:val="0"/>
          <w:marBottom w:val="0"/>
          <w:divBdr>
            <w:top w:val="none" w:sz="0" w:space="0" w:color="auto"/>
            <w:left w:val="none" w:sz="0" w:space="0" w:color="auto"/>
            <w:bottom w:val="none" w:sz="0" w:space="0" w:color="auto"/>
            <w:right w:val="none" w:sz="0" w:space="0" w:color="auto"/>
          </w:divBdr>
        </w:div>
        <w:div w:id="1677688587">
          <w:marLeft w:val="0"/>
          <w:marRight w:val="0"/>
          <w:marTop w:val="0"/>
          <w:marBottom w:val="0"/>
          <w:divBdr>
            <w:top w:val="none" w:sz="0" w:space="0" w:color="auto"/>
            <w:left w:val="none" w:sz="0" w:space="0" w:color="auto"/>
            <w:bottom w:val="none" w:sz="0" w:space="0" w:color="auto"/>
            <w:right w:val="none" w:sz="0" w:space="0" w:color="auto"/>
          </w:divBdr>
        </w:div>
        <w:div w:id="2085296857">
          <w:marLeft w:val="0"/>
          <w:marRight w:val="0"/>
          <w:marTop w:val="0"/>
          <w:marBottom w:val="0"/>
          <w:divBdr>
            <w:top w:val="none" w:sz="0" w:space="0" w:color="auto"/>
            <w:left w:val="none" w:sz="0" w:space="0" w:color="auto"/>
            <w:bottom w:val="none" w:sz="0" w:space="0" w:color="auto"/>
            <w:right w:val="none" w:sz="0" w:space="0" w:color="auto"/>
          </w:divBdr>
        </w:div>
        <w:div w:id="400370223">
          <w:marLeft w:val="0"/>
          <w:marRight w:val="0"/>
          <w:marTop w:val="0"/>
          <w:marBottom w:val="0"/>
          <w:divBdr>
            <w:top w:val="none" w:sz="0" w:space="0" w:color="auto"/>
            <w:left w:val="none" w:sz="0" w:space="0" w:color="auto"/>
            <w:bottom w:val="none" w:sz="0" w:space="0" w:color="auto"/>
            <w:right w:val="none" w:sz="0" w:space="0" w:color="auto"/>
          </w:divBdr>
        </w:div>
      </w:divsChild>
    </w:div>
    <w:div w:id="1353067940">
      <w:bodyDiv w:val="1"/>
      <w:marLeft w:val="0"/>
      <w:marRight w:val="0"/>
      <w:marTop w:val="0"/>
      <w:marBottom w:val="0"/>
      <w:divBdr>
        <w:top w:val="none" w:sz="0" w:space="0" w:color="auto"/>
        <w:left w:val="none" w:sz="0" w:space="0" w:color="auto"/>
        <w:bottom w:val="none" w:sz="0" w:space="0" w:color="auto"/>
        <w:right w:val="none" w:sz="0" w:space="0" w:color="auto"/>
      </w:divBdr>
    </w:div>
    <w:div w:id="1431663478">
      <w:bodyDiv w:val="1"/>
      <w:marLeft w:val="0"/>
      <w:marRight w:val="0"/>
      <w:marTop w:val="0"/>
      <w:marBottom w:val="0"/>
      <w:divBdr>
        <w:top w:val="none" w:sz="0" w:space="0" w:color="auto"/>
        <w:left w:val="none" w:sz="0" w:space="0" w:color="auto"/>
        <w:bottom w:val="none" w:sz="0" w:space="0" w:color="auto"/>
        <w:right w:val="none" w:sz="0" w:space="0" w:color="auto"/>
      </w:divBdr>
    </w:div>
    <w:div w:id="1516505015">
      <w:bodyDiv w:val="1"/>
      <w:marLeft w:val="0"/>
      <w:marRight w:val="0"/>
      <w:marTop w:val="0"/>
      <w:marBottom w:val="0"/>
      <w:divBdr>
        <w:top w:val="none" w:sz="0" w:space="0" w:color="auto"/>
        <w:left w:val="none" w:sz="0" w:space="0" w:color="auto"/>
        <w:bottom w:val="none" w:sz="0" w:space="0" w:color="auto"/>
        <w:right w:val="none" w:sz="0" w:space="0" w:color="auto"/>
      </w:divBdr>
      <w:divsChild>
        <w:div w:id="1005860692">
          <w:marLeft w:val="0"/>
          <w:marRight w:val="0"/>
          <w:marTop w:val="0"/>
          <w:marBottom w:val="0"/>
          <w:divBdr>
            <w:top w:val="none" w:sz="0" w:space="0" w:color="auto"/>
            <w:left w:val="none" w:sz="0" w:space="0" w:color="auto"/>
            <w:bottom w:val="none" w:sz="0" w:space="0" w:color="auto"/>
            <w:right w:val="none" w:sz="0" w:space="0" w:color="auto"/>
          </w:divBdr>
          <w:divsChild>
            <w:div w:id="442194455">
              <w:marLeft w:val="0"/>
              <w:marRight w:val="0"/>
              <w:marTop w:val="0"/>
              <w:marBottom w:val="0"/>
              <w:divBdr>
                <w:top w:val="none" w:sz="0" w:space="0" w:color="auto"/>
                <w:left w:val="none" w:sz="0" w:space="0" w:color="auto"/>
                <w:bottom w:val="none" w:sz="0" w:space="0" w:color="auto"/>
                <w:right w:val="none" w:sz="0" w:space="0" w:color="auto"/>
              </w:divBdr>
              <w:divsChild>
                <w:div w:id="1699505326">
                  <w:marLeft w:val="0"/>
                  <w:marRight w:val="0"/>
                  <w:marTop w:val="0"/>
                  <w:marBottom w:val="0"/>
                  <w:divBdr>
                    <w:top w:val="none" w:sz="0" w:space="0" w:color="auto"/>
                    <w:left w:val="none" w:sz="0" w:space="0" w:color="auto"/>
                    <w:bottom w:val="none" w:sz="0" w:space="0" w:color="auto"/>
                    <w:right w:val="none" w:sz="0" w:space="0" w:color="auto"/>
                  </w:divBdr>
                  <w:divsChild>
                    <w:div w:id="856427847">
                      <w:marLeft w:val="0"/>
                      <w:marRight w:val="0"/>
                      <w:marTop w:val="0"/>
                      <w:marBottom w:val="0"/>
                      <w:divBdr>
                        <w:top w:val="none" w:sz="0" w:space="0" w:color="auto"/>
                        <w:left w:val="none" w:sz="0" w:space="0" w:color="auto"/>
                        <w:bottom w:val="none" w:sz="0" w:space="0" w:color="auto"/>
                        <w:right w:val="none" w:sz="0" w:space="0" w:color="auto"/>
                      </w:divBdr>
                      <w:divsChild>
                        <w:div w:id="839351670">
                          <w:marLeft w:val="0"/>
                          <w:marRight w:val="0"/>
                          <w:marTop w:val="0"/>
                          <w:marBottom w:val="0"/>
                          <w:divBdr>
                            <w:top w:val="none" w:sz="0" w:space="0" w:color="auto"/>
                            <w:left w:val="none" w:sz="0" w:space="0" w:color="auto"/>
                            <w:bottom w:val="none" w:sz="0" w:space="0" w:color="auto"/>
                            <w:right w:val="none" w:sz="0" w:space="0" w:color="auto"/>
                          </w:divBdr>
                          <w:divsChild>
                            <w:div w:id="1039281937">
                              <w:marLeft w:val="0"/>
                              <w:marRight w:val="0"/>
                              <w:marTop w:val="0"/>
                              <w:marBottom w:val="0"/>
                              <w:divBdr>
                                <w:top w:val="none" w:sz="0" w:space="0" w:color="auto"/>
                                <w:left w:val="none" w:sz="0" w:space="0" w:color="auto"/>
                                <w:bottom w:val="none" w:sz="0" w:space="0" w:color="auto"/>
                                <w:right w:val="none" w:sz="0" w:space="0" w:color="auto"/>
                              </w:divBdr>
                              <w:divsChild>
                                <w:div w:id="1760708308">
                                  <w:marLeft w:val="0"/>
                                  <w:marRight w:val="0"/>
                                  <w:marTop w:val="0"/>
                                  <w:marBottom w:val="0"/>
                                  <w:divBdr>
                                    <w:top w:val="none" w:sz="0" w:space="0" w:color="auto"/>
                                    <w:left w:val="none" w:sz="0" w:space="0" w:color="auto"/>
                                    <w:bottom w:val="none" w:sz="0" w:space="0" w:color="auto"/>
                                    <w:right w:val="none" w:sz="0" w:space="0" w:color="auto"/>
                                  </w:divBdr>
                                  <w:divsChild>
                                    <w:div w:id="1792631424">
                                      <w:marLeft w:val="0"/>
                                      <w:marRight w:val="0"/>
                                      <w:marTop w:val="0"/>
                                      <w:marBottom w:val="0"/>
                                      <w:divBdr>
                                        <w:top w:val="none" w:sz="0" w:space="0" w:color="auto"/>
                                        <w:left w:val="none" w:sz="0" w:space="0" w:color="auto"/>
                                        <w:bottom w:val="none" w:sz="0" w:space="0" w:color="auto"/>
                                        <w:right w:val="none" w:sz="0" w:space="0" w:color="auto"/>
                                      </w:divBdr>
                                      <w:divsChild>
                                        <w:div w:id="37035000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 w:id="1953825434">
          <w:marLeft w:val="0"/>
          <w:marRight w:val="0"/>
          <w:marTop w:val="0"/>
          <w:marBottom w:val="0"/>
          <w:divBdr>
            <w:top w:val="none" w:sz="0" w:space="0" w:color="auto"/>
            <w:left w:val="none" w:sz="0" w:space="0" w:color="auto"/>
            <w:bottom w:val="none" w:sz="0" w:space="0" w:color="auto"/>
            <w:right w:val="none" w:sz="0" w:space="0" w:color="auto"/>
          </w:divBdr>
          <w:divsChild>
            <w:div w:id="1699575969">
              <w:marLeft w:val="0"/>
              <w:marRight w:val="0"/>
              <w:marTop w:val="0"/>
              <w:marBottom w:val="0"/>
              <w:divBdr>
                <w:top w:val="none" w:sz="0" w:space="0" w:color="auto"/>
                <w:left w:val="none" w:sz="0" w:space="0" w:color="auto"/>
                <w:bottom w:val="none" w:sz="0" w:space="0" w:color="auto"/>
                <w:right w:val="none" w:sz="0" w:space="0" w:color="auto"/>
              </w:divBdr>
              <w:divsChild>
                <w:div w:id="274751491">
                  <w:marLeft w:val="0"/>
                  <w:marRight w:val="0"/>
                  <w:marTop w:val="0"/>
                  <w:marBottom w:val="0"/>
                  <w:divBdr>
                    <w:top w:val="none" w:sz="0" w:space="0" w:color="auto"/>
                    <w:left w:val="none" w:sz="0" w:space="0" w:color="auto"/>
                    <w:bottom w:val="none" w:sz="0" w:space="0" w:color="auto"/>
                    <w:right w:val="none" w:sz="0" w:space="0" w:color="auto"/>
                  </w:divBdr>
                  <w:divsChild>
                    <w:div w:id="1590693859">
                      <w:marLeft w:val="0"/>
                      <w:marRight w:val="0"/>
                      <w:marTop w:val="0"/>
                      <w:marBottom w:val="0"/>
                      <w:divBdr>
                        <w:top w:val="none" w:sz="0" w:space="0" w:color="auto"/>
                        <w:left w:val="none" w:sz="0" w:space="0" w:color="auto"/>
                        <w:bottom w:val="none" w:sz="0" w:space="0" w:color="auto"/>
                        <w:right w:val="none" w:sz="0" w:space="0" w:color="auto"/>
                      </w:divBdr>
                      <w:divsChild>
                        <w:div w:id="572201761">
                          <w:marLeft w:val="0"/>
                          <w:marRight w:val="0"/>
                          <w:marTop w:val="0"/>
                          <w:marBottom w:val="0"/>
                          <w:divBdr>
                            <w:top w:val="none" w:sz="0" w:space="0" w:color="auto"/>
                            <w:left w:val="none" w:sz="0" w:space="0" w:color="auto"/>
                            <w:bottom w:val="none" w:sz="0" w:space="0" w:color="auto"/>
                            <w:right w:val="none" w:sz="0" w:space="0" w:color="auto"/>
                          </w:divBdr>
                          <w:divsChild>
                            <w:div w:id="1603680681">
                              <w:marLeft w:val="0"/>
                              <w:marRight w:val="0"/>
                              <w:marTop w:val="0"/>
                              <w:marBottom w:val="0"/>
                              <w:divBdr>
                                <w:top w:val="none" w:sz="0" w:space="0" w:color="auto"/>
                                <w:left w:val="none" w:sz="0" w:space="0" w:color="auto"/>
                                <w:bottom w:val="none" w:sz="0" w:space="0" w:color="auto"/>
                                <w:right w:val="none" w:sz="0" w:space="0" w:color="auto"/>
                              </w:divBdr>
                              <w:divsChild>
                                <w:div w:id="1663045639">
                                  <w:marLeft w:val="0"/>
                                  <w:marRight w:val="0"/>
                                  <w:marTop w:val="0"/>
                                  <w:marBottom w:val="0"/>
                                  <w:divBdr>
                                    <w:top w:val="none" w:sz="0" w:space="0" w:color="auto"/>
                                    <w:left w:val="none" w:sz="0" w:space="0" w:color="auto"/>
                                    <w:bottom w:val="none" w:sz="0" w:space="0" w:color="auto"/>
                                    <w:right w:val="none" w:sz="0" w:space="0" w:color="auto"/>
                                  </w:divBdr>
                                  <w:divsChild>
                                    <w:div w:id="106971059">
                                      <w:marLeft w:val="0"/>
                                      <w:marRight w:val="0"/>
                                      <w:marTop w:val="0"/>
                                      <w:marBottom w:val="0"/>
                                      <w:divBdr>
                                        <w:top w:val="none" w:sz="0" w:space="0" w:color="auto"/>
                                        <w:left w:val="none" w:sz="0" w:space="0" w:color="auto"/>
                                        <w:bottom w:val="none" w:sz="0" w:space="0" w:color="auto"/>
                                        <w:right w:val="none" w:sz="0" w:space="0" w:color="auto"/>
                                      </w:divBdr>
                                      <w:divsChild>
                                        <w:div w:id="73442622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 w:id="1875464676">
      <w:bodyDiv w:val="1"/>
      <w:marLeft w:val="0"/>
      <w:marRight w:val="0"/>
      <w:marTop w:val="0"/>
      <w:marBottom w:val="0"/>
      <w:divBdr>
        <w:top w:val="none" w:sz="0" w:space="0" w:color="auto"/>
        <w:left w:val="none" w:sz="0" w:space="0" w:color="auto"/>
        <w:bottom w:val="none" w:sz="0" w:space="0" w:color="auto"/>
        <w:right w:val="none" w:sz="0" w:space="0" w:color="auto"/>
      </w:divBdr>
      <w:divsChild>
        <w:div w:id="1399665458">
          <w:marLeft w:val="0"/>
          <w:marRight w:val="0"/>
          <w:marTop w:val="0"/>
          <w:marBottom w:val="0"/>
          <w:divBdr>
            <w:top w:val="none" w:sz="0" w:space="0" w:color="auto"/>
            <w:left w:val="none" w:sz="0" w:space="0" w:color="auto"/>
            <w:bottom w:val="none" w:sz="0" w:space="0" w:color="auto"/>
            <w:right w:val="none" w:sz="0" w:space="0" w:color="auto"/>
          </w:divBdr>
          <w:divsChild>
            <w:div w:id="1651206635">
              <w:marLeft w:val="0"/>
              <w:marRight w:val="0"/>
              <w:marTop w:val="0"/>
              <w:marBottom w:val="0"/>
              <w:divBdr>
                <w:top w:val="single" w:sz="6" w:space="0" w:color="EAE7E4"/>
                <w:left w:val="single" w:sz="6" w:space="0" w:color="EAE7E4"/>
                <w:bottom w:val="single" w:sz="6" w:space="0" w:color="EAE7E4"/>
                <w:right w:val="single" w:sz="6" w:space="0" w:color="EAE7E4"/>
              </w:divBdr>
            </w:div>
            <w:div w:id="679087170">
              <w:marLeft w:val="0"/>
              <w:marRight w:val="0"/>
              <w:marTop w:val="0"/>
              <w:marBottom w:val="0"/>
              <w:divBdr>
                <w:top w:val="single" w:sz="6" w:space="0" w:color="EAE7E4"/>
                <w:left w:val="single" w:sz="6" w:space="0" w:color="EAE7E4"/>
                <w:bottom w:val="single" w:sz="6" w:space="0" w:color="EAE7E4"/>
                <w:right w:val="single" w:sz="6" w:space="0" w:color="EAE7E4"/>
              </w:divBdr>
            </w:div>
          </w:divsChild>
        </w:div>
        <w:div w:id="127478907">
          <w:marLeft w:val="0"/>
          <w:marRight w:val="0"/>
          <w:marTop w:val="0"/>
          <w:marBottom w:val="0"/>
          <w:divBdr>
            <w:top w:val="none" w:sz="0" w:space="0" w:color="auto"/>
            <w:left w:val="none" w:sz="0" w:space="0" w:color="auto"/>
            <w:bottom w:val="none" w:sz="0" w:space="0" w:color="auto"/>
            <w:right w:val="none" w:sz="0" w:space="0" w:color="auto"/>
          </w:divBdr>
          <w:divsChild>
            <w:div w:id="53196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0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itsloanedtech.mit.edu/ai/teach/ai-detectors-dont-work/" TargetMode="External"/><Relationship Id="rId21" Type="http://schemas.openxmlformats.org/officeDocument/2006/relationships/hyperlink" Target="https://bypassgpt.co/" TargetMode="External"/><Relationship Id="rId42" Type="http://schemas.openxmlformats.org/officeDocument/2006/relationships/hyperlink" Target="https://deanoffaculty.cornell.edu/faculty-and-academic-affairs/academic-integrity/" TargetMode="External"/><Relationship Id="rId47" Type="http://schemas.openxmlformats.org/officeDocument/2006/relationships/hyperlink" Target="https://www.forbes.com/sites/mollybohannon/2023/06/08/lawyer-used-chatgpt-in-court-and-cited-fake-cases-a-judge-is-considering-sanctions/" TargetMode="External"/><Relationship Id="rId63" Type="http://schemas.openxmlformats.org/officeDocument/2006/relationships/hyperlink" Target="https://studentprivacy.ed.gov/ferpa" TargetMode="External"/><Relationship Id="rId68" Type="http://schemas.openxmlformats.org/officeDocument/2006/relationships/hyperlink" Target="https://guides.libs.uga.edu/AI/instructors" TargetMode="External"/><Relationship Id="rId84" Type="http://schemas.openxmlformats.org/officeDocument/2006/relationships/hyperlink" Target="https://www.rainintelligence.com/blog/emerging-theories-of-liability-in-the-age-of-ai-a-new-frontier-for-litigation" TargetMode="External"/><Relationship Id="rId89" Type="http://schemas.openxmlformats.org/officeDocument/2006/relationships/hyperlink" Target="https://provost.utexas.edu/the-office/academic-affairs/office-of-academic-technology/ai-detection-software-guidance/" TargetMode="External"/><Relationship Id="rId16" Type="http://schemas.openxmlformats.org/officeDocument/2006/relationships/hyperlink" Target="https://gptzero.me/" TargetMode="External"/><Relationship Id="rId11" Type="http://schemas.openxmlformats.org/officeDocument/2006/relationships/hyperlink" Target="https://lumo.proton.me/u/8/c/f143adb8-bce6-40fa-a484-13a6bbebf0d1" TargetMode="External"/><Relationship Id="rId32" Type="http://schemas.openxmlformats.org/officeDocument/2006/relationships/hyperlink" Target="https://apastyle.apa.org/blog/how-to-cite-chatgpt" TargetMode="External"/><Relationship Id="rId37" Type="http://schemas.openxmlformats.org/officeDocument/2006/relationships/hyperlink" Target="https://teaching.cornell.edu/generative-artificial-intelligence/ai-course-policy-icons" TargetMode="External"/><Relationship Id="rId53" Type="http://schemas.openxmlformats.org/officeDocument/2006/relationships/hyperlink" Target="https://celt.uky.edu/ai-course-policy-examples" TargetMode="External"/><Relationship Id="rId58" Type="http://schemas.openxmlformats.org/officeDocument/2006/relationships/hyperlink" Target="https://teaching.cornell.edu/generative-artificial-intelligence/ai-academic-integrity" TargetMode="External"/><Relationship Id="rId74" Type="http://schemas.openxmlformats.org/officeDocument/2006/relationships/hyperlink" Target="https://www.markey.senate.gov/news/press-releases/senator-markey-introduces-ai-civil-rights-act-to-eliminate-ai-bias-enact-guardrails-on-use-of-algorithms-in-decisions-impacting-peoples-rights-civil-liberties-livelihoods" TargetMode="External"/><Relationship Id="rId79" Type="http://schemas.openxmlformats.org/officeDocument/2006/relationships/hyperlink" Target="https://www.edweek.org/teaching-learning/what-teachers-should-know-before-using-ai-with-english-learners/2023/10" TargetMode="External"/><Relationship Id="rId102"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hyperlink" Target="https://cdn.vanderbilt.edu/vu-URL/wp-content/uploads/sites/439/2023/11/29200845/Academic-Affairs-Guidance-for-Artificial-Intelligence-Nov-29-2023.pdf" TargetMode="External"/><Relationship Id="rId95" Type="http://schemas.openxmlformats.org/officeDocument/2006/relationships/hyperlink" Target="https://cdt.org/insights/brief-late-applications-disproportionate-effects-of-generative-ai-detectors-on-english-learners/" TargetMode="External"/><Relationship Id="rId22" Type="http://schemas.openxmlformats.org/officeDocument/2006/relationships/hyperlink" Target="https://gowinston.ai/" TargetMode="External"/><Relationship Id="rId27" Type="http://schemas.openxmlformats.org/officeDocument/2006/relationships/hyperlink" Target="https://www.cmu.edu/teaching/technology/aitools/index.html" TargetMode="External"/><Relationship Id="rId43" Type="http://schemas.openxmlformats.org/officeDocument/2006/relationships/hyperlink" Target="https://www.ed.gov/laws-and-policy/civil-rights-laws/access-equal-education-opportunity" TargetMode="External"/><Relationship Id="rId48" Type="http://schemas.openxmlformats.org/officeDocument/2006/relationships/hyperlink" Target="https://www.bu.edu/files/2023/02/GAIA-Final-2023.pdf" TargetMode="External"/><Relationship Id="rId64" Type="http://schemas.openxmlformats.org/officeDocument/2006/relationships/hyperlink" Target="https://leonfurze.com/2024/04/09/ai-detection-in-education-is-a-dead-end/" TargetMode="External"/><Relationship Id="rId69" Type="http://schemas.openxmlformats.org/officeDocument/2006/relationships/hyperlink" Target="https://angiekratzer.com/the-why-and-how-of-a-baseline-writing-assignment/" TargetMode="External"/><Relationship Id="rId80" Type="http://schemas.openxmlformats.org/officeDocument/2006/relationships/hyperlink" Target="https://www.cbcfinc.org/wp-content/uploads/2022/04/2022_CBCF_CPAR_TheUnintendedConsequencesofAlgorithmicBias_Final.pdf" TargetMode="External"/><Relationship Id="rId85" Type="http://schemas.openxmlformats.org/officeDocument/2006/relationships/hyperlink" Target="https://www.crowell.com/en/insights/client-alerts/supreme-court-holds-that-considering-race-in-college-admissions-violates-the-equal-protection-clause-and-title-vi-of-the-civil-rights-act" TargetMode="External"/><Relationship Id="rId12" Type="http://schemas.openxmlformats.org/officeDocument/2006/relationships/hyperlink" Target="https://arxiv.org/pdf/2304.02819.pdf" TargetMode="External"/><Relationship Id="rId17" Type="http://schemas.openxmlformats.org/officeDocument/2006/relationships/hyperlink" Target="https://undetectable.ai/" TargetMode="External"/><Relationship Id="rId25" Type="http://schemas.openxmlformats.org/officeDocument/2006/relationships/hyperlink" Target="https://x.writefull.com/gpt-detector" TargetMode="External"/><Relationship Id="rId33" Type="http://schemas.openxmlformats.org/officeDocument/2006/relationships/hyperlink" Target="https://deanoffaculty.cornell.edu/faculty-and-academic-affairs/academic-integrity/" TargetMode="External"/><Relationship Id="rId38" Type="http://schemas.openxmlformats.org/officeDocument/2006/relationships/hyperlink" Target="https://deanoffaculty.cornell.edu/faculty-and-academic-affairs/academic-integrity/" TargetMode="External"/><Relationship Id="rId46" Type="http://schemas.openxmlformats.org/officeDocument/2006/relationships/hyperlink" Target="https://www.tuftsdaily.com/article/2025/10/professors-shift-many-essay-based-assessments-to-in-person-exams-amid-ai-concerns" TargetMode="External"/><Relationship Id="rId59" Type="http://schemas.openxmlformats.org/officeDocument/2006/relationships/hyperlink" Target="https://www.insidehighered.com/news/quick-takes/2023/06/01/turnitins-ai-detector-higher-expected-false-positives" TargetMode="External"/><Relationship Id="rId67" Type="http://schemas.openxmlformats.org/officeDocument/2006/relationships/hyperlink" Target="https://www.venable.com/insights/publications/2024/04/lies-damned-lies-and-ai-lie-detecting-ai-may" TargetMode="External"/><Relationship Id="rId20" Type="http://schemas.openxmlformats.org/officeDocument/2006/relationships/hyperlink" Target="https://www.humanizeai.pro/" TargetMode="External"/><Relationship Id="rId41" Type="http://schemas.openxmlformats.org/officeDocument/2006/relationships/hyperlink" Target="https://leginfo.legislature.ca.gov/faces/billTextClient.xhtml?bill_id=202320240AB2013" TargetMode="External"/><Relationship Id="rId54" Type="http://schemas.openxmlformats.org/officeDocument/2006/relationships/hyperlink" Target="https://essaycheck.ai/blog/false-positives-in-ai-detection" TargetMode="External"/><Relationship Id="rId62" Type="http://schemas.openxmlformats.org/officeDocument/2006/relationships/hyperlink" Target="https://www.equalrightstrust.org/ertdocumentbank/Microsoft%20Word%20-%20Equal_Treatment_of_Students_at_Universities_Act.pdf" TargetMode="External"/><Relationship Id="rId70" Type="http://schemas.openxmlformats.org/officeDocument/2006/relationships/hyperlink" Target="https://hai.stanford.edu/news/ai-detectors-biased-against-non-native-english-writers" TargetMode="External"/><Relationship Id="rId75" Type="http://schemas.openxmlformats.org/officeDocument/2006/relationships/hyperlink" Target="https://themarkup.org/machine-learning/2023/08/14/ai-detection-tools-falsely-accuse-international-students-of-cheating" TargetMode="External"/><Relationship Id="rId83" Type="http://schemas.openxmlformats.org/officeDocument/2006/relationships/hyperlink" Target="https://www.edweek.org/technology/more-teachers-are-using-ai-detection-tools-heres-why-that-might-be-a-problem/2024/04" TargetMode="External"/><Relationship Id="rId88" Type="http://schemas.openxmlformats.org/officeDocument/2006/relationships/hyperlink" Target="https://www.rochester.edu/college/honesty/students/international.html" TargetMode="External"/><Relationship Id="rId91" Type="http://schemas.openxmlformats.org/officeDocument/2006/relationships/hyperlink" Target="https://writer.com/blog/ai-hallucinations/" TargetMode="External"/><Relationship Id="rId96" Type="http://schemas.openxmlformats.org/officeDocument/2006/relationships/hyperlink" Target="https://cdt.org/insights/report-late-applications-protecting-students-civil-rights-in-the-digital-age/"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app.justdone.ai/" TargetMode="External"/><Relationship Id="rId23" Type="http://schemas.openxmlformats.org/officeDocument/2006/relationships/hyperlink" Target="https://brandwell.ai/blog/undetectable-ai-content/" TargetMode="External"/><Relationship Id="rId28" Type="http://schemas.openxmlformats.org/officeDocument/2006/relationships/hyperlink" Target="https://teaching.cornell.edu/generative-artificial-intelligence/ai-academic-integrity" TargetMode="External"/><Relationship Id="rId36" Type="http://schemas.openxmlformats.org/officeDocument/2006/relationships/hyperlink" Target="https://deanoffaculty.cornell.edu/faculty-and-academic-affairs/academic-integrity/" TargetMode="External"/><Relationship Id="rId49" Type="http://schemas.openxmlformats.org/officeDocument/2006/relationships/hyperlink" Target="https://www.jonesday.com/en/insights/2025/09/california-bill-will-require-disclosures-about-data-used-in-training-ai-models" TargetMode="External"/><Relationship Id="rId57" Type="http://schemas.openxmlformats.org/officeDocument/2006/relationships/hyperlink" Target="https://www.vanderbilt.edu/brightspace/2023/08/16/guidance-on-ai-detection-and-why-were-disabling-turnitins-ai-detector/" TargetMode="External"/><Relationship Id="rId10" Type="http://schemas.openxmlformats.org/officeDocument/2006/relationships/hyperlink" Target="https://endnote.com/" TargetMode="External"/><Relationship Id="rId31" Type="http://schemas.openxmlformats.org/officeDocument/2006/relationships/hyperlink" Target="https://teaching.cornell.edu/node/2251" TargetMode="External"/><Relationship Id="rId44" Type="http://schemas.openxmlformats.org/officeDocument/2006/relationships/hyperlink" Target="https://doi.org/10.3389/feduc.2025.1662657" TargetMode="External"/><Relationship Id="rId52" Type="http://schemas.openxmlformats.org/officeDocument/2006/relationships/hyperlink" Target="https://forumtogether.org/article/explainer-revocation-of-student-visas-and-termination-of-sevis-records/" TargetMode="External"/><Relationship Id="rId60" Type="http://schemas.openxmlformats.org/officeDocument/2006/relationships/hyperlink" Target="https://doi.org/10.1016/j.jslw.2024.101157" TargetMode="External"/><Relationship Id="rId65" Type="http://schemas.openxmlformats.org/officeDocument/2006/relationships/hyperlink" Target="https://doi.org/10.1080/0361526X.2024.2433256" TargetMode="External"/><Relationship Id="rId73" Type="http://schemas.openxmlformats.org/officeDocument/2006/relationships/hyperlink" Target="https://www.scientificamerican.com/article/ai-platforms-like-chatgpt-are-easy-to-use-but-also-potentially-dangerous/" TargetMode="External"/><Relationship Id="rId78" Type="http://schemas.openxmlformats.org/officeDocument/2006/relationships/hyperlink" Target="https://hai.stanford.edu/news/ai-detectors-biased-against-non-native-english-writers" TargetMode="External"/><Relationship Id="rId81" Type="http://schemas.openxmlformats.org/officeDocument/2006/relationships/hyperlink" Target="https://libguides.usask.ca/c.php?g=109857&amp;p=5362687" TargetMode="External"/><Relationship Id="rId86" Type="http://schemas.openxmlformats.org/officeDocument/2006/relationships/hyperlink" Target="https://gptzero.me/news/esl-and-ai-detection/" TargetMode="External"/><Relationship Id="rId94" Type="http://schemas.openxmlformats.org/officeDocument/2006/relationships/hyperlink" Target="https://facultyhub.chemeketa.edu/technology/generative-ai/why-ai-detection-tools-are-ineffective/" TargetMode="External"/><Relationship Id="rId99" Type="http://schemas.openxmlformats.org/officeDocument/2006/relationships/footer" Target="footer1.xml"/><Relationship Id="rId10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app.grammarly.com/" TargetMode="External"/><Relationship Id="rId13" Type="http://schemas.openxmlformats.org/officeDocument/2006/relationships/hyperlink" Target="https://www.kaggle.com/competitions/asap-aes" TargetMode="External"/><Relationship Id="rId18" Type="http://schemas.openxmlformats.org/officeDocument/2006/relationships/hyperlink" Target="https://app.grammarly.com/" TargetMode="External"/><Relationship Id="rId39" Type="http://schemas.openxmlformats.org/officeDocument/2006/relationships/hyperlink" Target="https://www.uscourts.gov/about-federal-courts/educational-resources/educational-activities/14th-amendment-and-evolution-title-ix" TargetMode="External"/><Relationship Id="rId34" Type="http://schemas.openxmlformats.org/officeDocument/2006/relationships/hyperlink" Target="https://teaching.cornell.edu/node/2251" TargetMode="External"/><Relationship Id="rId50" Type="http://schemas.openxmlformats.org/officeDocument/2006/relationships/hyperlink" Target="https://www.cooley.com/news/insight/2024/2024-10-16-californias-new-ai-laws-focus-on-training-data-content-transparency" TargetMode="External"/><Relationship Id="rId55" Type="http://schemas.openxmlformats.org/officeDocument/2006/relationships/hyperlink" Target="https://www.justice.gov/crt/types-educational-opportunities-discrimination" TargetMode="External"/><Relationship Id="rId76" Type="http://schemas.openxmlformats.org/officeDocument/2006/relationships/hyperlink" Target="https://www.cbsnews.com/newyork/news/adelphi-university-artificial-intelligence-plagiarism-lawsuit/" TargetMode="External"/><Relationship Id="rId97" Type="http://schemas.openxmlformats.org/officeDocument/2006/relationships/hyperlink" Target="https://edscoop.com/ai-detectors-are-easily-fooled-researchers-find/" TargetMode="External"/><Relationship Id="rId7" Type="http://schemas.openxmlformats.org/officeDocument/2006/relationships/footnotes" Target="footnotes.xml"/><Relationship Id="rId71" Type="http://schemas.openxmlformats.org/officeDocument/2006/relationships/hyperlink" Target="https://doi.org/10.48550/arXiv.2304.02819" TargetMode="External"/><Relationship Id="rId92" Type="http://schemas.openxmlformats.org/officeDocument/2006/relationships/hyperlink" Target="https://writer.com/blog/editorial-skills-and-ai/" TargetMode="External"/><Relationship Id="rId2" Type="http://schemas.openxmlformats.org/officeDocument/2006/relationships/customXml" Target="../customXml/item2.xml"/><Relationship Id="rId29" Type="http://schemas.openxmlformats.org/officeDocument/2006/relationships/hyperlink" Target="https://teaching.cornell.edu/generative-artificial-intelligence/ai-assignment-design" TargetMode="External"/><Relationship Id="rId24" Type="http://schemas.openxmlformats.org/officeDocument/2006/relationships/hyperlink" Target="https://originality.ai/" TargetMode="External"/><Relationship Id="rId40" Type="http://schemas.openxmlformats.org/officeDocument/2006/relationships/hyperlink" Target="https://www.ecfr.gov/current/title-34/subtitle-A/part-99?toc=1" TargetMode="External"/><Relationship Id="rId45" Type="http://schemas.openxmlformats.org/officeDocument/2006/relationships/hyperlink" Target="https://thencbla.org/assessing-student-writing/" TargetMode="External"/><Relationship Id="rId66" Type="http://schemas.openxmlformats.org/officeDocument/2006/relationships/hyperlink" Target="https://citl.news.niu.edu/2024/12/12/ai-detectors-an-ethical-minefield/" TargetMode="External"/><Relationship Id="rId87" Type="http://schemas.openxmlformats.org/officeDocument/2006/relationships/hyperlink" Target="https://www.utimes.pitt.edu/news/teaching-center-doesn-t" TargetMode="External"/><Relationship Id="rId61" Type="http://schemas.openxmlformats.org/officeDocument/2006/relationships/hyperlink" Target="https://cengage.widen.net/s/bmjxxjx9mm/cg-2024-employability-survey-report" TargetMode="External"/><Relationship Id="rId82" Type="http://schemas.openxmlformats.org/officeDocument/2006/relationships/hyperlink" Target="https://www.pangram.com/" TargetMode="External"/><Relationship Id="rId19" Type="http://schemas.openxmlformats.org/officeDocument/2006/relationships/hyperlink" Target="https://copyleaks.com/" TargetMode="External"/><Relationship Id="rId14" Type="http://schemas.openxmlformats.org/officeDocument/2006/relationships/hyperlink" Target="https://github.com/Weixin-Liang/ChatGPT-Detector-Bias/tree/v1.0.0" TargetMode="External"/><Relationship Id="rId30" Type="http://schemas.openxmlformats.org/officeDocument/2006/relationships/hyperlink" Target="https://teaching.cornell.edu/node/2251" TargetMode="External"/><Relationship Id="rId35" Type="http://schemas.openxmlformats.org/officeDocument/2006/relationships/hyperlink" Target="https://apastyle.apa.org/blog/how-to-cite-chatgpt" TargetMode="External"/><Relationship Id="rId56" Type="http://schemas.openxmlformats.org/officeDocument/2006/relationships/hyperlink" Target="https://deanoffaculty.cornell.edu/faculty-and-academic-affairs/academic-integrity/code-of-academic-integrity/" TargetMode="External"/><Relationship Id="rId77" Type="http://schemas.openxmlformats.org/officeDocument/2006/relationships/hyperlink" Target="https://mitsloanedtech.mit.edu/ai/teach/ai-detectors-dont-work/" TargetMode="External"/><Relationship Id="rId100"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hyperlink" Target="https://www.cambridge.org/insight/baseline-assessments" TargetMode="External"/><Relationship Id="rId72" Type="http://schemas.openxmlformats.org/officeDocument/2006/relationships/hyperlink" Target="https://www.makeuseof.com/accurate-ai-text-detectors/" TargetMode="External"/><Relationship Id="rId93" Type="http://schemas.openxmlformats.org/officeDocument/2006/relationships/hyperlink" Target="https://writer.com/blog/generative-ai-risks-and-countermeasures/" TargetMode="External"/><Relationship Id="rId98" Type="http://schemas.openxmlformats.org/officeDocument/2006/relationships/header" Target="header1.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644ED5-8037-8B41-8557-181A8F2D1FE4}">
  <we:reference id="wa200001482" version="1.0.5.0" store="en-US" storeType="OMEX"/>
  <we:alternateReferences>
    <we:reference id="WA200001482" version="1.0.5.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B98D2C-6E5C-3D44-8AD4-4B4C07DCC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24</Pages>
  <Words>11899</Words>
  <Characters>77228</Characters>
  <Application>Microsoft Office Word</Application>
  <DocSecurity>0</DocSecurity>
  <Lines>1796</Lines>
  <Paragraphs>788</Paragraphs>
  <ScaleCrop>false</ScaleCrop>
  <HeadingPairs>
    <vt:vector size="2" baseType="variant">
      <vt:variant>
        <vt:lpstr>Title</vt:lpstr>
      </vt:variant>
      <vt:variant>
        <vt:i4>1</vt:i4>
      </vt:variant>
    </vt:vector>
  </HeadingPairs>
  <TitlesOfParts>
    <vt:vector size="1" baseType="lpstr">
      <vt:lpstr>AI Detectors’ Bias Against English Language Learners(ELL)</vt:lpstr>
    </vt:vector>
  </TitlesOfParts>
  <Company>Boston University</Company>
  <LinksUpToDate>false</LinksUpToDate>
  <CharactersWithSpaces>88339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Detectors’ Bias Against English Language Learners (ELL)</dc:title>
  <dc:subject>Policy Mitigation using the General AI Detector Assistance (GAIDA)</dc:subject>
  <dc:creator>Thomas Zucker-Scharff</dc:creator>
  <cp:keywords/>
  <dc:description/>
  <cp:lastModifiedBy>Thomas Zucker-Scharff</cp:lastModifiedBy>
  <cp:revision>9</cp:revision>
  <cp:lastPrinted>2025-11-21T19:08:00Z</cp:lastPrinted>
  <dcterms:created xsi:type="dcterms:W3CDTF">2025-11-21T20:46:00Z</dcterms:created>
  <dcterms:modified xsi:type="dcterms:W3CDTF">2025-12-01T17:25:00Z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51c02130a7013d273846959898dcf7743e5a75b05937c96d733fc3b852667a52</vt:lpwstr>
  </property>
</Properties>
</file>