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PPO — Section 05 · Speaker Script / 講稿</w:t>
      </w:r>
    </w:p>
    <w:p>
      <w:r>
        <w:rPr>
          <w:i/>
          <w:sz w:val="20"/>
        </w:rPr>
        <w:t>On-slide text is English; this document holds the full narration in English and 繁體中文 for each slide. Slide notes in the .pptx hold the Chinese summary; this is the talk-track.</w:t>
      </w:r>
    </w:p>
    <w:p>
      <w:pPr>
        <w:pStyle w:val="Heading1"/>
      </w:pPr>
      <w:r>
        <w:t>0 · Section divider / 章節頁</w:t>
      </w:r>
    </w:p>
    <w:p>
      <w:r>
        <w:rPr>
          <w:b/>
          <w:color w:val="177C84"/>
        </w:rPr>
        <w:t xml:space="preserve">EN  </w:t>
      </w:r>
      <w:r>
        <w:t>This section is on PPO — Proximal Policy Optimization, the algorithm I used for our agent. I'll cover what kind of method it is, the math that makes it work, and how I implemented it from scratch.</w:t>
      </w:r>
    </w:p>
    <w:p>
      <w:r>
        <w:rPr>
          <w:rFonts w:ascii="Microsoft JhengHei" w:hAnsi="Microsoft JhengHei" w:eastAsia="Microsoft JhengHei"/>
          <w:b/>
          <w:color w:val="C06A10"/>
        </w:rPr>
        <w:t xml:space="preserve">中文  </w:t>
      </w:r>
      <w:r>
        <w:rPr>
          <w:rFonts w:ascii="Microsoft JhengHei" w:hAnsi="Microsoft JhengHei" w:eastAsia="Microsoft JhengHei"/>
        </w:rPr>
        <w:t>這個章節講 PPO——Proximal Policy Optimization，也就是我為我們 agent 用的演算法。我會講它是哪一類方法、讓它運作的數學、以及我怎麼從零實作它。</w:t>
      </w:r>
    </w:p>
    <w:p/>
    <w:p>
      <w:pPr>
        <w:pStyle w:val="Heading1"/>
      </w:pPr>
      <w:r>
        <w:t>1 · What Kind of Algorithm Is PPO?</w:t>
      </w:r>
    </w:p>
    <w:p>
      <w:r>
        <w:rPr>
          <w:b/>
          <w:color w:val="177C84"/>
        </w:rPr>
        <w:t xml:space="preserve">EN  </w:t>
      </w:r>
      <w:r>
        <w:t>First, where PPO sits. It's model-free — it learns purely from experience and never tries to predict the game's dynamics. It's policy-based, meaning it directly optimizes the policy, the actor, rather than learning Q-values like DQN does. And it's on-policy — it trains on data the current policy just collected, then throws it away. It's in the same actor–critic family as A2C and A3C, but it's noticeably more stable and squeezes more learning out of each batch. Notice the contrast with our DQN, which is value-based and off-policy — that contrast is exactly what our project compares.</w:t>
      </w:r>
    </w:p>
    <w:p>
      <w:r>
        <w:rPr>
          <w:rFonts w:ascii="Microsoft JhengHei" w:hAnsi="Microsoft JhengHei" w:eastAsia="Microsoft JhengHei"/>
          <w:b/>
          <w:color w:val="C06A10"/>
        </w:rPr>
        <w:t xml:space="preserve">中文  </w:t>
      </w:r>
      <w:r>
        <w:rPr>
          <w:rFonts w:ascii="Microsoft JhengHei" w:hAnsi="Microsoft JhengHei" w:eastAsia="Microsoft JhengHei"/>
        </w:rPr>
        <w:t>首先是 PPO 的定位。它是 model-free——純粹從經驗學，從不試圖預測遊戲的動態。它是 policy-based，直接優化策略（actor），而不是像 DQN 那樣學 Q 值。它是 on-policy——用當前策略剛收集的資料訓練，然後丟掉。它和 A2C、A3C 同屬 actor-critic 家族，但明顯更穩定、能從每批資料榨出更多學習。注意它和 DQN 的對比，DQN 是 value-based、off-policy——這個對比正是我們專案要比較的。</w:t>
      </w:r>
    </w:p>
    <w:p/>
    <w:p>
      <w:pPr>
        <w:pStyle w:val="Heading1"/>
      </w:pPr>
      <w:r>
        <w:t>2 · The PPO Training Pipeline</w:t>
      </w:r>
    </w:p>
    <w:p>
      <w:r>
        <w:rPr>
          <w:b/>
          <w:color w:val="177C84"/>
        </w:rPr>
        <w:t xml:space="preserve">EN  </w:t>
      </w:r>
      <w:r>
        <w:t>Before the math, let me show you how PPO trains — it's a loop with three stages. Stage one, rollout: the current actor plays N steps and we store states, actions, the old log-probabilities, rewards, values, and done flags. Stage two, GAE: with the network frozen, a backward pass gives advantages and returns. Stage three, optimize: we shuffle that batch and train on it. Coming from A2C you'll notice stage three reuses the same batch for K epochs instead of throwing it away after one update. That's a big efficiency win, but it should make you nervous: reusing on-policy data is exactly what breaks vanilla policy gradient. So how does PPO get away with it? Two tricks — importance sampling and clipping — and that's precisely what the next few slides, the math, are about.</w:t>
      </w:r>
    </w:p>
    <w:p>
      <w:r>
        <w:rPr>
          <w:rFonts w:ascii="Microsoft JhengHei" w:hAnsi="Microsoft JhengHei" w:eastAsia="Microsoft JhengHei"/>
          <w:b/>
          <w:color w:val="C06A10"/>
        </w:rPr>
        <w:t xml:space="preserve">中文  </w:t>
      </w:r>
      <w:r>
        <w:rPr>
          <w:rFonts w:ascii="Microsoft JhengHei" w:hAnsi="Microsoft JhengHei" w:eastAsia="Microsoft JhengHei"/>
        </w:rPr>
        <w:t>進數學前，先給你看 PPO 怎麼訓練——三階段迴圈。階段一 rollout：當前 actor 跑 N 步，把狀態、動作、舊 log 機率、獎勵、價值、done 都存下來。階段二 GAE：凍結網路，一次反向掃描算出優勢與回報。階段三 optimize：打散那批資料、拿來訓練。從 A2C 過來你會注意到，第三階段把同一批資料重複利用 K 個 epoch，而不是更新一次就丟。效率大增，但它應該讓你緊張：重複利用 on-policy 資料正是搞垮傳統 policy gradient 的元兇。那 PPO 怎麼做到？兩招——重要性採樣與 clip——正是接下來數學那幾頁要講的。</w:t>
      </w:r>
    </w:p>
    <w:p/>
    <w:p>
      <w:pPr>
        <w:pStyle w:val="Heading1"/>
      </w:pPr>
      <w:r>
        <w:t>3 · The Math at a Glance</w:t>
      </w:r>
    </w:p>
    <w:p>
      <w:r>
        <w:rPr>
          <w:b/>
          <w:color w:val="177C84"/>
        </w:rPr>
        <w:t xml:space="preserve">EN  </w:t>
      </w:r>
      <w:r>
        <w:t>We just saw the loop and the two tricks that keep it safe — here's all the math on one slide. PPO is really just four pieces: the ratio that measures how much the policy changed, an advantage that measures whether an action was good, the clipped objective that updates the policy safely, and a total objective that ties in the critic and exploration. Don't worry about the symbols yet — I'll take them one at a time. Keep this slide as the map.</w:t>
      </w:r>
    </w:p>
    <w:p>
      <w:r>
        <w:rPr>
          <w:rFonts w:ascii="Microsoft JhengHei" w:hAnsi="Microsoft JhengHei" w:eastAsia="Microsoft JhengHei"/>
          <w:b/>
          <w:color w:val="C06A10"/>
        </w:rPr>
        <w:t xml:space="preserve">中文  </w:t>
      </w:r>
      <w:r>
        <w:rPr>
          <w:rFonts w:ascii="Microsoft JhengHei" w:hAnsi="Microsoft JhengHei" w:eastAsia="Microsoft JhengHei"/>
        </w:rPr>
        <w:t>我們剛看完迴圈、還有讓它安全的兩招——這頁把整個數學放在一起。PPO 其實就四塊：量化策略改變多少的 ratio、量化動作好不好的 advantage、安全更新策略的裁剪目標、把 critic 和探索綁進來、要最大化的總目標。符號先別擔心，我會一個一個講。這頁當作地圖。</w:t>
      </w:r>
    </w:p>
    <w:p/>
    <w:p>
      <w:pPr>
        <w:pStyle w:val="Heading1"/>
      </w:pPr>
      <w:r>
        <w:t>4 · Probability Ratio = Importance Sampling</w:t>
      </w:r>
    </w:p>
    <w:p>
      <w:r>
        <w:rPr>
          <w:b/>
          <w:color w:val="177C84"/>
        </w:rPr>
        <w:t xml:space="preserve">EN  </w:t>
      </w:r>
      <w:r>
        <w:t>Piece one: the ratio — and this is the first of our two tricks, importance sampling. It's the new policy's probability for an action divided by the old policy's probability for that same action. One means nothing changed; above one means the policy now likes that action more. Because we're reusing data the old policy collected, this ratio is exactly what corrects for the mismatch — it's what makes the reuse mathematically valid. We compute it in log-space for numerical stability. This ratio is also the quantity PPO will clip — the second trick, coming up.</w:t>
      </w:r>
    </w:p>
    <w:p>
      <w:r>
        <w:rPr>
          <w:rFonts w:ascii="Microsoft JhengHei" w:hAnsi="Microsoft JhengHei" w:eastAsia="Microsoft JhengHei"/>
          <w:b/>
          <w:color w:val="C06A10"/>
        </w:rPr>
        <w:t xml:space="preserve">中文  </w:t>
      </w:r>
      <w:r>
        <w:rPr>
          <w:rFonts w:ascii="Microsoft JhengHei" w:hAnsi="Microsoft JhengHei" w:eastAsia="Microsoft JhengHei"/>
        </w:rPr>
        <w:t>第一塊：ratio——這也是兩招中的第一招，重要性採樣。它是新策略對某動作的機率，除以舊策略對同一動作的機率。等於 1 沒變；大於 1 代表更喜歡。因為在重複利用舊策略收集的資料，這個比率正是修正落差、讓重複利用在數學上成立的東西。在 log 空間算以保數值穩定。這個 ratio 也是接下來要 clip 的量——第二招。</w:t>
      </w:r>
    </w:p>
    <w:p/>
    <w:p>
      <w:pPr>
        <w:pStyle w:val="Heading1"/>
      </w:pPr>
      <w:r>
        <w:t>5 · Advantage &amp; GAE</w:t>
      </w:r>
    </w:p>
    <w:p>
      <w:r>
        <w:rPr>
          <w:b/>
          <w:color w:val="177C84"/>
        </w:rPr>
        <w:t xml:space="preserve">EN  </w:t>
      </w:r>
      <w:r>
        <w:t>Piece two: advantage — was the action better or worse than the critic expected? Positive, we reinforce it; negative, we discourage it. The real question is how to estimate it, and there are two extremes. A one-step TD estimate uses just the next real reward plus the critic's own value guess for everything after — relying on a guess like that is called bootstrapping. It's stable, low variance, but biased by that guess. Monte-Carlo is the opposite: use the real rewards all the way to the end of the episode, no guessing — unbiased, but high variance. GAE generalizes both: a weighted blend controlled by lambda — zero is pure TD, one is pure Monte-Carlo, and we use 0.95. If you unroll the recursion, the advantage is just an exponentially-weighted sum of all the future TD errors, with decay gamma-times-lambda — so the further out a step is, the less its noise counts. That one number is the dial that trades variance against bias. At an episode boundary the recursion resets, so value doesn't bleed across the end of a game.</w:t>
      </w:r>
    </w:p>
    <w:p>
      <w:r>
        <w:rPr>
          <w:rFonts w:ascii="Microsoft JhengHei" w:hAnsi="Microsoft JhengHei" w:eastAsia="Microsoft JhengHei"/>
          <w:b/>
          <w:color w:val="C06A10"/>
        </w:rPr>
        <w:t xml:space="preserve">中文  </w:t>
      </w:r>
      <w:r>
        <w:rPr>
          <w:rFonts w:ascii="Microsoft JhengHei" w:hAnsi="Microsoft JhengHei" w:eastAsia="Microsoft JhengHei"/>
        </w:rPr>
        <w:t>第二塊：advantage——比 critic 預期好還是壞？正的強化、負的抑制。真正的問題是怎麼估，這有兩個極端。單步 TD 只用下一個真實獎勵加 critic 自己的價值猜測——這種依賴猜測叫 bootstrap，穩定、低變異但被帶偏。Monte-Carlo 相反：用到 episode 結束的真實獎勵、不猜，無偏但高變異。GAE 把兩者一般化：由 lambda 控制的加權混合——0 是純 TD、1 是純 Monte-Carlo，我們用 0.95。把遞迴展開，advantage 就是所有未來 TD error 的指數加權和，衰減 gamma 乘 lambda——越遠雜訊影響越小。這個數字就是權衡變異與偏差的旋鈕。在 episode 邊界遞迴重置，價值不會跨越遊戲結束外溢。</w:t>
      </w:r>
    </w:p>
    <w:p/>
    <w:p>
      <w:pPr>
        <w:pStyle w:val="Heading1"/>
      </w:pPr>
      <w:r>
        <w:t>6 · The Clipped Surrogate Objective</w:t>
      </w:r>
    </w:p>
    <w:p>
      <w:r>
        <w:rPr>
          <w:b/>
          <w:color w:val="177C84"/>
        </w:rPr>
        <w:t xml:space="preserve">EN  </w:t>
      </w:r>
      <w:r>
        <w:t>Piece three is the heart of PPO, and it's the second trick — the answer to the puzzle from the pipeline slide. We take two versions of the same term: the unclipped one, the ordinary policy gradient, and a clipped one where the ratio is forced to stay between 0.8 and 1.2. We keep the smaller — the pessimistic — of the two. That lower bound removes any reward for moving the policy too far in one update, which is exactly what makes reusing the batch for many epochs safe. This single cheap operation replaces the heavy trust-region machinery that TRPO needed. The next slide shows how it brakes the update in each case.</w:t>
      </w:r>
    </w:p>
    <w:p>
      <w:r>
        <w:rPr>
          <w:rFonts w:ascii="Microsoft JhengHei" w:hAnsi="Microsoft JhengHei" w:eastAsia="Microsoft JhengHei"/>
          <w:b/>
          <w:color w:val="C06A10"/>
        </w:rPr>
        <w:t xml:space="preserve">中文  </w:t>
      </w:r>
      <w:r>
        <w:rPr>
          <w:rFonts w:ascii="Microsoft JhengHei" w:hAnsi="Microsoft JhengHei" w:eastAsia="Microsoft JhengHei"/>
        </w:rPr>
        <w:t>第三塊是 PPO 核心，也是第二招——流程那頁疑問的答案。同一項取兩版本：未裁剪的（一般 policy gradient），與裁剪的（比率被強制留在 0.8 到 1.2）。取較小、較悲觀的那個。那個下界讓單次把策略移動太遠得不到任何獎勵——這正是讓重複利用多個 epoch 安全的原因。這一個便宜操作取代了 TRPO 笨重的 trust-region。下一頁說明它在各情況怎麼踩煞車。</w:t>
      </w:r>
    </w:p>
    <w:p/>
    <w:p>
      <w:pPr>
        <w:pStyle w:val="Heading1"/>
      </w:pPr>
      <w:r>
        <w:t>7 · Why Clipping Works — Case Analysis</w:t>
      </w:r>
    </w:p>
    <w:p>
      <w:r>
        <w:rPr>
          <w:b/>
          <w:color w:val="177C84"/>
        </w:rPr>
        <w:t xml:space="preserve">EN  </w:t>
      </w:r>
      <w:r>
        <w:t>Let's go case by case. For a good action with positive advantage: while the ratio is within range, it's the normal gradient and we keep improving. Once the ratio passes 1.2, the min switches to a constant, its gradient is zero, and we stop — a ceiling that prevents over-committing. For a bad action with negative advantage it's symmetric: below 0.8 the gradient flattens — a floor that prevents over-punishing. Now the safety case: if the policy moves the wrong way on a bad action and the ratio shoots up, the unclipped term is even more negative, so the min keeps it — and we get a big gradient pulling the policy back. So: a ceiling, a floor, but no free pass for going the wrong direction.</w:t>
      </w:r>
    </w:p>
    <w:p>
      <w:r>
        <w:rPr>
          <w:rFonts w:ascii="Microsoft JhengHei" w:hAnsi="Microsoft JhengHei" w:eastAsia="Microsoft JhengHei"/>
          <w:b/>
          <w:color w:val="C06A10"/>
        </w:rPr>
        <w:t xml:space="preserve">中文  </w:t>
      </w:r>
      <w:r>
        <w:rPr>
          <w:rFonts w:ascii="Microsoft JhengHei" w:hAnsi="Microsoft JhengHei" w:eastAsia="Microsoft JhengHei"/>
        </w:rPr>
        <w:t>逐情況看。好動作、advantage 為正：比率在範圍內就是正常梯度，持續改善；一旦超過 1.2，min 切換成常數、梯度為零，就停——天花板，防過度押注。壞動作 advantage 為負則對稱：低於 0.8 梯度變平——地板，防過度懲罰。安全情況：壞動作往錯方向、比率暴衝時，未裁剪項更負，min 保留它，給大梯度把策略拉回。所以：天花板、地板，但往錯方向不給通行證。</w:t>
      </w:r>
    </w:p>
    <w:p/>
    <w:p>
      <w:pPr>
        <w:pStyle w:val="Heading1"/>
      </w:pPr>
      <w:r>
        <w:t>8 · The Complete Loss</w:t>
      </w:r>
    </w:p>
    <w:p>
      <w:r>
        <w:rPr>
          <w:b/>
          <w:color w:val="177C84"/>
        </w:rPr>
        <w:t xml:space="preserve">EN  </w:t>
      </w:r>
      <w:r>
        <w:t>Piece four ties it together. Three terms: the clipped objective trains the actor; a mean-squared-error term trains the critic to predict the GAE returns; and an entropy bonus keeps the policy a little random so it keeps exploring instead of collapsing too early. One detail that often draws a question — the value term is subtracted in the paper's objective but added in the code. That's only because the paper writes an objective to maximize while PyTorch minimizes, so the code negates the whole thing and every sign flips. Same equation, opposite convention. The coefficients, 0.5 and 0.01, are the standard values I kept from SB3.</w:t>
      </w:r>
    </w:p>
    <w:p>
      <w:r>
        <w:rPr>
          <w:rFonts w:ascii="Microsoft JhengHei" w:hAnsi="Microsoft JhengHei" w:eastAsia="Microsoft JhengHei"/>
          <w:b/>
          <w:color w:val="C06A10"/>
        </w:rPr>
        <w:t xml:space="preserve">中文  </w:t>
      </w:r>
      <w:r>
        <w:rPr>
          <w:rFonts w:ascii="Microsoft JhengHei" w:hAnsi="Microsoft JhengHei" w:eastAsia="Microsoft JhengHei"/>
        </w:rPr>
        <w:t>第四塊把全部綁起來。三項：裁剪目標訓練 actor；均方誤差訓練 critic 預測 GAE returns；熵獎勵讓策略保持一點隨機、持續探索而不太早崩塌。常被問的細節——價值項在論文的『目標』裡是減、在程式碼裡卻是加。那只是因為論文寫的是要最大化的目標，而 PyTorch 是最小化，程式碼把整個取負號、每項符號都翻。同一條式子、相反慣例。係數 0.5 和 0.01 沿用 SB3。</w:t>
      </w:r>
    </w:p>
    <w:p/>
    <w:p>
      <w:pPr>
        <w:pStyle w:val="Heading1"/>
      </w:pPr>
      <w:r>
        <w:t>9 · Action Masking</w:t>
      </w:r>
    </w:p>
    <w:p>
      <w:r>
        <w:rPr>
          <w:b/>
          <w:color w:val="177C84"/>
        </w:rPr>
        <w:t xml:space="preserve">EN  </w:t>
      </w:r>
      <w:r>
        <w:t>Now the implementation, and the single most important detail is action masking. We have 192 possible actions but at any moment most are illegal — out of bounds, or the cell's already filled. Before every sampling step I set the illegal actions' scores to negative infinity, so after softmax they get exactly zero probability and contribute zero entropy. Without this the policy would waste most of its capacity just learning not to make illegal moves. The same mask doubles as game-over detection: if nothing is legal, the episode is done.</w:t>
      </w:r>
    </w:p>
    <w:p>
      <w:r>
        <w:rPr>
          <w:rFonts w:ascii="Microsoft JhengHei" w:hAnsi="Microsoft JhengHei" w:eastAsia="Microsoft JhengHei"/>
          <w:b/>
          <w:color w:val="C06A10"/>
        </w:rPr>
        <w:t xml:space="preserve">中文  </w:t>
      </w:r>
      <w:r>
        <w:rPr>
          <w:rFonts w:ascii="Microsoft JhengHei" w:hAnsi="Microsoft JhengHei" w:eastAsia="Microsoft JhengHei"/>
        </w:rPr>
        <w:t>進到實作，最重要的一個細節就是動作遮罩。192 個可能動作，任何時刻大多非法——超出邊界、或格子已填。每次取樣前我把非法動作的分數設成負無窮，softmax 後機率剛好為零、熵貢獻也是零。沒這步，策略會把大半能力浪費在學不要下非法步。同一個遮罩兼任遊戲結束偵測：沒有任何合法步，episode 就結束。</w:t>
      </w:r>
    </w:p>
    <w:p/>
    <w:p>
      <w:pPr>
        <w:pStyle w:val="Heading1"/>
      </w:pPr>
      <w:r>
        <w:t>10 · My PPO Setup — Custom, not SB3</w:t>
      </w:r>
    </w:p>
    <w:p>
      <w:r>
        <w:rPr>
          <w:b/>
          <w:color w:val="177C84"/>
        </w:rPr>
        <w:t xml:space="preserve">EN  </w:t>
      </w:r>
      <w:r>
        <w:t>One design decision worth calling out: I wrote PPO from scratch instead of using Stable-Baselines3. The reason is fairness — our project compares PPO to DQN, and that's only meaningful if both share the identical network backbone, which SB3 doesn't allow cleanly. To stay honest I matched every hyperparameter to SB3's defaults, so neither side was secretly tuned to win. Each iteration collects 1024 steps across 8 parallel games and reuses them for ten epochs. I also log a few health metrics every update — approximate KL, clip fraction, explained variance — to confirm training stays stable.</w:t>
      </w:r>
    </w:p>
    <w:p>
      <w:r>
        <w:rPr>
          <w:rFonts w:ascii="Microsoft JhengHei" w:hAnsi="Microsoft JhengHei" w:eastAsia="Microsoft JhengHei"/>
          <w:b/>
          <w:color w:val="C06A10"/>
        </w:rPr>
        <w:t xml:space="preserve">中文  </w:t>
      </w:r>
      <w:r>
        <w:rPr>
          <w:rFonts w:ascii="Microsoft JhengHei" w:hAnsi="Microsoft JhengHei" w:eastAsia="Microsoft JhengHei"/>
        </w:rPr>
        <w:t>一個值得提的設計決定：我從零寫 PPO，而不是用 Stable-Baselines3。原因是公平——專案要比較 PPO 和 DQN，只有共用完全相同的網路主幹才有意義，SB3 沒辦法乾淨做到。為了誠實，每個超參數都對齊 SB3 預設值，兩邊都沒偷偷為了贏而調。每輪在 8 個平行遊戲收集 1024 步、重複利用十個 epoch。每次更新還記錄近似 KL、clip fraction、explained variance，確認訓練穩定。</w:t>
      </w:r>
    </w:p>
    <w:p/>
    <w:p>
      <w:pPr>
        <w:pStyle w:val="Heading1"/>
      </w:pPr>
      <w:r>
        <w:t>11 · The Shared CNN Backbone</w:t>
      </w:r>
    </w:p>
    <w:p>
      <w:r>
        <w:rPr>
          <w:b/>
          <w:color w:val="177C84"/>
        </w:rPr>
        <w:t xml:space="preserve">EN  </w:t>
      </w:r>
      <w:r>
        <w:t>Here's the network — the base actor-critic, and the same backbone the DQN member uses. The board passes through two convolutions; the three pieces go through a weight-shared encoder, get padded to the same spatial size, and a fusion convolution combines them while everything is still 2-D — so the network lines up empty cells with piece shapes positionally, before any flattening. We append the pieces-left flags, then split into the actor and critic heads. Because this encoder is identical on both sides, any performance gap between PPO and DQN comes from the algorithm, not the network.</w:t>
      </w:r>
    </w:p>
    <w:p>
      <w:r>
        <w:rPr>
          <w:rFonts w:ascii="Microsoft JhengHei" w:hAnsi="Microsoft JhengHei" w:eastAsia="Microsoft JhengHei"/>
          <w:b/>
          <w:color w:val="C06A10"/>
        </w:rPr>
        <w:t xml:space="preserve">中文  </w:t>
      </w:r>
      <w:r>
        <w:rPr>
          <w:rFonts w:ascii="Microsoft JhengHei" w:hAnsi="Microsoft JhengHei" w:eastAsia="Microsoft JhengHei"/>
        </w:rPr>
        <w:t>這是網路——基礎 actor-critic，也是 DQN 用的同一主幹。棋盤經過兩層卷積；三塊棋子經過權重共享 encoder、補零到相同空間大小，一個融合卷積在還是二維時把它們結合——讓網路在攤平前就把空格和棋子形狀在位置上對齊。接上剩餘棋子旗標，再分成 actor 與 critic 兩個 head。編碼器兩邊完全相同，所以 PPO 與 DQN 的任何差距都來自演算法、而非網路。</w:t>
      </w:r>
    </w:p>
    <w:p/>
    <w:p>
      <w:pPr>
        <w:pStyle w:val="Heading1"/>
      </w:pPr>
      <w:r>
        <w:t>12 · Variant 1 — Heuristic-Aware Actor–Critic</w:t>
      </w:r>
    </w:p>
    <w:p>
      <w:r>
        <w:rPr>
          <w:b/>
          <w:color w:val="177C84"/>
        </w:rPr>
        <w:t xml:space="preserve">EN  </w:t>
      </w:r>
      <w:r>
        <w:t>The first variant adds hand-crafted features. The environment already computes 40 useful numbers — column heights, holes, how bumpy the surface is, how many legal moves remain. Rather than forcing the CNN to rediscover these from raw input, I feed them through a small MLP and merge them into the shared layer, giving the agent a head start. Crucially I add this alongside the shared backbone without modifying it, so the PPO-versus-DQN comparison stays fair.</w:t>
      </w:r>
    </w:p>
    <w:p>
      <w:r>
        <w:rPr>
          <w:rFonts w:ascii="Microsoft JhengHei" w:hAnsi="Microsoft JhengHei" w:eastAsia="Microsoft JhengHei"/>
          <w:b/>
          <w:color w:val="C06A10"/>
        </w:rPr>
        <w:t xml:space="preserve">中文  </w:t>
      </w:r>
      <w:r>
        <w:rPr>
          <w:rFonts w:ascii="Microsoft JhengHei" w:hAnsi="Microsoft JhengHei" w:eastAsia="Microsoft JhengHei"/>
        </w:rPr>
        <w:t>第一個變體加入手工特徵。環境本來就算出 40 個有用數字——各欄高度、洞、表面崎嶇度、剩幾個合法步。與其逼 CNN 從原始輸入重新發現，我透過小 MLP 餵進去、合併到共享層，給 agent 起跑優勢。關鍵是在不修改共享主幹的前提下額外加上，所以 PPO 對 DQN 的比較仍公平。</w:t>
      </w:r>
    </w:p>
    <w:p/>
    <w:p>
      <w:pPr>
        <w:pStyle w:val="Heading1"/>
      </w:pPr>
      <w:r>
        <w:t>13 · Variant 2 — Afterstate Evaluation</w:t>
      </w:r>
    </w:p>
    <w:p>
      <w:r>
        <w:rPr>
          <w:b/>
          <w:color w:val="177C84"/>
        </w:rPr>
        <w:t xml:space="preserve">EN  </w:t>
      </w:r>
      <w:r>
        <w:t>The second variant is the most interesting, and it's tiny — under three thousand parameters. The idea is to stop scoring the current state and instead look one move ahead: for every legal action, simulate the placement and describe the resulting board with nine simple features, like lines cleared and holes created. A single shared linear layer scores all 192 actions. One subtle but important point: I deliberately don't normalize these features. The actor is a single linear layer with small initial weights, so if the features were squeezed into zero-to-one, every action's score would start almost identical — those tiny gaps fall below the entropy bonus, which actively rewards a uniform policy, and training never escapes random play. Keeping the raw integer scale — clearing two lines really is a 2, not 0.13 — lets it break through that entropy floor and tell good moves from bad from the very first updates. Afterstate evaluation is a classic idea for Tetris-like games.</w:t>
      </w:r>
    </w:p>
    <w:p>
      <w:r>
        <w:rPr>
          <w:rFonts w:ascii="Microsoft JhengHei" w:hAnsi="Microsoft JhengHei" w:eastAsia="Microsoft JhengHei"/>
          <w:b/>
          <w:color w:val="C06A10"/>
        </w:rPr>
        <w:t xml:space="preserve">中文  </w:t>
      </w:r>
      <w:r>
        <w:rPr>
          <w:rFonts w:ascii="Microsoft JhengHei" w:hAnsi="Microsoft JhengHei" w:eastAsia="Microsoft JhengHei"/>
        </w:rPr>
        <w:t>第二個變體最有趣，而且非常小——不到三千個參數。想法是別評估現在的狀態，改成往前看一步：對每個合法動作模擬放置，再用九個簡單特徵描述結果棋盤，像消了幾行、製造幾個洞。一個共享線性層為全部 192 個動作打分。微妙但重要：我刻意不正規化這些特徵。actor 只是一個小初始化的線性層，若把特徵壓到 0 到 1，每個動作的分數一開始幾乎一樣——這些微小差距小於熵獎勵，而熵獎勵會主動獎勵均勻策略，訓練就永遠跳不出隨機。保留原始整數尺度——消兩行真的就是 2，不是 0.13——讓它突破熵地板，從第一次更新就分辨好步壞步。afterstate 評估是 Tetris 類遊戲的經典思路。</w:t>
      </w:r>
    </w:p>
    <w:p/>
    <w:p>
      <w:pPr>
        <w:pStyle w:val="Heading1"/>
      </w:pPr>
      <w:r>
        <w:t>14 · Recap</w:t>
      </w:r>
    </w:p>
    <w:p>
      <w:r>
        <w:rPr>
          <w:b/>
          <w:color w:val="177C84"/>
        </w:rPr>
        <w:t xml:space="preserve">EN  </w:t>
      </w:r>
      <w:r>
        <w:t>To wrap up: PPO is a model-free, policy-based, on-policy actor–critic — the same family as A2C, but safer and more sample-efficient thanks to two ideas: importance sampling, which lets us reuse each batch, and clipping, which keeps those updates stable. The math is four pieces: ratio, advantage, the clipped objective, and the three-term loss. I implemented it from scratch to share a backbone with DQN, kept the hyperparameters honest by matching SB3, and built two variants on top — one with hand-crafted features, one with afterstate evaluation. The next section compares how they actually performed.</w:t>
      </w:r>
    </w:p>
    <w:p>
      <w:r>
        <w:rPr>
          <w:rFonts w:ascii="Microsoft JhengHei" w:hAnsi="Microsoft JhengHei" w:eastAsia="Microsoft JhengHei"/>
          <w:b/>
          <w:color w:val="C06A10"/>
        </w:rPr>
        <w:t xml:space="preserve">中文  </w:t>
      </w:r>
      <w:r>
        <w:rPr>
          <w:rFonts w:ascii="Microsoft JhengHei" w:hAnsi="Microsoft JhengHei" w:eastAsia="Microsoft JhengHei"/>
        </w:rPr>
        <w:t>總結：PPO 是 model-free、policy-based、on-policy 的 actor-critic——和 A2C 同類，但更安全、更省樣本，靠兩個想法：重要性採樣讓我們重複利用每批資料，clip 讓更新穩定。數學就四塊：ratio、advantage、裁剪目標、三項損失。我從零實作以共用主幹，對齊 SB3 讓超參數誠實，並做了兩個變體——手工特徵、後繼狀態評估。下一章節比較它們實際表現。</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