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21472" w14:textId="77777777" w:rsidR="005B61F9" w:rsidRPr="005B61F9" w:rsidRDefault="005B61F9" w:rsidP="005B61F9">
      <w:pPr>
        <w:rPr>
          <w:b/>
          <w:bCs/>
        </w:rPr>
      </w:pPr>
      <w:r w:rsidRPr="005B61F9">
        <w:rPr>
          <w:b/>
          <w:bCs/>
        </w:rPr>
        <w:t>應用自然語言處理技術提供學生電子書閱讀理解能力之智慧化評量</w:t>
      </w:r>
    </w:p>
    <w:p w14:paraId="5FF72CCF" w14:textId="4F5A7D63" w:rsidR="005B61F9" w:rsidRPr="005B61F9" w:rsidRDefault="005B61F9" w:rsidP="005B61F9">
      <w:pPr>
        <w:rPr>
          <w:rFonts w:hint="eastAsia"/>
          <w:b/>
          <w:bCs/>
        </w:rPr>
      </w:pPr>
      <w:r w:rsidRPr="005B61F9">
        <w:rPr>
          <w:b/>
          <w:bCs/>
        </w:rPr>
        <w:t>研究生：</w:t>
      </w:r>
      <w:r w:rsidRPr="005B61F9">
        <w:rPr>
          <w:b/>
          <w:bCs/>
        </w:rPr>
        <w:t xml:space="preserve"> </w:t>
      </w:r>
      <w:r w:rsidR="00965F63">
        <w:rPr>
          <w:rFonts w:hint="eastAsia"/>
          <w:b/>
          <w:bCs/>
        </w:rPr>
        <w:t>王大明</w:t>
      </w:r>
    </w:p>
    <w:p w14:paraId="287EE169" w14:textId="7FC21677" w:rsidR="005B61F9" w:rsidRPr="005B61F9" w:rsidRDefault="005B61F9" w:rsidP="005B61F9">
      <w:pPr>
        <w:rPr>
          <w:b/>
          <w:bCs/>
        </w:rPr>
      </w:pPr>
      <w:r w:rsidRPr="005B61F9">
        <w:rPr>
          <w:b/>
          <w:bCs/>
        </w:rPr>
        <w:t>指導教授：</w:t>
      </w:r>
      <w:r w:rsidRPr="005B61F9">
        <w:rPr>
          <w:b/>
          <w:bCs/>
        </w:rPr>
        <w:t xml:space="preserve"> </w:t>
      </w:r>
      <w:r w:rsidR="00965F63">
        <w:rPr>
          <w:rFonts w:hint="eastAsia"/>
          <w:b/>
          <w:bCs/>
        </w:rPr>
        <w:t>張大華</w:t>
      </w:r>
      <w:r w:rsidRPr="005B61F9">
        <w:rPr>
          <w:b/>
          <w:bCs/>
        </w:rPr>
        <w:t xml:space="preserve"> </w:t>
      </w:r>
      <w:r w:rsidRPr="005B61F9">
        <w:rPr>
          <w:b/>
          <w:bCs/>
        </w:rPr>
        <w:t>博士</w:t>
      </w:r>
    </w:p>
    <w:p w14:paraId="269A3550" w14:textId="77777777" w:rsidR="005B61F9" w:rsidRPr="005B61F9" w:rsidRDefault="005B61F9" w:rsidP="005B61F9">
      <w:pPr>
        <w:rPr>
          <w:b/>
          <w:bCs/>
        </w:rPr>
      </w:pPr>
      <w:r w:rsidRPr="005B61F9">
        <w:rPr>
          <w:b/>
          <w:bCs/>
        </w:rPr>
        <w:t>系所：</w:t>
      </w:r>
      <w:r w:rsidRPr="005B61F9">
        <w:rPr>
          <w:b/>
          <w:bCs/>
        </w:rPr>
        <w:t xml:space="preserve"> </w:t>
      </w:r>
      <w:r w:rsidRPr="005B61F9">
        <w:rPr>
          <w:b/>
          <w:bCs/>
        </w:rPr>
        <w:t>國立中央大學</w:t>
      </w:r>
      <w:r w:rsidRPr="005B61F9">
        <w:rPr>
          <w:b/>
          <w:bCs/>
        </w:rPr>
        <w:t xml:space="preserve"> </w:t>
      </w:r>
      <w:r w:rsidRPr="005B61F9">
        <w:rPr>
          <w:b/>
          <w:bCs/>
        </w:rPr>
        <w:t>資訊工程學系</w:t>
      </w:r>
    </w:p>
    <w:p w14:paraId="04FC1270" w14:textId="77777777" w:rsidR="005B61F9" w:rsidRPr="005B61F9" w:rsidRDefault="005B61F9" w:rsidP="005B61F9">
      <w:pPr>
        <w:rPr>
          <w:b/>
          <w:bCs/>
        </w:rPr>
      </w:pPr>
      <w:r w:rsidRPr="005B61F9">
        <w:rPr>
          <w:b/>
          <w:bCs/>
        </w:rPr>
        <w:t>摘要</w:t>
      </w:r>
    </w:p>
    <w:p w14:paraId="555BF408" w14:textId="77777777" w:rsidR="005B61F9" w:rsidRPr="005B61F9" w:rsidRDefault="005B61F9" w:rsidP="005B61F9">
      <w:pPr>
        <w:rPr>
          <w:b/>
          <w:bCs/>
        </w:rPr>
      </w:pPr>
      <w:r w:rsidRPr="005B61F9">
        <w:rPr>
          <w:b/>
          <w:bCs/>
        </w:rPr>
        <w:t>近年來，教育各項資源逐漸數位化，數位教育平台也逐漸普及，學生的學習活動歷程也得以數位化，在傳統教學現場，教師要了解學生的閱讀理解能力，往往透過小考或一些課程互動，而在今日的數位平台中，如何量測學生的閱讀理解能力，是學習分析領域中一項重要的議題。</w:t>
      </w:r>
    </w:p>
    <w:p w14:paraId="43ADAA3A" w14:textId="77777777" w:rsidR="005B61F9" w:rsidRPr="005B61F9" w:rsidRDefault="005B61F9" w:rsidP="005B61F9">
      <w:pPr>
        <w:rPr>
          <w:b/>
          <w:bCs/>
        </w:rPr>
      </w:pPr>
      <w:r w:rsidRPr="005B61F9">
        <w:rPr>
          <w:b/>
          <w:bCs/>
        </w:rPr>
        <w:t>隨著人工智慧快速發展，自然語言處理</w:t>
      </w:r>
      <w:r w:rsidRPr="005B61F9">
        <w:rPr>
          <w:b/>
          <w:bCs/>
        </w:rPr>
        <w:t xml:space="preserve"> (NLP) </w:t>
      </w:r>
      <w:r w:rsidRPr="005B61F9">
        <w:rPr>
          <w:b/>
          <w:bCs/>
        </w:rPr>
        <w:t>領域在近年來得到顯著的突破，本文希望能利用當今最先進的自然語言處理技術，找出量測學生閱讀理解能力的最佳方法，此外，教師欲了解學生的閱讀理解能力，通常透過批改學生的小考來達成，然而教師在出題與批改上往往耗費大量的時間和人力成本，本文透過自然語言處理技術將這兩個步驟自動化，以利教師更快速地了解學生的閱讀理解能力。</w:t>
      </w:r>
    </w:p>
    <w:p w14:paraId="78684C4F" w14:textId="77777777" w:rsidR="005B61F9" w:rsidRPr="005B61F9" w:rsidRDefault="005B61F9" w:rsidP="005B61F9">
      <w:pPr>
        <w:rPr>
          <w:b/>
          <w:bCs/>
        </w:rPr>
      </w:pPr>
      <w:r w:rsidRPr="005B61F9">
        <w:rPr>
          <w:b/>
          <w:bCs/>
        </w:rPr>
        <w:t>關鍵字：</w:t>
      </w:r>
      <w:r w:rsidRPr="005B61F9">
        <w:rPr>
          <w:b/>
          <w:bCs/>
        </w:rPr>
        <w:t xml:space="preserve"> </w:t>
      </w:r>
      <w:r w:rsidRPr="005B61F9">
        <w:rPr>
          <w:b/>
          <w:bCs/>
        </w:rPr>
        <w:t>自然語言處理、閱讀理解能力、自動評量、文字探勘、預訓練模型</w:t>
      </w:r>
    </w:p>
    <w:p w14:paraId="5444595A" w14:textId="77777777" w:rsidR="005B61F9" w:rsidRPr="005B61F9" w:rsidRDefault="005B61F9" w:rsidP="005B61F9">
      <w:pPr>
        <w:rPr>
          <w:b/>
          <w:bCs/>
        </w:rPr>
      </w:pPr>
      <w:r w:rsidRPr="005B61F9">
        <w:rPr>
          <w:b/>
          <w:bCs/>
        </w:rPr>
        <w:t>ABSTRACT</w:t>
      </w:r>
    </w:p>
    <w:p w14:paraId="5D24A5D7" w14:textId="77777777" w:rsidR="005B61F9" w:rsidRPr="005B61F9" w:rsidRDefault="005B61F9" w:rsidP="005B61F9">
      <w:pPr>
        <w:rPr>
          <w:b/>
          <w:bCs/>
        </w:rPr>
      </w:pPr>
      <w:r w:rsidRPr="005B61F9">
        <w:rPr>
          <w:b/>
          <w:bCs/>
        </w:rPr>
        <w:t>In recent years, various educational resources have been gradually digitized, e-learning platforms have gradually become popular, and students' learning activities have been digitized. At traditional teaching sites, teachers need to understand students' reading comprehension, often interacting through quizzes or in-class activities. In today's e-learning platforms, how to measure students' reading comprehension is an important topic in the field of learning analytics.</w:t>
      </w:r>
    </w:p>
    <w:p w14:paraId="61FB0245" w14:textId="77777777" w:rsidR="005B61F9" w:rsidRPr="005B61F9" w:rsidRDefault="005B61F9" w:rsidP="005B61F9">
      <w:pPr>
        <w:rPr>
          <w:b/>
          <w:bCs/>
        </w:rPr>
      </w:pPr>
      <w:r w:rsidRPr="005B61F9">
        <w:rPr>
          <w:b/>
          <w:bCs/>
        </w:rPr>
        <w:t>Keywords: Natural Language Processing, Reading Comprehension, Automated Assessment, Text Mining, Pre-trained Models</w:t>
      </w:r>
    </w:p>
    <w:p w14:paraId="7592F0BF" w14:textId="77777777" w:rsidR="005B61F9" w:rsidRPr="005B61F9" w:rsidRDefault="005B61F9" w:rsidP="005B61F9">
      <w:pPr>
        <w:rPr>
          <w:b/>
          <w:bCs/>
        </w:rPr>
      </w:pPr>
      <w:r w:rsidRPr="005B61F9">
        <w:rPr>
          <w:b/>
          <w:bCs/>
        </w:rPr>
        <w:t>一、緒論</w:t>
      </w:r>
    </w:p>
    <w:p w14:paraId="212ACDDE" w14:textId="77777777" w:rsidR="005B61F9" w:rsidRPr="005B61F9" w:rsidRDefault="005B61F9" w:rsidP="005B61F9">
      <w:pPr>
        <w:rPr>
          <w:b/>
          <w:bCs/>
        </w:rPr>
      </w:pPr>
      <w:r w:rsidRPr="005B61F9">
        <w:rPr>
          <w:b/>
          <w:bCs/>
        </w:rPr>
        <w:t xml:space="preserve">1.1 </w:t>
      </w:r>
      <w:r w:rsidRPr="005B61F9">
        <w:rPr>
          <w:b/>
          <w:bCs/>
        </w:rPr>
        <w:t>了解學生閱讀理解能力的方式</w:t>
      </w:r>
    </w:p>
    <w:p w14:paraId="02288882" w14:textId="77777777" w:rsidR="005B61F9" w:rsidRPr="005B61F9" w:rsidRDefault="005B61F9" w:rsidP="005B61F9">
      <w:pPr>
        <w:rPr>
          <w:b/>
          <w:bCs/>
        </w:rPr>
      </w:pPr>
      <w:r w:rsidRPr="005B61F9">
        <w:rPr>
          <w:b/>
          <w:bCs/>
        </w:rPr>
        <w:lastRenderedPageBreak/>
        <w:t>在傳統教學現場中，通常透過考試或是課堂上的互動來了解學生對於課堂教材的閱讀理解能力，也是目前了解學生閱讀理解能力最直接的方法。我們提出一個假設，學生在電子書中對於教材的重點萃取能力越高（以下我們稱為學生的</w:t>
      </w:r>
      <w:r w:rsidRPr="005B61F9">
        <w:rPr>
          <w:b/>
          <w:bCs/>
        </w:rPr>
        <w:t xml:space="preserve"> marker quality</w:t>
      </w:r>
      <w:r w:rsidRPr="005B61F9">
        <w:rPr>
          <w:b/>
          <w:bCs/>
        </w:rPr>
        <w:t>），代表學生對該教材的閱讀理解能力也越高。</w:t>
      </w:r>
    </w:p>
    <w:p w14:paraId="680981F2" w14:textId="77777777" w:rsidR="005B61F9" w:rsidRPr="005B61F9" w:rsidRDefault="005B61F9" w:rsidP="005B61F9">
      <w:pPr>
        <w:rPr>
          <w:b/>
          <w:bCs/>
        </w:rPr>
      </w:pPr>
      <w:r w:rsidRPr="005B61F9">
        <w:rPr>
          <w:b/>
          <w:bCs/>
        </w:rPr>
        <w:t xml:space="preserve">1.2 </w:t>
      </w:r>
      <w:r w:rsidRPr="005B61F9">
        <w:rPr>
          <w:b/>
          <w:bCs/>
        </w:rPr>
        <w:t>自動化評量帶來的效益</w:t>
      </w:r>
    </w:p>
    <w:p w14:paraId="4FCB0CE3" w14:textId="77777777" w:rsidR="005B61F9" w:rsidRPr="005B61F9" w:rsidRDefault="005B61F9" w:rsidP="005B61F9">
      <w:pPr>
        <w:rPr>
          <w:b/>
          <w:bCs/>
        </w:rPr>
      </w:pPr>
      <w:r w:rsidRPr="005B61F9">
        <w:rPr>
          <w:b/>
          <w:bCs/>
        </w:rPr>
        <w:t>我們以教師在電子書中畫的重點作為標準答案，來比對學生畫的重點，當兩者一致性越高，代表學生的</w:t>
      </w:r>
      <w:r w:rsidRPr="005B61F9">
        <w:rPr>
          <w:b/>
          <w:bCs/>
        </w:rPr>
        <w:t xml:space="preserve"> marker quality</w:t>
      </w:r>
      <w:r w:rsidRPr="005B61F9">
        <w:rPr>
          <w:b/>
          <w:bCs/>
        </w:rPr>
        <w:t>，也代表其閱讀理解能力越高。利用自動化評量，我們可以不用頻繁地對學生進行小考，一方面減少出題和課程設計的時間和人力成本，一方面也可以減少學生的課堂負荷。</w:t>
      </w:r>
    </w:p>
    <w:p w14:paraId="3BBA477E" w14:textId="77777777" w:rsidR="005B61F9" w:rsidRPr="005B61F9" w:rsidRDefault="005B61F9" w:rsidP="005B61F9">
      <w:pPr>
        <w:rPr>
          <w:b/>
          <w:bCs/>
        </w:rPr>
      </w:pPr>
      <w:r w:rsidRPr="005B61F9">
        <w:rPr>
          <w:b/>
          <w:bCs/>
        </w:rPr>
        <w:t xml:space="preserve">1.3 </w:t>
      </w:r>
      <w:r w:rsidRPr="005B61F9">
        <w:rPr>
          <w:b/>
          <w:bCs/>
        </w:rPr>
        <w:t>自動化產生的考題與自動化批改</w:t>
      </w:r>
    </w:p>
    <w:p w14:paraId="74557D3E" w14:textId="77777777" w:rsidR="005B61F9" w:rsidRPr="005B61F9" w:rsidRDefault="005B61F9" w:rsidP="005B61F9">
      <w:pPr>
        <w:rPr>
          <w:b/>
          <w:bCs/>
        </w:rPr>
      </w:pPr>
      <w:r w:rsidRPr="005B61F9">
        <w:rPr>
          <w:b/>
          <w:bCs/>
        </w:rPr>
        <w:t>我們將閱讀理解能力的智慧化評量產生過程分為三個階段：自動重點標記、自動問題生成、自動簡答題評分。我們訂定本文的研究問題：</w:t>
      </w:r>
    </w:p>
    <w:p w14:paraId="0EB2B6E0" w14:textId="77777777" w:rsidR="005B61F9" w:rsidRPr="005B61F9" w:rsidRDefault="005B61F9" w:rsidP="005B61F9">
      <w:pPr>
        <w:numPr>
          <w:ilvl w:val="0"/>
          <w:numId w:val="3"/>
        </w:numPr>
        <w:rPr>
          <w:b/>
          <w:bCs/>
        </w:rPr>
      </w:pPr>
      <w:r w:rsidRPr="005B61F9">
        <w:rPr>
          <w:b/>
          <w:bCs/>
        </w:rPr>
        <w:t xml:space="preserve">RQ1: </w:t>
      </w:r>
      <w:r w:rsidRPr="005B61F9">
        <w:rPr>
          <w:b/>
          <w:bCs/>
        </w:rPr>
        <w:t>如何自動標記教材重點？</w:t>
      </w:r>
    </w:p>
    <w:p w14:paraId="791E72E2" w14:textId="77777777" w:rsidR="005B61F9" w:rsidRPr="005B61F9" w:rsidRDefault="005B61F9" w:rsidP="005B61F9">
      <w:pPr>
        <w:numPr>
          <w:ilvl w:val="0"/>
          <w:numId w:val="3"/>
        </w:numPr>
        <w:rPr>
          <w:b/>
          <w:bCs/>
        </w:rPr>
      </w:pPr>
      <w:r w:rsidRPr="005B61F9">
        <w:rPr>
          <w:b/>
          <w:bCs/>
        </w:rPr>
        <w:t xml:space="preserve">RQ2: </w:t>
      </w:r>
      <w:r w:rsidRPr="005B61F9">
        <w:rPr>
          <w:b/>
          <w:bCs/>
        </w:rPr>
        <w:t>如何從教材中自動生成問題？</w:t>
      </w:r>
    </w:p>
    <w:p w14:paraId="202A3B32" w14:textId="77777777" w:rsidR="005B61F9" w:rsidRPr="005B61F9" w:rsidRDefault="005B61F9" w:rsidP="005B61F9">
      <w:pPr>
        <w:numPr>
          <w:ilvl w:val="0"/>
          <w:numId w:val="3"/>
        </w:numPr>
        <w:rPr>
          <w:b/>
          <w:bCs/>
        </w:rPr>
      </w:pPr>
      <w:r w:rsidRPr="005B61F9">
        <w:rPr>
          <w:b/>
          <w:bCs/>
        </w:rPr>
        <w:t xml:space="preserve">RQ3: </w:t>
      </w:r>
      <w:r w:rsidRPr="005B61F9">
        <w:rPr>
          <w:b/>
          <w:bCs/>
        </w:rPr>
        <w:t>如何自動對簡答題評分？</w:t>
      </w:r>
    </w:p>
    <w:p w14:paraId="0F2DA0A5" w14:textId="77777777" w:rsidR="005B61F9" w:rsidRPr="005B61F9" w:rsidRDefault="005B61F9" w:rsidP="005B61F9">
      <w:pPr>
        <w:rPr>
          <w:b/>
          <w:bCs/>
        </w:rPr>
      </w:pPr>
      <w:r w:rsidRPr="005B61F9">
        <w:rPr>
          <w:b/>
          <w:bCs/>
        </w:rPr>
        <w:t>二、文獻探討</w:t>
      </w:r>
    </w:p>
    <w:p w14:paraId="64788540" w14:textId="77777777" w:rsidR="005B61F9" w:rsidRPr="005B61F9" w:rsidRDefault="005B61F9" w:rsidP="005B61F9">
      <w:pPr>
        <w:rPr>
          <w:b/>
          <w:bCs/>
        </w:rPr>
      </w:pPr>
      <w:r w:rsidRPr="005B61F9">
        <w:rPr>
          <w:b/>
          <w:bCs/>
        </w:rPr>
        <w:t xml:space="preserve">2.1 </w:t>
      </w:r>
      <w:r w:rsidRPr="005B61F9">
        <w:rPr>
          <w:b/>
          <w:bCs/>
        </w:rPr>
        <w:t>文檔摘要的方法</w:t>
      </w:r>
    </w:p>
    <w:p w14:paraId="7E9CC1A3" w14:textId="77777777" w:rsidR="005B61F9" w:rsidRPr="005B61F9" w:rsidRDefault="005B61F9" w:rsidP="005B61F9">
      <w:pPr>
        <w:rPr>
          <w:b/>
          <w:bCs/>
        </w:rPr>
      </w:pPr>
      <w:r w:rsidRPr="005B61F9">
        <w:rPr>
          <w:b/>
          <w:bCs/>
        </w:rPr>
        <w:t>文檔摘要</w:t>
      </w:r>
      <w:r w:rsidRPr="005B61F9">
        <w:rPr>
          <w:b/>
          <w:bCs/>
        </w:rPr>
        <w:t xml:space="preserve"> (Document summarization) </w:t>
      </w:r>
      <w:r w:rsidRPr="005B61F9">
        <w:rPr>
          <w:b/>
          <w:bCs/>
        </w:rPr>
        <w:t>在資料探勘領域已有多年的研究，過去已提出許多方法，早期常使用的方法如</w:t>
      </w:r>
      <w:r w:rsidRPr="005B61F9">
        <w:rPr>
          <w:b/>
          <w:bCs/>
        </w:rPr>
        <w:t xml:space="preserve"> TF-IDF (Sparck Jones, 1972)</w:t>
      </w:r>
      <w:r w:rsidRPr="005B61F9">
        <w:rPr>
          <w:b/>
          <w:bCs/>
        </w:rPr>
        <w:t>，</w:t>
      </w:r>
      <w:r w:rsidRPr="005B61F9">
        <w:rPr>
          <w:b/>
          <w:bCs/>
        </w:rPr>
        <w:t>TextRank (Mihalcea, 2004)</w:t>
      </w:r>
      <w:r w:rsidRPr="005B61F9">
        <w:rPr>
          <w:b/>
          <w:bCs/>
        </w:rPr>
        <w:t>，分別透過詞頻和有向圖或無向圖的方式，了解字詞間的關係進而從原始文檔中提取關鍵字，往後幾年也有不少學者提出改進，如</w:t>
      </w:r>
      <w:r w:rsidRPr="005B61F9">
        <w:rPr>
          <w:b/>
          <w:bCs/>
        </w:rPr>
        <w:t xml:space="preserve"> RAKE (Rose et al., 2010)</w:t>
      </w:r>
      <w:r w:rsidRPr="005B61F9">
        <w:rPr>
          <w:b/>
          <w:bCs/>
        </w:rPr>
        <w:t>。</w:t>
      </w:r>
    </w:p>
    <w:p w14:paraId="5EBD7ECD" w14:textId="77777777" w:rsidR="005B61F9" w:rsidRPr="005B61F9" w:rsidRDefault="005B61F9" w:rsidP="005B61F9">
      <w:pPr>
        <w:rPr>
          <w:b/>
          <w:bCs/>
        </w:rPr>
      </w:pPr>
      <w:r w:rsidRPr="005B61F9">
        <w:rPr>
          <w:b/>
          <w:bCs/>
        </w:rPr>
        <w:t xml:space="preserve">2.2 </w:t>
      </w:r>
      <w:r w:rsidRPr="005B61F9">
        <w:rPr>
          <w:b/>
          <w:bCs/>
        </w:rPr>
        <w:t>問題生成的方法</w:t>
      </w:r>
    </w:p>
    <w:p w14:paraId="26B67097" w14:textId="77777777" w:rsidR="005B61F9" w:rsidRPr="005B61F9" w:rsidRDefault="005B61F9" w:rsidP="005B61F9">
      <w:pPr>
        <w:rPr>
          <w:b/>
          <w:bCs/>
        </w:rPr>
      </w:pPr>
      <w:r w:rsidRPr="005B61F9">
        <w:rPr>
          <w:b/>
          <w:bCs/>
        </w:rPr>
        <w:t>問題生成</w:t>
      </w:r>
      <w:r w:rsidRPr="005B61F9">
        <w:rPr>
          <w:b/>
          <w:bCs/>
        </w:rPr>
        <w:t xml:space="preserve"> (Question generation) </w:t>
      </w:r>
      <w:r w:rsidRPr="005B61F9">
        <w:rPr>
          <w:b/>
          <w:bCs/>
        </w:rPr>
        <w:t>是自然語言處理領域中的研究目標之一，它在問答系統</w:t>
      </w:r>
      <w:r w:rsidRPr="005B61F9">
        <w:rPr>
          <w:b/>
          <w:bCs/>
        </w:rPr>
        <w:t xml:space="preserve"> (QA System) </w:t>
      </w:r>
      <w:r w:rsidRPr="005B61F9">
        <w:rPr>
          <w:b/>
          <w:bCs/>
        </w:rPr>
        <w:t>中扮演至關重要的角色。目前的問題生成方法主要分為兩種，分別是基於規則</w:t>
      </w:r>
      <w:r w:rsidRPr="005B61F9">
        <w:rPr>
          <w:b/>
          <w:bCs/>
        </w:rPr>
        <w:t xml:space="preserve"> (Rule-based) </w:t>
      </w:r>
      <w:r w:rsidRPr="005B61F9">
        <w:rPr>
          <w:b/>
          <w:bCs/>
        </w:rPr>
        <w:t>的模型，和基於類神經網路</w:t>
      </w:r>
      <w:r w:rsidRPr="005B61F9">
        <w:rPr>
          <w:b/>
          <w:bCs/>
        </w:rPr>
        <w:t xml:space="preserve"> (Neural-based) </w:t>
      </w:r>
      <w:r w:rsidRPr="005B61F9">
        <w:rPr>
          <w:b/>
          <w:bCs/>
        </w:rPr>
        <w:t>的模型。</w:t>
      </w:r>
    </w:p>
    <w:p w14:paraId="400A1CD5" w14:textId="77777777" w:rsidR="005B61F9" w:rsidRPr="005B61F9" w:rsidRDefault="005B61F9" w:rsidP="005B61F9">
      <w:pPr>
        <w:rPr>
          <w:b/>
          <w:bCs/>
        </w:rPr>
      </w:pPr>
      <w:r w:rsidRPr="005B61F9">
        <w:rPr>
          <w:b/>
          <w:bCs/>
        </w:rPr>
        <w:t>三、研究方法</w:t>
      </w:r>
    </w:p>
    <w:p w14:paraId="5F00F842" w14:textId="77777777" w:rsidR="005B61F9" w:rsidRPr="005B61F9" w:rsidRDefault="005B61F9" w:rsidP="005B61F9">
      <w:pPr>
        <w:rPr>
          <w:b/>
          <w:bCs/>
        </w:rPr>
      </w:pPr>
      <w:r w:rsidRPr="005B61F9">
        <w:rPr>
          <w:b/>
          <w:bCs/>
        </w:rPr>
        <w:lastRenderedPageBreak/>
        <w:t xml:space="preserve">3.1 </w:t>
      </w:r>
      <w:r w:rsidRPr="005B61F9">
        <w:rPr>
          <w:b/>
          <w:bCs/>
        </w:rPr>
        <w:t>參與者與資料集</w:t>
      </w:r>
    </w:p>
    <w:p w14:paraId="4340F6DC" w14:textId="77777777" w:rsidR="005B61F9" w:rsidRPr="005B61F9" w:rsidRDefault="005B61F9" w:rsidP="005B61F9">
      <w:pPr>
        <w:rPr>
          <w:b/>
          <w:bCs/>
        </w:rPr>
      </w:pPr>
      <w:r w:rsidRPr="005B61F9">
        <w:rPr>
          <w:b/>
          <w:bCs/>
        </w:rPr>
        <w:t>本研究的資料集來源為中央大學</w:t>
      </w:r>
      <w:r w:rsidRPr="005B61F9">
        <w:rPr>
          <w:b/>
          <w:bCs/>
        </w:rPr>
        <w:t xml:space="preserve"> 2020 </w:t>
      </w:r>
      <w:r w:rsidRPr="005B61F9">
        <w:rPr>
          <w:b/>
          <w:bCs/>
        </w:rPr>
        <w:t>下學期的一門</w:t>
      </w:r>
      <w:r w:rsidRPr="005B61F9">
        <w:rPr>
          <w:b/>
          <w:bCs/>
        </w:rPr>
        <w:t xml:space="preserve"> Python </w:t>
      </w:r>
      <w:r w:rsidRPr="005B61F9">
        <w:rPr>
          <w:b/>
          <w:bCs/>
        </w:rPr>
        <w:t>程式設計課程，該課程有</w:t>
      </w:r>
      <w:r w:rsidRPr="005B61F9">
        <w:rPr>
          <w:b/>
          <w:bCs/>
        </w:rPr>
        <w:t xml:space="preserve"> 61 </w:t>
      </w:r>
      <w:r w:rsidRPr="005B61F9">
        <w:rPr>
          <w:b/>
          <w:bCs/>
        </w:rPr>
        <w:t>位修課學生和</w:t>
      </w:r>
      <w:r w:rsidRPr="005B61F9">
        <w:rPr>
          <w:b/>
          <w:bCs/>
        </w:rPr>
        <w:t xml:space="preserve"> 4 </w:t>
      </w:r>
      <w:r w:rsidRPr="005B61F9">
        <w:rPr>
          <w:b/>
          <w:bCs/>
        </w:rPr>
        <w:t>名助教，資料搜集時間從學期初至期中考，為期七週。</w:t>
      </w:r>
    </w:p>
    <w:p w14:paraId="2E4B2B91" w14:textId="77777777" w:rsidR="005B61F9" w:rsidRPr="005B61F9" w:rsidRDefault="005B61F9" w:rsidP="005B61F9">
      <w:pPr>
        <w:rPr>
          <w:b/>
          <w:bCs/>
        </w:rPr>
      </w:pPr>
      <w:r w:rsidRPr="005B61F9">
        <w:rPr>
          <w:b/>
          <w:bCs/>
        </w:rPr>
        <w:t xml:space="preserve">3.2 </w:t>
      </w:r>
      <w:r w:rsidRPr="005B61F9">
        <w:rPr>
          <w:b/>
          <w:bCs/>
        </w:rPr>
        <w:t>輔助系統介紹</w:t>
      </w:r>
    </w:p>
    <w:p w14:paraId="14D324C2" w14:textId="77777777" w:rsidR="005B61F9" w:rsidRDefault="005B61F9" w:rsidP="005B61F9">
      <w:pPr>
        <w:rPr>
          <w:b/>
          <w:bCs/>
        </w:rPr>
      </w:pPr>
      <w:r w:rsidRPr="005B61F9">
        <w:rPr>
          <w:b/>
          <w:bCs/>
        </w:rPr>
        <w:t>本研究的資料來源皆是搜集自</w:t>
      </w:r>
      <w:r w:rsidRPr="005B61F9">
        <w:rPr>
          <w:b/>
          <w:bCs/>
        </w:rPr>
        <w:t xml:space="preserve"> BookRoll </w:t>
      </w:r>
      <w:r w:rsidRPr="005B61F9">
        <w:rPr>
          <w:b/>
          <w:bCs/>
        </w:rPr>
        <w:t>線上閱讀平台（詳見圖</w:t>
      </w:r>
      <w:r w:rsidRPr="005B61F9">
        <w:rPr>
          <w:b/>
          <w:bCs/>
        </w:rPr>
        <w:t xml:space="preserve"> 1</w:t>
      </w:r>
      <w:r w:rsidRPr="005B61F9">
        <w:rPr>
          <w:b/>
          <w:bCs/>
        </w:rPr>
        <w:t>）。</w:t>
      </w:r>
    </w:p>
    <w:p w14:paraId="7D4C8EC0" w14:textId="44AA474C" w:rsidR="00F17F92" w:rsidRPr="005B61F9" w:rsidRDefault="00F17F92" w:rsidP="005B61F9">
      <w:pPr>
        <w:rPr>
          <w:b/>
          <w:bCs/>
        </w:rPr>
      </w:pPr>
      <w:r w:rsidRPr="00F17F92">
        <w:rPr>
          <w:b/>
          <w:bCs/>
          <w:noProof/>
        </w:rPr>
        <w:drawing>
          <wp:inline distT="0" distB="0" distL="0" distR="0" wp14:anchorId="537E096C" wp14:editId="6121C81F">
            <wp:extent cx="5274310" cy="2962275"/>
            <wp:effectExtent l="0" t="0" r="2540" b="9525"/>
            <wp:docPr id="19793458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45802" name=""/>
                    <pic:cNvPicPr/>
                  </pic:nvPicPr>
                  <pic:blipFill rotWithShape="1">
                    <a:blip r:embed="rId7"/>
                    <a:srcRect b="7642"/>
                    <a:stretch>
                      <a:fillRect/>
                    </a:stretch>
                  </pic:blipFill>
                  <pic:spPr bwMode="auto">
                    <a:xfrm>
                      <a:off x="0" y="0"/>
                      <a:ext cx="5274310" cy="2962275"/>
                    </a:xfrm>
                    <a:prstGeom prst="rect">
                      <a:avLst/>
                    </a:prstGeom>
                    <a:ln>
                      <a:noFill/>
                    </a:ln>
                    <a:extLst>
                      <a:ext uri="{53640926-AAD7-44D8-BBD7-CCE9431645EC}">
                        <a14:shadowObscured xmlns:a14="http://schemas.microsoft.com/office/drawing/2010/main"/>
                      </a:ext>
                    </a:extLst>
                  </pic:spPr>
                </pic:pic>
              </a:graphicData>
            </a:graphic>
          </wp:inline>
        </w:drawing>
      </w:r>
    </w:p>
    <w:p w14:paraId="0335DA1B" w14:textId="77777777" w:rsidR="005B61F9" w:rsidRPr="005B61F9" w:rsidRDefault="005B61F9" w:rsidP="005B61F9">
      <w:pPr>
        <w:rPr>
          <w:b/>
          <w:bCs/>
        </w:rPr>
      </w:pPr>
      <w:r w:rsidRPr="005B61F9">
        <w:rPr>
          <w:b/>
          <w:bCs/>
        </w:rPr>
        <w:t>圖</w:t>
      </w:r>
      <w:r w:rsidRPr="005B61F9">
        <w:rPr>
          <w:b/>
          <w:bCs/>
        </w:rPr>
        <w:t xml:space="preserve"> 1</w:t>
      </w:r>
      <w:r w:rsidRPr="005B61F9">
        <w:rPr>
          <w:b/>
          <w:bCs/>
        </w:rPr>
        <w:t>、本研究中，輔助課程教學使用的線上閱讀平台</w:t>
      </w:r>
      <w:r w:rsidRPr="005B61F9">
        <w:rPr>
          <w:b/>
          <w:bCs/>
        </w:rPr>
        <w:t xml:space="preserve"> BookRoll</w:t>
      </w:r>
    </w:p>
    <w:p w14:paraId="43FCF70E" w14:textId="77777777" w:rsidR="005B61F9" w:rsidRPr="005B61F9" w:rsidRDefault="005B61F9" w:rsidP="005B61F9">
      <w:pPr>
        <w:rPr>
          <w:b/>
          <w:bCs/>
        </w:rPr>
      </w:pPr>
      <w:r w:rsidRPr="005B61F9">
        <w:rPr>
          <w:b/>
          <w:bCs/>
        </w:rPr>
        <w:t xml:space="preserve">3.3 </w:t>
      </w:r>
      <w:r w:rsidRPr="005B61F9">
        <w:rPr>
          <w:b/>
          <w:bCs/>
        </w:rPr>
        <w:t>方法與模型</w:t>
      </w:r>
    </w:p>
    <w:p w14:paraId="5A9EA53C" w14:textId="77777777" w:rsidR="005B61F9" w:rsidRPr="005B61F9" w:rsidRDefault="005B61F9" w:rsidP="005B61F9">
      <w:pPr>
        <w:rPr>
          <w:b/>
          <w:bCs/>
        </w:rPr>
      </w:pPr>
      <w:r w:rsidRPr="005B61F9">
        <w:rPr>
          <w:b/>
          <w:bCs/>
        </w:rPr>
        <w:t xml:space="preserve">3.3.1 RAKE </w:t>
      </w:r>
      <w:r w:rsidRPr="005B61F9">
        <w:rPr>
          <w:b/>
          <w:bCs/>
        </w:rPr>
        <w:t>演算法</w:t>
      </w:r>
    </w:p>
    <w:p w14:paraId="1335D4C7" w14:textId="77777777" w:rsidR="005B61F9" w:rsidRPr="005B61F9" w:rsidRDefault="005B61F9" w:rsidP="005B61F9">
      <w:pPr>
        <w:rPr>
          <w:b/>
          <w:bCs/>
        </w:rPr>
      </w:pPr>
      <w:r w:rsidRPr="005B61F9">
        <w:rPr>
          <w:b/>
          <w:bCs/>
        </w:rPr>
        <w:t xml:space="preserve">RAKE </w:t>
      </w:r>
      <w:r w:rsidRPr="005B61F9">
        <w:rPr>
          <w:b/>
          <w:bCs/>
        </w:rPr>
        <w:t>的英文全稱是</w:t>
      </w:r>
      <w:r w:rsidRPr="005B61F9">
        <w:rPr>
          <w:b/>
          <w:bCs/>
        </w:rPr>
        <w:t xml:space="preserve"> Rapid Automatic Keyword Extraction</w:t>
      </w:r>
      <w:r w:rsidRPr="005B61F9">
        <w:rPr>
          <w:b/>
          <w:bCs/>
        </w:rPr>
        <w:t>，</w:t>
      </w:r>
      <w:r w:rsidRPr="005B61F9">
        <w:rPr>
          <w:b/>
          <w:bCs/>
        </w:rPr>
        <w:t xml:space="preserve">RAKE </w:t>
      </w:r>
      <w:r w:rsidRPr="005B61F9">
        <w:rPr>
          <w:b/>
          <w:bCs/>
        </w:rPr>
        <w:t>是一個關鍵字與關鍵短語的萃取演算法，與</w:t>
      </w:r>
      <w:r w:rsidRPr="005B61F9">
        <w:rPr>
          <w:b/>
          <w:bCs/>
        </w:rPr>
        <w:t xml:space="preserve"> TextRank </w:t>
      </w:r>
      <w:r w:rsidRPr="005B61F9">
        <w:rPr>
          <w:b/>
          <w:bCs/>
        </w:rPr>
        <w:t>不同處在於，</w:t>
      </w:r>
      <w:r w:rsidRPr="005B61F9">
        <w:rPr>
          <w:b/>
          <w:bCs/>
        </w:rPr>
        <w:t xml:space="preserve">RAKE </w:t>
      </w:r>
      <w:r w:rsidRPr="005B61F9">
        <w:rPr>
          <w:b/>
          <w:bCs/>
        </w:rPr>
        <w:t>傾向萃取較長的短語。其單詞權重計算公式如下：</w:t>
      </w:r>
    </w:p>
    <w:p w14:paraId="133091F0" w14:textId="77777777" w:rsidR="005B61F9" w:rsidRPr="005B61F9" w:rsidRDefault="005B61F9" w:rsidP="005B61F9">
      <w:pPr>
        <w:rPr>
          <w:b/>
          <w:bCs/>
        </w:rPr>
      </w:pPr>
      <w:r w:rsidRPr="005B61F9">
        <w:rPr>
          <w:b/>
          <w:bCs/>
        </w:rPr>
        <w:t>$$wordScore=\frac{wordDegree(w)}{wordFrequency(w)}$$</w:t>
      </w:r>
    </w:p>
    <w:p w14:paraId="495B6E24" w14:textId="77777777" w:rsidR="005B61F9" w:rsidRPr="005B61F9" w:rsidRDefault="005B61F9" w:rsidP="005B61F9">
      <w:pPr>
        <w:rPr>
          <w:b/>
          <w:bCs/>
        </w:rPr>
      </w:pPr>
      <w:r w:rsidRPr="005B61F9">
        <w:rPr>
          <w:b/>
          <w:bCs/>
        </w:rPr>
        <w:t xml:space="preserve">3.3.2 </w:t>
      </w:r>
      <w:r w:rsidRPr="005B61F9">
        <w:rPr>
          <w:b/>
          <w:bCs/>
        </w:rPr>
        <w:t>句法分析</w:t>
      </w:r>
    </w:p>
    <w:p w14:paraId="539D3FA2" w14:textId="77777777" w:rsidR="005B61F9" w:rsidRPr="005B61F9" w:rsidRDefault="005B61F9" w:rsidP="005B61F9">
      <w:pPr>
        <w:rPr>
          <w:b/>
          <w:bCs/>
        </w:rPr>
      </w:pPr>
      <w:r w:rsidRPr="005B61F9">
        <w:rPr>
          <w:b/>
          <w:bCs/>
        </w:rPr>
        <w:t>句法分析是自然語言處理中的基底技術之一。一般來說，句法分析之結果通常會是一樹狀結構，我們稱之為結構樹，在電腦分析的結構樹中，輸出常會使用的代號可見表</w:t>
      </w:r>
      <w:r w:rsidRPr="005B61F9">
        <w:rPr>
          <w:b/>
          <w:bCs/>
        </w:rPr>
        <w:t xml:space="preserve"> 1</w:t>
      </w:r>
      <w:r w:rsidRPr="005B61F9">
        <w:rPr>
          <w:b/>
          <w:bCs/>
        </w:rPr>
        <w:t>。</w:t>
      </w:r>
    </w:p>
    <w:p w14:paraId="529EFA8C" w14:textId="77777777" w:rsidR="005B61F9" w:rsidRPr="005B61F9" w:rsidRDefault="005B61F9" w:rsidP="005B61F9">
      <w:pPr>
        <w:rPr>
          <w:b/>
          <w:bCs/>
        </w:rPr>
      </w:pPr>
      <w:r w:rsidRPr="005B61F9">
        <w:rPr>
          <w:b/>
          <w:bCs/>
        </w:rPr>
        <w:lastRenderedPageBreak/>
        <w:t>表</w:t>
      </w:r>
      <w:r w:rsidRPr="005B61F9">
        <w:rPr>
          <w:b/>
          <w:bCs/>
        </w:rPr>
        <w:t xml:space="preserve"> 1</w:t>
      </w:r>
      <w:r w:rsidRPr="005B61F9">
        <w:rPr>
          <w:b/>
          <w:bCs/>
        </w:rPr>
        <w:t>、結構樹中常用代號</w:t>
      </w:r>
    </w:p>
    <w:tbl>
      <w:tblPr>
        <w:tblW w:w="0" w:type="auto"/>
        <w:tblCellSpacing w:w="15" w:type="dxa"/>
        <w:tblCellMar>
          <w:left w:w="0" w:type="dxa"/>
          <w:right w:w="0" w:type="dxa"/>
        </w:tblCellMar>
        <w:tblLook w:val="04A0" w:firstRow="1" w:lastRow="0" w:firstColumn="1" w:lastColumn="0" w:noHBand="0" w:noVBand="1"/>
      </w:tblPr>
      <w:tblGrid>
        <w:gridCol w:w="1396"/>
        <w:gridCol w:w="1141"/>
        <w:gridCol w:w="1381"/>
        <w:gridCol w:w="1396"/>
      </w:tblGrid>
      <w:tr w:rsidR="005B61F9" w:rsidRPr="005B61F9" w14:paraId="13DA79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EBEC0" w14:textId="77777777" w:rsidR="005B61F9" w:rsidRPr="005B61F9" w:rsidRDefault="005B61F9" w:rsidP="005B61F9">
            <w:pPr>
              <w:rPr>
                <w:b/>
                <w:bCs/>
              </w:rPr>
            </w:pPr>
            <w:r w:rsidRPr="005B61F9">
              <w:rPr>
                <w:b/>
                <w:bCs/>
              </w:rPr>
              <w:t>詞性標記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8A930" w14:textId="77777777" w:rsidR="005B61F9" w:rsidRPr="005B61F9" w:rsidRDefault="005B61F9" w:rsidP="005B61F9">
            <w:pPr>
              <w:rPr>
                <w:b/>
                <w:bCs/>
              </w:rPr>
            </w:pPr>
            <w:r w:rsidRPr="005B61F9">
              <w:rPr>
                <w:b/>
                <w:bCs/>
              </w:rPr>
              <w:t>說明</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AF5D51" w14:textId="77777777" w:rsidR="005B61F9" w:rsidRPr="005B61F9" w:rsidRDefault="005B61F9" w:rsidP="005B61F9">
            <w:pPr>
              <w:rPr>
                <w:b/>
                <w:bCs/>
              </w:rPr>
            </w:pPr>
            <w:r w:rsidRPr="005B61F9">
              <w:rPr>
                <w:b/>
                <w:bCs/>
              </w:rPr>
              <w:t>詞性標記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BE62F" w14:textId="77777777" w:rsidR="005B61F9" w:rsidRPr="005B61F9" w:rsidRDefault="005B61F9" w:rsidP="005B61F9">
            <w:pPr>
              <w:rPr>
                <w:b/>
                <w:bCs/>
              </w:rPr>
            </w:pPr>
            <w:r w:rsidRPr="005B61F9">
              <w:rPr>
                <w:b/>
                <w:bCs/>
              </w:rPr>
              <w:t>說明</w:t>
            </w:r>
          </w:p>
        </w:tc>
      </w:tr>
      <w:tr w:rsidR="005B61F9" w:rsidRPr="005B61F9" w14:paraId="0262A9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E818F" w14:textId="77777777" w:rsidR="005B61F9" w:rsidRPr="005B61F9" w:rsidRDefault="005B61F9" w:rsidP="005B61F9">
            <w:pPr>
              <w:rPr>
                <w:b/>
                <w:bCs/>
              </w:rPr>
            </w:pPr>
            <w:r w:rsidRPr="005B61F9">
              <w:rPr>
                <w:b/>
                <w:bCs/>
              </w:rPr>
              <w:t>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D1B33" w14:textId="77777777" w:rsidR="005B61F9" w:rsidRPr="005B61F9" w:rsidRDefault="005B61F9" w:rsidP="005B61F9">
            <w:pPr>
              <w:rPr>
                <w:b/>
                <w:bCs/>
              </w:rPr>
            </w:pPr>
            <w:r w:rsidRPr="005B61F9">
              <w:rPr>
                <w:b/>
                <w:bCs/>
              </w:rPr>
              <w:t>名詞</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93B9C" w14:textId="77777777" w:rsidR="005B61F9" w:rsidRPr="005B61F9" w:rsidRDefault="005B61F9" w:rsidP="005B61F9">
            <w:pPr>
              <w:rPr>
                <w:b/>
                <w:bCs/>
              </w:rPr>
            </w:pPr>
            <w:r w:rsidRPr="005B61F9">
              <w:rPr>
                <w:b/>
                <w:bCs/>
              </w:rPr>
              <w:t>NP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09F79" w14:textId="77777777" w:rsidR="005B61F9" w:rsidRPr="005B61F9" w:rsidRDefault="005B61F9" w:rsidP="005B61F9">
            <w:pPr>
              <w:rPr>
                <w:b/>
                <w:bCs/>
              </w:rPr>
            </w:pPr>
            <w:r w:rsidRPr="005B61F9">
              <w:rPr>
                <w:b/>
                <w:bCs/>
              </w:rPr>
              <w:t>名詞片語</w:t>
            </w:r>
          </w:p>
        </w:tc>
      </w:tr>
      <w:tr w:rsidR="005B61F9" w:rsidRPr="005B61F9" w14:paraId="46F16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0EE62" w14:textId="77777777" w:rsidR="005B61F9" w:rsidRPr="005B61F9" w:rsidRDefault="005B61F9" w:rsidP="005B61F9">
            <w:pPr>
              <w:rPr>
                <w:b/>
                <w:bCs/>
              </w:rPr>
            </w:pPr>
            <w:r w:rsidRPr="005B61F9">
              <w:rPr>
                <w:b/>
                <w:bCs/>
              </w:rPr>
              <w: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5E7FE" w14:textId="77777777" w:rsidR="005B61F9" w:rsidRPr="005B61F9" w:rsidRDefault="005B61F9" w:rsidP="005B61F9">
            <w:pPr>
              <w:rPr>
                <w:b/>
                <w:bCs/>
              </w:rPr>
            </w:pPr>
            <w:r w:rsidRPr="005B61F9">
              <w:rPr>
                <w:b/>
                <w:bCs/>
              </w:rPr>
              <w:t>動詞</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1C335" w14:textId="77777777" w:rsidR="005B61F9" w:rsidRPr="005B61F9" w:rsidRDefault="005B61F9" w:rsidP="005B61F9">
            <w:pPr>
              <w:rPr>
                <w:b/>
                <w:bCs/>
              </w:rPr>
            </w:pPr>
            <w:r w:rsidRPr="005B61F9">
              <w:rPr>
                <w:b/>
                <w:bCs/>
              </w:rPr>
              <w:t>VP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A8A1D" w14:textId="77777777" w:rsidR="005B61F9" w:rsidRPr="005B61F9" w:rsidRDefault="005B61F9" w:rsidP="005B61F9">
            <w:pPr>
              <w:rPr>
                <w:b/>
                <w:bCs/>
              </w:rPr>
            </w:pPr>
            <w:r w:rsidRPr="005B61F9">
              <w:rPr>
                <w:b/>
                <w:bCs/>
              </w:rPr>
              <w:t>動詞片語</w:t>
            </w:r>
          </w:p>
        </w:tc>
      </w:tr>
      <w:tr w:rsidR="005B61F9" w:rsidRPr="005B61F9" w14:paraId="5D682B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D2CB5" w14:textId="77777777" w:rsidR="005B61F9" w:rsidRPr="005B61F9" w:rsidRDefault="005B61F9" w:rsidP="005B61F9">
            <w:pPr>
              <w:rPr>
                <w:b/>
                <w:bCs/>
              </w:rPr>
            </w:pPr>
            <w:r w:rsidRPr="005B61F9">
              <w:rPr>
                <w:b/>
                <w:bCs/>
              </w:rPr>
              <w: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8E530" w14:textId="77777777" w:rsidR="005B61F9" w:rsidRPr="005B61F9" w:rsidRDefault="005B61F9" w:rsidP="005B61F9">
            <w:pPr>
              <w:rPr>
                <w:b/>
                <w:bCs/>
              </w:rPr>
            </w:pPr>
            <w:r w:rsidRPr="005B61F9">
              <w:rPr>
                <w:b/>
                <w:bCs/>
              </w:rPr>
              <w:t>句子</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1637" w14:textId="77777777" w:rsidR="005B61F9" w:rsidRPr="005B61F9" w:rsidRDefault="005B61F9" w:rsidP="005B61F9">
            <w:pPr>
              <w:rPr>
                <w:b/>
                <w:bCs/>
              </w:rPr>
            </w:pPr>
            <w:r w:rsidRPr="005B61F9">
              <w:rPr>
                <w:b/>
                <w:bCs/>
              </w:rPr>
              <w:t>Adj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A032A" w14:textId="77777777" w:rsidR="005B61F9" w:rsidRPr="005B61F9" w:rsidRDefault="005B61F9" w:rsidP="005B61F9">
            <w:pPr>
              <w:rPr>
                <w:b/>
                <w:bCs/>
              </w:rPr>
            </w:pPr>
            <w:r w:rsidRPr="005B61F9">
              <w:rPr>
                <w:b/>
                <w:bCs/>
              </w:rPr>
              <w:t>形容詞</w:t>
            </w:r>
          </w:p>
        </w:tc>
      </w:tr>
      <w:tr w:rsidR="005B61F9" w:rsidRPr="005B61F9" w14:paraId="2CDC12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CB9FC" w14:textId="77777777" w:rsidR="005B61F9" w:rsidRPr="005B61F9" w:rsidRDefault="005B61F9" w:rsidP="005B61F9">
            <w:pPr>
              <w:rPr>
                <w:b/>
                <w:bCs/>
              </w:rPr>
            </w:pPr>
            <w:r w:rsidRPr="005B61F9">
              <w:rPr>
                <w:b/>
                <w:bCs/>
              </w:rPr>
              <w:t>Aux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7B637" w14:textId="77777777" w:rsidR="005B61F9" w:rsidRPr="005B61F9" w:rsidRDefault="005B61F9" w:rsidP="005B61F9">
            <w:pPr>
              <w:rPr>
                <w:b/>
                <w:bCs/>
              </w:rPr>
            </w:pPr>
            <w:r w:rsidRPr="005B61F9">
              <w:rPr>
                <w:b/>
                <w:bCs/>
              </w:rPr>
              <w:t>助動詞</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62243" w14:textId="77777777" w:rsidR="005B61F9" w:rsidRPr="005B61F9" w:rsidRDefault="005B61F9" w:rsidP="005B61F9">
            <w:pPr>
              <w:rPr>
                <w:b/>
                <w:bCs/>
              </w:rPr>
            </w:pPr>
            <w:r w:rsidRPr="005B61F9">
              <w:rPr>
                <w:b/>
                <w:bCs/>
              </w:rPr>
              <w:t>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D5B15" w14:textId="77777777" w:rsidR="005B61F9" w:rsidRPr="005B61F9" w:rsidRDefault="005B61F9" w:rsidP="005B61F9">
            <w:pPr>
              <w:rPr>
                <w:b/>
                <w:bCs/>
              </w:rPr>
            </w:pPr>
            <w:r w:rsidRPr="005B61F9">
              <w:rPr>
                <w:b/>
                <w:bCs/>
              </w:rPr>
              <w:t>代名詞</w:t>
            </w:r>
          </w:p>
        </w:tc>
      </w:tr>
    </w:tbl>
    <w:p w14:paraId="11BF1C49" w14:textId="77777777" w:rsidR="005B61F9" w:rsidRPr="005B61F9" w:rsidRDefault="005B61F9" w:rsidP="005B61F9">
      <w:pPr>
        <w:rPr>
          <w:b/>
          <w:bCs/>
        </w:rPr>
      </w:pPr>
      <w:r w:rsidRPr="005B61F9">
        <w:rPr>
          <w:b/>
          <w:bCs/>
        </w:rPr>
        <w:t xml:space="preserve">3.3.3 BERT </w:t>
      </w:r>
      <w:r w:rsidRPr="005B61F9">
        <w:rPr>
          <w:b/>
          <w:bCs/>
        </w:rPr>
        <w:t>與</w:t>
      </w:r>
      <w:r w:rsidRPr="005B61F9">
        <w:rPr>
          <w:b/>
          <w:bCs/>
        </w:rPr>
        <w:t xml:space="preserve"> GPT-2 </w:t>
      </w:r>
      <w:r w:rsidRPr="005B61F9">
        <w:rPr>
          <w:b/>
          <w:bCs/>
        </w:rPr>
        <w:t>模型</w:t>
      </w:r>
    </w:p>
    <w:p w14:paraId="6BACD730" w14:textId="77777777" w:rsidR="005B61F9" w:rsidRPr="005B61F9" w:rsidRDefault="005B61F9" w:rsidP="005B61F9">
      <w:pPr>
        <w:rPr>
          <w:b/>
          <w:bCs/>
        </w:rPr>
      </w:pPr>
      <w:r w:rsidRPr="005B61F9">
        <w:rPr>
          <w:b/>
          <w:bCs/>
        </w:rPr>
        <w:t xml:space="preserve">BERT </w:t>
      </w:r>
      <w:r w:rsidRPr="005B61F9">
        <w:rPr>
          <w:b/>
          <w:bCs/>
        </w:rPr>
        <w:t>為</w:t>
      </w:r>
      <w:r w:rsidRPr="005B61F9">
        <w:rPr>
          <w:b/>
          <w:bCs/>
        </w:rPr>
        <w:t xml:space="preserve"> Google AI </w:t>
      </w:r>
      <w:r w:rsidRPr="005B61F9">
        <w:rPr>
          <w:b/>
          <w:bCs/>
        </w:rPr>
        <w:t>團隊於</w:t>
      </w:r>
      <w:r w:rsidRPr="005B61F9">
        <w:rPr>
          <w:b/>
          <w:bCs/>
        </w:rPr>
        <w:t xml:space="preserve"> 2018 </w:t>
      </w:r>
      <w:r w:rsidRPr="005B61F9">
        <w:rPr>
          <w:b/>
          <w:bCs/>
        </w:rPr>
        <w:t>年底發表的預訓練模型。</w:t>
      </w:r>
      <w:r w:rsidRPr="005B61F9">
        <w:rPr>
          <w:b/>
          <w:bCs/>
        </w:rPr>
        <w:t xml:space="preserve">BERT </w:t>
      </w:r>
      <w:r w:rsidRPr="005B61F9">
        <w:rPr>
          <w:b/>
          <w:bCs/>
        </w:rPr>
        <w:t>的架構為</w:t>
      </w:r>
      <w:r w:rsidRPr="005B61F9">
        <w:rPr>
          <w:b/>
          <w:bCs/>
        </w:rPr>
        <w:t xml:space="preserve"> Transformer </w:t>
      </w:r>
      <w:r w:rsidRPr="005B61F9">
        <w:rPr>
          <w:b/>
          <w:bCs/>
        </w:rPr>
        <w:t>中的</w:t>
      </w:r>
      <w:r w:rsidRPr="005B61F9">
        <w:rPr>
          <w:b/>
          <w:bCs/>
        </w:rPr>
        <w:t xml:space="preserve"> Encoder</w:t>
      </w:r>
      <w:r w:rsidRPr="005B61F9">
        <w:rPr>
          <w:b/>
          <w:bCs/>
        </w:rPr>
        <w:t>，見圖</w:t>
      </w:r>
      <w:r w:rsidRPr="005B61F9">
        <w:rPr>
          <w:b/>
          <w:bCs/>
        </w:rPr>
        <w:t xml:space="preserve"> 2 </w:t>
      </w:r>
      <w:r w:rsidRPr="005B61F9">
        <w:rPr>
          <w:b/>
          <w:bCs/>
        </w:rPr>
        <w:t>與圖</w:t>
      </w:r>
      <w:r w:rsidRPr="005B61F9">
        <w:rPr>
          <w:b/>
          <w:bCs/>
        </w:rPr>
        <w:t xml:space="preserve"> 3</w:t>
      </w:r>
      <w:r w:rsidRPr="005B61F9">
        <w:rPr>
          <w:b/>
          <w:bCs/>
        </w:rPr>
        <w:t>。</w:t>
      </w:r>
    </w:p>
    <w:p w14:paraId="77AF8C5E" w14:textId="267DE0BC" w:rsidR="00F17F92" w:rsidRDefault="00F17F92" w:rsidP="005B61F9">
      <w:pPr>
        <w:rPr>
          <w:b/>
          <w:bCs/>
        </w:rPr>
      </w:pPr>
      <w:r w:rsidRPr="00F17F92">
        <w:rPr>
          <w:b/>
          <w:bCs/>
          <w:noProof/>
        </w:rPr>
        <w:drawing>
          <wp:inline distT="0" distB="0" distL="0" distR="0" wp14:anchorId="46234B03" wp14:editId="1AEA17F9">
            <wp:extent cx="5274310" cy="4191000"/>
            <wp:effectExtent l="0" t="0" r="2540" b="0"/>
            <wp:docPr id="18378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2" name=""/>
                    <pic:cNvPicPr/>
                  </pic:nvPicPr>
                  <pic:blipFill rotWithShape="1">
                    <a:blip r:embed="rId8"/>
                    <a:srcRect b="7550"/>
                    <a:stretch>
                      <a:fillRect/>
                    </a:stretch>
                  </pic:blipFill>
                  <pic:spPr bwMode="auto">
                    <a:xfrm>
                      <a:off x="0" y="0"/>
                      <a:ext cx="5274310" cy="4191000"/>
                    </a:xfrm>
                    <a:prstGeom prst="rect">
                      <a:avLst/>
                    </a:prstGeom>
                    <a:ln>
                      <a:noFill/>
                    </a:ln>
                    <a:extLst>
                      <a:ext uri="{53640926-AAD7-44D8-BBD7-CCE9431645EC}">
                        <a14:shadowObscured xmlns:a14="http://schemas.microsoft.com/office/drawing/2010/main"/>
                      </a:ext>
                    </a:extLst>
                  </pic:spPr>
                </pic:pic>
              </a:graphicData>
            </a:graphic>
          </wp:inline>
        </w:drawing>
      </w:r>
    </w:p>
    <w:p w14:paraId="60C82EE4" w14:textId="68073600" w:rsidR="005B61F9" w:rsidRPr="005B61F9" w:rsidRDefault="005B61F9" w:rsidP="005B61F9">
      <w:pPr>
        <w:rPr>
          <w:b/>
          <w:bCs/>
        </w:rPr>
      </w:pPr>
      <w:r w:rsidRPr="005B61F9">
        <w:rPr>
          <w:b/>
          <w:bCs/>
        </w:rPr>
        <w:t>圖</w:t>
      </w:r>
      <w:r w:rsidRPr="005B61F9">
        <w:rPr>
          <w:b/>
          <w:bCs/>
        </w:rPr>
        <w:t xml:space="preserve"> 2</w:t>
      </w:r>
      <w:r w:rsidRPr="005B61F9">
        <w:rPr>
          <w:b/>
          <w:bCs/>
        </w:rPr>
        <w:t>、</w:t>
      </w:r>
      <w:r w:rsidRPr="005B61F9">
        <w:rPr>
          <w:b/>
          <w:bCs/>
        </w:rPr>
        <w:t xml:space="preserve">Transformers </w:t>
      </w:r>
      <w:r w:rsidRPr="005B61F9">
        <w:rPr>
          <w:b/>
          <w:bCs/>
        </w:rPr>
        <w:t>中的</w:t>
      </w:r>
      <w:r w:rsidRPr="005B61F9">
        <w:rPr>
          <w:b/>
          <w:bCs/>
        </w:rPr>
        <w:t xml:space="preserve"> Encoder </w:t>
      </w:r>
      <w:r w:rsidRPr="005B61F9">
        <w:rPr>
          <w:b/>
          <w:bCs/>
        </w:rPr>
        <w:t>與</w:t>
      </w:r>
      <w:r w:rsidRPr="005B61F9">
        <w:rPr>
          <w:b/>
          <w:bCs/>
        </w:rPr>
        <w:t xml:space="preserve"> Decoder</w:t>
      </w:r>
    </w:p>
    <w:p w14:paraId="164A7586" w14:textId="3898E74D" w:rsidR="00F17F92" w:rsidRDefault="00F17F92" w:rsidP="005B61F9">
      <w:pPr>
        <w:rPr>
          <w:b/>
          <w:bCs/>
        </w:rPr>
      </w:pPr>
      <w:r w:rsidRPr="00F17F92">
        <w:rPr>
          <w:b/>
          <w:bCs/>
          <w:noProof/>
        </w:rPr>
        <w:lastRenderedPageBreak/>
        <w:drawing>
          <wp:inline distT="0" distB="0" distL="0" distR="0" wp14:anchorId="5CEE4F43" wp14:editId="7BA13D01">
            <wp:extent cx="5274310" cy="2241550"/>
            <wp:effectExtent l="0" t="0" r="2540" b="6350"/>
            <wp:docPr id="2274705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0584" name=""/>
                    <pic:cNvPicPr/>
                  </pic:nvPicPr>
                  <pic:blipFill>
                    <a:blip r:embed="rId9"/>
                    <a:stretch>
                      <a:fillRect/>
                    </a:stretch>
                  </pic:blipFill>
                  <pic:spPr>
                    <a:xfrm>
                      <a:off x="0" y="0"/>
                      <a:ext cx="5274310" cy="2241550"/>
                    </a:xfrm>
                    <a:prstGeom prst="rect">
                      <a:avLst/>
                    </a:prstGeom>
                  </pic:spPr>
                </pic:pic>
              </a:graphicData>
            </a:graphic>
          </wp:inline>
        </w:drawing>
      </w:r>
    </w:p>
    <w:p w14:paraId="7ABBD4BD" w14:textId="0DA88D89" w:rsidR="005B61F9" w:rsidRPr="005B61F9" w:rsidRDefault="005B61F9" w:rsidP="005B61F9">
      <w:pPr>
        <w:rPr>
          <w:b/>
          <w:bCs/>
        </w:rPr>
      </w:pPr>
      <w:r w:rsidRPr="005B61F9">
        <w:rPr>
          <w:b/>
          <w:bCs/>
        </w:rPr>
        <w:t>圖</w:t>
      </w:r>
      <w:r w:rsidRPr="005B61F9">
        <w:rPr>
          <w:b/>
          <w:bCs/>
        </w:rPr>
        <w:t xml:space="preserve"> 3</w:t>
      </w:r>
      <w:r w:rsidRPr="005B61F9">
        <w:rPr>
          <w:b/>
          <w:bCs/>
        </w:rPr>
        <w:t>、</w:t>
      </w:r>
      <w:r w:rsidRPr="005B61F9">
        <w:rPr>
          <w:b/>
          <w:bCs/>
        </w:rPr>
        <w:t>BERT</w:t>
      </w:r>
      <w:r w:rsidRPr="005B61F9">
        <w:rPr>
          <w:b/>
          <w:bCs/>
        </w:rPr>
        <w:t>的兩階段遷移式學習</w:t>
      </w:r>
    </w:p>
    <w:p w14:paraId="12DD56CA" w14:textId="77777777" w:rsidR="005B61F9" w:rsidRPr="005B61F9" w:rsidRDefault="005B61F9" w:rsidP="005B61F9">
      <w:pPr>
        <w:rPr>
          <w:b/>
          <w:bCs/>
        </w:rPr>
      </w:pPr>
      <w:r w:rsidRPr="005B61F9">
        <w:rPr>
          <w:b/>
          <w:bCs/>
        </w:rPr>
        <w:t>四、結果及討論</w:t>
      </w:r>
    </w:p>
    <w:p w14:paraId="50574E3C" w14:textId="77777777" w:rsidR="005B61F9" w:rsidRPr="005B61F9" w:rsidRDefault="005B61F9" w:rsidP="005B61F9">
      <w:pPr>
        <w:rPr>
          <w:b/>
          <w:bCs/>
        </w:rPr>
      </w:pPr>
      <w:r w:rsidRPr="005B61F9">
        <w:rPr>
          <w:b/>
          <w:bCs/>
        </w:rPr>
        <w:t xml:space="preserve">4.1 </w:t>
      </w:r>
      <w:r w:rsidRPr="005B61F9">
        <w:rPr>
          <w:b/>
          <w:bCs/>
        </w:rPr>
        <w:t>評估標準</w:t>
      </w:r>
    </w:p>
    <w:p w14:paraId="40613F3F" w14:textId="77777777" w:rsidR="005B61F9" w:rsidRPr="005B61F9" w:rsidRDefault="005B61F9" w:rsidP="005B61F9">
      <w:pPr>
        <w:rPr>
          <w:b/>
          <w:bCs/>
        </w:rPr>
      </w:pPr>
      <w:r w:rsidRPr="005B61F9">
        <w:rPr>
          <w:b/>
          <w:bCs/>
        </w:rPr>
        <w:t>在本研究中，我們針對自動重點標記與自動問題生成，採用</w:t>
      </w:r>
      <w:r w:rsidRPr="005B61F9">
        <w:rPr>
          <w:b/>
          <w:bCs/>
        </w:rPr>
        <w:t xml:space="preserve"> BLEU </w:t>
      </w:r>
      <w:r w:rsidRPr="005B61F9">
        <w:rPr>
          <w:b/>
          <w:bCs/>
        </w:rPr>
        <w:t>分數。</w:t>
      </w:r>
      <w:r w:rsidRPr="005B61F9">
        <w:rPr>
          <w:b/>
          <w:bCs/>
        </w:rPr>
        <w:t xml:space="preserve">BLEU </w:t>
      </w:r>
      <w:r w:rsidRPr="005B61F9">
        <w:rPr>
          <w:b/>
          <w:bCs/>
        </w:rPr>
        <w:t>的計算方式如下：</w:t>
      </w:r>
    </w:p>
    <w:p w14:paraId="6DC4197E" w14:textId="77777777" w:rsidR="005B61F9" w:rsidRPr="005B61F9" w:rsidRDefault="005B61F9" w:rsidP="005B61F9">
      <w:pPr>
        <w:rPr>
          <w:b/>
          <w:bCs/>
        </w:rPr>
      </w:pPr>
      <w:r w:rsidRPr="005B61F9">
        <w:rPr>
          <w:b/>
          <w:bCs/>
        </w:rPr>
        <w:t>$$BLEU=BP\cdot exp\left(\sum_{n=1}^{N}w_{n}\log P_{n}\right)$$</w:t>
      </w:r>
    </w:p>
    <w:p w14:paraId="1712ED2A" w14:textId="77777777" w:rsidR="005B61F9" w:rsidRPr="005B61F9" w:rsidRDefault="005B61F9" w:rsidP="005B61F9">
      <w:pPr>
        <w:rPr>
          <w:b/>
          <w:bCs/>
        </w:rPr>
      </w:pPr>
      <w:r w:rsidRPr="005B61F9">
        <w:rPr>
          <w:b/>
          <w:bCs/>
        </w:rPr>
        <w:t>其中</w:t>
      </w:r>
      <w:r w:rsidRPr="005B61F9">
        <w:rPr>
          <w:b/>
          <w:bCs/>
        </w:rPr>
        <w:t xml:space="preserve"> BP </w:t>
      </w:r>
      <w:r w:rsidRPr="005B61F9">
        <w:rPr>
          <w:b/>
          <w:bCs/>
        </w:rPr>
        <w:t>為譯句較短懲罰（</w:t>
      </w:r>
      <w:r w:rsidRPr="005B61F9">
        <w:rPr>
          <w:b/>
          <w:bCs/>
        </w:rPr>
        <w:t>Brevity Penalty</w:t>
      </w:r>
      <w:r w:rsidRPr="005B61F9">
        <w:rPr>
          <w:b/>
          <w:bCs/>
        </w:rPr>
        <w:t>），計算方式如下：</w:t>
      </w:r>
    </w:p>
    <w:p w14:paraId="4C21176F" w14:textId="77777777" w:rsidR="005B61F9" w:rsidRPr="005B61F9" w:rsidRDefault="005B61F9" w:rsidP="005B61F9">
      <w:pPr>
        <w:rPr>
          <w:b/>
          <w:bCs/>
        </w:rPr>
      </w:pPr>
      <w:r w:rsidRPr="005B61F9">
        <w:rPr>
          <w:b/>
          <w:bCs/>
        </w:rPr>
        <w:t>$$BP=\begin{cases}1&amp;if~c&gt;r\\ e^{(1-r/c)}&amp;if~c\le r\end{cases}$$</w:t>
      </w:r>
    </w:p>
    <w:p w14:paraId="2C8CD97D" w14:textId="77777777" w:rsidR="005B61F9" w:rsidRPr="005B61F9" w:rsidRDefault="005B61F9" w:rsidP="005B61F9">
      <w:pPr>
        <w:rPr>
          <w:b/>
          <w:bCs/>
        </w:rPr>
      </w:pPr>
      <w:r w:rsidRPr="005B61F9">
        <w:rPr>
          <w:b/>
          <w:bCs/>
        </w:rPr>
        <w:t>對於自動評分系統，我們產生了混淆矩陣如表</w:t>
      </w:r>
      <w:r w:rsidRPr="005B61F9">
        <w:rPr>
          <w:b/>
          <w:bCs/>
        </w:rPr>
        <w:t xml:space="preserve"> 2</w:t>
      </w:r>
      <w:r w:rsidRPr="005B61F9">
        <w:rPr>
          <w:b/>
          <w:bCs/>
        </w:rPr>
        <w:t>。並以此計算</w:t>
      </w:r>
      <w:r w:rsidRPr="005B61F9">
        <w:rPr>
          <w:b/>
          <w:bCs/>
        </w:rPr>
        <w:t xml:space="preserve"> Accuracy</w:t>
      </w:r>
      <w:r w:rsidRPr="005B61F9">
        <w:rPr>
          <w:b/>
          <w:bCs/>
        </w:rPr>
        <w:t>、</w:t>
      </w:r>
      <w:r w:rsidRPr="005B61F9">
        <w:rPr>
          <w:b/>
          <w:bCs/>
        </w:rPr>
        <w:t>Precision</w:t>
      </w:r>
      <w:r w:rsidRPr="005B61F9">
        <w:rPr>
          <w:b/>
          <w:bCs/>
        </w:rPr>
        <w:t>、</w:t>
      </w:r>
      <w:r w:rsidRPr="005B61F9">
        <w:rPr>
          <w:b/>
          <w:bCs/>
        </w:rPr>
        <w:t xml:space="preserve">Recall </w:t>
      </w:r>
      <w:r w:rsidRPr="005B61F9">
        <w:rPr>
          <w:b/>
          <w:bCs/>
        </w:rPr>
        <w:t>以及</w:t>
      </w:r>
      <w:r w:rsidRPr="005B61F9">
        <w:rPr>
          <w:b/>
          <w:bCs/>
        </w:rPr>
        <w:t xml:space="preserve"> F1-Score</w:t>
      </w:r>
      <w:r w:rsidRPr="005B61F9">
        <w:rPr>
          <w:b/>
          <w:bCs/>
        </w:rPr>
        <w:t>：</w:t>
      </w:r>
    </w:p>
    <w:p w14:paraId="328053EC" w14:textId="77777777" w:rsidR="005B61F9" w:rsidRPr="005B61F9" w:rsidRDefault="005B61F9" w:rsidP="005B61F9">
      <w:pPr>
        <w:rPr>
          <w:b/>
          <w:bCs/>
        </w:rPr>
      </w:pPr>
      <w:r w:rsidRPr="005B61F9">
        <w:rPr>
          <w:b/>
          <w:bCs/>
        </w:rPr>
        <w:t>$$F1=\frac{2TP}{2TP+FN+FP}=\frac{2\cdot Recall\cdot Precision}{Recall+Precision}$$</w:t>
      </w:r>
    </w:p>
    <w:p w14:paraId="00205177" w14:textId="77777777" w:rsidR="005B61F9" w:rsidRPr="005B61F9" w:rsidRDefault="005B61F9" w:rsidP="005B61F9">
      <w:pPr>
        <w:rPr>
          <w:b/>
          <w:bCs/>
        </w:rPr>
      </w:pPr>
      <w:r w:rsidRPr="005B61F9">
        <w:rPr>
          <w:b/>
          <w:bCs/>
        </w:rPr>
        <w:t>表</w:t>
      </w:r>
      <w:r w:rsidRPr="005B61F9">
        <w:rPr>
          <w:b/>
          <w:bCs/>
        </w:rPr>
        <w:t xml:space="preserve"> 2</w:t>
      </w:r>
      <w:r w:rsidRPr="005B61F9">
        <w:rPr>
          <w:b/>
          <w:bCs/>
        </w:rPr>
        <w:t>、評分模型預測結果產生之四種情況</w:t>
      </w:r>
    </w:p>
    <w:tbl>
      <w:tblPr>
        <w:tblW w:w="0" w:type="auto"/>
        <w:tblCellSpacing w:w="15" w:type="dxa"/>
        <w:tblCellMar>
          <w:left w:w="0" w:type="dxa"/>
          <w:right w:w="0" w:type="dxa"/>
        </w:tblCellMar>
        <w:tblLook w:val="04A0" w:firstRow="1" w:lastRow="0" w:firstColumn="1" w:lastColumn="0" w:noHBand="0" w:noVBand="1"/>
      </w:tblPr>
      <w:tblGrid>
        <w:gridCol w:w="2869"/>
        <w:gridCol w:w="2501"/>
        <w:gridCol w:w="2397"/>
      </w:tblGrid>
      <w:tr w:rsidR="005B61F9" w:rsidRPr="005B61F9" w14:paraId="1EE357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1F5B4" w14:textId="77777777" w:rsidR="005B61F9" w:rsidRPr="005B61F9" w:rsidRDefault="005B61F9" w:rsidP="005B61F9">
            <w:pPr>
              <w:rPr>
                <w:b/>
                <w:bCs/>
              </w:rPr>
            </w:pPr>
            <w:r w:rsidRPr="005B61F9">
              <w:rPr>
                <w:b/>
                <w:bCs/>
              </w:rPr>
              <w:t>預測</w:t>
            </w:r>
            <w:r w:rsidRPr="005B61F9">
              <w:rPr>
                <w:b/>
                <w:bCs/>
              </w:rPr>
              <w:t>/</w:t>
            </w:r>
            <w:r w:rsidRPr="005B61F9">
              <w:rPr>
                <w:b/>
                <w:bCs/>
              </w:rPr>
              <w:t>實際情況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BF26D" w14:textId="77777777" w:rsidR="005B61F9" w:rsidRPr="005B61F9" w:rsidRDefault="005B61F9" w:rsidP="005B61F9">
            <w:pPr>
              <w:rPr>
                <w:b/>
                <w:bCs/>
              </w:rPr>
            </w:pPr>
            <w:r w:rsidRPr="005B61F9">
              <w:rPr>
                <w:b/>
                <w:bCs/>
              </w:rPr>
              <w:t>yi</w:t>
            </w:r>
            <w:r w:rsidRPr="005B61F9">
              <w:rPr>
                <w:rFonts w:ascii="Times New Roman" w:hAnsi="Times New Roman" w:cs="Times New Roman"/>
                <w:b/>
                <w:bCs/>
              </w:rPr>
              <w:t>​</w:t>
            </w:r>
            <w:r w:rsidRPr="005B61F9">
              <w:rPr>
                <w:b/>
                <w:bCs/>
              </w:rPr>
              <w:t>=1 (</w:t>
            </w:r>
            <w:r w:rsidRPr="005B61F9">
              <w:rPr>
                <w:b/>
                <w:bCs/>
              </w:rPr>
              <w:t>正確</w:t>
            </w:r>
            <w:r w:rsidRPr="005B61F9">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02760" w14:textId="77777777" w:rsidR="005B61F9" w:rsidRPr="005B61F9" w:rsidRDefault="005B61F9" w:rsidP="005B61F9">
            <w:pPr>
              <w:rPr>
                <w:b/>
                <w:bCs/>
              </w:rPr>
            </w:pPr>
            <w:r w:rsidRPr="005B61F9">
              <w:rPr>
                <w:b/>
                <w:bCs/>
              </w:rPr>
              <w:t>yi</w:t>
            </w:r>
            <w:r w:rsidRPr="005B61F9">
              <w:rPr>
                <w:rFonts w:ascii="Times New Roman" w:hAnsi="Times New Roman" w:cs="Times New Roman"/>
                <w:b/>
                <w:bCs/>
              </w:rPr>
              <w:t>​</w:t>
            </w:r>
            <w:r w:rsidRPr="005B61F9">
              <w:rPr>
                <w:b/>
                <w:bCs/>
              </w:rPr>
              <w:t>=0 (</w:t>
            </w:r>
            <w:r w:rsidRPr="005B61F9">
              <w:rPr>
                <w:b/>
                <w:bCs/>
              </w:rPr>
              <w:t>錯誤</w:t>
            </w:r>
            <w:r w:rsidRPr="005B61F9">
              <w:rPr>
                <w:b/>
                <w:bCs/>
              </w:rPr>
              <w:t>)</w:t>
            </w:r>
          </w:p>
        </w:tc>
      </w:tr>
      <w:tr w:rsidR="005B61F9" w:rsidRPr="005B61F9" w14:paraId="257E5E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9257A" w14:textId="77777777" w:rsidR="005B61F9" w:rsidRPr="005B61F9" w:rsidRDefault="005B61F9" w:rsidP="005B61F9">
            <w:pPr>
              <w:rPr>
                <w:b/>
                <w:bCs/>
              </w:rPr>
            </w:pPr>
            <w:r w:rsidRPr="005B61F9">
              <w:rPr>
                <w:b/>
                <w:bCs/>
              </w:rPr>
              <w:t>$H(x_{i})=1$ (</w:t>
            </w:r>
            <w:r w:rsidRPr="005B61F9">
              <w:rPr>
                <w:b/>
                <w:bCs/>
              </w:rPr>
              <w:t>預測為對</w:t>
            </w:r>
            <w:r w:rsidRPr="005B61F9">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3F8081" w14:textId="77777777" w:rsidR="005B61F9" w:rsidRPr="005B61F9" w:rsidRDefault="005B61F9" w:rsidP="005B61F9">
            <w:pPr>
              <w:rPr>
                <w:b/>
                <w:bCs/>
              </w:rPr>
            </w:pPr>
            <w:r w:rsidRPr="005B61F9">
              <w:rPr>
                <w:b/>
                <w:bCs/>
              </w:rPr>
              <w:t>True Positive (TP)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19DC4" w14:textId="77777777" w:rsidR="005B61F9" w:rsidRPr="005B61F9" w:rsidRDefault="005B61F9" w:rsidP="005B61F9">
            <w:pPr>
              <w:rPr>
                <w:b/>
                <w:bCs/>
              </w:rPr>
            </w:pPr>
            <w:r w:rsidRPr="005B61F9">
              <w:rPr>
                <w:b/>
                <w:bCs/>
              </w:rPr>
              <w:t>False Positive (FP)</w:t>
            </w:r>
          </w:p>
        </w:tc>
      </w:tr>
      <w:tr w:rsidR="005B61F9" w:rsidRPr="005B61F9" w14:paraId="1ABD90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420E9" w14:textId="77777777" w:rsidR="005B61F9" w:rsidRPr="005B61F9" w:rsidRDefault="005B61F9" w:rsidP="005B61F9">
            <w:pPr>
              <w:rPr>
                <w:b/>
                <w:bCs/>
              </w:rPr>
            </w:pPr>
            <w:r w:rsidRPr="005B61F9">
              <w:rPr>
                <w:b/>
                <w:bCs/>
              </w:rPr>
              <w:t>$H(x_{i})=0$ (</w:t>
            </w:r>
            <w:r w:rsidRPr="005B61F9">
              <w:rPr>
                <w:b/>
                <w:bCs/>
              </w:rPr>
              <w:t>預測為錯</w:t>
            </w:r>
            <w:r w:rsidRPr="005B61F9">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F774A" w14:textId="77777777" w:rsidR="005B61F9" w:rsidRPr="005B61F9" w:rsidRDefault="005B61F9" w:rsidP="005B61F9">
            <w:pPr>
              <w:rPr>
                <w:b/>
                <w:bCs/>
              </w:rPr>
            </w:pPr>
            <w:r w:rsidRPr="005B61F9">
              <w:rPr>
                <w:b/>
                <w:bCs/>
              </w:rPr>
              <w:t>False Negative (FN)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03A69" w14:textId="77777777" w:rsidR="005B61F9" w:rsidRPr="005B61F9" w:rsidRDefault="005B61F9" w:rsidP="005B61F9">
            <w:pPr>
              <w:rPr>
                <w:b/>
                <w:bCs/>
              </w:rPr>
            </w:pPr>
            <w:r w:rsidRPr="005B61F9">
              <w:rPr>
                <w:b/>
                <w:bCs/>
              </w:rPr>
              <w:t>True Negative (TN)</w:t>
            </w:r>
          </w:p>
        </w:tc>
      </w:tr>
    </w:tbl>
    <w:p w14:paraId="755E88B2" w14:textId="77777777" w:rsidR="005B61F9" w:rsidRPr="005B61F9" w:rsidRDefault="005B61F9" w:rsidP="005B61F9">
      <w:pPr>
        <w:rPr>
          <w:b/>
          <w:bCs/>
        </w:rPr>
      </w:pPr>
      <w:r w:rsidRPr="005B61F9">
        <w:rPr>
          <w:b/>
          <w:bCs/>
        </w:rPr>
        <w:t xml:space="preserve">4.2 </w:t>
      </w:r>
      <w:r w:rsidRPr="005B61F9">
        <w:rPr>
          <w:b/>
          <w:bCs/>
        </w:rPr>
        <w:t>研究結果</w:t>
      </w:r>
    </w:p>
    <w:p w14:paraId="46AF05F5" w14:textId="77777777" w:rsidR="005B61F9" w:rsidRPr="005B61F9" w:rsidRDefault="005B61F9" w:rsidP="005B61F9">
      <w:pPr>
        <w:rPr>
          <w:b/>
          <w:bCs/>
        </w:rPr>
      </w:pPr>
      <w:r w:rsidRPr="005B61F9">
        <w:rPr>
          <w:b/>
          <w:bCs/>
        </w:rPr>
        <w:lastRenderedPageBreak/>
        <w:t>為了得知機器產生的重點質量為何，我們計算機器產生的重點與助教畫的重點間的吻合程度，同樣採用</w:t>
      </w:r>
      <w:r w:rsidRPr="005B61F9">
        <w:rPr>
          <w:b/>
          <w:bCs/>
        </w:rPr>
        <w:t xml:space="preserve"> BLEU </w:t>
      </w:r>
      <w:r w:rsidRPr="005B61F9">
        <w:rPr>
          <w:b/>
          <w:bCs/>
        </w:rPr>
        <w:t>分數，表</w:t>
      </w:r>
      <w:r w:rsidRPr="005B61F9">
        <w:rPr>
          <w:b/>
          <w:bCs/>
        </w:rPr>
        <w:t xml:space="preserve"> 3 </w:t>
      </w:r>
      <w:r w:rsidRPr="005B61F9">
        <w:rPr>
          <w:b/>
          <w:bCs/>
        </w:rPr>
        <w:t>為三種方法的比較結果。</w:t>
      </w:r>
    </w:p>
    <w:p w14:paraId="4384540E" w14:textId="77777777" w:rsidR="005B61F9" w:rsidRPr="005B61F9" w:rsidRDefault="005B61F9" w:rsidP="005B61F9">
      <w:pPr>
        <w:rPr>
          <w:b/>
          <w:bCs/>
        </w:rPr>
      </w:pPr>
      <w:r w:rsidRPr="005B61F9">
        <w:rPr>
          <w:b/>
          <w:bCs/>
        </w:rPr>
        <w:t>表</w:t>
      </w:r>
      <w:r w:rsidRPr="005B61F9">
        <w:rPr>
          <w:b/>
          <w:bCs/>
        </w:rPr>
        <w:t xml:space="preserve"> 3</w:t>
      </w:r>
      <w:r w:rsidRPr="005B61F9">
        <w:rPr>
          <w:b/>
          <w:bCs/>
        </w:rPr>
        <w:t>、三種方法產生的重點與助教重點的吻合程度</w:t>
      </w:r>
    </w:p>
    <w:tbl>
      <w:tblPr>
        <w:tblW w:w="0" w:type="auto"/>
        <w:tblCellSpacing w:w="15" w:type="dxa"/>
        <w:tblCellMar>
          <w:left w:w="0" w:type="dxa"/>
          <w:right w:w="0" w:type="dxa"/>
        </w:tblCellMar>
        <w:tblLook w:val="04A0" w:firstRow="1" w:lastRow="0" w:firstColumn="1" w:lastColumn="0" w:noHBand="0" w:noVBand="1"/>
      </w:tblPr>
      <w:tblGrid>
        <w:gridCol w:w="3203"/>
        <w:gridCol w:w="1907"/>
        <w:gridCol w:w="1593"/>
        <w:gridCol w:w="1587"/>
      </w:tblGrid>
      <w:tr w:rsidR="005B61F9" w:rsidRPr="005B61F9" w14:paraId="661513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984F0" w14:textId="77777777" w:rsidR="005B61F9" w:rsidRPr="005B61F9" w:rsidRDefault="005B61F9" w:rsidP="005B61F9">
            <w:pPr>
              <w:rPr>
                <w:b/>
                <w:bCs/>
              </w:rPr>
            </w:pPr>
            <w:r w:rsidRPr="005B61F9">
              <w:rPr>
                <w:b/>
                <w:bCs/>
              </w:rPr>
              <w:t>教材名稱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DBB97" w14:textId="77777777" w:rsidR="005B61F9" w:rsidRPr="005B61F9" w:rsidRDefault="005B61F9" w:rsidP="005B61F9">
            <w:pPr>
              <w:rPr>
                <w:b/>
                <w:bCs/>
              </w:rPr>
            </w:pPr>
            <w:r w:rsidRPr="005B61F9">
              <w:rPr>
                <w:b/>
                <w:bCs/>
              </w:rPr>
              <w:t>TextRank (BLEU)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23F82" w14:textId="77777777" w:rsidR="005B61F9" w:rsidRPr="005B61F9" w:rsidRDefault="005B61F9" w:rsidP="005B61F9">
            <w:pPr>
              <w:rPr>
                <w:b/>
                <w:bCs/>
              </w:rPr>
            </w:pPr>
            <w:r w:rsidRPr="005B61F9">
              <w:rPr>
                <w:b/>
                <w:bCs/>
              </w:rPr>
              <w:t>RAKE (BLEU)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B4C26" w14:textId="77777777" w:rsidR="005B61F9" w:rsidRPr="005B61F9" w:rsidRDefault="005B61F9" w:rsidP="005B61F9">
            <w:pPr>
              <w:rPr>
                <w:b/>
                <w:bCs/>
              </w:rPr>
            </w:pPr>
            <w:r w:rsidRPr="005B61F9">
              <w:rPr>
                <w:b/>
                <w:bCs/>
              </w:rPr>
              <w:t>BERT (BLEU)</w:t>
            </w:r>
          </w:p>
        </w:tc>
      </w:tr>
      <w:tr w:rsidR="005B61F9" w:rsidRPr="005B61F9" w14:paraId="528DBE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0D9CA" w14:textId="77777777" w:rsidR="005B61F9" w:rsidRPr="005B61F9" w:rsidRDefault="005B61F9" w:rsidP="005B61F9">
            <w:pPr>
              <w:rPr>
                <w:b/>
                <w:bCs/>
              </w:rPr>
            </w:pPr>
            <w:r w:rsidRPr="005B61F9">
              <w:rPr>
                <w:b/>
                <w:bCs/>
              </w:rPr>
              <w:t>Week1_Python</w:t>
            </w:r>
            <w:r w:rsidRPr="005B61F9">
              <w:rPr>
                <w:b/>
                <w:bCs/>
              </w:rPr>
              <w:t>程式語言介紹</w:t>
            </w:r>
            <w:r w:rsidRPr="005B61F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FFFC2A" w14:textId="77777777" w:rsidR="005B61F9" w:rsidRPr="005B61F9" w:rsidRDefault="005B61F9" w:rsidP="005B61F9">
            <w:pPr>
              <w:rPr>
                <w:b/>
                <w:bCs/>
              </w:rPr>
            </w:pPr>
            <w:r w:rsidRPr="005B61F9">
              <w:rPr>
                <w:b/>
                <w:bCs/>
              </w:rPr>
              <w:t>0.70168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9B2AC" w14:textId="77777777" w:rsidR="005B61F9" w:rsidRPr="005B61F9" w:rsidRDefault="005B61F9" w:rsidP="005B61F9">
            <w:pPr>
              <w:rPr>
                <w:b/>
                <w:bCs/>
              </w:rPr>
            </w:pPr>
            <w:r w:rsidRPr="005B61F9">
              <w:rPr>
                <w:b/>
                <w:bCs/>
              </w:rPr>
              <w:t>0.68965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83B0A" w14:textId="77777777" w:rsidR="005B61F9" w:rsidRPr="005B61F9" w:rsidRDefault="005B61F9" w:rsidP="005B61F9">
            <w:pPr>
              <w:rPr>
                <w:b/>
                <w:bCs/>
              </w:rPr>
            </w:pPr>
            <w:r w:rsidRPr="005B61F9">
              <w:rPr>
                <w:b/>
                <w:bCs/>
              </w:rPr>
              <w:t>0.54604</w:t>
            </w:r>
          </w:p>
        </w:tc>
      </w:tr>
      <w:tr w:rsidR="005B61F9" w:rsidRPr="005B61F9" w14:paraId="265B9A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6CD59" w14:textId="77777777" w:rsidR="005B61F9" w:rsidRPr="005B61F9" w:rsidRDefault="005B61F9" w:rsidP="005B61F9">
            <w:pPr>
              <w:rPr>
                <w:b/>
                <w:bCs/>
              </w:rPr>
            </w:pPr>
            <w:r w:rsidRPr="005B61F9">
              <w:rPr>
                <w:b/>
                <w:bCs/>
              </w:rPr>
              <w:t>Week2_Python</w:t>
            </w:r>
            <w:r w:rsidRPr="005B61F9">
              <w:rPr>
                <w:b/>
                <w:bCs/>
              </w:rPr>
              <w:t>變數運算</w:t>
            </w:r>
            <w:r w:rsidRPr="005B61F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09DDB" w14:textId="77777777" w:rsidR="005B61F9" w:rsidRPr="005B61F9" w:rsidRDefault="005B61F9" w:rsidP="005B61F9">
            <w:pPr>
              <w:rPr>
                <w:b/>
                <w:bCs/>
              </w:rPr>
            </w:pPr>
            <w:r w:rsidRPr="005B61F9">
              <w:rPr>
                <w:b/>
                <w:bCs/>
              </w:rPr>
              <w:t>0.74771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4C22F" w14:textId="77777777" w:rsidR="005B61F9" w:rsidRPr="005B61F9" w:rsidRDefault="005B61F9" w:rsidP="005B61F9">
            <w:pPr>
              <w:rPr>
                <w:b/>
                <w:bCs/>
              </w:rPr>
            </w:pPr>
            <w:r w:rsidRPr="005B61F9">
              <w:rPr>
                <w:b/>
                <w:bCs/>
              </w:rPr>
              <w:t>0.87258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A66EF" w14:textId="77777777" w:rsidR="005B61F9" w:rsidRPr="005B61F9" w:rsidRDefault="005B61F9" w:rsidP="005B61F9">
            <w:pPr>
              <w:rPr>
                <w:b/>
                <w:bCs/>
              </w:rPr>
            </w:pPr>
            <w:r w:rsidRPr="005B61F9">
              <w:rPr>
                <w:b/>
                <w:bCs/>
              </w:rPr>
              <w:t>0.34200</w:t>
            </w:r>
          </w:p>
        </w:tc>
      </w:tr>
      <w:tr w:rsidR="005B61F9" w:rsidRPr="005B61F9" w14:paraId="5A72BD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016E7" w14:textId="77777777" w:rsidR="005B61F9" w:rsidRPr="005B61F9" w:rsidRDefault="005B61F9" w:rsidP="005B61F9">
            <w:pPr>
              <w:rPr>
                <w:b/>
                <w:bCs/>
              </w:rPr>
            </w:pPr>
            <w:r w:rsidRPr="005B61F9">
              <w:rPr>
                <w:b/>
                <w:bCs/>
              </w:rPr>
              <w:t>Week4_List</w:t>
            </w:r>
            <w:r w:rsidRPr="005B61F9">
              <w:rPr>
                <w:b/>
                <w:bCs/>
              </w:rPr>
              <w:t>常用方法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B6BDE" w14:textId="77777777" w:rsidR="005B61F9" w:rsidRPr="005B61F9" w:rsidRDefault="005B61F9" w:rsidP="005B61F9">
            <w:pPr>
              <w:rPr>
                <w:b/>
                <w:bCs/>
              </w:rPr>
            </w:pPr>
            <w:r w:rsidRPr="005B61F9">
              <w:rPr>
                <w:b/>
                <w:bCs/>
              </w:rPr>
              <w:t>0.64571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5F638" w14:textId="77777777" w:rsidR="005B61F9" w:rsidRPr="005B61F9" w:rsidRDefault="005B61F9" w:rsidP="005B61F9">
            <w:pPr>
              <w:rPr>
                <w:b/>
                <w:bCs/>
              </w:rPr>
            </w:pPr>
            <w:r w:rsidRPr="005B61F9">
              <w:rPr>
                <w:b/>
                <w:bCs/>
              </w:rPr>
              <w:t>0.59012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3A2A0" w14:textId="77777777" w:rsidR="005B61F9" w:rsidRPr="005B61F9" w:rsidRDefault="005B61F9" w:rsidP="005B61F9">
            <w:pPr>
              <w:rPr>
                <w:b/>
                <w:bCs/>
              </w:rPr>
            </w:pPr>
            <w:r w:rsidRPr="005B61F9">
              <w:rPr>
                <w:b/>
                <w:bCs/>
              </w:rPr>
              <w:t>0.64669</w:t>
            </w:r>
          </w:p>
        </w:tc>
      </w:tr>
      <w:tr w:rsidR="005B61F9" w:rsidRPr="005B61F9" w14:paraId="3E33D9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1735F" w14:textId="77777777" w:rsidR="005B61F9" w:rsidRPr="005B61F9" w:rsidRDefault="005B61F9" w:rsidP="005B61F9">
            <w:pPr>
              <w:rPr>
                <w:b/>
                <w:bCs/>
              </w:rPr>
            </w:pPr>
            <w:r w:rsidRPr="005B61F9">
              <w:rPr>
                <w:b/>
                <w:bCs/>
              </w:rPr>
              <w:t>week7_while loop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3F1F5" w14:textId="77777777" w:rsidR="005B61F9" w:rsidRPr="005B61F9" w:rsidRDefault="005B61F9" w:rsidP="005B61F9">
            <w:pPr>
              <w:rPr>
                <w:b/>
                <w:bCs/>
              </w:rPr>
            </w:pPr>
            <w:r w:rsidRPr="005B61F9">
              <w:rPr>
                <w:b/>
                <w:bCs/>
              </w:rPr>
              <w:t>0.80798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613F3" w14:textId="77777777" w:rsidR="005B61F9" w:rsidRPr="005B61F9" w:rsidRDefault="005B61F9" w:rsidP="005B61F9">
            <w:pPr>
              <w:rPr>
                <w:b/>
                <w:bCs/>
              </w:rPr>
            </w:pPr>
            <w:r w:rsidRPr="005B61F9">
              <w:rPr>
                <w:b/>
                <w:bCs/>
              </w:rPr>
              <w:t>0.81944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84A36" w14:textId="77777777" w:rsidR="005B61F9" w:rsidRPr="005B61F9" w:rsidRDefault="005B61F9" w:rsidP="005B61F9">
            <w:pPr>
              <w:rPr>
                <w:b/>
                <w:bCs/>
              </w:rPr>
            </w:pPr>
            <w:r w:rsidRPr="005B61F9">
              <w:rPr>
                <w:b/>
                <w:bCs/>
              </w:rPr>
              <w:t>0.74455</w:t>
            </w:r>
          </w:p>
        </w:tc>
      </w:tr>
    </w:tbl>
    <w:p w14:paraId="7D630032" w14:textId="77777777" w:rsidR="00AD4731" w:rsidRDefault="00AD4731" w:rsidP="005B61F9">
      <w:pPr>
        <w:rPr>
          <w:b/>
          <w:bCs/>
        </w:rPr>
      </w:pPr>
    </w:p>
    <w:p w14:paraId="02D1125F" w14:textId="77777777" w:rsidR="00AD4731" w:rsidRDefault="00AD4731" w:rsidP="005B61F9">
      <w:pPr>
        <w:rPr>
          <w:b/>
          <w:bCs/>
        </w:rPr>
      </w:pPr>
    </w:p>
    <w:p w14:paraId="6ED03425" w14:textId="77777777" w:rsidR="00AD4731" w:rsidRDefault="00AD4731" w:rsidP="005B61F9">
      <w:pPr>
        <w:rPr>
          <w:b/>
          <w:bCs/>
        </w:rPr>
      </w:pPr>
    </w:p>
    <w:p w14:paraId="361E9627" w14:textId="77777777" w:rsidR="00AD4731" w:rsidRDefault="00AD4731" w:rsidP="005B61F9">
      <w:pPr>
        <w:rPr>
          <w:b/>
          <w:bCs/>
        </w:rPr>
      </w:pPr>
    </w:p>
    <w:p w14:paraId="347B6919" w14:textId="77777777" w:rsidR="00AD4731" w:rsidRDefault="00AD4731" w:rsidP="005B61F9">
      <w:pPr>
        <w:rPr>
          <w:b/>
          <w:bCs/>
        </w:rPr>
      </w:pPr>
    </w:p>
    <w:p w14:paraId="0CCD93F5" w14:textId="77777777" w:rsidR="00AD4731" w:rsidRDefault="00AD4731" w:rsidP="005B61F9">
      <w:pPr>
        <w:rPr>
          <w:b/>
          <w:bCs/>
        </w:rPr>
      </w:pPr>
    </w:p>
    <w:p w14:paraId="510075E4" w14:textId="77777777" w:rsidR="00AD4731" w:rsidRDefault="00AD4731" w:rsidP="005B61F9">
      <w:pPr>
        <w:rPr>
          <w:b/>
          <w:bCs/>
        </w:rPr>
      </w:pPr>
    </w:p>
    <w:p w14:paraId="3102BD9F" w14:textId="77777777" w:rsidR="00AD4731" w:rsidRDefault="00AD4731" w:rsidP="005B61F9">
      <w:pPr>
        <w:rPr>
          <w:b/>
          <w:bCs/>
        </w:rPr>
      </w:pPr>
    </w:p>
    <w:p w14:paraId="6B0DF80C" w14:textId="77777777" w:rsidR="00AD4731" w:rsidRDefault="00AD4731" w:rsidP="005B61F9">
      <w:pPr>
        <w:rPr>
          <w:b/>
          <w:bCs/>
        </w:rPr>
      </w:pPr>
    </w:p>
    <w:p w14:paraId="07A0BCA6" w14:textId="77777777" w:rsidR="00AD4731" w:rsidRDefault="00AD4731" w:rsidP="005B61F9">
      <w:pPr>
        <w:rPr>
          <w:b/>
          <w:bCs/>
        </w:rPr>
      </w:pPr>
    </w:p>
    <w:p w14:paraId="7977583F" w14:textId="77777777" w:rsidR="00AD4731" w:rsidRDefault="00AD4731" w:rsidP="005B61F9">
      <w:pPr>
        <w:rPr>
          <w:b/>
          <w:bCs/>
        </w:rPr>
      </w:pPr>
    </w:p>
    <w:p w14:paraId="66A9EB8E" w14:textId="77777777" w:rsidR="00AD4731" w:rsidRDefault="00AD4731" w:rsidP="005B61F9">
      <w:pPr>
        <w:rPr>
          <w:b/>
          <w:bCs/>
        </w:rPr>
      </w:pPr>
    </w:p>
    <w:p w14:paraId="26AFD893" w14:textId="1FBE9A34" w:rsidR="00AD4731" w:rsidRDefault="005B61F9" w:rsidP="005B61F9">
      <w:pPr>
        <w:rPr>
          <w:b/>
          <w:bCs/>
        </w:rPr>
      </w:pPr>
      <w:r w:rsidRPr="005B61F9">
        <w:rPr>
          <w:b/>
          <w:bCs/>
        </w:rPr>
        <w:lastRenderedPageBreak/>
        <w:t>我們進一步評估</w:t>
      </w:r>
      <w:r w:rsidRPr="005B61F9">
        <w:rPr>
          <w:b/>
          <w:bCs/>
        </w:rPr>
        <w:t xml:space="preserve"> TA-based measure </w:t>
      </w:r>
      <w:r w:rsidRPr="005B61F9">
        <w:rPr>
          <w:b/>
          <w:bCs/>
        </w:rPr>
        <w:t>和</w:t>
      </w:r>
      <w:r w:rsidRPr="005B61F9">
        <w:rPr>
          <w:b/>
          <w:bCs/>
        </w:rPr>
        <w:t xml:space="preserve"> Machine-based measure </w:t>
      </w:r>
      <w:r w:rsidRPr="005B61F9">
        <w:rPr>
          <w:b/>
          <w:bCs/>
        </w:rPr>
        <w:t>兩者間是否有線性相關，結果如圖</w:t>
      </w:r>
      <w:r w:rsidRPr="005B61F9">
        <w:rPr>
          <w:b/>
          <w:bCs/>
        </w:rPr>
        <w:t xml:space="preserve"> 4 </w:t>
      </w:r>
      <w:r w:rsidRPr="005B61F9">
        <w:rPr>
          <w:b/>
          <w:bCs/>
        </w:rPr>
        <w:t>所示。</w:t>
      </w:r>
    </w:p>
    <w:p w14:paraId="03B1A56C" w14:textId="372B2069" w:rsidR="00920AF4" w:rsidRPr="00920AF4" w:rsidRDefault="00920AF4" w:rsidP="005B61F9">
      <w:pPr>
        <w:rPr>
          <w:b/>
          <w:bCs/>
        </w:rPr>
      </w:pPr>
      <w:r w:rsidRPr="00920AF4">
        <w:rPr>
          <w:b/>
          <w:bCs/>
          <w:noProof/>
        </w:rPr>
        <w:drawing>
          <wp:inline distT="0" distB="0" distL="0" distR="0" wp14:anchorId="0C873B62" wp14:editId="3AFDCCE8">
            <wp:extent cx="5144218" cy="3315163"/>
            <wp:effectExtent l="0" t="0" r="0" b="0"/>
            <wp:docPr id="210745616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56162" name=""/>
                    <pic:cNvPicPr/>
                  </pic:nvPicPr>
                  <pic:blipFill>
                    <a:blip r:embed="rId10"/>
                    <a:stretch>
                      <a:fillRect/>
                    </a:stretch>
                  </pic:blipFill>
                  <pic:spPr>
                    <a:xfrm>
                      <a:off x="0" y="0"/>
                      <a:ext cx="5144218" cy="3315163"/>
                    </a:xfrm>
                    <a:prstGeom prst="rect">
                      <a:avLst/>
                    </a:prstGeom>
                  </pic:spPr>
                </pic:pic>
              </a:graphicData>
            </a:graphic>
          </wp:inline>
        </w:drawing>
      </w:r>
    </w:p>
    <w:p w14:paraId="6317F086" w14:textId="4794B299" w:rsidR="00D122A2" w:rsidRDefault="00D122A2" w:rsidP="005B61F9">
      <w:pPr>
        <w:rPr>
          <w:b/>
          <w:bCs/>
        </w:rPr>
      </w:pPr>
      <w:r w:rsidRPr="00D122A2">
        <w:rPr>
          <w:b/>
          <w:bCs/>
          <w:noProof/>
        </w:rPr>
        <w:drawing>
          <wp:inline distT="0" distB="0" distL="0" distR="0" wp14:anchorId="2E946F53" wp14:editId="0F7F9188">
            <wp:extent cx="5201376" cy="3391373"/>
            <wp:effectExtent l="0" t="0" r="0" b="0"/>
            <wp:docPr id="15451736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73670" name=""/>
                    <pic:cNvPicPr/>
                  </pic:nvPicPr>
                  <pic:blipFill>
                    <a:blip r:embed="rId11"/>
                    <a:stretch>
                      <a:fillRect/>
                    </a:stretch>
                  </pic:blipFill>
                  <pic:spPr>
                    <a:xfrm>
                      <a:off x="0" y="0"/>
                      <a:ext cx="5201376" cy="3391373"/>
                    </a:xfrm>
                    <a:prstGeom prst="rect">
                      <a:avLst/>
                    </a:prstGeom>
                  </pic:spPr>
                </pic:pic>
              </a:graphicData>
            </a:graphic>
          </wp:inline>
        </w:drawing>
      </w:r>
    </w:p>
    <w:p w14:paraId="249376AC" w14:textId="4F1B3DA0" w:rsidR="00D122A2" w:rsidRPr="005B61F9" w:rsidRDefault="005B61F9" w:rsidP="005B61F9">
      <w:pPr>
        <w:rPr>
          <w:b/>
          <w:bCs/>
        </w:rPr>
      </w:pPr>
      <w:r w:rsidRPr="005B61F9">
        <w:rPr>
          <w:b/>
          <w:bCs/>
        </w:rPr>
        <w:t>圖</w:t>
      </w:r>
      <w:r w:rsidRPr="005B61F9">
        <w:rPr>
          <w:b/>
          <w:bCs/>
        </w:rPr>
        <w:t xml:space="preserve"> 4</w:t>
      </w:r>
      <w:r w:rsidRPr="005B61F9">
        <w:rPr>
          <w:b/>
          <w:bCs/>
        </w:rPr>
        <w:t>、</w:t>
      </w:r>
      <w:r w:rsidRPr="005B61F9">
        <w:rPr>
          <w:b/>
          <w:bCs/>
        </w:rPr>
        <w:t xml:space="preserve">TA-based measure </w:t>
      </w:r>
      <w:r w:rsidRPr="005B61F9">
        <w:rPr>
          <w:b/>
          <w:bCs/>
        </w:rPr>
        <w:t>和</w:t>
      </w:r>
      <w:r w:rsidRPr="005B61F9">
        <w:rPr>
          <w:b/>
          <w:bCs/>
        </w:rPr>
        <w:t xml:space="preserve"> Machine-based measure </w:t>
      </w:r>
      <w:r w:rsidRPr="005B61F9">
        <w:rPr>
          <w:b/>
          <w:bCs/>
        </w:rPr>
        <w:t>之散佈關係圖</w:t>
      </w:r>
    </w:p>
    <w:p w14:paraId="6B75B652" w14:textId="77777777" w:rsidR="005B61F9" w:rsidRPr="005B61F9" w:rsidRDefault="005B61F9" w:rsidP="005B61F9">
      <w:pPr>
        <w:rPr>
          <w:b/>
          <w:bCs/>
        </w:rPr>
      </w:pPr>
      <w:r w:rsidRPr="005B61F9">
        <w:rPr>
          <w:b/>
          <w:bCs/>
        </w:rPr>
        <w:t>在最後我們展示自動簡答題評分的結果（見表</w:t>
      </w:r>
      <w:r w:rsidRPr="005B61F9">
        <w:rPr>
          <w:b/>
          <w:bCs/>
        </w:rPr>
        <w:t xml:space="preserve"> 4</w:t>
      </w:r>
      <w:r w:rsidRPr="005B61F9">
        <w:rPr>
          <w:b/>
          <w:bCs/>
        </w:rPr>
        <w:t>）。</w:t>
      </w:r>
    </w:p>
    <w:p w14:paraId="1DE05DF4" w14:textId="77777777" w:rsidR="005B61F9" w:rsidRPr="005B61F9" w:rsidRDefault="005B61F9" w:rsidP="005B61F9">
      <w:pPr>
        <w:rPr>
          <w:b/>
          <w:bCs/>
        </w:rPr>
      </w:pPr>
      <w:r w:rsidRPr="005B61F9">
        <w:rPr>
          <w:b/>
          <w:bCs/>
        </w:rPr>
        <w:t>表</w:t>
      </w:r>
      <w:r w:rsidRPr="005B61F9">
        <w:rPr>
          <w:b/>
          <w:bCs/>
        </w:rPr>
        <w:t xml:space="preserve"> 4</w:t>
      </w:r>
      <w:r w:rsidRPr="005B61F9">
        <w:rPr>
          <w:b/>
          <w:bCs/>
        </w:rPr>
        <w:t>、自動簡答題評分之結果</w:t>
      </w:r>
    </w:p>
    <w:tbl>
      <w:tblPr>
        <w:tblW w:w="0" w:type="auto"/>
        <w:tblCellSpacing w:w="15" w:type="dxa"/>
        <w:tblCellMar>
          <w:left w:w="0" w:type="dxa"/>
          <w:right w:w="0" w:type="dxa"/>
        </w:tblCellMar>
        <w:tblLook w:val="04A0" w:firstRow="1" w:lastRow="0" w:firstColumn="1" w:lastColumn="0" w:noHBand="0" w:noVBand="1"/>
      </w:tblPr>
      <w:tblGrid>
        <w:gridCol w:w="1977"/>
        <w:gridCol w:w="875"/>
        <w:gridCol w:w="1434"/>
        <w:gridCol w:w="1283"/>
        <w:gridCol w:w="1262"/>
        <w:gridCol w:w="1459"/>
      </w:tblGrid>
      <w:tr w:rsidR="005B61F9" w:rsidRPr="005B61F9" w14:paraId="6B5053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11E5A" w14:textId="77777777" w:rsidR="005B61F9" w:rsidRPr="005B61F9" w:rsidRDefault="005B61F9" w:rsidP="005B61F9">
            <w:pPr>
              <w:rPr>
                <w:b/>
                <w:bCs/>
              </w:rPr>
            </w:pPr>
            <w:r w:rsidRPr="005B61F9">
              <w:rPr>
                <w:b/>
                <w:bCs/>
              </w:rPr>
              <w:lastRenderedPageBreak/>
              <w:t>教材名稱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62BD3" w14:textId="77777777" w:rsidR="005B61F9" w:rsidRPr="005B61F9" w:rsidRDefault="005B61F9" w:rsidP="005B61F9">
            <w:pPr>
              <w:rPr>
                <w:b/>
                <w:bCs/>
              </w:rPr>
            </w:pPr>
            <w:r w:rsidRPr="005B61F9">
              <w:rPr>
                <w:b/>
                <w:bCs/>
              </w:rPr>
              <w:t>資料數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C2249" w14:textId="77777777" w:rsidR="005B61F9" w:rsidRPr="005B61F9" w:rsidRDefault="005B61F9" w:rsidP="005B61F9">
            <w:pPr>
              <w:rPr>
                <w:b/>
                <w:bCs/>
              </w:rPr>
            </w:pPr>
            <w:r w:rsidRPr="005B61F9">
              <w:rPr>
                <w:b/>
                <w:bCs/>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BFBD3" w14:textId="77777777" w:rsidR="005B61F9" w:rsidRPr="005B61F9" w:rsidRDefault="005B61F9" w:rsidP="005B61F9">
            <w:pPr>
              <w:rPr>
                <w:b/>
                <w:bCs/>
              </w:rPr>
            </w:pPr>
            <w:r w:rsidRPr="005B61F9">
              <w:rPr>
                <w:b/>
                <w:bCs/>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89510" w14:textId="77777777" w:rsidR="005B61F9" w:rsidRPr="005B61F9" w:rsidRDefault="005B61F9" w:rsidP="005B61F9">
            <w:pPr>
              <w:rPr>
                <w:b/>
                <w:bCs/>
              </w:rPr>
            </w:pPr>
            <w:r w:rsidRPr="005B61F9">
              <w:rPr>
                <w:b/>
                <w:bCs/>
              </w:rPr>
              <w:t>Recall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B3E43" w14:textId="77777777" w:rsidR="005B61F9" w:rsidRPr="005B61F9" w:rsidRDefault="005B61F9" w:rsidP="005B61F9">
            <w:pPr>
              <w:rPr>
                <w:b/>
                <w:bCs/>
              </w:rPr>
            </w:pPr>
            <w:r w:rsidRPr="005B61F9">
              <w:rPr>
                <w:b/>
                <w:bCs/>
              </w:rPr>
              <w:t>Precision</w:t>
            </w:r>
          </w:p>
        </w:tc>
      </w:tr>
      <w:tr w:rsidR="005B61F9" w:rsidRPr="005B61F9" w14:paraId="07BAF6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7DF2F" w14:textId="77777777" w:rsidR="005B61F9" w:rsidRPr="005B61F9" w:rsidRDefault="005B61F9" w:rsidP="005B61F9">
            <w:pPr>
              <w:rPr>
                <w:b/>
                <w:bCs/>
              </w:rPr>
            </w:pPr>
            <w:r w:rsidRPr="005B61F9">
              <w:rPr>
                <w:b/>
                <w:bCs/>
              </w:rPr>
              <w:t>Week3_if</w:t>
            </w:r>
            <w:r w:rsidRPr="005B61F9">
              <w:rPr>
                <w:b/>
                <w:bCs/>
              </w:rPr>
              <w:t>判斷式</w:t>
            </w:r>
            <w:r w:rsidRPr="005B61F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29C9F1" w14:textId="77777777" w:rsidR="005B61F9" w:rsidRPr="005B61F9" w:rsidRDefault="005B61F9" w:rsidP="005B61F9">
            <w:pPr>
              <w:rPr>
                <w:b/>
                <w:bCs/>
              </w:rPr>
            </w:pPr>
            <w:r w:rsidRPr="005B61F9">
              <w:rPr>
                <w:b/>
                <w:bCs/>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5016A" w14:textId="77777777" w:rsidR="005B61F9" w:rsidRPr="005B61F9" w:rsidRDefault="005B61F9" w:rsidP="005B61F9">
            <w:pPr>
              <w:rPr>
                <w:b/>
                <w:bCs/>
              </w:rPr>
            </w:pPr>
            <w:r w:rsidRPr="005B61F9">
              <w:rPr>
                <w:b/>
                <w:bCs/>
              </w:rPr>
              <w:t>0.70652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3F155" w14:textId="77777777" w:rsidR="005B61F9" w:rsidRPr="005B61F9" w:rsidRDefault="005B61F9" w:rsidP="005B61F9">
            <w:pPr>
              <w:rPr>
                <w:b/>
                <w:bCs/>
              </w:rPr>
            </w:pPr>
            <w:r w:rsidRPr="005B61F9">
              <w:rPr>
                <w:b/>
                <w:bCs/>
              </w:rPr>
              <w:t>0.81118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E4210" w14:textId="77777777" w:rsidR="005B61F9" w:rsidRPr="005B61F9" w:rsidRDefault="005B61F9" w:rsidP="005B61F9">
            <w:pPr>
              <w:rPr>
                <w:b/>
                <w:bCs/>
              </w:rPr>
            </w:pPr>
            <w:r w:rsidRPr="005B61F9">
              <w:rPr>
                <w:b/>
                <w:bCs/>
              </w:rPr>
              <w:t>0.68235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94724" w14:textId="77777777" w:rsidR="005B61F9" w:rsidRPr="005B61F9" w:rsidRDefault="005B61F9" w:rsidP="005B61F9">
            <w:pPr>
              <w:rPr>
                <w:b/>
                <w:bCs/>
              </w:rPr>
            </w:pPr>
            <w:r w:rsidRPr="005B61F9">
              <w:rPr>
                <w:b/>
                <w:bCs/>
              </w:rPr>
              <w:t>1.00000</w:t>
            </w:r>
          </w:p>
        </w:tc>
      </w:tr>
      <w:tr w:rsidR="005B61F9" w:rsidRPr="005B61F9" w14:paraId="199D82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E9051" w14:textId="77777777" w:rsidR="005B61F9" w:rsidRPr="005B61F9" w:rsidRDefault="005B61F9" w:rsidP="005B61F9">
            <w:pPr>
              <w:rPr>
                <w:b/>
                <w:bCs/>
              </w:rPr>
            </w:pPr>
            <w:r w:rsidRPr="005B61F9">
              <w:rPr>
                <w:b/>
                <w:bCs/>
              </w:rPr>
              <w:t>Week4_List</w:t>
            </w:r>
            <w:r w:rsidRPr="005B61F9">
              <w:rPr>
                <w:b/>
                <w:bCs/>
              </w:rPr>
              <w:t>列表</w:t>
            </w:r>
            <w:r w:rsidRPr="005B61F9">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3385C" w14:textId="77777777" w:rsidR="005B61F9" w:rsidRPr="005B61F9" w:rsidRDefault="005B61F9" w:rsidP="005B61F9">
            <w:pPr>
              <w:rPr>
                <w:b/>
                <w:bCs/>
              </w:rPr>
            </w:pPr>
            <w:r w:rsidRPr="005B61F9">
              <w:rPr>
                <w:b/>
                <w:bCs/>
              </w:rPr>
              <w:t>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5FF74" w14:textId="77777777" w:rsidR="005B61F9" w:rsidRPr="005B61F9" w:rsidRDefault="005B61F9" w:rsidP="005B61F9">
            <w:pPr>
              <w:rPr>
                <w:b/>
                <w:bCs/>
              </w:rPr>
            </w:pPr>
            <w:r w:rsidRPr="005B61F9">
              <w:rPr>
                <w:b/>
                <w:bCs/>
              </w:rPr>
              <w:t>0.84782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603C6" w14:textId="77777777" w:rsidR="005B61F9" w:rsidRPr="005B61F9" w:rsidRDefault="005B61F9" w:rsidP="005B61F9">
            <w:pPr>
              <w:rPr>
                <w:b/>
                <w:bCs/>
              </w:rPr>
            </w:pPr>
            <w:r w:rsidRPr="005B61F9">
              <w:rPr>
                <w:b/>
                <w:bCs/>
              </w:rPr>
              <w:t>0.86274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B755B" w14:textId="77777777" w:rsidR="005B61F9" w:rsidRPr="005B61F9" w:rsidRDefault="005B61F9" w:rsidP="005B61F9">
            <w:pPr>
              <w:rPr>
                <w:b/>
                <w:bCs/>
              </w:rPr>
            </w:pPr>
            <w:r w:rsidRPr="005B61F9">
              <w:rPr>
                <w:b/>
                <w:bCs/>
              </w:rPr>
              <w:t>0.89795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20743" w14:textId="77777777" w:rsidR="005B61F9" w:rsidRPr="005B61F9" w:rsidRDefault="005B61F9" w:rsidP="005B61F9">
            <w:pPr>
              <w:rPr>
                <w:b/>
                <w:bCs/>
              </w:rPr>
            </w:pPr>
            <w:r w:rsidRPr="005B61F9">
              <w:rPr>
                <w:b/>
                <w:bCs/>
              </w:rPr>
              <w:t>0.83018</w:t>
            </w:r>
          </w:p>
        </w:tc>
      </w:tr>
      <w:tr w:rsidR="005B61F9" w:rsidRPr="005B61F9" w14:paraId="6197B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368CB" w14:textId="77777777" w:rsidR="005B61F9" w:rsidRPr="005B61F9" w:rsidRDefault="005B61F9" w:rsidP="005B61F9">
            <w:pPr>
              <w:rPr>
                <w:b/>
                <w:bCs/>
              </w:rPr>
            </w:pPr>
            <w:r w:rsidRPr="005B61F9">
              <w:rPr>
                <w:b/>
                <w:bCs/>
              </w:rPr>
              <w:t>week7_while</w:t>
            </w:r>
            <w:r w:rsidRPr="005B61F9">
              <w:rPr>
                <w:b/>
                <w:bCs/>
              </w:rPr>
              <w:t>迴圈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80A71" w14:textId="77777777" w:rsidR="005B61F9" w:rsidRPr="005B61F9" w:rsidRDefault="005B61F9" w:rsidP="005B61F9">
            <w:pPr>
              <w:rPr>
                <w:b/>
                <w:bCs/>
              </w:rPr>
            </w:pPr>
            <w:r w:rsidRPr="005B61F9">
              <w:rPr>
                <w:b/>
                <w:bCs/>
              </w:rPr>
              <w:t>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54A98" w14:textId="77777777" w:rsidR="005B61F9" w:rsidRPr="005B61F9" w:rsidRDefault="005B61F9" w:rsidP="005B61F9">
            <w:pPr>
              <w:rPr>
                <w:b/>
                <w:bCs/>
              </w:rPr>
            </w:pPr>
            <w:r w:rsidRPr="005B61F9">
              <w:rPr>
                <w:b/>
                <w:bCs/>
              </w:rPr>
              <w:t>0.88888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B963E" w14:textId="77777777" w:rsidR="005B61F9" w:rsidRPr="005B61F9" w:rsidRDefault="005B61F9" w:rsidP="005B61F9">
            <w:pPr>
              <w:rPr>
                <w:b/>
                <w:bCs/>
              </w:rPr>
            </w:pPr>
            <w:r w:rsidRPr="005B61F9">
              <w:rPr>
                <w:b/>
                <w:bCs/>
              </w:rPr>
              <w:t>0.94039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F8704" w14:textId="77777777" w:rsidR="005B61F9" w:rsidRPr="005B61F9" w:rsidRDefault="005B61F9" w:rsidP="005B61F9">
            <w:pPr>
              <w:rPr>
                <w:b/>
                <w:bCs/>
              </w:rPr>
            </w:pPr>
            <w:r w:rsidRPr="005B61F9">
              <w:rPr>
                <w:b/>
                <w:bCs/>
              </w:rPr>
              <w:t>0.88750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B6AAA" w14:textId="77777777" w:rsidR="005B61F9" w:rsidRPr="005B61F9" w:rsidRDefault="005B61F9" w:rsidP="005B61F9">
            <w:pPr>
              <w:rPr>
                <w:b/>
                <w:bCs/>
              </w:rPr>
            </w:pPr>
            <w:r w:rsidRPr="005B61F9">
              <w:rPr>
                <w:b/>
                <w:bCs/>
              </w:rPr>
              <w:t>1.00000</w:t>
            </w:r>
          </w:p>
        </w:tc>
      </w:tr>
      <w:tr w:rsidR="005B61F9" w:rsidRPr="005B61F9" w14:paraId="01A44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CB569" w14:textId="77777777" w:rsidR="005B61F9" w:rsidRPr="005B61F9" w:rsidRDefault="005B61F9" w:rsidP="005B61F9">
            <w:pPr>
              <w:rPr>
                <w:b/>
                <w:bCs/>
              </w:rPr>
            </w:pPr>
            <w:r w:rsidRPr="005B61F9">
              <w:rPr>
                <w:b/>
                <w:bCs/>
              </w:rPr>
              <w:t>總和</w:t>
            </w:r>
            <w:r w:rsidRPr="005B61F9">
              <w:rPr>
                <w:b/>
                <w:bCs/>
              </w:rPr>
              <w:t>/</w:t>
            </w:r>
            <w:r w:rsidRPr="005B61F9">
              <w:rPr>
                <w:b/>
                <w:bCs/>
              </w:rPr>
              <w:t>加權平均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D835F0" w14:textId="77777777" w:rsidR="005B61F9" w:rsidRPr="005B61F9" w:rsidRDefault="005B61F9" w:rsidP="005B61F9">
            <w:pPr>
              <w:rPr>
                <w:b/>
                <w:bCs/>
              </w:rPr>
            </w:pPr>
            <w:r w:rsidRPr="005B61F9">
              <w:rPr>
                <w:b/>
                <w:bCs/>
              </w:rPr>
              <w:t>499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A2C40" w14:textId="77777777" w:rsidR="005B61F9" w:rsidRPr="005B61F9" w:rsidRDefault="005B61F9" w:rsidP="005B61F9">
            <w:pPr>
              <w:rPr>
                <w:b/>
                <w:bCs/>
              </w:rPr>
            </w:pPr>
            <w:r w:rsidRPr="005B61F9">
              <w:rPr>
                <w:b/>
                <w:bCs/>
              </w:rPr>
              <w:t>0.72143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07AF4" w14:textId="77777777" w:rsidR="005B61F9" w:rsidRPr="005B61F9" w:rsidRDefault="005B61F9" w:rsidP="005B61F9">
            <w:pPr>
              <w:rPr>
                <w:b/>
                <w:bCs/>
              </w:rPr>
            </w:pPr>
            <w:r w:rsidRPr="005B61F9">
              <w:rPr>
                <w:b/>
                <w:bCs/>
              </w:rPr>
              <w:t>0.81819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9A51B" w14:textId="77777777" w:rsidR="005B61F9" w:rsidRPr="005B61F9" w:rsidRDefault="005B61F9" w:rsidP="005B61F9">
            <w:pPr>
              <w:rPr>
                <w:b/>
                <w:bCs/>
              </w:rPr>
            </w:pPr>
            <w:r w:rsidRPr="005B61F9">
              <w:rPr>
                <w:b/>
                <w:bCs/>
              </w:rPr>
              <w:t>0.72737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FB4B4" w14:textId="77777777" w:rsidR="005B61F9" w:rsidRPr="005B61F9" w:rsidRDefault="005B61F9" w:rsidP="005B61F9">
            <w:pPr>
              <w:rPr>
                <w:b/>
                <w:bCs/>
              </w:rPr>
            </w:pPr>
            <w:r w:rsidRPr="005B61F9">
              <w:rPr>
                <w:b/>
                <w:bCs/>
              </w:rPr>
              <w:t>0.95888</w:t>
            </w:r>
          </w:p>
        </w:tc>
      </w:tr>
    </w:tbl>
    <w:p w14:paraId="16CD59BF" w14:textId="77777777" w:rsidR="005B61F9" w:rsidRPr="005B61F9" w:rsidRDefault="005B61F9" w:rsidP="005B61F9">
      <w:pPr>
        <w:rPr>
          <w:b/>
          <w:bCs/>
        </w:rPr>
      </w:pPr>
      <w:r w:rsidRPr="005B61F9">
        <w:rPr>
          <w:b/>
          <w:bCs/>
        </w:rPr>
        <w:t xml:space="preserve">4.3 </w:t>
      </w:r>
      <w:r w:rsidRPr="005B61F9">
        <w:rPr>
          <w:b/>
          <w:bCs/>
        </w:rPr>
        <w:t>討論</w:t>
      </w:r>
    </w:p>
    <w:p w14:paraId="5EF8A949" w14:textId="77777777" w:rsidR="005B61F9" w:rsidRPr="005B61F9" w:rsidRDefault="005B61F9" w:rsidP="005B61F9">
      <w:pPr>
        <w:rPr>
          <w:b/>
          <w:bCs/>
        </w:rPr>
      </w:pPr>
      <w:r w:rsidRPr="005B61F9">
        <w:rPr>
          <w:b/>
          <w:bCs/>
        </w:rPr>
        <w:t>從結果可以看到我們的評分模型整體來說有不錯的精準度，足以作為我們的代理度量。評分模型在</w:t>
      </w:r>
      <w:r w:rsidRPr="005B61F9">
        <w:rPr>
          <w:b/>
          <w:bCs/>
        </w:rPr>
        <w:t xml:space="preserve"> Precision </w:t>
      </w:r>
      <w:r w:rsidRPr="005B61F9">
        <w:rPr>
          <w:b/>
          <w:bCs/>
        </w:rPr>
        <w:t>表現很好，代表模型對於負樣本有相當高的識別能力；但在</w:t>
      </w:r>
      <w:r w:rsidRPr="005B61F9">
        <w:rPr>
          <w:b/>
          <w:bCs/>
        </w:rPr>
        <w:t xml:space="preserve"> Recall </w:t>
      </w:r>
      <w:r w:rsidRPr="005B61F9">
        <w:rPr>
          <w:b/>
          <w:bCs/>
        </w:rPr>
        <w:t>方面表現相對稍差，代表模型對正樣本的識別能力可以進一步提升。</w:t>
      </w:r>
    </w:p>
    <w:p w14:paraId="04834401" w14:textId="77777777" w:rsidR="005B61F9" w:rsidRPr="005B61F9" w:rsidRDefault="005B61F9" w:rsidP="005B61F9">
      <w:pPr>
        <w:rPr>
          <w:b/>
          <w:bCs/>
        </w:rPr>
      </w:pPr>
      <w:r w:rsidRPr="005B61F9">
        <w:rPr>
          <w:b/>
          <w:bCs/>
        </w:rPr>
        <w:t>五、結論與未來研究</w:t>
      </w:r>
    </w:p>
    <w:p w14:paraId="3AD49A81" w14:textId="77777777" w:rsidR="005B61F9" w:rsidRPr="005B61F9" w:rsidRDefault="005B61F9" w:rsidP="005B61F9">
      <w:pPr>
        <w:rPr>
          <w:b/>
          <w:bCs/>
        </w:rPr>
      </w:pPr>
      <w:r w:rsidRPr="005B61F9">
        <w:rPr>
          <w:b/>
          <w:bCs/>
        </w:rPr>
        <w:t>傳統紙本教材隨著科技變遷轉變為電子書教材，使得我們能夠用更多的管道來了解學生的閱讀理解能力。本研究結合了幾項傳統機器學習的演算法和當今最先進的自然語言處理模型，建構一項學生電子書閱讀理解能力的智慧化評量。在未來，可以透過中文的問題生成資料集重新訓練模型，以屏除翻譯過程產生的失真，並利用更多的程式設計領域文本對</w:t>
      </w:r>
      <w:r w:rsidRPr="005B61F9">
        <w:rPr>
          <w:b/>
          <w:bCs/>
        </w:rPr>
        <w:t xml:space="preserve"> BERT </w:t>
      </w:r>
      <w:r w:rsidRPr="005B61F9">
        <w:rPr>
          <w:b/>
          <w:bCs/>
        </w:rPr>
        <w:t>進行預訓練。</w:t>
      </w:r>
    </w:p>
    <w:p w14:paraId="09380CED" w14:textId="77777777" w:rsidR="005B61F9" w:rsidRPr="005B61F9" w:rsidRDefault="005B61F9" w:rsidP="005B61F9">
      <w:pPr>
        <w:rPr>
          <w:b/>
          <w:bCs/>
        </w:rPr>
      </w:pPr>
      <w:r w:rsidRPr="005B61F9">
        <w:rPr>
          <w:b/>
          <w:bCs/>
        </w:rPr>
        <w:t>六、參考文獻</w:t>
      </w:r>
    </w:p>
    <w:p w14:paraId="46548D34" w14:textId="77777777" w:rsidR="005B61F9" w:rsidRPr="005B61F9" w:rsidRDefault="005B61F9" w:rsidP="005B61F9">
      <w:pPr>
        <w:numPr>
          <w:ilvl w:val="0"/>
          <w:numId w:val="4"/>
        </w:numPr>
        <w:rPr>
          <w:b/>
          <w:bCs/>
        </w:rPr>
      </w:pPr>
      <w:r w:rsidRPr="005B61F9">
        <w:rPr>
          <w:b/>
          <w:bCs/>
        </w:rPr>
        <w:t xml:space="preserve">Mihalcea, R., &amp; Tarau, P. (2004, July). Textrank: Bringing order into text. In </w:t>
      </w:r>
      <w:r w:rsidRPr="005B61F9">
        <w:rPr>
          <w:b/>
          <w:bCs/>
          <w:i/>
          <w:iCs/>
        </w:rPr>
        <w:t>Proceedings of the 2004 conference on empirical methods in natural language processing</w:t>
      </w:r>
      <w:r w:rsidRPr="005B61F9">
        <w:rPr>
          <w:b/>
          <w:bCs/>
        </w:rPr>
        <w:t xml:space="preserve"> (pp. 404-411).</w:t>
      </w:r>
    </w:p>
    <w:p w14:paraId="34B9EB11" w14:textId="77777777" w:rsidR="005B61F9" w:rsidRPr="005B61F9" w:rsidRDefault="005B61F9" w:rsidP="005B61F9">
      <w:pPr>
        <w:numPr>
          <w:ilvl w:val="0"/>
          <w:numId w:val="4"/>
        </w:numPr>
        <w:rPr>
          <w:b/>
          <w:bCs/>
        </w:rPr>
      </w:pPr>
      <w:r w:rsidRPr="005B61F9">
        <w:rPr>
          <w:b/>
          <w:bCs/>
        </w:rPr>
        <w:lastRenderedPageBreak/>
        <w:t xml:space="preserve">Rose, S., Engel, D., Cramer, N., &amp; Cowley, W. (2010). Automatic keyword extraction from individual documents. </w:t>
      </w:r>
      <w:r w:rsidRPr="005B61F9">
        <w:rPr>
          <w:b/>
          <w:bCs/>
          <w:i/>
          <w:iCs/>
        </w:rPr>
        <w:t>Text mining: applications and theory</w:t>
      </w:r>
      <w:r w:rsidRPr="005B61F9">
        <w:rPr>
          <w:b/>
          <w:bCs/>
        </w:rPr>
        <w:t>, 1, 1-20.</w:t>
      </w:r>
    </w:p>
    <w:p w14:paraId="5B7BC996" w14:textId="77777777" w:rsidR="005B61F9" w:rsidRPr="005B61F9" w:rsidRDefault="005B61F9" w:rsidP="005B61F9">
      <w:pPr>
        <w:numPr>
          <w:ilvl w:val="0"/>
          <w:numId w:val="4"/>
        </w:numPr>
        <w:rPr>
          <w:b/>
          <w:bCs/>
        </w:rPr>
      </w:pPr>
      <w:r w:rsidRPr="005B61F9">
        <w:rPr>
          <w:b/>
          <w:bCs/>
        </w:rPr>
        <w:t xml:space="preserve">Devlin, J., Chang, M. W., Lee, K., &amp; Toutanova, K. (2018). Bert: Pre-training of deep bidirectional transformers for language understanding. </w:t>
      </w:r>
      <w:r w:rsidRPr="005B61F9">
        <w:rPr>
          <w:b/>
          <w:bCs/>
          <w:i/>
          <w:iCs/>
        </w:rPr>
        <w:t>arXiv preprint arXiv:1810.04805</w:t>
      </w:r>
      <w:r w:rsidRPr="005B61F9">
        <w:rPr>
          <w:b/>
          <w:bCs/>
        </w:rPr>
        <w:t>.</w:t>
      </w:r>
    </w:p>
    <w:p w14:paraId="2B9E471F" w14:textId="2E92DBBF" w:rsidR="00ED4DC4" w:rsidRPr="005B61F9" w:rsidRDefault="005B61F9" w:rsidP="005B61F9">
      <w:pPr>
        <w:numPr>
          <w:ilvl w:val="0"/>
          <w:numId w:val="4"/>
        </w:numPr>
        <w:rPr>
          <w:b/>
          <w:bCs/>
        </w:rPr>
      </w:pPr>
      <w:r w:rsidRPr="005B61F9">
        <w:rPr>
          <w:b/>
          <w:bCs/>
        </w:rPr>
        <w:t xml:space="preserve">Papineni, K., Roukos, S., Ward, T., &amp; Zhu, W. J. (2002, July). BLEU: a method for automatic evaluation of machine translation. In </w:t>
      </w:r>
      <w:r w:rsidRPr="005B61F9">
        <w:rPr>
          <w:b/>
          <w:bCs/>
          <w:i/>
          <w:iCs/>
        </w:rPr>
        <w:t>Proceedings of the 40th annual meeting on association for computational linguistics</w:t>
      </w:r>
      <w:r w:rsidRPr="005B61F9">
        <w:rPr>
          <w:b/>
          <w:bCs/>
        </w:rPr>
        <w:t xml:space="preserve"> (pp. 311-318). Association for Computational Linguistics.</w:t>
      </w:r>
    </w:p>
    <w:sectPr w:rsidR="00ED4DC4" w:rsidRPr="005B61F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71F04" w14:textId="77777777" w:rsidR="00C15F93" w:rsidRDefault="00C15F93" w:rsidP="00B6135E">
      <w:pPr>
        <w:spacing w:after="0" w:line="240" w:lineRule="auto"/>
      </w:pPr>
      <w:r>
        <w:separator/>
      </w:r>
    </w:p>
  </w:endnote>
  <w:endnote w:type="continuationSeparator" w:id="0">
    <w:p w14:paraId="7AC5353F" w14:textId="77777777" w:rsidR="00C15F93" w:rsidRDefault="00C15F93" w:rsidP="00B61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E2DC" w14:textId="77777777" w:rsidR="00C15F93" w:rsidRDefault="00C15F93" w:rsidP="00B6135E">
      <w:pPr>
        <w:spacing w:after="0" w:line="240" w:lineRule="auto"/>
      </w:pPr>
      <w:r>
        <w:separator/>
      </w:r>
    </w:p>
  </w:footnote>
  <w:footnote w:type="continuationSeparator" w:id="0">
    <w:p w14:paraId="52E9091F" w14:textId="77777777" w:rsidR="00C15F93" w:rsidRDefault="00C15F93" w:rsidP="00B613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5AE0"/>
    <w:multiLevelType w:val="multilevel"/>
    <w:tmpl w:val="03924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7218F"/>
    <w:multiLevelType w:val="multilevel"/>
    <w:tmpl w:val="65AE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C7E26"/>
    <w:multiLevelType w:val="multilevel"/>
    <w:tmpl w:val="8C541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C01AC9"/>
    <w:multiLevelType w:val="multilevel"/>
    <w:tmpl w:val="690C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444934">
    <w:abstractNumId w:val="3"/>
  </w:num>
  <w:num w:numId="2" w16cid:durableId="686445116">
    <w:abstractNumId w:val="0"/>
  </w:num>
  <w:num w:numId="3" w16cid:durableId="1000234692">
    <w:abstractNumId w:val="1"/>
  </w:num>
  <w:num w:numId="4" w16cid:durableId="118648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714"/>
    <w:rsid w:val="001A1714"/>
    <w:rsid w:val="001E2ADA"/>
    <w:rsid w:val="00226AC3"/>
    <w:rsid w:val="002E4E58"/>
    <w:rsid w:val="00306C7C"/>
    <w:rsid w:val="00371F4D"/>
    <w:rsid w:val="004101A8"/>
    <w:rsid w:val="004B3A56"/>
    <w:rsid w:val="005228C6"/>
    <w:rsid w:val="005B61F9"/>
    <w:rsid w:val="00670983"/>
    <w:rsid w:val="00731AE3"/>
    <w:rsid w:val="00920AF4"/>
    <w:rsid w:val="00965F63"/>
    <w:rsid w:val="00A778AE"/>
    <w:rsid w:val="00AD4731"/>
    <w:rsid w:val="00B50BB6"/>
    <w:rsid w:val="00B6135E"/>
    <w:rsid w:val="00C15F93"/>
    <w:rsid w:val="00CC45DF"/>
    <w:rsid w:val="00CF48B1"/>
    <w:rsid w:val="00D122A2"/>
    <w:rsid w:val="00ED4DC4"/>
    <w:rsid w:val="00F17F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6BE43"/>
  <w15:chartTrackingRefBased/>
  <w15:docId w15:val="{CEB9E3B2-7CF2-41AF-8689-1A39A3FA5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17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17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171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A171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A17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A171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A171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171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A171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A171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A171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A171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A171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A1714"/>
    <w:rPr>
      <w:rFonts w:eastAsiaTheme="majorEastAsia" w:cstheme="majorBidi"/>
      <w:color w:val="0F4761" w:themeColor="accent1" w:themeShade="BF"/>
    </w:rPr>
  </w:style>
  <w:style w:type="character" w:customStyle="1" w:styleId="60">
    <w:name w:val="標題 6 字元"/>
    <w:basedOn w:val="a0"/>
    <w:link w:val="6"/>
    <w:uiPriority w:val="9"/>
    <w:semiHidden/>
    <w:rsid w:val="001A1714"/>
    <w:rPr>
      <w:rFonts w:eastAsiaTheme="majorEastAsia" w:cstheme="majorBidi"/>
      <w:color w:val="595959" w:themeColor="text1" w:themeTint="A6"/>
    </w:rPr>
  </w:style>
  <w:style w:type="character" w:customStyle="1" w:styleId="70">
    <w:name w:val="標題 7 字元"/>
    <w:basedOn w:val="a0"/>
    <w:link w:val="7"/>
    <w:uiPriority w:val="9"/>
    <w:semiHidden/>
    <w:rsid w:val="001A1714"/>
    <w:rPr>
      <w:rFonts w:eastAsiaTheme="majorEastAsia" w:cstheme="majorBidi"/>
      <w:color w:val="595959" w:themeColor="text1" w:themeTint="A6"/>
    </w:rPr>
  </w:style>
  <w:style w:type="character" w:customStyle="1" w:styleId="80">
    <w:name w:val="標題 8 字元"/>
    <w:basedOn w:val="a0"/>
    <w:link w:val="8"/>
    <w:uiPriority w:val="9"/>
    <w:semiHidden/>
    <w:rsid w:val="001A1714"/>
    <w:rPr>
      <w:rFonts w:eastAsiaTheme="majorEastAsia" w:cstheme="majorBidi"/>
      <w:color w:val="272727" w:themeColor="text1" w:themeTint="D8"/>
    </w:rPr>
  </w:style>
  <w:style w:type="character" w:customStyle="1" w:styleId="90">
    <w:name w:val="標題 9 字元"/>
    <w:basedOn w:val="a0"/>
    <w:link w:val="9"/>
    <w:uiPriority w:val="9"/>
    <w:semiHidden/>
    <w:rsid w:val="001A1714"/>
    <w:rPr>
      <w:rFonts w:eastAsiaTheme="majorEastAsia" w:cstheme="majorBidi"/>
      <w:color w:val="272727" w:themeColor="text1" w:themeTint="D8"/>
    </w:rPr>
  </w:style>
  <w:style w:type="paragraph" w:styleId="a3">
    <w:name w:val="Title"/>
    <w:basedOn w:val="a"/>
    <w:next w:val="a"/>
    <w:link w:val="a4"/>
    <w:uiPriority w:val="10"/>
    <w:qFormat/>
    <w:rsid w:val="001A17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A17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17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A17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1714"/>
    <w:pPr>
      <w:spacing w:before="160"/>
      <w:jc w:val="center"/>
    </w:pPr>
    <w:rPr>
      <w:i/>
      <w:iCs/>
      <w:color w:val="404040" w:themeColor="text1" w:themeTint="BF"/>
    </w:rPr>
  </w:style>
  <w:style w:type="character" w:customStyle="1" w:styleId="a8">
    <w:name w:val="引文 字元"/>
    <w:basedOn w:val="a0"/>
    <w:link w:val="a7"/>
    <w:uiPriority w:val="29"/>
    <w:rsid w:val="001A1714"/>
    <w:rPr>
      <w:i/>
      <w:iCs/>
      <w:color w:val="404040" w:themeColor="text1" w:themeTint="BF"/>
    </w:rPr>
  </w:style>
  <w:style w:type="paragraph" w:styleId="a9">
    <w:name w:val="List Paragraph"/>
    <w:basedOn w:val="a"/>
    <w:uiPriority w:val="34"/>
    <w:qFormat/>
    <w:rsid w:val="001A1714"/>
    <w:pPr>
      <w:ind w:left="720"/>
      <w:contextualSpacing/>
    </w:pPr>
  </w:style>
  <w:style w:type="character" w:styleId="aa">
    <w:name w:val="Intense Emphasis"/>
    <w:basedOn w:val="a0"/>
    <w:uiPriority w:val="21"/>
    <w:qFormat/>
    <w:rsid w:val="001A1714"/>
    <w:rPr>
      <w:i/>
      <w:iCs/>
      <w:color w:val="0F4761" w:themeColor="accent1" w:themeShade="BF"/>
    </w:rPr>
  </w:style>
  <w:style w:type="paragraph" w:styleId="ab">
    <w:name w:val="Intense Quote"/>
    <w:basedOn w:val="a"/>
    <w:next w:val="a"/>
    <w:link w:val="ac"/>
    <w:uiPriority w:val="30"/>
    <w:qFormat/>
    <w:rsid w:val="001A1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A1714"/>
    <w:rPr>
      <w:i/>
      <w:iCs/>
      <w:color w:val="0F4761" w:themeColor="accent1" w:themeShade="BF"/>
    </w:rPr>
  </w:style>
  <w:style w:type="character" w:styleId="ad">
    <w:name w:val="Intense Reference"/>
    <w:basedOn w:val="a0"/>
    <w:uiPriority w:val="32"/>
    <w:qFormat/>
    <w:rsid w:val="001A1714"/>
    <w:rPr>
      <w:b/>
      <w:bCs/>
      <w:smallCaps/>
      <w:color w:val="0F4761" w:themeColor="accent1" w:themeShade="BF"/>
      <w:spacing w:val="5"/>
    </w:rPr>
  </w:style>
  <w:style w:type="paragraph" w:styleId="ae">
    <w:name w:val="header"/>
    <w:basedOn w:val="a"/>
    <w:link w:val="af"/>
    <w:uiPriority w:val="99"/>
    <w:unhideWhenUsed/>
    <w:rsid w:val="00B6135E"/>
    <w:pPr>
      <w:tabs>
        <w:tab w:val="center" w:pos="4153"/>
        <w:tab w:val="right" w:pos="8306"/>
      </w:tabs>
      <w:snapToGrid w:val="0"/>
    </w:pPr>
    <w:rPr>
      <w:sz w:val="20"/>
      <w:szCs w:val="20"/>
    </w:rPr>
  </w:style>
  <w:style w:type="character" w:customStyle="1" w:styleId="af">
    <w:name w:val="頁首 字元"/>
    <w:basedOn w:val="a0"/>
    <w:link w:val="ae"/>
    <w:uiPriority w:val="99"/>
    <w:rsid w:val="00B6135E"/>
    <w:rPr>
      <w:sz w:val="20"/>
      <w:szCs w:val="20"/>
    </w:rPr>
  </w:style>
  <w:style w:type="paragraph" w:styleId="af0">
    <w:name w:val="footer"/>
    <w:basedOn w:val="a"/>
    <w:link w:val="af1"/>
    <w:uiPriority w:val="99"/>
    <w:unhideWhenUsed/>
    <w:rsid w:val="00B6135E"/>
    <w:pPr>
      <w:tabs>
        <w:tab w:val="center" w:pos="4153"/>
        <w:tab w:val="right" w:pos="8306"/>
      </w:tabs>
      <w:snapToGrid w:val="0"/>
    </w:pPr>
    <w:rPr>
      <w:sz w:val="20"/>
      <w:szCs w:val="20"/>
    </w:rPr>
  </w:style>
  <w:style w:type="character" w:customStyle="1" w:styleId="af1">
    <w:name w:val="頁尾 字元"/>
    <w:basedOn w:val="a0"/>
    <w:link w:val="af0"/>
    <w:uiPriority w:val="99"/>
    <w:rsid w:val="00B6135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738</Words>
  <Characters>4211</Characters>
  <Application>Microsoft Office Word</Application>
  <DocSecurity>0</DocSecurity>
  <Lines>35</Lines>
  <Paragraphs>9</Paragraphs>
  <ScaleCrop>false</ScaleCrop>
  <Company/>
  <LinksUpToDate>false</LinksUpToDate>
  <CharactersWithSpaces>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黃子瑄 (114522111)</dc:creator>
  <cp:keywords/>
  <dc:description/>
  <cp:lastModifiedBy>黃子瑄 (114522111)</cp:lastModifiedBy>
  <cp:revision>9</cp:revision>
  <dcterms:created xsi:type="dcterms:W3CDTF">2026-04-21T04:55:00Z</dcterms:created>
  <dcterms:modified xsi:type="dcterms:W3CDTF">2026-05-03T06:41:00Z</dcterms:modified>
</cp:coreProperties>
</file>