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9E42" w14:textId="5A0B3FD6" w:rsidR="009C523C" w:rsidRDefault="003516B6" w:rsidP="009C523C">
      <w:pPr>
        <w:rPr>
          <w:rFonts w:cstheme="minorHAnsi"/>
        </w:rPr>
      </w:pPr>
      <w:r w:rsidRPr="00926C77">
        <w:rPr>
          <w:rFonts w:cstheme="minorHAnsi"/>
        </w:rPr>
        <w:t xml:space="preserve">Phase 1: </w:t>
      </w:r>
    </w:p>
    <w:p w14:paraId="0465BC63" w14:textId="7C9CEA3A" w:rsidR="003516B6" w:rsidRPr="00926C77" w:rsidRDefault="003516B6" w:rsidP="009C523C">
      <w:pPr>
        <w:rPr>
          <w:rFonts w:cstheme="minorHAnsi"/>
        </w:rPr>
      </w:pPr>
      <w:r w:rsidRPr="00926C77">
        <w:rPr>
          <w:rFonts w:cstheme="minorHAnsi"/>
        </w:rPr>
        <w:t>Choose specific LLMs based on accessibility and performance</w:t>
      </w:r>
    </w:p>
    <w:p w14:paraId="779B9A07" w14:textId="77777777" w:rsidR="009C523C" w:rsidRDefault="009C523C" w:rsidP="00F21EE2">
      <w:pPr>
        <w:rPr>
          <w:b/>
          <w:bCs/>
        </w:rPr>
      </w:pPr>
    </w:p>
    <w:p w14:paraId="28DAA45B" w14:textId="7E540047" w:rsidR="00F21EE2" w:rsidRPr="00F21EE2" w:rsidRDefault="00F21EE2" w:rsidP="00F21EE2">
      <w:pPr>
        <w:rPr>
          <w:b/>
          <w:bCs/>
        </w:rPr>
      </w:pPr>
      <w:r w:rsidRPr="00F21EE2">
        <w:rPr>
          <w:b/>
          <w:bCs/>
        </w:rPr>
        <w:t>LLM Selection for Model Collapse Detection Research</w:t>
      </w:r>
    </w:p>
    <w:p w14:paraId="66E00090" w14:textId="77777777" w:rsidR="00F21EE2" w:rsidRPr="00F21EE2" w:rsidRDefault="00F21EE2" w:rsidP="00F21EE2">
      <w:pPr>
        <w:rPr>
          <w:b/>
          <w:bCs/>
        </w:rPr>
      </w:pPr>
      <w:r w:rsidRPr="00F21EE2">
        <w:rPr>
          <w:b/>
          <w:bCs/>
        </w:rPr>
        <w:t>Model Selection Overview</w:t>
      </w:r>
    </w:p>
    <w:p w14:paraId="3A82756C" w14:textId="77777777" w:rsidR="00F21EE2" w:rsidRPr="00F21EE2" w:rsidRDefault="00F21EE2" w:rsidP="00F21EE2">
      <w:r w:rsidRPr="00F21EE2">
        <w:t xml:space="preserve">For this research, the models </w:t>
      </w:r>
      <w:r w:rsidRPr="00F21EE2">
        <w:rPr>
          <w:b/>
          <w:bCs/>
        </w:rPr>
        <w:t>Mistral-7B</w:t>
      </w:r>
      <w:r w:rsidRPr="00F21EE2">
        <w:t xml:space="preserve"> and </w:t>
      </w:r>
      <w:r w:rsidRPr="00F21EE2">
        <w:rPr>
          <w:b/>
          <w:bCs/>
        </w:rPr>
        <w:t>Llama-3-8B</w:t>
      </w:r>
      <w:r w:rsidRPr="00F21EE2">
        <w:t xml:space="preserve"> are selected. These models were chosen based on three criteria:</w:t>
      </w:r>
    </w:p>
    <w:p w14:paraId="39DF734C" w14:textId="77777777" w:rsidR="00F21EE2" w:rsidRPr="00F21EE2" w:rsidRDefault="00F21EE2" w:rsidP="00F21EE2">
      <w:pPr>
        <w:numPr>
          <w:ilvl w:val="0"/>
          <w:numId w:val="67"/>
        </w:numPr>
      </w:pPr>
      <w:r w:rsidRPr="00F21EE2">
        <w:rPr>
          <w:b/>
          <w:bCs/>
        </w:rPr>
        <w:t>Accessibility</w:t>
      </w:r>
      <w:r w:rsidRPr="00F21EE2">
        <w:t xml:space="preserve"> for academic research through open-source licensing and reasonable computational requirements</w:t>
      </w:r>
    </w:p>
    <w:p w14:paraId="4C56F3E4" w14:textId="77777777" w:rsidR="00F21EE2" w:rsidRPr="00F21EE2" w:rsidRDefault="00F21EE2" w:rsidP="00F21EE2">
      <w:pPr>
        <w:numPr>
          <w:ilvl w:val="0"/>
          <w:numId w:val="67"/>
        </w:numPr>
      </w:pPr>
      <w:r w:rsidRPr="00F21EE2">
        <w:rPr>
          <w:b/>
          <w:bCs/>
        </w:rPr>
        <w:t>Performance consistency</w:t>
      </w:r>
      <w:r w:rsidRPr="00F21EE2">
        <w:t xml:space="preserve"> demonstrated across diverse domains and fine-tuning scenarios</w:t>
      </w:r>
    </w:p>
    <w:p w14:paraId="3ED73E08" w14:textId="77777777" w:rsidR="00F21EE2" w:rsidRPr="00F21EE2" w:rsidRDefault="00F21EE2" w:rsidP="00F21EE2">
      <w:pPr>
        <w:numPr>
          <w:ilvl w:val="0"/>
          <w:numId w:val="67"/>
        </w:numPr>
      </w:pPr>
      <w:r w:rsidRPr="00F21EE2">
        <w:rPr>
          <w:b/>
          <w:bCs/>
        </w:rPr>
        <w:t>Comparable scale</w:t>
      </w:r>
      <w:r w:rsidRPr="00F21EE2">
        <w:t xml:space="preserve"> that enables meaningful cross-model comparisons while maintaining feasible training costs</w:t>
      </w:r>
    </w:p>
    <w:p w14:paraId="62738854" w14:textId="77777777" w:rsidR="00F21EE2" w:rsidRPr="00F21EE2" w:rsidRDefault="00F21EE2" w:rsidP="00F21EE2">
      <w:r w:rsidRPr="00F21EE2">
        <w:t>Both models represent the current state-of-the-art in open-source LLMs and provide the transparency necessary for academic investigation of model collapse phenomena.</w:t>
      </w:r>
    </w:p>
    <w:p w14:paraId="0541ED0A" w14:textId="77777777" w:rsidR="00F21EE2" w:rsidRPr="00F21EE2" w:rsidRDefault="00F21EE2" w:rsidP="00F21EE2">
      <w:pPr>
        <w:rPr>
          <w:b/>
          <w:bCs/>
        </w:rPr>
      </w:pPr>
      <w:r w:rsidRPr="00F21EE2">
        <w:rPr>
          <w:b/>
          <w:bCs/>
        </w:rPr>
        <w:t>Mistral-7B</w:t>
      </w:r>
    </w:p>
    <w:p w14:paraId="4D2F4909" w14:textId="165ECAE9" w:rsidR="00F21EE2" w:rsidRPr="00F21EE2" w:rsidRDefault="00F21EE2" w:rsidP="00F21EE2">
      <w:r w:rsidRPr="00F21EE2">
        <w:rPr>
          <w:b/>
          <w:bCs/>
        </w:rPr>
        <w:t>Mistral-7B</w:t>
      </w:r>
      <w:r w:rsidRPr="00F21EE2">
        <w:t xml:space="preserve"> represents an exceptional balance of performance and accessibility. </w:t>
      </w:r>
    </w:p>
    <w:p w14:paraId="2A11C526" w14:textId="77777777" w:rsidR="00F21EE2" w:rsidRPr="00F21EE2" w:rsidRDefault="00F21EE2" w:rsidP="00F21EE2">
      <w:r w:rsidRPr="00F21EE2">
        <w:rPr>
          <w:b/>
          <w:bCs/>
        </w:rPr>
        <w:t>Access Methods:</w:t>
      </w:r>
    </w:p>
    <w:p w14:paraId="06C50558" w14:textId="77777777" w:rsidR="00F21EE2" w:rsidRPr="00F21EE2" w:rsidRDefault="00F21EE2" w:rsidP="00F21EE2">
      <w:pPr>
        <w:numPr>
          <w:ilvl w:val="0"/>
          <w:numId w:val="68"/>
        </w:numPr>
      </w:pPr>
      <w:r w:rsidRPr="00F21EE2">
        <w:rPr>
          <w:b/>
          <w:bCs/>
        </w:rPr>
        <w:t>Hugging Face Hub</w:t>
      </w:r>
      <w:r w:rsidRPr="00F21EE2">
        <w:t xml:space="preserve">: Available via </w:t>
      </w:r>
      <w:hyperlink r:id="rId5" w:history="1">
        <w:proofErr w:type="spellStart"/>
        <w:r w:rsidRPr="00F21EE2">
          <w:rPr>
            <w:rStyle w:val="Hyperlink"/>
          </w:rPr>
          <w:t>mistralai</w:t>
        </w:r>
        <w:proofErr w:type="spellEnd"/>
        <w:r w:rsidRPr="00F21EE2">
          <w:rPr>
            <w:rStyle w:val="Hyperlink"/>
          </w:rPr>
          <w:t>/Mistral-7B-v0.1</w:t>
        </w:r>
      </w:hyperlink>
      <w:r w:rsidRPr="00F21EE2">
        <w:t xml:space="preserve"> or latest version </w:t>
      </w:r>
      <w:hyperlink r:id="rId6" w:history="1">
        <w:proofErr w:type="spellStart"/>
        <w:r w:rsidRPr="00F21EE2">
          <w:rPr>
            <w:rStyle w:val="Hyperlink"/>
          </w:rPr>
          <w:t>mistralai</w:t>
        </w:r>
        <w:proofErr w:type="spellEnd"/>
        <w:r w:rsidRPr="00F21EE2">
          <w:rPr>
            <w:rStyle w:val="Hyperlink"/>
          </w:rPr>
          <w:t>/Mistral-7B-v0.3</w:t>
        </w:r>
      </w:hyperlink>
    </w:p>
    <w:p w14:paraId="4F6ABFD5" w14:textId="77777777" w:rsidR="00F21EE2" w:rsidRPr="00F21EE2" w:rsidRDefault="00F21EE2" w:rsidP="00F21EE2">
      <w:pPr>
        <w:numPr>
          <w:ilvl w:val="0"/>
          <w:numId w:val="68"/>
        </w:numPr>
      </w:pPr>
      <w:r w:rsidRPr="00F21EE2">
        <w:rPr>
          <w:b/>
          <w:bCs/>
        </w:rPr>
        <w:t>Model Variants</w:t>
      </w:r>
      <w:r w:rsidRPr="00F21EE2">
        <w:t>: Base model and instruct-tuned versions available for different experimental conditions</w:t>
      </w:r>
    </w:p>
    <w:p w14:paraId="4D4E376E" w14:textId="77777777" w:rsidR="00F21EE2" w:rsidRPr="00F21EE2" w:rsidRDefault="00F21EE2" w:rsidP="00F21EE2">
      <w:pPr>
        <w:numPr>
          <w:ilvl w:val="0"/>
          <w:numId w:val="68"/>
        </w:numPr>
      </w:pPr>
      <w:r w:rsidRPr="00F21EE2">
        <w:rPr>
          <w:b/>
          <w:bCs/>
        </w:rPr>
        <w:t>Fine-tuning Support</w:t>
      </w:r>
      <w:r w:rsidRPr="00F21EE2">
        <w:t>: Excellent compatibility with parameter-efficient methods (</w:t>
      </w:r>
      <w:proofErr w:type="spellStart"/>
      <w:r w:rsidRPr="00F21EE2">
        <w:t>LoRA</w:t>
      </w:r>
      <w:proofErr w:type="spellEnd"/>
      <w:r w:rsidRPr="00F21EE2">
        <w:t xml:space="preserve">, </w:t>
      </w:r>
      <w:proofErr w:type="spellStart"/>
      <w:r w:rsidRPr="00F21EE2">
        <w:t>QLoRA</w:t>
      </w:r>
      <w:proofErr w:type="spellEnd"/>
      <w:r w:rsidRPr="00F21EE2">
        <w:t>)</w:t>
      </w:r>
    </w:p>
    <w:p w14:paraId="4CB143C3" w14:textId="77777777" w:rsidR="00F21EE2" w:rsidRPr="00F21EE2" w:rsidRDefault="00F21EE2" w:rsidP="00F21EE2">
      <w:r w:rsidRPr="00F21EE2">
        <w:rPr>
          <w:b/>
          <w:bCs/>
        </w:rPr>
        <w:t>Technical Requirements:</w:t>
      </w:r>
    </w:p>
    <w:p w14:paraId="478170A6" w14:textId="244A41F9" w:rsidR="00F21EE2" w:rsidRPr="00F21EE2" w:rsidRDefault="00F21EE2" w:rsidP="00F21EE2">
      <w:pPr>
        <w:numPr>
          <w:ilvl w:val="0"/>
          <w:numId w:val="69"/>
        </w:numPr>
      </w:pPr>
      <w:r w:rsidRPr="00F21EE2">
        <w:rPr>
          <w:b/>
          <w:bCs/>
        </w:rPr>
        <w:t>Memory</w:t>
      </w:r>
      <w:r w:rsidRPr="00F21EE2">
        <w:t>: 16-24GB VRAM recommended for full precision fine-tuning</w:t>
      </w:r>
      <w:r>
        <w:t xml:space="preserve"> or</w:t>
      </w:r>
      <w:r w:rsidRPr="00F21EE2">
        <w:t xml:space="preserve"> 8-12GB with quantization</w:t>
      </w:r>
      <w:r>
        <w:t>.</w:t>
      </w:r>
    </w:p>
    <w:p w14:paraId="4BCB5DDB" w14:textId="4FD1AAAC" w:rsidR="00F21EE2" w:rsidRPr="00F21EE2" w:rsidRDefault="00F21EE2" w:rsidP="00F21EE2">
      <w:pPr>
        <w:numPr>
          <w:ilvl w:val="0"/>
          <w:numId w:val="69"/>
        </w:numPr>
      </w:pPr>
      <w:r w:rsidRPr="00F21EE2">
        <w:rPr>
          <w:b/>
          <w:bCs/>
        </w:rPr>
        <w:t>Computational Demand</w:t>
      </w:r>
      <w:r w:rsidRPr="00F21EE2">
        <w:t>: suitable for academic GPU clusters or high-end consumer hardware</w:t>
      </w:r>
      <w:r>
        <w:t>.</w:t>
      </w:r>
    </w:p>
    <w:p w14:paraId="53DC7452" w14:textId="398D71AF" w:rsidR="00F21EE2" w:rsidRPr="00F21EE2" w:rsidRDefault="00F21EE2" w:rsidP="00F21EE2">
      <w:pPr>
        <w:numPr>
          <w:ilvl w:val="0"/>
          <w:numId w:val="69"/>
        </w:numPr>
      </w:pPr>
      <w:r w:rsidRPr="00F21EE2">
        <w:rPr>
          <w:b/>
          <w:bCs/>
        </w:rPr>
        <w:lastRenderedPageBreak/>
        <w:t>Training Efficiency</w:t>
      </w:r>
      <w:r w:rsidRPr="00F21EE2">
        <w:t>: optimized for gradient-based fine-tuning with standard frameworks</w:t>
      </w:r>
      <w:r>
        <w:t>.</w:t>
      </w:r>
    </w:p>
    <w:p w14:paraId="4B675EDB" w14:textId="7D954DFA" w:rsidR="00F21EE2" w:rsidRPr="00F21EE2" w:rsidRDefault="00F21EE2" w:rsidP="00D058C1">
      <w:r w:rsidRPr="00F21EE2">
        <w:rPr>
          <w:b/>
          <w:bCs/>
        </w:rPr>
        <w:t>Research Validation:</w:t>
      </w:r>
      <w:r w:rsidRPr="00F21EE2">
        <w:t xml:space="preserve"> Multiple studies have successfully demonstrated fine-tuning applications across diverse domains, including </w:t>
      </w:r>
      <w:r w:rsidR="00D058C1">
        <w:t xml:space="preserve">a </w:t>
      </w:r>
      <w:proofErr w:type="gramStart"/>
      <w:r w:rsidR="00D058C1" w:rsidRPr="00D058C1">
        <w:t>paper research deal</w:t>
      </w:r>
      <w:r w:rsidR="00D058C1">
        <w:t>s</w:t>
      </w:r>
      <w:proofErr w:type="gramEnd"/>
      <w:r w:rsidR="00D058C1" w:rsidRPr="00D058C1">
        <w:t xml:space="preserve"> with linguistic variability in language models</w:t>
      </w:r>
      <w:r w:rsidR="00D058C1">
        <w:t xml:space="preserve"> [8]</w:t>
      </w:r>
      <w:r w:rsidR="00D058C1" w:rsidRPr="00D058C1">
        <w:t xml:space="preserve"> which relates to the semantic diversity metrics </w:t>
      </w:r>
      <w:r w:rsidR="00D058C1">
        <w:t xml:space="preserve">planned to be </w:t>
      </w:r>
      <w:r w:rsidR="00D058C1" w:rsidRPr="00D058C1">
        <w:t>measure</w:t>
      </w:r>
      <w:r w:rsidR="00D058C1">
        <w:t>d</w:t>
      </w:r>
      <w:r w:rsidR="00D058C1" w:rsidRPr="00D058C1">
        <w:t xml:space="preserve"> in </w:t>
      </w:r>
      <w:r w:rsidR="00D058C1">
        <w:t>this paper.</w:t>
      </w:r>
    </w:p>
    <w:p w14:paraId="57AED511" w14:textId="77777777" w:rsidR="00F21EE2" w:rsidRPr="00F21EE2" w:rsidRDefault="00F21EE2" w:rsidP="00F21EE2">
      <w:pPr>
        <w:rPr>
          <w:b/>
          <w:bCs/>
        </w:rPr>
      </w:pPr>
      <w:r w:rsidRPr="00F21EE2">
        <w:rPr>
          <w:b/>
          <w:bCs/>
        </w:rPr>
        <w:t>Llama-3-8B</w:t>
      </w:r>
    </w:p>
    <w:p w14:paraId="6930E163" w14:textId="77777777" w:rsidR="00F21EE2" w:rsidRPr="00F21EE2" w:rsidRDefault="00F21EE2" w:rsidP="00F21EE2">
      <w:r w:rsidRPr="00F21EE2">
        <w:rPr>
          <w:b/>
          <w:bCs/>
        </w:rPr>
        <w:t>Llama-3-8B</w:t>
      </w:r>
      <w:r w:rsidRPr="00F21EE2">
        <w:t xml:space="preserve"> represents Meta's latest open-source offering with competitive performance characteristics that match the experimental requirements.</w:t>
      </w:r>
    </w:p>
    <w:p w14:paraId="1343889B" w14:textId="77777777" w:rsidR="00F21EE2" w:rsidRPr="00F21EE2" w:rsidRDefault="00F21EE2" w:rsidP="00F21EE2">
      <w:r w:rsidRPr="00F21EE2">
        <w:rPr>
          <w:b/>
          <w:bCs/>
        </w:rPr>
        <w:t>Access Methods:</w:t>
      </w:r>
    </w:p>
    <w:p w14:paraId="20DC5C88" w14:textId="77777777" w:rsidR="00F21EE2" w:rsidRPr="00F21EE2" w:rsidRDefault="00F21EE2" w:rsidP="00F21EE2">
      <w:pPr>
        <w:numPr>
          <w:ilvl w:val="0"/>
          <w:numId w:val="70"/>
        </w:numPr>
      </w:pPr>
      <w:r w:rsidRPr="00F21EE2">
        <w:rPr>
          <w:b/>
          <w:bCs/>
        </w:rPr>
        <w:t>Hugging Face Hub</w:t>
      </w:r>
      <w:r w:rsidRPr="00F21EE2">
        <w:t xml:space="preserve">: Available via </w:t>
      </w:r>
      <w:hyperlink r:id="rId7" w:history="1">
        <w:r w:rsidRPr="00F21EE2">
          <w:rPr>
            <w:rStyle w:val="Hyperlink"/>
          </w:rPr>
          <w:t>meta-llama/Meta-Llama-3-8B</w:t>
        </w:r>
      </w:hyperlink>
      <w:r w:rsidRPr="00F21EE2">
        <w:t xml:space="preserve"> and related repositories</w:t>
      </w:r>
    </w:p>
    <w:p w14:paraId="40D6860D" w14:textId="77777777" w:rsidR="00F21EE2" w:rsidRPr="00F21EE2" w:rsidRDefault="00F21EE2" w:rsidP="00F21EE2">
      <w:pPr>
        <w:numPr>
          <w:ilvl w:val="0"/>
          <w:numId w:val="70"/>
        </w:numPr>
      </w:pPr>
      <w:r w:rsidRPr="00F21EE2">
        <w:rPr>
          <w:b/>
          <w:bCs/>
        </w:rPr>
        <w:t>Licensing</w:t>
      </w:r>
      <w:r w:rsidRPr="00F21EE2">
        <w:t>: Research-friendly terms with flexible non-commercial use permissions</w:t>
      </w:r>
    </w:p>
    <w:p w14:paraId="00E186DB" w14:textId="5134D658" w:rsidR="00F21EE2" w:rsidRPr="00F21EE2" w:rsidRDefault="00F21EE2" w:rsidP="00F21EE2">
      <w:pPr>
        <w:numPr>
          <w:ilvl w:val="0"/>
          <w:numId w:val="70"/>
        </w:numPr>
      </w:pPr>
      <w:r w:rsidRPr="00F21EE2">
        <w:rPr>
          <w:b/>
          <w:bCs/>
        </w:rPr>
        <w:t>Fine-tuning Support</w:t>
      </w:r>
      <w:r w:rsidRPr="00F21EE2">
        <w:t>: Comprehensive documentation for parameter-efficient methods (</w:t>
      </w:r>
      <w:proofErr w:type="spellStart"/>
      <w:r w:rsidRPr="00F21EE2">
        <w:t>LoRA</w:t>
      </w:r>
      <w:proofErr w:type="spellEnd"/>
      <w:r w:rsidRPr="00F21EE2">
        <w:t xml:space="preserve">, </w:t>
      </w:r>
      <w:proofErr w:type="spellStart"/>
      <w:r w:rsidRPr="00F21EE2">
        <w:t>QLoRA</w:t>
      </w:r>
      <w:proofErr w:type="spellEnd"/>
      <w:r w:rsidRPr="00F21EE2">
        <w:t>)</w:t>
      </w:r>
    </w:p>
    <w:p w14:paraId="66FF22C6" w14:textId="77777777" w:rsidR="00F21EE2" w:rsidRPr="00F21EE2" w:rsidRDefault="00F21EE2" w:rsidP="00F21EE2">
      <w:r w:rsidRPr="00F21EE2">
        <w:rPr>
          <w:b/>
          <w:bCs/>
        </w:rPr>
        <w:t>Technical Requirements:</w:t>
      </w:r>
    </w:p>
    <w:p w14:paraId="64E5EE01" w14:textId="77777777" w:rsidR="00F21EE2" w:rsidRPr="00F21EE2" w:rsidRDefault="00F21EE2" w:rsidP="00F21EE2">
      <w:pPr>
        <w:numPr>
          <w:ilvl w:val="0"/>
          <w:numId w:val="71"/>
        </w:numPr>
      </w:pPr>
      <w:r w:rsidRPr="00F21EE2">
        <w:rPr>
          <w:b/>
          <w:bCs/>
        </w:rPr>
        <w:t>Memory</w:t>
      </w:r>
      <w:r w:rsidRPr="00F21EE2">
        <w:t>: 16-24GB VRAM recommended for full precision fine-tuning; 8-12GB with quantization</w:t>
      </w:r>
    </w:p>
    <w:p w14:paraId="63E88D21" w14:textId="77777777" w:rsidR="00F21EE2" w:rsidRPr="00F21EE2" w:rsidRDefault="00F21EE2" w:rsidP="00F21EE2">
      <w:pPr>
        <w:numPr>
          <w:ilvl w:val="0"/>
          <w:numId w:val="71"/>
        </w:numPr>
      </w:pPr>
      <w:r w:rsidRPr="00F21EE2">
        <w:rPr>
          <w:b/>
          <w:bCs/>
        </w:rPr>
        <w:t>Computational Demand</w:t>
      </w:r>
      <w:r w:rsidRPr="00F21EE2">
        <w:t>: Comparable to Mistral-7B - optimized for academic research environments</w:t>
      </w:r>
    </w:p>
    <w:p w14:paraId="6B7B12FD" w14:textId="77777777" w:rsidR="00F21EE2" w:rsidRPr="00F21EE2" w:rsidRDefault="00F21EE2" w:rsidP="00F21EE2">
      <w:pPr>
        <w:numPr>
          <w:ilvl w:val="0"/>
          <w:numId w:val="71"/>
        </w:numPr>
      </w:pPr>
      <w:r w:rsidRPr="00F21EE2">
        <w:rPr>
          <w:b/>
          <w:bCs/>
        </w:rPr>
        <w:t>Training Efficiency</w:t>
      </w:r>
      <w:r w:rsidRPr="00F21EE2">
        <w:t>: Enhanced training stability with improved tokenization and architecture refinements</w:t>
      </w:r>
    </w:p>
    <w:p w14:paraId="6B94523E" w14:textId="77777777" w:rsidR="00F21EE2" w:rsidRPr="00F21EE2" w:rsidRDefault="00F21EE2" w:rsidP="00F21EE2">
      <w:r w:rsidRPr="00F21EE2">
        <w:rPr>
          <w:b/>
          <w:bCs/>
        </w:rPr>
        <w:t>Research Validation:</w:t>
      </w:r>
      <w:r w:rsidRPr="00F21EE2">
        <w:t xml:space="preserve"> Recent studies demonstrate Llama-3-8B's effectiveness in specialized domain fine-tuning, including medical question-answering systems [9] and automated clinical document generation [10]. Research shows successful parameter-efficient fine-tuning using </w:t>
      </w:r>
      <w:proofErr w:type="spellStart"/>
      <w:r w:rsidRPr="00F21EE2">
        <w:t>QLoRA</w:t>
      </w:r>
      <w:proofErr w:type="spellEnd"/>
      <w:r w:rsidRPr="00F21EE2">
        <w:t xml:space="preserve"> methods, demonstrating consistent behavior under controlled training conditions essential for collapse detection research.</w:t>
      </w:r>
    </w:p>
    <w:p w14:paraId="342408BD" w14:textId="63DD6A2D" w:rsidR="00F21EE2" w:rsidRPr="00F21EE2" w:rsidRDefault="00F21EE2" w:rsidP="00F21EE2">
      <w:r w:rsidRPr="00F21EE2">
        <w:t>Using both Mistral-7B and Llama-3-8B enables validation of collapse detection methods across different architectural approaches, strengthening the generalizability of findings and ensuring robust framework development.</w:t>
      </w:r>
    </w:p>
    <w:p w14:paraId="3B9D2344" w14:textId="77777777" w:rsidR="00F21EE2" w:rsidRDefault="00F21EE2" w:rsidP="00F21EE2">
      <w:pPr>
        <w:rPr>
          <w:b/>
          <w:bCs/>
        </w:rPr>
      </w:pPr>
    </w:p>
    <w:p w14:paraId="6F206297" w14:textId="77777777" w:rsidR="009C523C" w:rsidRDefault="009C523C" w:rsidP="00F21EE2">
      <w:pPr>
        <w:rPr>
          <w:b/>
          <w:bCs/>
        </w:rPr>
      </w:pPr>
    </w:p>
    <w:p w14:paraId="04B3C28C" w14:textId="77777777" w:rsidR="009C523C" w:rsidRDefault="009C523C" w:rsidP="00F21EE2">
      <w:pPr>
        <w:rPr>
          <w:b/>
          <w:bCs/>
        </w:rPr>
      </w:pPr>
    </w:p>
    <w:p w14:paraId="65700A02" w14:textId="3D9C98C2" w:rsidR="00F21EE2" w:rsidRPr="00F21EE2" w:rsidRDefault="00F21EE2" w:rsidP="00F21EE2">
      <w:pPr>
        <w:rPr>
          <w:b/>
          <w:bCs/>
        </w:rPr>
      </w:pPr>
      <w:r w:rsidRPr="00F21EE2">
        <w:rPr>
          <w:b/>
          <w:bCs/>
        </w:rPr>
        <w:lastRenderedPageBreak/>
        <w:t>References</w:t>
      </w:r>
    </w:p>
    <w:p w14:paraId="45157FEF" w14:textId="4D9B547C" w:rsidR="00F21EE2" w:rsidRDefault="00F21EE2" w:rsidP="00F21EE2">
      <w:r w:rsidRPr="00F21EE2">
        <w:t>[</w:t>
      </w:r>
      <w:r>
        <w:t>8</w:t>
      </w:r>
      <w:r w:rsidRPr="00F21EE2">
        <w:t xml:space="preserve">] Groot, T., Lacunes, S., &amp; Ilia, E. (2025). Learning to vary: Teaching LMs to reproduce human linguistic variability in next-word prediction. </w:t>
      </w:r>
      <w:proofErr w:type="spellStart"/>
      <w:r w:rsidRPr="00F21EE2">
        <w:rPr>
          <w:i/>
          <w:iCs/>
        </w:rPr>
        <w:t>arXiv</w:t>
      </w:r>
      <w:proofErr w:type="spellEnd"/>
      <w:r w:rsidRPr="00F21EE2">
        <w:rPr>
          <w:i/>
          <w:iCs/>
        </w:rPr>
        <w:t xml:space="preserve"> preprint</w:t>
      </w:r>
      <w:r w:rsidRPr="00F21EE2">
        <w:t xml:space="preserve">. </w:t>
      </w:r>
      <w:hyperlink r:id="rId8" w:history="1">
        <w:r w:rsidRPr="00F21EE2">
          <w:rPr>
            <w:rStyle w:val="Hyperlink"/>
          </w:rPr>
          <w:t>https://arxiv.org/abs/2509.17794</w:t>
        </w:r>
      </w:hyperlink>
    </w:p>
    <w:p w14:paraId="36F53CAF" w14:textId="28A46077" w:rsidR="00F21EE2" w:rsidRPr="00F21EE2" w:rsidRDefault="00F21EE2" w:rsidP="00F21EE2">
      <w:r w:rsidRPr="00F21EE2">
        <w:t xml:space="preserve">[9] Stanford CS224N. (2024). Medical question-answering with Llama-3-8B fine-tuning. </w:t>
      </w:r>
      <w:r w:rsidRPr="00F21EE2">
        <w:rPr>
          <w:i/>
          <w:iCs/>
        </w:rPr>
        <w:t>Stanford University CS224N Final Reports</w:t>
      </w:r>
      <w:r w:rsidRPr="00F21EE2">
        <w:t>. https://web.stanford.edu/class/cs224n/final-reports/256847341.pdf</w:t>
      </w:r>
    </w:p>
    <w:p w14:paraId="7925C5B6" w14:textId="77777777" w:rsidR="00F21EE2" w:rsidRPr="00F21EE2" w:rsidRDefault="00F21EE2" w:rsidP="00F21EE2">
      <w:r w:rsidRPr="00F21EE2">
        <w:t xml:space="preserve">[10] Frontiers in AI. (2024). Automated clinical document generation using fine-tuned large language models. </w:t>
      </w:r>
      <w:r w:rsidRPr="00F21EE2">
        <w:rPr>
          <w:i/>
          <w:iCs/>
        </w:rPr>
        <w:t>Frontiers in Artificial Intelligence</w:t>
      </w:r>
      <w:r w:rsidRPr="00F21EE2">
        <w:t>. https://www.frontiersin.org/journals/artificial-intelligence/articles/10.3389/frai.2024.1493716/full</w:t>
      </w:r>
    </w:p>
    <w:p w14:paraId="44290950" w14:textId="77777777" w:rsidR="00F21EE2" w:rsidRPr="00926C77" w:rsidRDefault="00F21EE2" w:rsidP="00926C77"/>
    <w:sectPr w:rsidR="00F21EE2" w:rsidRPr="00926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FEC"/>
    <w:multiLevelType w:val="multilevel"/>
    <w:tmpl w:val="96C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4988"/>
    <w:multiLevelType w:val="multilevel"/>
    <w:tmpl w:val="71D4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3F9"/>
    <w:multiLevelType w:val="multilevel"/>
    <w:tmpl w:val="489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D5893"/>
    <w:multiLevelType w:val="multilevel"/>
    <w:tmpl w:val="6BF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6060E"/>
    <w:multiLevelType w:val="multilevel"/>
    <w:tmpl w:val="EF96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844BA"/>
    <w:multiLevelType w:val="multilevel"/>
    <w:tmpl w:val="9ED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16F38"/>
    <w:multiLevelType w:val="multilevel"/>
    <w:tmpl w:val="2562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96BDA"/>
    <w:multiLevelType w:val="multilevel"/>
    <w:tmpl w:val="D49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D2CE4"/>
    <w:multiLevelType w:val="multilevel"/>
    <w:tmpl w:val="B88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71518"/>
    <w:multiLevelType w:val="multilevel"/>
    <w:tmpl w:val="FA6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3F81"/>
    <w:multiLevelType w:val="multilevel"/>
    <w:tmpl w:val="CD1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C6DB1"/>
    <w:multiLevelType w:val="multilevel"/>
    <w:tmpl w:val="F1B2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3B4E59"/>
    <w:multiLevelType w:val="multilevel"/>
    <w:tmpl w:val="E34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65BF0"/>
    <w:multiLevelType w:val="multilevel"/>
    <w:tmpl w:val="863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9727A"/>
    <w:multiLevelType w:val="multilevel"/>
    <w:tmpl w:val="25DA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423FB8"/>
    <w:multiLevelType w:val="multilevel"/>
    <w:tmpl w:val="912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F0FF8"/>
    <w:multiLevelType w:val="multilevel"/>
    <w:tmpl w:val="A2C0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A97677"/>
    <w:multiLevelType w:val="multilevel"/>
    <w:tmpl w:val="186A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730C0"/>
    <w:multiLevelType w:val="multilevel"/>
    <w:tmpl w:val="033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A7A6C"/>
    <w:multiLevelType w:val="multilevel"/>
    <w:tmpl w:val="C3F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131F1"/>
    <w:multiLevelType w:val="multilevel"/>
    <w:tmpl w:val="60A6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8A7388"/>
    <w:multiLevelType w:val="multilevel"/>
    <w:tmpl w:val="030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E0D98"/>
    <w:multiLevelType w:val="multilevel"/>
    <w:tmpl w:val="69A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DF302F"/>
    <w:multiLevelType w:val="multilevel"/>
    <w:tmpl w:val="57A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24986"/>
    <w:multiLevelType w:val="multilevel"/>
    <w:tmpl w:val="A05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37763"/>
    <w:multiLevelType w:val="multilevel"/>
    <w:tmpl w:val="AE1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D413E"/>
    <w:multiLevelType w:val="multilevel"/>
    <w:tmpl w:val="63AC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14BD0"/>
    <w:multiLevelType w:val="multilevel"/>
    <w:tmpl w:val="7C4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5A2347"/>
    <w:multiLevelType w:val="multilevel"/>
    <w:tmpl w:val="32B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DB53A4"/>
    <w:multiLevelType w:val="multilevel"/>
    <w:tmpl w:val="14C8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F1E17"/>
    <w:multiLevelType w:val="multilevel"/>
    <w:tmpl w:val="36B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7683C"/>
    <w:multiLevelType w:val="multilevel"/>
    <w:tmpl w:val="14C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45DD8"/>
    <w:multiLevelType w:val="multilevel"/>
    <w:tmpl w:val="C3B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065F61"/>
    <w:multiLevelType w:val="multilevel"/>
    <w:tmpl w:val="C2B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3C43C2"/>
    <w:multiLevelType w:val="multilevel"/>
    <w:tmpl w:val="57F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A340C9"/>
    <w:multiLevelType w:val="multilevel"/>
    <w:tmpl w:val="3EA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322CAA"/>
    <w:multiLevelType w:val="multilevel"/>
    <w:tmpl w:val="463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F36D23"/>
    <w:multiLevelType w:val="multilevel"/>
    <w:tmpl w:val="5F08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F73524"/>
    <w:multiLevelType w:val="multilevel"/>
    <w:tmpl w:val="E7D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AF4836"/>
    <w:multiLevelType w:val="multilevel"/>
    <w:tmpl w:val="E55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C95D8B"/>
    <w:multiLevelType w:val="multilevel"/>
    <w:tmpl w:val="CCD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F70692"/>
    <w:multiLevelType w:val="multilevel"/>
    <w:tmpl w:val="755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0D66BA"/>
    <w:multiLevelType w:val="multilevel"/>
    <w:tmpl w:val="7C6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FD5091"/>
    <w:multiLevelType w:val="multilevel"/>
    <w:tmpl w:val="FF1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5625F3"/>
    <w:multiLevelType w:val="multilevel"/>
    <w:tmpl w:val="349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882D81"/>
    <w:multiLevelType w:val="multilevel"/>
    <w:tmpl w:val="F81C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F2025C"/>
    <w:multiLevelType w:val="multilevel"/>
    <w:tmpl w:val="5AB8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5C59AF"/>
    <w:multiLevelType w:val="multilevel"/>
    <w:tmpl w:val="9DB4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C678EF"/>
    <w:multiLevelType w:val="multilevel"/>
    <w:tmpl w:val="7DDA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7042D7"/>
    <w:multiLevelType w:val="multilevel"/>
    <w:tmpl w:val="E9E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BC1470"/>
    <w:multiLevelType w:val="hybridMultilevel"/>
    <w:tmpl w:val="83DAD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D27F0C"/>
    <w:multiLevelType w:val="multilevel"/>
    <w:tmpl w:val="A9B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7157F8"/>
    <w:multiLevelType w:val="multilevel"/>
    <w:tmpl w:val="20E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017042"/>
    <w:multiLevelType w:val="multilevel"/>
    <w:tmpl w:val="C76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766D29"/>
    <w:multiLevelType w:val="multilevel"/>
    <w:tmpl w:val="325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D11074"/>
    <w:multiLevelType w:val="multilevel"/>
    <w:tmpl w:val="C7FE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BE4264"/>
    <w:multiLevelType w:val="multilevel"/>
    <w:tmpl w:val="55A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A8317D"/>
    <w:multiLevelType w:val="multilevel"/>
    <w:tmpl w:val="786E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B1719B"/>
    <w:multiLevelType w:val="multilevel"/>
    <w:tmpl w:val="1EF4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6C74D4"/>
    <w:multiLevelType w:val="multilevel"/>
    <w:tmpl w:val="539E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BC6396"/>
    <w:multiLevelType w:val="multilevel"/>
    <w:tmpl w:val="5DC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984741"/>
    <w:multiLevelType w:val="multilevel"/>
    <w:tmpl w:val="B7C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4A2F1F"/>
    <w:multiLevelType w:val="multilevel"/>
    <w:tmpl w:val="0892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D57EFD"/>
    <w:multiLevelType w:val="multilevel"/>
    <w:tmpl w:val="FAE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296430"/>
    <w:multiLevelType w:val="multilevel"/>
    <w:tmpl w:val="B012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730546"/>
    <w:multiLevelType w:val="multilevel"/>
    <w:tmpl w:val="1FB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AC7016"/>
    <w:multiLevelType w:val="multilevel"/>
    <w:tmpl w:val="B2C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22377E"/>
    <w:multiLevelType w:val="multilevel"/>
    <w:tmpl w:val="2E10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2A395C"/>
    <w:multiLevelType w:val="multilevel"/>
    <w:tmpl w:val="719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856689"/>
    <w:multiLevelType w:val="multilevel"/>
    <w:tmpl w:val="DC06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E44CE9"/>
    <w:multiLevelType w:val="multilevel"/>
    <w:tmpl w:val="93D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0449">
    <w:abstractNumId w:val="10"/>
  </w:num>
  <w:num w:numId="2" w16cid:durableId="1459879940">
    <w:abstractNumId w:val="5"/>
  </w:num>
  <w:num w:numId="3" w16cid:durableId="1055130413">
    <w:abstractNumId w:val="47"/>
  </w:num>
  <w:num w:numId="4" w16cid:durableId="248736793">
    <w:abstractNumId w:val="66"/>
  </w:num>
  <w:num w:numId="5" w16cid:durableId="1822228661">
    <w:abstractNumId w:val="31"/>
  </w:num>
  <w:num w:numId="6" w16cid:durableId="1653175230">
    <w:abstractNumId w:val="34"/>
  </w:num>
  <w:num w:numId="7" w16cid:durableId="985282010">
    <w:abstractNumId w:val="19"/>
  </w:num>
  <w:num w:numId="8" w16cid:durableId="1118524987">
    <w:abstractNumId w:val="24"/>
  </w:num>
  <w:num w:numId="9" w16cid:durableId="129633178">
    <w:abstractNumId w:val="44"/>
  </w:num>
  <w:num w:numId="10" w16cid:durableId="1827355922">
    <w:abstractNumId w:val="36"/>
  </w:num>
  <w:num w:numId="11" w16cid:durableId="1372804390">
    <w:abstractNumId w:val="23"/>
  </w:num>
  <w:num w:numId="12" w16cid:durableId="1605839281">
    <w:abstractNumId w:val="49"/>
  </w:num>
  <w:num w:numId="13" w16cid:durableId="508983788">
    <w:abstractNumId w:val="11"/>
  </w:num>
  <w:num w:numId="14" w16cid:durableId="1949119948">
    <w:abstractNumId w:val="22"/>
  </w:num>
  <w:num w:numId="15" w16cid:durableId="571233725">
    <w:abstractNumId w:val="13"/>
  </w:num>
  <w:num w:numId="16" w16cid:durableId="1339499990">
    <w:abstractNumId w:val="7"/>
  </w:num>
  <w:num w:numId="17" w16cid:durableId="988093884">
    <w:abstractNumId w:val="33"/>
  </w:num>
  <w:num w:numId="18" w16cid:durableId="519439636">
    <w:abstractNumId w:val="63"/>
  </w:num>
  <w:num w:numId="19" w16cid:durableId="2145465952">
    <w:abstractNumId w:val="67"/>
  </w:num>
  <w:num w:numId="20" w16cid:durableId="27875893">
    <w:abstractNumId w:val="64"/>
  </w:num>
  <w:num w:numId="21" w16cid:durableId="1612054729">
    <w:abstractNumId w:val="55"/>
  </w:num>
  <w:num w:numId="22" w16cid:durableId="217014819">
    <w:abstractNumId w:val="14"/>
  </w:num>
  <w:num w:numId="23" w16cid:durableId="58945110">
    <w:abstractNumId w:val="27"/>
  </w:num>
  <w:num w:numId="24" w16cid:durableId="955983789">
    <w:abstractNumId w:val="1"/>
  </w:num>
  <w:num w:numId="25" w16cid:durableId="1659844384">
    <w:abstractNumId w:val="43"/>
  </w:num>
  <w:num w:numId="26" w16cid:durableId="1596554331">
    <w:abstractNumId w:val="52"/>
  </w:num>
  <w:num w:numId="27" w16cid:durableId="821698623">
    <w:abstractNumId w:val="37"/>
  </w:num>
  <w:num w:numId="28" w16cid:durableId="438917775">
    <w:abstractNumId w:val="42"/>
  </w:num>
  <w:num w:numId="29" w16cid:durableId="1675915068">
    <w:abstractNumId w:val="65"/>
  </w:num>
  <w:num w:numId="30" w16cid:durableId="1739010472">
    <w:abstractNumId w:val="15"/>
  </w:num>
  <w:num w:numId="31" w16cid:durableId="247613942">
    <w:abstractNumId w:val="30"/>
  </w:num>
  <w:num w:numId="32" w16cid:durableId="404955412">
    <w:abstractNumId w:val="12"/>
  </w:num>
  <w:num w:numId="33" w16cid:durableId="219291841">
    <w:abstractNumId w:val="35"/>
  </w:num>
  <w:num w:numId="34" w16cid:durableId="5837897">
    <w:abstractNumId w:val="39"/>
  </w:num>
  <w:num w:numId="35" w16cid:durableId="717436071">
    <w:abstractNumId w:val="53"/>
  </w:num>
  <w:num w:numId="36" w16cid:durableId="1103721760">
    <w:abstractNumId w:val="25"/>
  </w:num>
  <w:num w:numId="37" w16cid:durableId="740441483">
    <w:abstractNumId w:val="8"/>
  </w:num>
  <w:num w:numId="38" w16cid:durableId="1825511526">
    <w:abstractNumId w:val="40"/>
  </w:num>
  <w:num w:numId="39" w16cid:durableId="167793832">
    <w:abstractNumId w:val="20"/>
  </w:num>
  <w:num w:numId="40" w16cid:durableId="1219395019">
    <w:abstractNumId w:val="51"/>
  </w:num>
  <w:num w:numId="41" w16cid:durableId="1933314906">
    <w:abstractNumId w:val="26"/>
  </w:num>
  <w:num w:numId="42" w16cid:durableId="1820340413">
    <w:abstractNumId w:val="21"/>
  </w:num>
  <w:num w:numId="43" w16cid:durableId="1126704732">
    <w:abstractNumId w:val="62"/>
  </w:num>
  <w:num w:numId="44" w16cid:durableId="1362513624">
    <w:abstractNumId w:val="41"/>
  </w:num>
  <w:num w:numId="45" w16cid:durableId="2081563487">
    <w:abstractNumId w:val="59"/>
  </w:num>
  <w:num w:numId="46" w16cid:durableId="1996757481">
    <w:abstractNumId w:val="48"/>
  </w:num>
  <w:num w:numId="47" w16cid:durableId="1643000594">
    <w:abstractNumId w:val="9"/>
  </w:num>
  <w:num w:numId="48" w16cid:durableId="1992054597">
    <w:abstractNumId w:val="68"/>
  </w:num>
  <w:num w:numId="49" w16cid:durableId="588540761">
    <w:abstractNumId w:val="28"/>
  </w:num>
  <w:num w:numId="50" w16cid:durableId="1308899677">
    <w:abstractNumId w:val="3"/>
  </w:num>
  <w:num w:numId="51" w16cid:durableId="655032958">
    <w:abstractNumId w:val="50"/>
  </w:num>
  <w:num w:numId="52" w16cid:durableId="1614435522">
    <w:abstractNumId w:val="69"/>
  </w:num>
  <w:num w:numId="53" w16cid:durableId="142504537">
    <w:abstractNumId w:val="56"/>
  </w:num>
  <w:num w:numId="54" w16cid:durableId="2109883224">
    <w:abstractNumId w:val="18"/>
  </w:num>
  <w:num w:numId="55" w16cid:durableId="1548638930">
    <w:abstractNumId w:val="46"/>
  </w:num>
  <w:num w:numId="56" w16cid:durableId="1430657547">
    <w:abstractNumId w:val="60"/>
  </w:num>
  <w:num w:numId="57" w16cid:durableId="664820925">
    <w:abstractNumId w:val="58"/>
  </w:num>
  <w:num w:numId="58" w16cid:durableId="1354722071">
    <w:abstractNumId w:val="0"/>
  </w:num>
  <w:num w:numId="59" w16cid:durableId="521895665">
    <w:abstractNumId w:val="29"/>
  </w:num>
  <w:num w:numId="60" w16cid:durableId="1157303776">
    <w:abstractNumId w:val="32"/>
  </w:num>
  <w:num w:numId="61" w16cid:durableId="823202564">
    <w:abstractNumId w:val="70"/>
  </w:num>
  <w:num w:numId="62" w16cid:durableId="2053995942">
    <w:abstractNumId w:val="45"/>
  </w:num>
  <w:num w:numId="63" w16cid:durableId="1894802655">
    <w:abstractNumId w:val="4"/>
  </w:num>
  <w:num w:numId="64" w16cid:durableId="613559521">
    <w:abstractNumId w:val="2"/>
  </w:num>
  <w:num w:numId="65" w16cid:durableId="417295105">
    <w:abstractNumId w:val="61"/>
  </w:num>
  <w:num w:numId="66" w16cid:durableId="641615853">
    <w:abstractNumId w:val="38"/>
  </w:num>
  <w:num w:numId="67" w16cid:durableId="833839637">
    <w:abstractNumId w:val="16"/>
  </w:num>
  <w:num w:numId="68" w16cid:durableId="655651359">
    <w:abstractNumId w:val="6"/>
  </w:num>
  <w:num w:numId="69" w16cid:durableId="2121335978">
    <w:abstractNumId w:val="54"/>
  </w:num>
  <w:num w:numId="70" w16cid:durableId="1993630215">
    <w:abstractNumId w:val="17"/>
  </w:num>
  <w:num w:numId="71" w16cid:durableId="52614236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05"/>
    <w:rsid w:val="003516B6"/>
    <w:rsid w:val="0037451E"/>
    <w:rsid w:val="00577BD5"/>
    <w:rsid w:val="00911505"/>
    <w:rsid w:val="00926C77"/>
    <w:rsid w:val="009C523C"/>
    <w:rsid w:val="00B14A2D"/>
    <w:rsid w:val="00C02689"/>
    <w:rsid w:val="00C06727"/>
    <w:rsid w:val="00CE7A41"/>
    <w:rsid w:val="00D03958"/>
    <w:rsid w:val="00D058C1"/>
    <w:rsid w:val="00D165B7"/>
    <w:rsid w:val="00DB6E67"/>
    <w:rsid w:val="00ED72CD"/>
    <w:rsid w:val="00F21EE2"/>
    <w:rsid w:val="00F5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3575"/>
  <w15:chartTrackingRefBased/>
  <w15:docId w15:val="{1134E964-52E9-429C-8695-A9F67C8E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6B6"/>
  </w:style>
  <w:style w:type="paragraph" w:styleId="Heading1">
    <w:name w:val="heading 1"/>
    <w:basedOn w:val="Normal"/>
    <w:next w:val="Normal"/>
    <w:link w:val="Heading1Char"/>
    <w:uiPriority w:val="9"/>
    <w:qFormat/>
    <w:rsid w:val="0091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6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6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16B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D72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030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5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2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4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2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86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2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8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1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93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26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6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39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1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8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4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714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6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1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33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22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56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3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7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4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25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7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1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9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09.177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meta-llama/Meta-Llama-3-8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mistralai/Mistral-7B-v0.3" TargetMode="External"/><Relationship Id="rId5" Type="http://schemas.openxmlformats.org/officeDocument/2006/relationships/hyperlink" Target="https://huggingface.co/mistralai/Mistral-7B-v0.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t</dc:creator>
  <cp:keywords/>
  <dc:description/>
  <cp:lastModifiedBy>Doron-Tzur</cp:lastModifiedBy>
  <cp:revision>3</cp:revision>
  <dcterms:created xsi:type="dcterms:W3CDTF">2025-09-23T13:24:00Z</dcterms:created>
  <dcterms:modified xsi:type="dcterms:W3CDTF">2025-09-23T17:16:00Z</dcterms:modified>
</cp:coreProperties>
</file>