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44F" w:rsidRDefault="00AD4BE8" w:rsidP="00AD4BE8">
      <w:pPr>
        <w:pStyle w:val="Heading1"/>
      </w:pPr>
      <w:r>
        <w:t>Power Meter Design Notes</w:t>
      </w:r>
    </w:p>
    <w:p w:rsidR="00AD4BE8" w:rsidRDefault="00AD4BE8" w:rsidP="00AD4BE8"/>
    <w:p w:rsidR="00AD4BE8" w:rsidRDefault="00AD4BE8" w:rsidP="00AD4BE8">
      <w:pPr>
        <w:pStyle w:val="Heading2"/>
      </w:pPr>
      <w:r>
        <w:t>Command line API</w:t>
      </w:r>
    </w:p>
    <w:p w:rsidR="00AD4BE8" w:rsidRDefault="00AD4BE8" w:rsidP="00AD4BE8">
      <w:pPr>
        <w:pStyle w:val="ListParagraph"/>
        <w:numPr>
          <w:ilvl w:val="0"/>
          <w:numId w:val="1"/>
        </w:numPr>
      </w:pPr>
      <w:r>
        <w:t>Reset – clear accumulated current</w:t>
      </w:r>
    </w:p>
    <w:p w:rsidR="00AD4BE8" w:rsidRDefault="00AD4BE8" w:rsidP="00AD4BE8">
      <w:pPr>
        <w:pStyle w:val="ListParagraph"/>
        <w:numPr>
          <w:ilvl w:val="0"/>
          <w:numId w:val="1"/>
        </w:numPr>
      </w:pPr>
      <w:r>
        <w:t>Sample n – samples per second</w:t>
      </w:r>
    </w:p>
    <w:p w:rsidR="00AD4BE8" w:rsidRDefault="00AD4BE8" w:rsidP="00AD4BE8">
      <w:pPr>
        <w:pStyle w:val="ListParagraph"/>
        <w:numPr>
          <w:ilvl w:val="0"/>
          <w:numId w:val="1"/>
        </w:numPr>
      </w:pPr>
      <w:r>
        <w:t>Report n – data reported to host per second</w:t>
      </w:r>
    </w:p>
    <w:p w:rsidR="00AD4BE8" w:rsidRDefault="00AD4BE8" w:rsidP="00AD4BE8">
      <w:pPr>
        <w:pStyle w:val="ListParagraph"/>
        <w:numPr>
          <w:ilvl w:val="0"/>
          <w:numId w:val="1"/>
        </w:numPr>
      </w:pPr>
      <w:r>
        <w:t>Start</w:t>
      </w:r>
    </w:p>
    <w:p w:rsidR="00AD4BE8" w:rsidRDefault="00AD4BE8" w:rsidP="00AD4BE8">
      <w:pPr>
        <w:pStyle w:val="ListParagraph"/>
        <w:numPr>
          <w:ilvl w:val="0"/>
          <w:numId w:val="1"/>
        </w:numPr>
      </w:pPr>
      <w:r>
        <w:t>Stop</w:t>
      </w:r>
    </w:p>
    <w:p w:rsidR="00AD4BE8" w:rsidRDefault="00AD4BE8" w:rsidP="00AD4BE8">
      <w:pPr>
        <w:pStyle w:val="Heading2"/>
      </w:pPr>
      <w:r>
        <w:t>Report data format</w:t>
      </w:r>
    </w:p>
    <w:p w:rsidR="00AD4BE8" w:rsidRDefault="00AD4BE8" w:rsidP="00AD4BE8">
      <w:r>
        <w:t>JSON:</w:t>
      </w:r>
    </w:p>
    <w:p w:rsidR="00AD4BE8" w:rsidRDefault="00AD4BE8" w:rsidP="00AD4BE8">
      <w:r>
        <w:t>{ “I” : n; “V” : n }</w:t>
      </w:r>
    </w:p>
    <w:p w:rsidR="00585CBB" w:rsidRDefault="00585CBB" w:rsidP="00585CBB">
      <w:pPr>
        <w:pStyle w:val="Heading2"/>
      </w:pPr>
      <w:r>
        <w:t>User interface</w:t>
      </w:r>
    </w:p>
    <w:p w:rsidR="00585CBB" w:rsidRDefault="00585CBB" w:rsidP="00585CBB">
      <w:r>
        <w:t>Display of mAh used, updated continuously</w:t>
      </w:r>
    </w:p>
    <w:p w:rsidR="00585CBB" w:rsidRDefault="00585CBB" w:rsidP="00585CBB">
      <w:r>
        <w:t>Display of remaining battery capacity (mAh)</w:t>
      </w:r>
    </w:p>
    <w:p w:rsidR="00585CBB" w:rsidRDefault="00585CBB" w:rsidP="00585CBB">
      <w:r>
        <w:t>Need a way to enter initial battery capacity</w:t>
      </w:r>
    </w:p>
    <w:p w:rsidR="00AC661B" w:rsidRDefault="00AC661B" w:rsidP="00AC661B">
      <w:pPr>
        <w:pStyle w:val="Heading2"/>
      </w:pPr>
      <w:r>
        <w:t>Calculations</w:t>
      </w:r>
    </w:p>
    <w:p w:rsidR="00AC661B" w:rsidRDefault="00AC661B" w:rsidP="00AC661B">
      <w:r>
        <w:t>We want to display power used in mAh. To do this we need to add up the current from each sample interval and divide by the number of intervals per hour. We will need 32-bit arithmetic for this, but need to choose scale/resolution so that we don’t overflow 2^31-1.</w:t>
      </w:r>
    </w:p>
    <w:p w:rsidR="00AC661B" w:rsidRDefault="00AC661B" w:rsidP="00AC661B">
      <w:r>
        <w:t>The resolution of the INA219 breakout (</w:t>
      </w:r>
      <w:r w:rsidR="003F582F">
        <w:t>0.1-ohm</w:t>
      </w:r>
      <w:r>
        <w:t xml:space="preserve"> shunt resistor) is 100uA.</w:t>
      </w:r>
      <w:r w:rsidR="003F582F">
        <w:t xml:space="preserve"> Therefore, the calculations should be done in units of 100uA. </w:t>
      </w:r>
      <w:r w:rsidR="002F275F">
        <w:t xml:space="preserve">With 32 bits </w:t>
      </w:r>
      <w:r w:rsidR="00DE7351">
        <w:t xml:space="preserve">and a 100mS sample rate </w:t>
      </w:r>
      <w:r w:rsidR="002F275F">
        <w:t>we can accumulate current up to 5.965Ah.</w:t>
      </w:r>
    </w:p>
    <w:p w:rsidR="003F582F" w:rsidRDefault="003F582F" w:rsidP="00AC661B">
      <w:r>
        <w:t>The AtMega32u4 probably has enough bandwidth to sample every millisecond.</w:t>
      </w:r>
    </w:p>
    <w:p w:rsidR="0022720A" w:rsidRDefault="00052FB7" w:rsidP="00AC661B">
      <w:r>
        <w:t>W</w:t>
      </w:r>
      <w:r w:rsidR="0022720A">
        <w:t>e need to average the 1ms samples into 100mS averages and accumulate those. At full scale (16000 units)</w:t>
      </w:r>
      <w:r w:rsidR="002F275F">
        <w:t xml:space="preserve"> we can go for 3.728 hours. At 100mA we can go for 59.65 hours.</w:t>
      </w:r>
    </w:p>
    <w:p w:rsidR="00AC661B" w:rsidRDefault="009D465A" w:rsidP="009D465A">
      <w:pPr>
        <w:pStyle w:val="Heading2"/>
      </w:pPr>
      <w:r>
        <w:t>Managing the INA219</w:t>
      </w:r>
    </w:p>
    <w:p w:rsidR="009D465A" w:rsidRDefault="009D465A" w:rsidP="009D465A">
      <w:r>
        <w:t>With a 16MHz clock and a prescale of 256 we can get an exact 1mS time tick. For this the timer should bet s</w:t>
      </w:r>
      <w:r w:rsidR="00E7051F">
        <w:t xml:space="preserve">et to generate an interrupt at </w:t>
      </w:r>
      <w:r>
        <w:t>25</w:t>
      </w:r>
      <w:r w:rsidR="00E7051F">
        <w:t>0</w:t>
      </w:r>
      <w:r>
        <w:t xml:space="preserve"> counts.</w:t>
      </w:r>
    </w:p>
    <w:p w:rsidR="009450A5" w:rsidRDefault="009450A5" w:rsidP="009450A5">
      <w:pPr>
        <w:pStyle w:val="Heading3"/>
      </w:pPr>
      <w:r>
        <w:t>Power Monitor</w:t>
      </w:r>
    </w:p>
    <w:p w:rsidR="009450A5" w:rsidRPr="009450A5" w:rsidRDefault="009450A5" w:rsidP="009450A5">
      <w:r>
        <w:t>State machine, clocked by 1ms timer</w:t>
      </w:r>
      <w:r w:rsidR="00471310">
        <w:t>. Timer interrupt sets flag</w:t>
      </w:r>
      <w:r w:rsidR="00036391">
        <w:t xml:space="preserve"> and increments counter</w:t>
      </w:r>
      <w:r w:rsidR="00471310">
        <w:t>, state machine waits for flag</w:t>
      </w:r>
      <w:r w:rsidR="00036391">
        <w:t xml:space="preserve"> and adds to accumulator when count reaches 100</w:t>
      </w:r>
      <w:bookmarkStart w:id="0" w:name="_GoBack"/>
      <w:bookmarkEnd w:id="0"/>
      <w:r w:rsidR="00471310">
        <w:t>.</w:t>
      </w:r>
    </w:p>
    <w:p w:rsidR="009450A5" w:rsidRDefault="009450A5" w:rsidP="009450A5">
      <w:pPr>
        <w:pStyle w:val="Heading3"/>
      </w:pPr>
      <w:r>
        <w:t>INA219 interface</w:t>
      </w:r>
    </w:p>
    <w:p w:rsidR="009D465A" w:rsidRDefault="009D465A" w:rsidP="009D465A">
      <w:r>
        <w:t>Configure(busVoltageRange, shuntGain, shuntVoltageRes, busVoltageRes, mode)</w:t>
      </w:r>
    </w:p>
    <w:p w:rsidR="009D465A" w:rsidRDefault="009D465A" w:rsidP="009D465A">
      <w:r>
        <w:t>SetRegisterPtr()</w:t>
      </w:r>
    </w:p>
    <w:p w:rsidR="009D465A" w:rsidRPr="009D465A" w:rsidRDefault="009D465A" w:rsidP="009D465A">
      <w:r>
        <w:t>ReadRegister() – at current pointer</w:t>
      </w:r>
    </w:p>
    <w:p w:rsidR="00B71229" w:rsidRDefault="00B71229" w:rsidP="00B71229">
      <w:pPr>
        <w:pStyle w:val="Heading2"/>
      </w:pPr>
      <w:r>
        <w:t>Hardware</w:t>
      </w:r>
    </w:p>
    <w:p w:rsidR="00B71229" w:rsidRDefault="00B71229" w:rsidP="00B71229">
      <w:r>
        <w:t>Sparkfun AtMega8u2 breakout</w:t>
      </w:r>
      <w:r w:rsidR="000264BC">
        <w:t>j, 16MHz clock</w:t>
      </w:r>
    </w:p>
    <w:p w:rsidR="00B71229" w:rsidRPr="009C2689" w:rsidRDefault="00B71229" w:rsidP="00B71229">
      <w:r>
        <w:lastRenderedPageBreak/>
        <w:t>Adafruit INA219 Current Sensor Breakout</w:t>
      </w:r>
    </w:p>
    <w:p w:rsidR="00585CBB" w:rsidRPr="00585CBB" w:rsidRDefault="00585CBB" w:rsidP="00585CBB"/>
    <w:p w:rsidR="00AD4BE8" w:rsidRPr="00AD4BE8" w:rsidRDefault="00AD4BE8" w:rsidP="00AD4BE8"/>
    <w:sectPr w:rsidR="00AD4BE8" w:rsidRPr="00AD4BE8" w:rsidSect="00B71229">
      <w:pgSz w:w="12240" w:h="15840"/>
      <w:pgMar w:top="72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6E3A"/>
    <w:multiLevelType w:val="hybridMultilevel"/>
    <w:tmpl w:val="CA20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BE8"/>
    <w:rsid w:val="000264BC"/>
    <w:rsid w:val="00036391"/>
    <w:rsid w:val="00052FB7"/>
    <w:rsid w:val="0022720A"/>
    <w:rsid w:val="002F275F"/>
    <w:rsid w:val="003F582F"/>
    <w:rsid w:val="00471310"/>
    <w:rsid w:val="00585CBB"/>
    <w:rsid w:val="006E4A2E"/>
    <w:rsid w:val="00802F19"/>
    <w:rsid w:val="008C4070"/>
    <w:rsid w:val="009450A5"/>
    <w:rsid w:val="009A7682"/>
    <w:rsid w:val="009C2689"/>
    <w:rsid w:val="009D465A"/>
    <w:rsid w:val="00AC661B"/>
    <w:rsid w:val="00AD4BE8"/>
    <w:rsid w:val="00B5544F"/>
    <w:rsid w:val="00B71229"/>
    <w:rsid w:val="00DE7351"/>
    <w:rsid w:val="00E70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5DD4"/>
  <w15:chartTrackingRefBased/>
  <w15:docId w15:val="{40481113-421A-4EE1-9C5D-22766ABE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B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B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50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4BE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4BE8"/>
    <w:pPr>
      <w:ind w:left="720"/>
      <w:contextualSpacing/>
    </w:pPr>
  </w:style>
  <w:style w:type="character" w:customStyle="1" w:styleId="Heading3Char">
    <w:name w:val="Heading 3 Char"/>
    <w:basedOn w:val="DefaultParagraphFont"/>
    <w:link w:val="Heading3"/>
    <w:uiPriority w:val="9"/>
    <w:rsid w:val="009450A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14</cp:revision>
  <dcterms:created xsi:type="dcterms:W3CDTF">2017-03-04T22:09:00Z</dcterms:created>
  <dcterms:modified xsi:type="dcterms:W3CDTF">2017-03-11T03:57:00Z</dcterms:modified>
</cp:coreProperties>
</file>