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0BA99" w14:textId="6F2A1DA8" w:rsidR="006C1EFD" w:rsidRDefault="006C1EFD" w:rsidP="006C1EFD">
      <w:pPr>
        <w:pStyle w:val="Title"/>
      </w:pPr>
      <w:r>
        <w:t>Capstone 1 Report: Seoul Bike Sharing Demand Prediction</w:t>
      </w:r>
    </w:p>
    <w:p w14:paraId="14636770" w14:textId="77777777" w:rsidR="006C1EFD" w:rsidRDefault="006C1EFD" w:rsidP="006C1EFD">
      <w:pPr>
        <w:pBdr>
          <w:bottom w:val="single" w:sz="6" w:space="1" w:color="auto"/>
        </w:pBdr>
      </w:pPr>
      <w:r>
        <w:t xml:space="preserve">Tzu-Ying Chen </w:t>
      </w:r>
    </w:p>
    <w:p w14:paraId="4483DDB9" w14:textId="77777777" w:rsidR="006C1EFD" w:rsidRDefault="006C1EFD" w:rsidP="006C1EFD">
      <w:pPr>
        <w:pStyle w:val="Heading1"/>
      </w:pPr>
      <w:r>
        <w:t>Problem</w:t>
      </w:r>
    </w:p>
    <w:p w14:paraId="11DDD83A" w14:textId="77777777" w:rsidR="006C1EFD" w:rsidRPr="00722B3D" w:rsidRDefault="006C1EFD" w:rsidP="006C1EFD">
      <w:pPr>
        <w:rPr>
          <w:sz w:val="24"/>
          <w:szCs w:val="24"/>
        </w:rPr>
      </w:pPr>
      <w:r w:rsidRPr="00722B3D">
        <w:rPr>
          <w:sz w:val="24"/>
          <w:szCs w:val="24"/>
        </w:rPr>
        <w:t xml:space="preserve">Seoul, South Korea is one of the world largest metropolitan area, with around 24 million people living in the city. The transportation within the city has become a public issue to be solved. Rental bikes are then introduced to Seoul for the eco-friendly solution for the commuters and the enhancement of mobility comfort. In order to gain revenue and achieve promised service level, the bike rental companies need to </w:t>
      </w:r>
      <w:r>
        <w:rPr>
          <w:sz w:val="24"/>
          <w:szCs w:val="24"/>
        </w:rPr>
        <w:t>ens</w:t>
      </w:r>
      <w:r w:rsidRPr="00722B3D">
        <w:rPr>
          <w:sz w:val="24"/>
          <w:szCs w:val="24"/>
        </w:rPr>
        <w:t xml:space="preserve">ure the rental bikes are available and accessible while maximizing the usage and minimizing the idle time. </w:t>
      </w:r>
    </w:p>
    <w:p w14:paraId="06BCF0A1" w14:textId="77777777" w:rsidR="006C1EFD" w:rsidRPr="00180165" w:rsidRDefault="006C1EFD" w:rsidP="006C1EFD"/>
    <w:p w14:paraId="196815E0" w14:textId="77777777" w:rsidR="006C1EFD" w:rsidRDefault="006C1EFD" w:rsidP="006C1EFD">
      <w:pPr>
        <w:pStyle w:val="Heading1"/>
      </w:pPr>
      <w:r>
        <w:t>Goal and Utility</w:t>
      </w:r>
    </w:p>
    <w:p w14:paraId="491BED7E" w14:textId="77777777" w:rsidR="006C1EFD" w:rsidRDefault="006C1EFD" w:rsidP="006C1EFD">
      <w:pPr>
        <w:rPr>
          <w:sz w:val="24"/>
          <w:szCs w:val="24"/>
        </w:rPr>
      </w:pPr>
      <w:r w:rsidRPr="00722B3D">
        <w:rPr>
          <w:sz w:val="24"/>
          <w:szCs w:val="24"/>
        </w:rPr>
        <w:t>The goal of this project is to</w:t>
      </w:r>
      <w:r>
        <w:rPr>
          <w:sz w:val="24"/>
          <w:szCs w:val="24"/>
        </w:rPr>
        <w:t xml:space="preserve"> analyze the bike rental activities at different time on different days and in different weather, and</w:t>
      </w:r>
      <w:r w:rsidRPr="00722B3D">
        <w:rPr>
          <w:sz w:val="24"/>
          <w:szCs w:val="24"/>
        </w:rPr>
        <w:t xml:space="preserve"> predict the appropriate bike count required at each hour for the stable supply of the rental bikes. </w:t>
      </w:r>
      <w:r>
        <w:rPr>
          <w:sz w:val="24"/>
          <w:szCs w:val="24"/>
        </w:rPr>
        <w:t>The analysis and the prediction can ensure a stable supply of the rental bikes for the publics and help the bike sharing companies schedule regular maintenance for the bikes.</w:t>
      </w:r>
    </w:p>
    <w:p w14:paraId="4F72E0AD" w14:textId="77777777" w:rsidR="006C1EFD" w:rsidRDefault="006C1EFD" w:rsidP="006C1EFD">
      <w:pPr>
        <w:rPr>
          <w:sz w:val="24"/>
          <w:szCs w:val="24"/>
        </w:rPr>
      </w:pPr>
    </w:p>
    <w:p w14:paraId="052227E4" w14:textId="77777777" w:rsidR="006C1EFD" w:rsidRDefault="006C1EFD" w:rsidP="006C1EFD">
      <w:pPr>
        <w:pStyle w:val="Heading1"/>
      </w:pPr>
      <w:r>
        <w:t>Data</w:t>
      </w:r>
    </w:p>
    <w:p w14:paraId="0A60FD8B" w14:textId="77777777" w:rsidR="006C1EFD" w:rsidRDefault="006C1EFD" w:rsidP="006C1EFD">
      <w:r>
        <w:t>The data set for this project contains 8,760 observations including weather information, such as temperature, humidity, and windspeed, the number of bikes rented per hour, datetime information, such as holidays and date.</w:t>
      </w:r>
    </w:p>
    <w:p w14:paraId="45EB7B50" w14:textId="77777777" w:rsidR="006C1EFD" w:rsidRDefault="006C1EFD" w:rsidP="006C1EFD">
      <w:r>
        <w:t>The data set is available on UCI Machine Learning Repository. The page contains information about the data set and its source and relevant scientific publications:</w:t>
      </w:r>
    </w:p>
    <w:p w14:paraId="75E68047" w14:textId="77777777" w:rsidR="006C1EFD" w:rsidRDefault="001A70B0" w:rsidP="006C1EFD">
      <w:hyperlink r:id="rId5" w:history="1">
        <w:r w:rsidR="006C1EFD" w:rsidRPr="00C964D5">
          <w:rPr>
            <w:rStyle w:val="Hyperlink"/>
          </w:rPr>
          <w:t>https://archive.ics.uci.edu/ml/datasets/Seoul+Bike+Sharing+Demand#</w:t>
        </w:r>
      </w:hyperlink>
    </w:p>
    <w:p w14:paraId="26D42A4B" w14:textId="77777777" w:rsidR="006C1EFD" w:rsidRDefault="006C1EFD" w:rsidP="006C1EFD"/>
    <w:p w14:paraId="34673485" w14:textId="77777777" w:rsidR="006C1EFD" w:rsidRDefault="006C1EFD" w:rsidP="006C1EFD">
      <w:pPr>
        <w:pStyle w:val="Heading1"/>
      </w:pPr>
      <w:r>
        <w:t>Approach</w:t>
      </w:r>
    </w:p>
    <w:p w14:paraId="7656B1C6" w14:textId="77777777" w:rsidR="006C1EFD" w:rsidRDefault="006C1EFD" w:rsidP="006C1EFD">
      <w:r>
        <w:t xml:space="preserve">It is a supervised regression task. The count of the rental bikes will be our target variable, while the datetime, weather information, and holidays will be used as the predictive variables. Linear regression, ridge regression, or Random Forest regression are some of the machine learning models that could be used in this project. Data exploratory analysis will provide deeper understandings of the data and </w:t>
      </w:r>
      <w:r>
        <w:lastRenderedPageBreak/>
        <w:t xml:space="preserve">address the problem more clearly, and cross-validation could ensure the outcomes of the model is reliable. </w:t>
      </w:r>
    </w:p>
    <w:p w14:paraId="76EEE280" w14:textId="77777777" w:rsidR="006C1EFD" w:rsidRDefault="006C1EFD" w:rsidP="006C1EFD">
      <w:pPr>
        <w:pStyle w:val="Heading1"/>
      </w:pPr>
      <w:r>
        <w:t>Deliverables</w:t>
      </w:r>
    </w:p>
    <w:p w14:paraId="77F7A766" w14:textId="156F4772" w:rsidR="006C1EFD" w:rsidRDefault="006C1EFD" w:rsidP="006C1EFD">
      <w:r>
        <w:t>The deliverables for the project will include the source code, the data set, and a paper addressing the purpose, approach, findings and results of the project.</w:t>
      </w:r>
    </w:p>
    <w:p w14:paraId="57B97DD8" w14:textId="77777777" w:rsidR="006C1EFD" w:rsidRDefault="006C1EFD" w:rsidP="006C1EFD">
      <w:pPr>
        <w:pStyle w:val="Heading1"/>
      </w:pPr>
      <w:r>
        <w:t>Data Collection</w:t>
      </w:r>
    </w:p>
    <w:p w14:paraId="021DBE3C" w14:textId="77777777" w:rsidR="006C1EFD" w:rsidRDefault="006C1EFD" w:rsidP="006C1EFD">
      <w:pPr>
        <w:rPr>
          <w:sz w:val="24"/>
          <w:szCs w:val="24"/>
        </w:rPr>
      </w:pPr>
      <w:r w:rsidRPr="00492DAB">
        <w:rPr>
          <w:sz w:val="24"/>
          <w:szCs w:val="24"/>
        </w:rPr>
        <w:t xml:space="preserve">The data </w:t>
      </w:r>
      <w:r>
        <w:rPr>
          <w:sz w:val="24"/>
          <w:szCs w:val="24"/>
        </w:rPr>
        <w:t xml:space="preserve">for this capstone project contains public bikes rental information in Seoul Bike Sharing System and </w:t>
      </w:r>
      <w:r w:rsidRPr="00492DAB">
        <w:rPr>
          <w:sz w:val="24"/>
          <w:szCs w:val="24"/>
        </w:rPr>
        <w:t xml:space="preserve">is acquired from </w:t>
      </w:r>
      <w:r>
        <w:rPr>
          <w:sz w:val="24"/>
          <w:szCs w:val="24"/>
        </w:rPr>
        <w:t>UCI Machine Learning Repository. Link to the data source is below:</w:t>
      </w:r>
    </w:p>
    <w:p w14:paraId="4A17B373" w14:textId="77777777" w:rsidR="006C1EFD" w:rsidRDefault="001A70B0" w:rsidP="006C1EFD">
      <w:pPr>
        <w:rPr>
          <w:sz w:val="24"/>
          <w:szCs w:val="24"/>
        </w:rPr>
      </w:pPr>
      <w:hyperlink r:id="rId6" w:history="1">
        <w:r w:rsidR="006C1EFD" w:rsidRPr="00C57A1D">
          <w:rPr>
            <w:rStyle w:val="Hyperlink"/>
            <w:sz w:val="24"/>
            <w:szCs w:val="24"/>
          </w:rPr>
          <w:t>https://archive.ics.uci.edu/ml/datasets/Seoul+Bike+Sharing+Demand#</w:t>
        </w:r>
      </w:hyperlink>
    </w:p>
    <w:p w14:paraId="0A4C30B4" w14:textId="77777777" w:rsidR="006C1EFD" w:rsidRDefault="006C1EFD" w:rsidP="006C1EFD">
      <w:pPr>
        <w:rPr>
          <w:sz w:val="24"/>
          <w:szCs w:val="24"/>
        </w:rPr>
      </w:pPr>
      <w:r>
        <w:rPr>
          <w:sz w:val="24"/>
          <w:szCs w:val="24"/>
        </w:rPr>
        <w:t>The data set is in csv format, which could be directly read into python console using python pandas library.</w:t>
      </w:r>
    </w:p>
    <w:p w14:paraId="27F51F6A" w14:textId="77777777" w:rsidR="006C1EFD" w:rsidRDefault="006C1EFD" w:rsidP="006C1EFD">
      <w:pPr>
        <w:rPr>
          <w:sz w:val="24"/>
          <w:szCs w:val="24"/>
        </w:rPr>
      </w:pPr>
    </w:p>
    <w:p w14:paraId="01C2FDED" w14:textId="77777777" w:rsidR="006C1EFD" w:rsidRDefault="006C1EFD" w:rsidP="006C1EFD">
      <w:pPr>
        <w:pStyle w:val="Heading1"/>
      </w:pPr>
      <w:r>
        <w:t>Data Cleansing and Data Wrangling</w:t>
      </w:r>
    </w:p>
    <w:p w14:paraId="30942D76" w14:textId="77777777" w:rsidR="006C1EFD" w:rsidRDefault="006C1EFD" w:rsidP="006C1EFD">
      <w:pPr>
        <w:rPr>
          <w:sz w:val="24"/>
          <w:szCs w:val="24"/>
        </w:rPr>
      </w:pPr>
      <w:r>
        <w:rPr>
          <w:noProof/>
        </w:rPr>
        <w:drawing>
          <wp:anchor distT="0" distB="0" distL="114300" distR="114300" simplePos="0" relativeHeight="251659264" behindDoc="0" locked="0" layoutInCell="1" allowOverlap="1" wp14:anchorId="1A2AE37E" wp14:editId="7A6611A4">
            <wp:simplePos x="0" y="0"/>
            <wp:positionH relativeFrom="column">
              <wp:posOffset>42203</wp:posOffset>
            </wp:positionH>
            <wp:positionV relativeFrom="paragraph">
              <wp:posOffset>463697</wp:posOffset>
            </wp:positionV>
            <wp:extent cx="2658794" cy="2530602"/>
            <wp:effectExtent l="0" t="0" r="825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8794" cy="2530602"/>
                    </a:xfrm>
                    <a:prstGeom prst="rect">
                      <a:avLst/>
                    </a:prstGeom>
                  </pic:spPr>
                </pic:pic>
              </a:graphicData>
            </a:graphic>
          </wp:anchor>
        </w:drawing>
      </w:r>
      <w:r>
        <w:rPr>
          <w:sz w:val="24"/>
          <w:szCs w:val="24"/>
        </w:rPr>
        <w:t xml:space="preserve">The only thing that I need to do when reading dataset was to set the correct encoding when parsing the data using </w:t>
      </w:r>
      <w:proofErr w:type="spellStart"/>
      <w:r>
        <w:rPr>
          <w:sz w:val="24"/>
          <w:szCs w:val="24"/>
        </w:rPr>
        <w:t>pd.read_csv</w:t>
      </w:r>
      <w:proofErr w:type="spellEnd"/>
      <w:r>
        <w:rPr>
          <w:sz w:val="24"/>
          <w:szCs w:val="24"/>
        </w:rPr>
        <w:t>. The data set comes fairly clean, with a total of 14 columns and 8,760 data points without any null values in the data set.  There were not outliers, and do not need to drop and/or fill any missing values.</w:t>
      </w:r>
    </w:p>
    <w:p w14:paraId="3FA0E2D5" w14:textId="77777777" w:rsidR="006C1EFD" w:rsidRPr="00B551CB" w:rsidRDefault="006C1EFD" w:rsidP="006C1EFD">
      <w:pPr>
        <w:rPr>
          <w:sz w:val="24"/>
          <w:szCs w:val="24"/>
        </w:rPr>
      </w:pPr>
    </w:p>
    <w:p w14:paraId="68AD57BB" w14:textId="6BED47C5" w:rsidR="006C1EFD" w:rsidRPr="006C1EFD" w:rsidRDefault="006C1EFD" w:rsidP="006C1EFD">
      <w:pPr>
        <w:pStyle w:val="Heading1"/>
        <w:rPr>
          <w:noProof/>
        </w:rPr>
      </w:pPr>
      <w:r>
        <w:rPr>
          <w:noProof/>
        </w:rPr>
        <w:lastRenderedPageBreak/>
        <w:t>Data Story</w:t>
      </w:r>
    </w:p>
    <w:p w14:paraId="5D0B89E8" w14:textId="77777777" w:rsidR="006C1EFD" w:rsidRDefault="006C1EFD" w:rsidP="006C1EFD">
      <w:pPr>
        <w:pStyle w:val="Heading2"/>
      </w:pPr>
      <w:r>
        <w:t>Data Type</w:t>
      </w:r>
    </w:p>
    <w:p w14:paraId="1EB6757B" w14:textId="77777777" w:rsidR="006C1EFD" w:rsidRDefault="006C1EFD" w:rsidP="006C1EFD">
      <w:pPr>
        <w:rPr>
          <w:sz w:val="24"/>
          <w:szCs w:val="24"/>
        </w:rPr>
      </w:pPr>
      <w:r>
        <w:rPr>
          <w:sz w:val="24"/>
          <w:szCs w:val="24"/>
        </w:rPr>
        <w:t xml:space="preserve">The goal of the project is to predict rental bike count for each hour, hence the target variable for this project is </w:t>
      </w:r>
      <w:proofErr w:type="spellStart"/>
      <w:r>
        <w:rPr>
          <w:sz w:val="24"/>
          <w:szCs w:val="24"/>
        </w:rPr>
        <w:t>rented_bike_count</w:t>
      </w:r>
      <w:proofErr w:type="spellEnd"/>
      <w:r>
        <w:rPr>
          <w:sz w:val="24"/>
          <w:szCs w:val="24"/>
        </w:rPr>
        <w:t xml:space="preserve">. The predictor variables include temperature, humidity, wind speed, dew point temperature, solar radiation, rainfall, snowfall, holiday, functioning day, seasons, date, and hour. The following chart show the overview of the data set in terms of the data type and category. </w:t>
      </w:r>
      <w:r>
        <w:rPr>
          <w:noProof/>
        </w:rPr>
        <w:drawing>
          <wp:inline distT="0" distB="0" distL="0" distR="0" wp14:anchorId="1D8EE63C" wp14:editId="0E23500F">
            <wp:extent cx="5729605" cy="5500468"/>
            <wp:effectExtent l="3810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C5AE3F" w14:textId="77777777" w:rsidR="006C1EFD" w:rsidRDefault="006C1EFD" w:rsidP="006C1EFD">
      <w:pPr>
        <w:pStyle w:val="Heading2"/>
      </w:pPr>
      <w:r>
        <w:t xml:space="preserve">Exploratory Data Analysis </w:t>
      </w:r>
    </w:p>
    <w:p w14:paraId="32BA9A6D" w14:textId="77777777" w:rsidR="006C1EFD" w:rsidRDefault="006C1EFD" w:rsidP="006C1EFD">
      <w:pPr>
        <w:pStyle w:val="Heading3"/>
      </w:pPr>
      <w:r>
        <w:t>Univariate Analysis</w:t>
      </w:r>
    </w:p>
    <w:p w14:paraId="3BC324E2" w14:textId="77777777" w:rsidR="006C1EFD" w:rsidRDefault="006C1EFD" w:rsidP="006C1EFD">
      <w:pPr>
        <w:rPr>
          <w:sz w:val="24"/>
          <w:szCs w:val="24"/>
        </w:rPr>
      </w:pPr>
      <w:r>
        <w:rPr>
          <w:sz w:val="24"/>
          <w:szCs w:val="24"/>
        </w:rPr>
        <w:t>When conducting univariate analysis, variables are analyzed one at a time. For the continuous variable, we can observe its distribution and identify the outliers. In the project, there are 10 continuous variables in the data set.</w:t>
      </w:r>
    </w:p>
    <w:p w14:paraId="486AD169" w14:textId="77777777" w:rsidR="006C1EFD" w:rsidRDefault="006C1EFD" w:rsidP="006C1EFD">
      <w:pPr>
        <w:rPr>
          <w:sz w:val="24"/>
          <w:szCs w:val="24"/>
        </w:rPr>
      </w:pPr>
      <w:r>
        <w:rPr>
          <w:noProof/>
        </w:rPr>
        <w:lastRenderedPageBreak/>
        <w:drawing>
          <wp:inline distT="0" distB="0" distL="0" distR="0" wp14:anchorId="7BC31521" wp14:editId="060E9059">
            <wp:extent cx="5943600" cy="148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9075"/>
                    </a:xfrm>
                    <a:prstGeom prst="rect">
                      <a:avLst/>
                    </a:prstGeom>
                  </pic:spPr>
                </pic:pic>
              </a:graphicData>
            </a:graphic>
          </wp:inline>
        </w:drawing>
      </w:r>
    </w:p>
    <w:p w14:paraId="44F084C8" w14:textId="77777777" w:rsidR="006C1EFD" w:rsidRDefault="006C1EFD" w:rsidP="006C1EFD">
      <w:pPr>
        <w:rPr>
          <w:sz w:val="24"/>
          <w:szCs w:val="24"/>
        </w:rPr>
      </w:pPr>
      <w:r>
        <w:rPr>
          <w:sz w:val="24"/>
          <w:szCs w:val="24"/>
        </w:rPr>
        <w:t>In the above data overview, we can summarize that there are average of 705 bikes are rented on an hourly basis, but the data has a fairly high standard deviation, indicating that there is a high variation in bike rentals. In addition, the distribution of bike rental amount shows left skewed, and the box chart providing the idea of there are some extreme cases.</w:t>
      </w:r>
      <w:r>
        <w:rPr>
          <w:noProof/>
        </w:rPr>
        <w:drawing>
          <wp:inline distT="0" distB="0" distL="0" distR="0" wp14:anchorId="77C45575" wp14:editId="420F735F">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4270"/>
                    </a:xfrm>
                    <a:prstGeom prst="rect">
                      <a:avLst/>
                    </a:prstGeom>
                  </pic:spPr>
                </pic:pic>
              </a:graphicData>
            </a:graphic>
          </wp:inline>
        </w:drawing>
      </w:r>
    </w:p>
    <w:p w14:paraId="5A22CC1D" w14:textId="77777777" w:rsidR="006C1EFD" w:rsidRDefault="006C1EFD" w:rsidP="006C1EFD">
      <w:pPr>
        <w:pStyle w:val="Heading3"/>
      </w:pPr>
      <w:r>
        <w:t>Bivariate Analysis</w:t>
      </w:r>
    </w:p>
    <w:p w14:paraId="03FD5E1D" w14:textId="77777777" w:rsidR="006C1EFD" w:rsidRDefault="006C1EFD" w:rsidP="006C1EFD">
      <w:r>
        <w:t>When conducting bivariate analysis, we are examining the relationship of two variables. When looking at the correlation between two continuous variables, there is no strong relationship between any of the two.</w:t>
      </w:r>
    </w:p>
    <w:p w14:paraId="2A102F64" w14:textId="77777777" w:rsidR="006C1EFD" w:rsidRDefault="006C1EFD" w:rsidP="006C1EFD">
      <w:r>
        <w:rPr>
          <w:noProof/>
        </w:rPr>
        <w:drawing>
          <wp:inline distT="0" distB="0" distL="0" distR="0" wp14:anchorId="65C9E5BE" wp14:editId="0D7F88E3">
            <wp:extent cx="5943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4525"/>
                    </a:xfrm>
                    <a:prstGeom prst="rect">
                      <a:avLst/>
                    </a:prstGeom>
                  </pic:spPr>
                </pic:pic>
              </a:graphicData>
            </a:graphic>
          </wp:inline>
        </w:drawing>
      </w:r>
    </w:p>
    <w:p w14:paraId="49F6D34A" w14:textId="77777777" w:rsidR="006C1EFD" w:rsidRDefault="006C1EFD" w:rsidP="006C1EFD">
      <w:r>
        <w:lastRenderedPageBreak/>
        <w:t xml:space="preserve">However, when plotting the time series data on temperature, we can see a trend. One noticeable thing is, I have to exclude 2017 data due as the data set doesn’t include full year of data. In addition, the chart below is aggregated  into date level instead of the hourly level. </w:t>
      </w:r>
    </w:p>
    <w:p w14:paraId="1D148E0F" w14:textId="77777777" w:rsidR="006C1EFD" w:rsidRPr="00832167" w:rsidRDefault="006C1EFD" w:rsidP="006C1EFD">
      <w:r>
        <w:rPr>
          <w:noProof/>
        </w:rPr>
        <w:drawing>
          <wp:inline distT="0" distB="0" distL="0" distR="0" wp14:anchorId="70B31E4A" wp14:editId="229DF512">
            <wp:extent cx="5943600" cy="421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8305"/>
                    </a:xfrm>
                    <a:prstGeom prst="rect">
                      <a:avLst/>
                    </a:prstGeom>
                  </pic:spPr>
                </pic:pic>
              </a:graphicData>
            </a:graphic>
          </wp:inline>
        </w:drawing>
      </w:r>
    </w:p>
    <w:p w14:paraId="389A9690" w14:textId="77777777" w:rsidR="006C1EFD" w:rsidRPr="000F0D08" w:rsidRDefault="006C1EFD" w:rsidP="006C1EFD">
      <w:pPr>
        <w:rPr>
          <w:sz w:val="24"/>
          <w:szCs w:val="24"/>
        </w:rPr>
      </w:pPr>
    </w:p>
    <w:p w14:paraId="0CA1C630" w14:textId="6C56C1DE" w:rsidR="008C5453" w:rsidRDefault="008C5453" w:rsidP="008C5453">
      <w:pPr>
        <w:pStyle w:val="Heading1"/>
        <w:pBdr>
          <w:bottom w:val="single" w:sz="6" w:space="1" w:color="auto"/>
        </w:pBdr>
      </w:pPr>
      <w:r>
        <w:t>Inferential Statistics Analysis</w:t>
      </w:r>
    </w:p>
    <w:p w14:paraId="353CD5B0" w14:textId="77777777" w:rsidR="008C5453" w:rsidRDefault="008C5453" w:rsidP="008C5453">
      <w:r>
        <w:t>In the data set, it is showing a relatively strong correlation between rented bike count, the target variable, and hour and temperature, the two predictive variables. Hence, the two features will be used when training the model.</w:t>
      </w:r>
    </w:p>
    <w:p w14:paraId="79DE87E4" w14:textId="77777777" w:rsidR="008C5453" w:rsidRDefault="008C5453" w:rsidP="008C5453">
      <w:r>
        <w:rPr>
          <w:noProof/>
        </w:rPr>
        <w:lastRenderedPageBreak/>
        <w:drawing>
          <wp:inline distT="0" distB="0" distL="0" distR="0" wp14:anchorId="475D8622" wp14:editId="69EF8EF4">
            <wp:extent cx="5943600" cy="5777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77865"/>
                    </a:xfrm>
                    <a:prstGeom prst="rect">
                      <a:avLst/>
                    </a:prstGeom>
                  </pic:spPr>
                </pic:pic>
              </a:graphicData>
            </a:graphic>
          </wp:inline>
        </w:drawing>
      </w:r>
    </w:p>
    <w:p w14:paraId="6910368E" w14:textId="77777777" w:rsidR="008C5453" w:rsidRDefault="008C5453" w:rsidP="008C5453">
      <w:r>
        <w:t>I am also interested in seeing whether the rental activities on holiday is similar to the non-holiday days. Hence, the Null hypothesis is the average of rental bike count on the holiday and the rental bike count on the non-holiday is the same. The alternative hypothesis then is the average of the bike counts are different. The t-value returns -7.59, indicating we reject the null hypothesis—the rental activities are quite different between holiday season and non-holiday season.</w:t>
      </w:r>
    </w:p>
    <w:p w14:paraId="2E09C1D3" w14:textId="77777777" w:rsidR="008C5453" w:rsidRPr="00B16EEF" w:rsidRDefault="008C5453" w:rsidP="008C5453">
      <w:r>
        <w:t>In addition to the holiday impact, I am also interested in the season impact to the rental bike activities, especially on summer and winter. The t-value returns 10.26, indicating we accept the null hypothesis—there is no significant difference between the rental activity in summer and in winter.</w:t>
      </w:r>
    </w:p>
    <w:p w14:paraId="31FD9C55" w14:textId="77777777" w:rsidR="0077232F" w:rsidRDefault="0077232F" w:rsidP="0077232F">
      <w:pPr>
        <w:pStyle w:val="Heading1"/>
        <w:pBdr>
          <w:bottom w:val="single" w:sz="6" w:space="1" w:color="auto"/>
        </w:pBdr>
      </w:pPr>
      <w:r>
        <w:lastRenderedPageBreak/>
        <w:t>In Depth Analysis</w:t>
      </w:r>
    </w:p>
    <w:p w14:paraId="69633EAB" w14:textId="77777777" w:rsidR="0077232F" w:rsidRDefault="0077232F" w:rsidP="0077232F">
      <w:pPr>
        <w:rPr>
          <w:sz w:val="24"/>
          <w:szCs w:val="24"/>
        </w:rPr>
      </w:pPr>
      <w:r>
        <w:rPr>
          <w:sz w:val="24"/>
          <w:szCs w:val="24"/>
        </w:rPr>
        <w:t>The data set consists of the count of hourly rental bike and its corresponding weather and datetime information. Hence, the first model that was used to give it a shot is linear regression model. When using linear regression model, it is necessary to transform the categorical variables into a set of true/false (binary) dummy variables. In addition to the “Holiday” and “</w:t>
      </w:r>
      <w:proofErr w:type="spellStart"/>
      <w:r>
        <w:rPr>
          <w:sz w:val="24"/>
          <w:szCs w:val="24"/>
        </w:rPr>
        <w:t>functioning_day</w:t>
      </w:r>
      <w:proofErr w:type="spellEnd"/>
      <w:r>
        <w:rPr>
          <w:sz w:val="24"/>
          <w:szCs w:val="24"/>
        </w:rPr>
        <w:t>” features, “Rainfall” and “snowfall” features are also transformed to binary variables for modeling.</w:t>
      </w:r>
    </w:p>
    <w:p w14:paraId="1F682580" w14:textId="77777777" w:rsidR="0077232F" w:rsidRDefault="0077232F" w:rsidP="0077232F">
      <w:pPr>
        <w:rPr>
          <w:sz w:val="24"/>
          <w:szCs w:val="24"/>
        </w:rPr>
      </w:pPr>
      <w:r>
        <w:rPr>
          <w:noProof/>
        </w:rPr>
        <w:drawing>
          <wp:inline distT="0" distB="0" distL="0" distR="0" wp14:anchorId="59642FCC" wp14:editId="738A8CA8">
            <wp:extent cx="59436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38325"/>
                    </a:xfrm>
                    <a:prstGeom prst="rect">
                      <a:avLst/>
                    </a:prstGeom>
                  </pic:spPr>
                </pic:pic>
              </a:graphicData>
            </a:graphic>
          </wp:inline>
        </w:drawing>
      </w:r>
    </w:p>
    <w:p w14:paraId="7973713E" w14:textId="77777777" w:rsidR="0077232F" w:rsidRDefault="0077232F" w:rsidP="0077232F">
      <w:pPr>
        <w:rPr>
          <w:sz w:val="24"/>
          <w:szCs w:val="24"/>
        </w:rPr>
      </w:pPr>
      <w:r>
        <w:rPr>
          <w:sz w:val="24"/>
          <w:szCs w:val="24"/>
        </w:rPr>
        <w:t>Linear Regression</w:t>
      </w:r>
    </w:p>
    <w:p w14:paraId="5CCC5E3E" w14:textId="77777777" w:rsidR="0077232F" w:rsidRDefault="0077232F" w:rsidP="0077232F">
      <w:pPr>
        <w:rPr>
          <w:sz w:val="24"/>
          <w:szCs w:val="24"/>
        </w:rPr>
      </w:pPr>
      <w:r>
        <w:rPr>
          <w:noProof/>
        </w:rPr>
        <w:drawing>
          <wp:anchor distT="0" distB="0" distL="114300" distR="114300" simplePos="0" relativeHeight="251661312" behindDoc="0" locked="0" layoutInCell="1" allowOverlap="1" wp14:anchorId="25430A49" wp14:editId="17EE52BC">
            <wp:simplePos x="0" y="0"/>
            <wp:positionH relativeFrom="margin">
              <wp:posOffset>536575</wp:posOffset>
            </wp:positionH>
            <wp:positionV relativeFrom="paragraph">
              <wp:posOffset>1402715</wp:posOffset>
            </wp:positionV>
            <wp:extent cx="4508500" cy="2724785"/>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08500" cy="272478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Rented bike count is the used as the target variable, while all other columns become the features to the model. The training result for linear regression is not that optimal. The r-squared is showing 0.549, with some of the features, such as Visibility and the log of visibility, not showing significance in the model. Then, I took out those features with less t-values and re-train the model. The R-squared did not improve. The graph below is the residual plot on the training dataset. The mean absolute error is 321.93. In conclusion, linear regression model does not perform well for this problem.</w:t>
      </w:r>
    </w:p>
    <w:p w14:paraId="27486124" w14:textId="77777777" w:rsidR="0077232F" w:rsidRDefault="0077232F" w:rsidP="0077232F">
      <w:pPr>
        <w:rPr>
          <w:sz w:val="24"/>
          <w:szCs w:val="24"/>
        </w:rPr>
      </w:pPr>
      <w:r>
        <w:rPr>
          <w:sz w:val="24"/>
          <w:szCs w:val="24"/>
        </w:rPr>
        <w:t>Random Forest Model</w:t>
      </w:r>
    </w:p>
    <w:p w14:paraId="1EC37C25" w14:textId="77777777" w:rsidR="0077232F" w:rsidRDefault="0077232F" w:rsidP="0077232F">
      <w:pPr>
        <w:rPr>
          <w:sz w:val="24"/>
          <w:szCs w:val="24"/>
        </w:rPr>
      </w:pPr>
      <w:r>
        <w:rPr>
          <w:sz w:val="24"/>
          <w:szCs w:val="24"/>
        </w:rPr>
        <w:lastRenderedPageBreak/>
        <w:t xml:space="preserve">The random forest regressor model, on the other hand, performs very well on predicting the rented bike count. With the default hyperparameters, the model is already scoring very high, with 0.97 on the training dataset, and 0.867 on the testing dataset. The mean absolute error is 139, comparing to the one from linear regression, the random forest is doing so much better. The graph below is the residual plot of the random forest model. The error is range from -2000 to 2000 in this case. </w:t>
      </w:r>
    </w:p>
    <w:p w14:paraId="4C7E57A8" w14:textId="77777777" w:rsidR="0077232F" w:rsidRDefault="0077232F" w:rsidP="0077232F">
      <w:pPr>
        <w:rPr>
          <w:sz w:val="24"/>
          <w:szCs w:val="24"/>
        </w:rPr>
      </w:pPr>
      <w:r>
        <w:rPr>
          <w:noProof/>
        </w:rPr>
        <w:drawing>
          <wp:inline distT="0" distB="0" distL="0" distR="0" wp14:anchorId="2CE8C353" wp14:editId="789A1680">
            <wp:extent cx="5857875" cy="3924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3924300"/>
                    </a:xfrm>
                    <a:prstGeom prst="rect">
                      <a:avLst/>
                    </a:prstGeom>
                  </pic:spPr>
                </pic:pic>
              </a:graphicData>
            </a:graphic>
          </wp:inline>
        </w:drawing>
      </w:r>
    </w:p>
    <w:p w14:paraId="25F5950F" w14:textId="787D1F8E" w:rsidR="0077232F" w:rsidRDefault="0077232F" w:rsidP="0077232F">
      <w:pPr>
        <w:rPr>
          <w:sz w:val="24"/>
          <w:szCs w:val="24"/>
        </w:rPr>
      </w:pPr>
      <w:r>
        <w:rPr>
          <w:sz w:val="24"/>
          <w:szCs w:val="24"/>
        </w:rPr>
        <w:t xml:space="preserve">In order to make the model perform better, the hyperparameters tuning is necessary. </w:t>
      </w:r>
      <w:proofErr w:type="spellStart"/>
      <w:r>
        <w:rPr>
          <w:sz w:val="24"/>
          <w:szCs w:val="24"/>
        </w:rPr>
        <w:t>GridSearch</w:t>
      </w:r>
      <w:proofErr w:type="spellEnd"/>
      <w:r>
        <w:rPr>
          <w:sz w:val="24"/>
          <w:szCs w:val="24"/>
        </w:rPr>
        <w:t xml:space="preserve"> cross validation is used in the tuning. The new parameters are improving the mean absolute error from 139 to 134. </w:t>
      </w:r>
    </w:p>
    <w:p w14:paraId="733088C3" w14:textId="6B178C5D" w:rsidR="00720AC9" w:rsidRPr="006012F6" w:rsidRDefault="00720AC9" w:rsidP="0077232F">
      <w:pPr>
        <w:rPr>
          <w:sz w:val="24"/>
          <w:szCs w:val="24"/>
        </w:rPr>
      </w:pPr>
      <w:r>
        <w:rPr>
          <w:noProof/>
        </w:rPr>
        <w:lastRenderedPageBreak/>
        <w:drawing>
          <wp:inline distT="0" distB="0" distL="0" distR="0" wp14:anchorId="0170AFD2" wp14:editId="2E656CEC">
            <wp:extent cx="5943600" cy="3818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18255"/>
                    </a:xfrm>
                    <a:prstGeom prst="rect">
                      <a:avLst/>
                    </a:prstGeom>
                  </pic:spPr>
                </pic:pic>
              </a:graphicData>
            </a:graphic>
          </wp:inline>
        </w:drawing>
      </w:r>
    </w:p>
    <w:p w14:paraId="6D9DBF1C" w14:textId="41805AB8" w:rsidR="006C1EFD" w:rsidRDefault="00720AC9" w:rsidP="0077232F">
      <w:pPr>
        <w:pStyle w:val="Heading1"/>
        <w:pBdr>
          <w:bottom w:val="single" w:sz="6" w:space="1" w:color="auto"/>
        </w:pBdr>
      </w:pPr>
      <w:r>
        <w:t>Summary and Next Step</w:t>
      </w:r>
    </w:p>
    <w:p w14:paraId="437EA48B" w14:textId="090ABF33" w:rsidR="00720AC9" w:rsidRDefault="00720AC9" w:rsidP="0077232F"/>
    <w:p w14:paraId="750AD61E" w14:textId="1EDC7346" w:rsidR="00E3724E" w:rsidRDefault="00720AC9" w:rsidP="0077232F">
      <w:r>
        <w:t>Random forest regressor model is a good option for the bike rental prediction problem.</w:t>
      </w:r>
      <w:r w:rsidR="00757E23">
        <w:t xml:space="preserve"> The model can better help the rental bike company manage their rental bike supply and </w:t>
      </w:r>
      <w:r w:rsidR="00E3724E">
        <w:t>demand and</w:t>
      </w:r>
      <w:r w:rsidR="00757E23">
        <w:t xml:space="preserve"> achieve greater profits.</w:t>
      </w:r>
      <w:r>
        <w:t xml:space="preserve"> </w:t>
      </w:r>
      <w:r w:rsidR="00E3724E">
        <w:t xml:space="preserve">The company can also work </w:t>
      </w:r>
      <w:r w:rsidR="00855E43">
        <w:t>on maintenance of the bike</w:t>
      </w:r>
      <w:r w:rsidR="001A70B0">
        <w:t xml:space="preserve"> by avoiding high demand hours. </w:t>
      </w:r>
    </w:p>
    <w:p w14:paraId="7C55AA11" w14:textId="77AF8E4D" w:rsidR="00720AC9" w:rsidRPr="0077232F" w:rsidRDefault="00E3724E" w:rsidP="0077232F">
      <w:r>
        <w:t>In addition, t</w:t>
      </w:r>
      <w:r w:rsidR="00720AC9">
        <w:t>here are some future improvement</w:t>
      </w:r>
      <w:r>
        <w:t xml:space="preserve">s </w:t>
      </w:r>
      <w:r w:rsidR="00720AC9">
        <w:t xml:space="preserve">that can be done in the project, such as better hyperparameters tuning to get better prediction result, trying different machine learning model, such as SVM and gradient boost model. </w:t>
      </w:r>
    </w:p>
    <w:sectPr w:rsidR="00720AC9" w:rsidRPr="0077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FD"/>
    <w:rsid w:val="001A70B0"/>
    <w:rsid w:val="00465E16"/>
    <w:rsid w:val="006C1EFD"/>
    <w:rsid w:val="00720AC9"/>
    <w:rsid w:val="00757E23"/>
    <w:rsid w:val="0077232F"/>
    <w:rsid w:val="00855E43"/>
    <w:rsid w:val="008C5453"/>
    <w:rsid w:val="00A478C2"/>
    <w:rsid w:val="00E372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6A23"/>
  <w15:chartTrackingRefBased/>
  <w15:docId w15:val="{784DBD90-244A-4571-897F-74522F67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1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E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C1EFD"/>
    <w:rPr>
      <w:color w:val="0563C1" w:themeColor="hyperlink"/>
      <w:u w:val="single"/>
    </w:rPr>
  </w:style>
  <w:style w:type="character" w:customStyle="1" w:styleId="Heading2Char">
    <w:name w:val="Heading 2 Char"/>
    <w:basedOn w:val="DefaultParagraphFont"/>
    <w:link w:val="Heading2"/>
    <w:uiPriority w:val="9"/>
    <w:rsid w:val="006C1E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1E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archive.ics.uci.edu/ml/datasets/Seoul+Bike+Sharing+Demand" TargetMode="External"/><Relationship Id="rId11" Type="http://schemas.openxmlformats.org/officeDocument/2006/relationships/diagramColors" Target="diagrams/colors1.xml"/><Relationship Id="rId5" Type="http://schemas.openxmlformats.org/officeDocument/2006/relationships/hyperlink" Target="https://archive.ics.uci.edu/ml/datasets/Seoul+Bike+Sharing+Demand"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70652-CD35-4C16-BB35-9F918AC333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B493E247-9F6F-4C23-8177-D2B277AE33C4}">
      <dgm:prSet phldrT="[Text]" custT="1"/>
      <dgm:spPr/>
      <dgm:t>
        <a:bodyPr/>
        <a:lstStyle/>
        <a:p>
          <a:r>
            <a:rPr lang="en-US" sz="1400"/>
            <a:t>Type of variable</a:t>
          </a:r>
        </a:p>
      </dgm:t>
    </dgm:pt>
    <dgm:pt modelId="{05805889-CE30-4D29-9741-8B71AB68F93D}" type="parTrans" cxnId="{9E66A488-C2C9-4EBB-9255-8E66933F9F37}">
      <dgm:prSet/>
      <dgm:spPr/>
      <dgm:t>
        <a:bodyPr/>
        <a:lstStyle/>
        <a:p>
          <a:endParaRPr lang="en-US"/>
        </a:p>
      </dgm:t>
    </dgm:pt>
    <dgm:pt modelId="{8639A792-14D6-4C9B-943E-EE921B0D6936}" type="sibTrans" cxnId="{9E66A488-C2C9-4EBB-9255-8E66933F9F37}">
      <dgm:prSet/>
      <dgm:spPr/>
      <dgm:t>
        <a:bodyPr/>
        <a:lstStyle/>
        <a:p>
          <a:endParaRPr lang="en-US"/>
        </a:p>
      </dgm:t>
    </dgm:pt>
    <dgm:pt modelId="{C1B3375C-1BF4-478C-B317-89F80D648913}">
      <dgm:prSet phldrT="[Text]" custT="1"/>
      <dgm:spPr/>
      <dgm:t>
        <a:bodyPr/>
        <a:lstStyle/>
        <a:p>
          <a:r>
            <a:rPr lang="en-US" sz="1400"/>
            <a:t>Predictor Variable</a:t>
          </a:r>
        </a:p>
      </dgm:t>
    </dgm:pt>
    <dgm:pt modelId="{20CB9B21-A0C9-4F61-904D-F5F170ACAC8B}" type="parTrans" cxnId="{ED1BBC44-A570-42B5-9F58-9EE628266E2E}">
      <dgm:prSet/>
      <dgm:spPr/>
      <dgm:t>
        <a:bodyPr/>
        <a:lstStyle/>
        <a:p>
          <a:endParaRPr lang="en-US"/>
        </a:p>
      </dgm:t>
    </dgm:pt>
    <dgm:pt modelId="{B16E911A-7E49-44D1-8F68-125E9292CBFE}" type="sibTrans" cxnId="{ED1BBC44-A570-42B5-9F58-9EE628266E2E}">
      <dgm:prSet/>
      <dgm:spPr/>
      <dgm:t>
        <a:bodyPr/>
        <a:lstStyle/>
        <a:p>
          <a:endParaRPr lang="en-US"/>
        </a:p>
      </dgm:t>
    </dgm:pt>
    <dgm:pt modelId="{128CD26A-758B-4C6D-84F9-2CC82B8429CE}">
      <dgm:prSet phldrT="[Text]" custT="1"/>
      <dgm:spPr/>
      <dgm:t>
        <a:bodyPr/>
        <a:lstStyle/>
        <a:p>
          <a:r>
            <a:rPr lang="en-US" sz="1400"/>
            <a:t>Target Variable</a:t>
          </a:r>
        </a:p>
      </dgm:t>
    </dgm:pt>
    <dgm:pt modelId="{282A88F7-68EA-4937-AD0C-465EF964CF74}" type="parTrans" cxnId="{5BF8101A-670C-43FC-B232-E8EC2F3736EF}">
      <dgm:prSet/>
      <dgm:spPr/>
      <dgm:t>
        <a:bodyPr/>
        <a:lstStyle/>
        <a:p>
          <a:endParaRPr lang="en-US"/>
        </a:p>
      </dgm:t>
    </dgm:pt>
    <dgm:pt modelId="{ADDE9F18-05D7-4C22-AD20-17216B20A091}" type="sibTrans" cxnId="{5BF8101A-670C-43FC-B232-E8EC2F3736EF}">
      <dgm:prSet/>
      <dgm:spPr/>
      <dgm:t>
        <a:bodyPr/>
        <a:lstStyle/>
        <a:p>
          <a:endParaRPr lang="en-US"/>
        </a:p>
      </dgm:t>
    </dgm:pt>
    <dgm:pt modelId="{1C175590-81CC-4387-89FE-F7799B4F98BB}">
      <dgm:prSet phldrT="[Text]" custT="1"/>
      <dgm:spPr/>
      <dgm:t>
        <a:bodyPr/>
        <a:lstStyle/>
        <a:p>
          <a:r>
            <a:rPr lang="en-US" sz="1400"/>
            <a:t>Data Type</a:t>
          </a:r>
        </a:p>
      </dgm:t>
    </dgm:pt>
    <dgm:pt modelId="{845F7AB1-9A07-4B0E-AE7C-74A6620A17CA}" type="parTrans" cxnId="{91BC35FF-0737-4740-BD75-AC6A2BB871A6}">
      <dgm:prSet/>
      <dgm:spPr/>
      <dgm:t>
        <a:bodyPr/>
        <a:lstStyle/>
        <a:p>
          <a:endParaRPr lang="en-US"/>
        </a:p>
      </dgm:t>
    </dgm:pt>
    <dgm:pt modelId="{AE630535-C1ED-4311-AE4B-10A6A0F7564B}" type="sibTrans" cxnId="{91BC35FF-0737-4740-BD75-AC6A2BB871A6}">
      <dgm:prSet/>
      <dgm:spPr/>
      <dgm:t>
        <a:bodyPr/>
        <a:lstStyle/>
        <a:p>
          <a:endParaRPr lang="en-US"/>
        </a:p>
      </dgm:t>
    </dgm:pt>
    <dgm:pt modelId="{EF3659BA-E2AB-410B-9DB0-D8F3A66E4919}">
      <dgm:prSet phldrT="[Text]" custT="1"/>
      <dgm:spPr/>
      <dgm:t>
        <a:bodyPr/>
        <a:lstStyle/>
        <a:p>
          <a:r>
            <a:rPr lang="en-US" sz="1400"/>
            <a:t>String</a:t>
          </a:r>
        </a:p>
      </dgm:t>
    </dgm:pt>
    <dgm:pt modelId="{5529CF40-29B5-4B52-83F8-3B61868E4340}" type="parTrans" cxnId="{5D6AF368-12C0-4BEA-A540-8ECC2529D687}">
      <dgm:prSet/>
      <dgm:spPr/>
      <dgm:t>
        <a:bodyPr/>
        <a:lstStyle/>
        <a:p>
          <a:endParaRPr lang="en-US"/>
        </a:p>
      </dgm:t>
    </dgm:pt>
    <dgm:pt modelId="{12D141A7-76E4-4FCD-81DE-4203E4C624A4}" type="sibTrans" cxnId="{5D6AF368-12C0-4BEA-A540-8ECC2529D687}">
      <dgm:prSet/>
      <dgm:spPr/>
      <dgm:t>
        <a:bodyPr/>
        <a:lstStyle/>
        <a:p>
          <a:endParaRPr lang="en-US"/>
        </a:p>
      </dgm:t>
    </dgm:pt>
    <dgm:pt modelId="{9B2C89E5-68EA-4FEC-B4ED-DD7E3DF5087F}">
      <dgm:prSet phldrT="[Text]" custT="1"/>
      <dgm:spPr/>
      <dgm:t>
        <a:bodyPr/>
        <a:lstStyle/>
        <a:p>
          <a:r>
            <a:rPr lang="en-US" sz="1400"/>
            <a:t>Integer</a:t>
          </a:r>
        </a:p>
      </dgm:t>
    </dgm:pt>
    <dgm:pt modelId="{481DB9DB-6E48-4262-8222-84B416578885}" type="parTrans" cxnId="{7E4FDBFE-7638-497F-A3F8-D66D6149480C}">
      <dgm:prSet/>
      <dgm:spPr/>
      <dgm:t>
        <a:bodyPr/>
        <a:lstStyle/>
        <a:p>
          <a:endParaRPr lang="en-US"/>
        </a:p>
      </dgm:t>
    </dgm:pt>
    <dgm:pt modelId="{E13F5B89-D4DC-4475-9841-21B34990CA0E}" type="sibTrans" cxnId="{7E4FDBFE-7638-497F-A3F8-D66D6149480C}">
      <dgm:prSet/>
      <dgm:spPr/>
      <dgm:t>
        <a:bodyPr/>
        <a:lstStyle/>
        <a:p>
          <a:endParaRPr lang="en-US"/>
        </a:p>
      </dgm:t>
    </dgm:pt>
    <dgm:pt modelId="{BD78256B-4921-48E5-A306-B25797593468}">
      <dgm:prSet phldrT="[Text]" custT="1"/>
      <dgm:spPr/>
      <dgm:t>
        <a:bodyPr/>
        <a:lstStyle/>
        <a:p>
          <a:r>
            <a:rPr lang="en-US" sz="1400"/>
            <a:t>Variable Category</a:t>
          </a:r>
        </a:p>
      </dgm:t>
    </dgm:pt>
    <dgm:pt modelId="{48766B8F-E389-4C2A-8F71-B5A9BBA351AE}" type="parTrans" cxnId="{53C6957F-7A74-484B-8C16-DCC23047865B}">
      <dgm:prSet/>
      <dgm:spPr/>
      <dgm:t>
        <a:bodyPr/>
        <a:lstStyle/>
        <a:p>
          <a:endParaRPr lang="en-US"/>
        </a:p>
      </dgm:t>
    </dgm:pt>
    <dgm:pt modelId="{8992F181-04AB-44E5-8C4E-8EE6C88E872E}" type="sibTrans" cxnId="{53C6957F-7A74-484B-8C16-DCC23047865B}">
      <dgm:prSet/>
      <dgm:spPr/>
      <dgm:t>
        <a:bodyPr/>
        <a:lstStyle/>
        <a:p>
          <a:endParaRPr lang="en-US"/>
        </a:p>
      </dgm:t>
    </dgm:pt>
    <dgm:pt modelId="{4B5AF22E-1C73-43C0-A980-DC38D57ACC64}">
      <dgm:prSet phldrT="[Text]" custT="1"/>
      <dgm:spPr/>
      <dgm:t>
        <a:bodyPr/>
        <a:lstStyle/>
        <a:p>
          <a:r>
            <a:rPr lang="en-US" sz="1400"/>
            <a:t>Categorical</a:t>
          </a:r>
        </a:p>
      </dgm:t>
    </dgm:pt>
    <dgm:pt modelId="{5777F1A2-299F-4D32-9340-36F636CF2FC8}" type="parTrans" cxnId="{D4BC2761-A566-47AD-A318-E93EACCBA0FC}">
      <dgm:prSet/>
      <dgm:spPr/>
      <dgm:t>
        <a:bodyPr/>
        <a:lstStyle/>
        <a:p>
          <a:endParaRPr lang="en-US"/>
        </a:p>
      </dgm:t>
    </dgm:pt>
    <dgm:pt modelId="{C1D9920E-91BE-4F95-9D92-E5957EFEF96A}" type="sibTrans" cxnId="{D4BC2761-A566-47AD-A318-E93EACCBA0FC}">
      <dgm:prSet/>
      <dgm:spPr/>
      <dgm:t>
        <a:bodyPr/>
        <a:lstStyle/>
        <a:p>
          <a:endParaRPr lang="en-US"/>
        </a:p>
      </dgm:t>
    </dgm:pt>
    <dgm:pt modelId="{932B7943-A53A-43E9-BC59-A6E6B3ECC107}">
      <dgm:prSet phldrT="[Text]" custT="1"/>
      <dgm:spPr/>
      <dgm:t>
        <a:bodyPr/>
        <a:lstStyle/>
        <a:p>
          <a:r>
            <a:rPr lang="en-US" sz="1400"/>
            <a:t>Continuous</a:t>
          </a:r>
        </a:p>
      </dgm:t>
    </dgm:pt>
    <dgm:pt modelId="{6266B5C1-6439-4342-87F3-BAC664B91FD4}" type="parTrans" cxnId="{06CE4117-2150-42B7-915F-911E5D7242E4}">
      <dgm:prSet/>
      <dgm:spPr/>
      <dgm:t>
        <a:bodyPr/>
        <a:lstStyle/>
        <a:p>
          <a:endParaRPr lang="en-US"/>
        </a:p>
      </dgm:t>
    </dgm:pt>
    <dgm:pt modelId="{9F07BD75-45D9-4F0E-944A-BD4FE2CA109F}" type="sibTrans" cxnId="{06CE4117-2150-42B7-915F-911E5D7242E4}">
      <dgm:prSet/>
      <dgm:spPr/>
      <dgm:t>
        <a:bodyPr/>
        <a:lstStyle/>
        <a:p>
          <a:endParaRPr lang="en-US"/>
        </a:p>
      </dgm:t>
    </dgm:pt>
    <dgm:pt modelId="{D0070705-F213-4949-B942-ECB11B9051B1}">
      <dgm:prSet phldrT="[Text]" custT="1"/>
      <dgm:spPr/>
      <dgm:t>
        <a:bodyPr/>
        <a:lstStyle/>
        <a:p>
          <a:r>
            <a:rPr lang="en-US" sz="1400"/>
            <a:t>temperature</a:t>
          </a:r>
        </a:p>
      </dgm:t>
    </dgm:pt>
    <dgm:pt modelId="{2AF90CB0-94F9-4639-A0E3-F0456D675C31}" type="parTrans" cxnId="{4114C185-528A-419D-B584-5000E32BF5F2}">
      <dgm:prSet/>
      <dgm:spPr/>
      <dgm:t>
        <a:bodyPr/>
        <a:lstStyle/>
        <a:p>
          <a:endParaRPr lang="en-US"/>
        </a:p>
      </dgm:t>
    </dgm:pt>
    <dgm:pt modelId="{EF46AE2C-B9B8-41AA-AD4A-BE0D080721D2}" type="sibTrans" cxnId="{4114C185-528A-419D-B584-5000E32BF5F2}">
      <dgm:prSet/>
      <dgm:spPr/>
      <dgm:t>
        <a:bodyPr/>
        <a:lstStyle/>
        <a:p>
          <a:endParaRPr lang="en-US"/>
        </a:p>
      </dgm:t>
    </dgm:pt>
    <dgm:pt modelId="{A68BA422-4225-4F0E-B4FB-59872C533ECF}">
      <dgm:prSet phldrT="[Text]" custT="1"/>
      <dgm:spPr/>
      <dgm:t>
        <a:bodyPr/>
        <a:lstStyle/>
        <a:p>
          <a:r>
            <a:rPr lang="en-US" sz="1400"/>
            <a:t>rented_bike_count</a:t>
          </a:r>
        </a:p>
      </dgm:t>
    </dgm:pt>
    <dgm:pt modelId="{03B83E4B-4638-4284-AC44-3ED7EF986C8D}" type="parTrans" cxnId="{0BC19C08-BA7E-40D0-BE62-BE5AA5AEA6F9}">
      <dgm:prSet/>
      <dgm:spPr/>
      <dgm:t>
        <a:bodyPr/>
        <a:lstStyle/>
        <a:p>
          <a:endParaRPr lang="en-US"/>
        </a:p>
      </dgm:t>
    </dgm:pt>
    <dgm:pt modelId="{42D789BC-C108-485D-B352-D349EB48F59B}" type="sibTrans" cxnId="{0BC19C08-BA7E-40D0-BE62-BE5AA5AEA6F9}">
      <dgm:prSet/>
      <dgm:spPr/>
      <dgm:t>
        <a:bodyPr/>
        <a:lstStyle/>
        <a:p>
          <a:endParaRPr lang="en-US"/>
        </a:p>
      </dgm:t>
    </dgm:pt>
    <dgm:pt modelId="{7203F282-D3F2-4C22-A416-DFCAE8BCB346}">
      <dgm:prSet phldrT="[Text]" custT="1"/>
      <dgm:spPr/>
      <dgm:t>
        <a:bodyPr/>
        <a:lstStyle/>
        <a:p>
          <a:r>
            <a:rPr lang="en-US" sz="1400"/>
            <a:t>humidity</a:t>
          </a:r>
        </a:p>
      </dgm:t>
    </dgm:pt>
    <dgm:pt modelId="{E18A01E9-AD63-4F54-8F03-166FFDD7DCC0}" type="parTrans" cxnId="{0332A791-2344-445D-8AF8-4FB8DADA02C8}">
      <dgm:prSet/>
      <dgm:spPr/>
      <dgm:t>
        <a:bodyPr/>
        <a:lstStyle/>
        <a:p>
          <a:endParaRPr lang="en-US"/>
        </a:p>
      </dgm:t>
    </dgm:pt>
    <dgm:pt modelId="{2879E001-F593-4803-9CFA-F16F26D2CDE3}" type="sibTrans" cxnId="{0332A791-2344-445D-8AF8-4FB8DADA02C8}">
      <dgm:prSet/>
      <dgm:spPr/>
      <dgm:t>
        <a:bodyPr/>
        <a:lstStyle/>
        <a:p>
          <a:endParaRPr lang="en-US"/>
        </a:p>
      </dgm:t>
    </dgm:pt>
    <dgm:pt modelId="{FF98AA65-C421-4CA7-83CC-619A3BB4255B}">
      <dgm:prSet phldrT="[Text]" custT="1"/>
      <dgm:spPr/>
      <dgm:t>
        <a:bodyPr/>
        <a:lstStyle/>
        <a:p>
          <a:r>
            <a:rPr lang="en-US" sz="1400"/>
            <a:t>wind_speed</a:t>
          </a:r>
        </a:p>
      </dgm:t>
    </dgm:pt>
    <dgm:pt modelId="{64AC530D-EBE2-4F1C-A7E5-8F62B347E15A}" type="parTrans" cxnId="{DBC1699E-AC51-4BB8-8E4A-91D13AE2FA39}">
      <dgm:prSet/>
      <dgm:spPr/>
      <dgm:t>
        <a:bodyPr/>
        <a:lstStyle/>
        <a:p>
          <a:endParaRPr lang="en-US"/>
        </a:p>
      </dgm:t>
    </dgm:pt>
    <dgm:pt modelId="{16B39EEE-6A39-4E7D-9506-627A83B7B87B}" type="sibTrans" cxnId="{DBC1699E-AC51-4BB8-8E4A-91D13AE2FA39}">
      <dgm:prSet/>
      <dgm:spPr/>
      <dgm:t>
        <a:bodyPr/>
        <a:lstStyle/>
        <a:p>
          <a:endParaRPr lang="en-US"/>
        </a:p>
      </dgm:t>
    </dgm:pt>
    <dgm:pt modelId="{1F8D0BB2-7D22-47E7-903D-B7290E91BA05}">
      <dgm:prSet phldrT="[Text]" custT="1"/>
      <dgm:spPr/>
      <dgm:t>
        <a:bodyPr/>
        <a:lstStyle/>
        <a:p>
          <a:r>
            <a:rPr lang="en-US" sz="1400"/>
            <a:t>visibility</a:t>
          </a:r>
        </a:p>
      </dgm:t>
    </dgm:pt>
    <dgm:pt modelId="{1818B991-7BFB-442E-902F-F011A2DBC031}" type="parTrans" cxnId="{34CB220F-AC3D-437F-9460-BD671261D6E6}">
      <dgm:prSet/>
      <dgm:spPr/>
      <dgm:t>
        <a:bodyPr/>
        <a:lstStyle/>
        <a:p>
          <a:endParaRPr lang="en-US"/>
        </a:p>
      </dgm:t>
    </dgm:pt>
    <dgm:pt modelId="{6FFD3FBD-3CFA-4533-BB2F-39CEC20F7101}" type="sibTrans" cxnId="{34CB220F-AC3D-437F-9460-BD671261D6E6}">
      <dgm:prSet/>
      <dgm:spPr/>
      <dgm:t>
        <a:bodyPr/>
        <a:lstStyle/>
        <a:p>
          <a:endParaRPr lang="en-US"/>
        </a:p>
      </dgm:t>
    </dgm:pt>
    <dgm:pt modelId="{08E5EDB7-262E-4110-A42D-8B5C8688F936}">
      <dgm:prSet phldrT="[Text]" custT="1"/>
      <dgm:spPr/>
      <dgm:t>
        <a:bodyPr/>
        <a:lstStyle/>
        <a:p>
          <a:r>
            <a:rPr lang="en-US" sz="1400"/>
            <a:t>dew_point_temperature</a:t>
          </a:r>
        </a:p>
      </dgm:t>
    </dgm:pt>
    <dgm:pt modelId="{1B54FD9B-70FA-4A21-8A20-333573995ECB}" type="parTrans" cxnId="{4B29AEFC-7B56-4CDB-A49D-7C1C88B38439}">
      <dgm:prSet/>
      <dgm:spPr/>
      <dgm:t>
        <a:bodyPr/>
        <a:lstStyle/>
        <a:p>
          <a:endParaRPr lang="en-US"/>
        </a:p>
      </dgm:t>
    </dgm:pt>
    <dgm:pt modelId="{B40813FE-7799-4508-A2E0-9F209CAF7392}" type="sibTrans" cxnId="{4B29AEFC-7B56-4CDB-A49D-7C1C88B38439}">
      <dgm:prSet/>
      <dgm:spPr/>
      <dgm:t>
        <a:bodyPr/>
        <a:lstStyle/>
        <a:p>
          <a:endParaRPr lang="en-US"/>
        </a:p>
      </dgm:t>
    </dgm:pt>
    <dgm:pt modelId="{03C223CE-7401-47A1-8317-6FD45A7CD4A3}">
      <dgm:prSet phldrT="[Text]" custT="1"/>
      <dgm:spPr/>
      <dgm:t>
        <a:bodyPr/>
        <a:lstStyle/>
        <a:p>
          <a:r>
            <a:rPr lang="en-US" sz="1400"/>
            <a:t>solar_radiation</a:t>
          </a:r>
        </a:p>
      </dgm:t>
    </dgm:pt>
    <dgm:pt modelId="{20DC3E22-963A-4992-9639-E338E20B0DE9}" type="parTrans" cxnId="{88C6BA07-9A60-4389-A032-404704F4A9FA}">
      <dgm:prSet/>
      <dgm:spPr/>
      <dgm:t>
        <a:bodyPr/>
        <a:lstStyle/>
        <a:p>
          <a:endParaRPr lang="en-US"/>
        </a:p>
      </dgm:t>
    </dgm:pt>
    <dgm:pt modelId="{ED42B9A6-ED9A-4F0B-888E-D50EEFDE17FD}" type="sibTrans" cxnId="{88C6BA07-9A60-4389-A032-404704F4A9FA}">
      <dgm:prSet/>
      <dgm:spPr/>
      <dgm:t>
        <a:bodyPr/>
        <a:lstStyle/>
        <a:p>
          <a:endParaRPr lang="en-US"/>
        </a:p>
      </dgm:t>
    </dgm:pt>
    <dgm:pt modelId="{247F882A-8EB9-48A8-A9A6-212AAAAEF42A}">
      <dgm:prSet phldrT="[Text]" custT="1"/>
      <dgm:spPr/>
      <dgm:t>
        <a:bodyPr/>
        <a:lstStyle/>
        <a:p>
          <a:r>
            <a:rPr lang="en-US" sz="1400"/>
            <a:t>rainfall</a:t>
          </a:r>
        </a:p>
      </dgm:t>
    </dgm:pt>
    <dgm:pt modelId="{ADCA7090-5D33-4933-B326-43CFA1F2C06D}" type="parTrans" cxnId="{21B9CFD2-0EDE-4A40-B86E-59FFAD908FB9}">
      <dgm:prSet/>
      <dgm:spPr/>
      <dgm:t>
        <a:bodyPr/>
        <a:lstStyle/>
        <a:p>
          <a:endParaRPr lang="en-US"/>
        </a:p>
      </dgm:t>
    </dgm:pt>
    <dgm:pt modelId="{B919FAF5-8B4A-43F3-AD86-25BC218D8621}" type="sibTrans" cxnId="{21B9CFD2-0EDE-4A40-B86E-59FFAD908FB9}">
      <dgm:prSet/>
      <dgm:spPr/>
      <dgm:t>
        <a:bodyPr/>
        <a:lstStyle/>
        <a:p>
          <a:endParaRPr lang="en-US"/>
        </a:p>
      </dgm:t>
    </dgm:pt>
    <dgm:pt modelId="{2F64F3A0-F624-490A-9ABD-2D38EC53CA11}">
      <dgm:prSet phldrT="[Text]" custT="1"/>
      <dgm:spPr/>
      <dgm:t>
        <a:bodyPr/>
        <a:lstStyle/>
        <a:p>
          <a:r>
            <a:rPr lang="en-US" sz="1400"/>
            <a:t>snowfall</a:t>
          </a:r>
        </a:p>
      </dgm:t>
    </dgm:pt>
    <dgm:pt modelId="{8C6B61B8-BC95-4F70-91C5-9CE1893AE5D3}" type="parTrans" cxnId="{264DD0E9-55A3-40B0-A5E6-5AEFFED9BE0A}">
      <dgm:prSet/>
      <dgm:spPr/>
      <dgm:t>
        <a:bodyPr/>
        <a:lstStyle/>
        <a:p>
          <a:endParaRPr lang="en-US"/>
        </a:p>
      </dgm:t>
    </dgm:pt>
    <dgm:pt modelId="{94DB332D-A2AD-404A-9526-CAD062392C57}" type="sibTrans" cxnId="{264DD0E9-55A3-40B0-A5E6-5AEFFED9BE0A}">
      <dgm:prSet/>
      <dgm:spPr/>
      <dgm:t>
        <a:bodyPr/>
        <a:lstStyle/>
        <a:p>
          <a:endParaRPr lang="en-US"/>
        </a:p>
      </dgm:t>
    </dgm:pt>
    <dgm:pt modelId="{9DBA1050-BD13-4A4B-989D-E21ACEB6C17D}">
      <dgm:prSet phldrT="[Text]" custT="1"/>
      <dgm:spPr/>
      <dgm:t>
        <a:bodyPr/>
        <a:lstStyle/>
        <a:p>
          <a:r>
            <a:rPr lang="en-US" sz="1400"/>
            <a:t>holiday</a:t>
          </a:r>
        </a:p>
      </dgm:t>
    </dgm:pt>
    <dgm:pt modelId="{CE70A92D-17C9-4DB2-BBEB-8F7D1AA121C8}" type="parTrans" cxnId="{F9836B6F-934B-4DCB-84D0-FC3FDD892C1D}">
      <dgm:prSet/>
      <dgm:spPr/>
      <dgm:t>
        <a:bodyPr/>
        <a:lstStyle/>
        <a:p>
          <a:endParaRPr lang="en-US"/>
        </a:p>
      </dgm:t>
    </dgm:pt>
    <dgm:pt modelId="{278DFA9D-31CB-411F-BDB1-1C7E968DBD55}" type="sibTrans" cxnId="{F9836B6F-934B-4DCB-84D0-FC3FDD892C1D}">
      <dgm:prSet/>
      <dgm:spPr/>
      <dgm:t>
        <a:bodyPr/>
        <a:lstStyle/>
        <a:p>
          <a:endParaRPr lang="en-US"/>
        </a:p>
      </dgm:t>
    </dgm:pt>
    <dgm:pt modelId="{BD3A8B01-C00D-4D5F-B6E5-6D6914BFCC3E}">
      <dgm:prSet phldrT="[Text]" custT="1"/>
      <dgm:spPr/>
      <dgm:t>
        <a:bodyPr/>
        <a:lstStyle/>
        <a:p>
          <a:r>
            <a:rPr lang="en-US" sz="1400"/>
            <a:t>functioning day</a:t>
          </a:r>
        </a:p>
      </dgm:t>
    </dgm:pt>
    <dgm:pt modelId="{A2FAA1B6-A196-4628-80D5-C2DE59E16FF4}" type="parTrans" cxnId="{8BC4F230-42A8-4179-9E71-7A0F2E33E905}">
      <dgm:prSet/>
      <dgm:spPr/>
      <dgm:t>
        <a:bodyPr/>
        <a:lstStyle/>
        <a:p>
          <a:endParaRPr lang="en-US"/>
        </a:p>
      </dgm:t>
    </dgm:pt>
    <dgm:pt modelId="{4DE4AEF1-DEAC-4C25-BE5C-CFB5FC0B860E}" type="sibTrans" cxnId="{8BC4F230-42A8-4179-9E71-7A0F2E33E905}">
      <dgm:prSet/>
      <dgm:spPr/>
      <dgm:t>
        <a:bodyPr/>
        <a:lstStyle/>
        <a:p>
          <a:endParaRPr lang="en-US"/>
        </a:p>
      </dgm:t>
    </dgm:pt>
    <dgm:pt modelId="{1C2DC6B0-CEF4-4FBD-B145-9B37133EC599}">
      <dgm:prSet phldrT="[Text]" custT="1"/>
      <dgm:spPr/>
      <dgm:t>
        <a:bodyPr/>
        <a:lstStyle/>
        <a:p>
          <a:r>
            <a:rPr lang="en-US" sz="1400"/>
            <a:t>seasons</a:t>
          </a:r>
        </a:p>
      </dgm:t>
    </dgm:pt>
    <dgm:pt modelId="{5A6F2E67-292B-4B0E-A90B-72CD10482190}" type="parTrans" cxnId="{175F1B76-6365-4C5B-92B0-8CFBBC2B361A}">
      <dgm:prSet/>
      <dgm:spPr/>
      <dgm:t>
        <a:bodyPr/>
        <a:lstStyle/>
        <a:p>
          <a:endParaRPr lang="en-US"/>
        </a:p>
      </dgm:t>
    </dgm:pt>
    <dgm:pt modelId="{FE4010CD-5993-4C7D-846C-40C27DD6E1C8}" type="sibTrans" cxnId="{175F1B76-6365-4C5B-92B0-8CFBBC2B361A}">
      <dgm:prSet/>
      <dgm:spPr/>
      <dgm:t>
        <a:bodyPr/>
        <a:lstStyle/>
        <a:p>
          <a:endParaRPr lang="en-US"/>
        </a:p>
      </dgm:t>
    </dgm:pt>
    <dgm:pt modelId="{54AA28EC-1180-4889-9984-14AFD5BC9153}">
      <dgm:prSet phldrT="[Text]" custT="1"/>
      <dgm:spPr/>
      <dgm:t>
        <a:bodyPr/>
        <a:lstStyle/>
        <a:p>
          <a:r>
            <a:rPr lang="en-US" sz="1400"/>
            <a:t>date</a:t>
          </a:r>
        </a:p>
      </dgm:t>
    </dgm:pt>
    <dgm:pt modelId="{47378BDD-9BD5-4F83-81C3-86DC0BC9693D}" type="parTrans" cxnId="{55A69E86-33A4-4770-8C1C-62E3A92AE062}">
      <dgm:prSet/>
      <dgm:spPr/>
      <dgm:t>
        <a:bodyPr/>
        <a:lstStyle/>
        <a:p>
          <a:endParaRPr lang="en-US"/>
        </a:p>
      </dgm:t>
    </dgm:pt>
    <dgm:pt modelId="{DB12FBDB-B250-4BCD-9731-DCA38DFCB5D7}" type="sibTrans" cxnId="{55A69E86-33A4-4770-8C1C-62E3A92AE062}">
      <dgm:prSet/>
      <dgm:spPr/>
      <dgm:t>
        <a:bodyPr/>
        <a:lstStyle/>
        <a:p>
          <a:endParaRPr lang="en-US"/>
        </a:p>
      </dgm:t>
    </dgm:pt>
    <dgm:pt modelId="{1D6565E6-B30D-4D0A-BBEF-169F02E75859}">
      <dgm:prSet phldrT="[Text]" custT="1"/>
      <dgm:spPr/>
      <dgm:t>
        <a:bodyPr/>
        <a:lstStyle/>
        <a:p>
          <a:r>
            <a:rPr lang="en-US" sz="1400"/>
            <a:t>Float</a:t>
          </a:r>
        </a:p>
      </dgm:t>
    </dgm:pt>
    <dgm:pt modelId="{E270053D-40E4-4940-AACF-501A2EA106B3}" type="parTrans" cxnId="{82BAA366-2392-49C7-8612-6BBCAE2B57C2}">
      <dgm:prSet/>
      <dgm:spPr/>
      <dgm:t>
        <a:bodyPr/>
        <a:lstStyle/>
        <a:p>
          <a:endParaRPr lang="en-US"/>
        </a:p>
      </dgm:t>
    </dgm:pt>
    <dgm:pt modelId="{3E1B324C-1438-4753-9B8F-37C4FC606C21}" type="sibTrans" cxnId="{82BAA366-2392-49C7-8612-6BBCAE2B57C2}">
      <dgm:prSet/>
      <dgm:spPr/>
      <dgm:t>
        <a:bodyPr/>
        <a:lstStyle/>
        <a:p>
          <a:endParaRPr lang="en-US"/>
        </a:p>
      </dgm:t>
    </dgm:pt>
    <dgm:pt modelId="{95D2FA92-DC20-4CCD-93A0-AE47C525B1B4}">
      <dgm:prSet phldrT="[Text]" custT="1"/>
      <dgm:spPr/>
      <dgm:t>
        <a:bodyPr/>
        <a:lstStyle/>
        <a:p>
          <a:r>
            <a:rPr lang="en-US" sz="1400"/>
            <a:t>Datetime</a:t>
          </a:r>
        </a:p>
      </dgm:t>
    </dgm:pt>
    <dgm:pt modelId="{012B6027-F2F1-41F0-A2FA-6E8608DC1C34}" type="parTrans" cxnId="{0C4A1756-361B-4BD4-B3DB-909388414C82}">
      <dgm:prSet/>
      <dgm:spPr/>
      <dgm:t>
        <a:bodyPr/>
        <a:lstStyle/>
        <a:p>
          <a:endParaRPr lang="en-US"/>
        </a:p>
      </dgm:t>
    </dgm:pt>
    <dgm:pt modelId="{E7FC4237-05FF-4B26-8929-4D26A5762847}" type="sibTrans" cxnId="{0C4A1756-361B-4BD4-B3DB-909388414C82}">
      <dgm:prSet/>
      <dgm:spPr/>
      <dgm:t>
        <a:bodyPr/>
        <a:lstStyle/>
        <a:p>
          <a:endParaRPr lang="en-US"/>
        </a:p>
      </dgm:t>
    </dgm:pt>
    <dgm:pt modelId="{3B847EA6-A847-4071-BED7-F11251B0AD4D}">
      <dgm:prSet phldrT="[Text]" custT="1"/>
      <dgm:spPr/>
      <dgm:t>
        <a:bodyPr/>
        <a:lstStyle/>
        <a:p>
          <a:r>
            <a:rPr lang="en-US" sz="1400"/>
            <a:t>date</a:t>
          </a:r>
        </a:p>
      </dgm:t>
    </dgm:pt>
    <dgm:pt modelId="{EE114DD9-6CB3-4ED7-B487-58EA491C7B2B}" type="parTrans" cxnId="{ADB73EA2-36E5-46F8-B86A-A4A6B1CAF151}">
      <dgm:prSet/>
      <dgm:spPr/>
      <dgm:t>
        <a:bodyPr/>
        <a:lstStyle/>
        <a:p>
          <a:endParaRPr lang="en-US"/>
        </a:p>
      </dgm:t>
    </dgm:pt>
    <dgm:pt modelId="{72642A1D-4481-42CC-9F97-9510C33A6776}" type="sibTrans" cxnId="{ADB73EA2-36E5-46F8-B86A-A4A6B1CAF151}">
      <dgm:prSet/>
      <dgm:spPr/>
      <dgm:t>
        <a:bodyPr/>
        <a:lstStyle/>
        <a:p>
          <a:endParaRPr lang="en-US"/>
        </a:p>
      </dgm:t>
    </dgm:pt>
    <dgm:pt modelId="{41FCB84F-29D7-48C3-9F54-6505733420B6}">
      <dgm:prSet phldrT="[Text]" custT="1"/>
      <dgm:spPr/>
      <dgm:t>
        <a:bodyPr/>
        <a:lstStyle/>
        <a:p>
          <a:r>
            <a:rPr lang="en-US" sz="1400"/>
            <a:t>temperature</a:t>
          </a:r>
        </a:p>
      </dgm:t>
    </dgm:pt>
    <dgm:pt modelId="{B4FD0D91-49F9-4133-ACA0-012F107EDFB8}" type="parTrans" cxnId="{46F220D2-9F8D-455A-8AFD-1D4B64F1F6C3}">
      <dgm:prSet/>
      <dgm:spPr/>
      <dgm:t>
        <a:bodyPr/>
        <a:lstStyle/>
        <a:p>
          <a:endParaRPr lang="en-US"/>
        </a:p>
      </dgm:t>
    </dgm:pt>
    <dgm:pt modelId="{4BA1CE09-49AC-4755-A494-B386D43B9C59}" type="sibTrans" cxnId="{46F220D2-9F8D-455A-8AFD-1D4B64F1F6C3}">
      <dgm:prSet/>
      <dgm:spPr/>
      <dgm:t>
        <a:bodyPr/>
        <a:lstStyle/>
        <a:p>
          <a:endParaRPr lang="en-US"/>
        </a:p>
      </dgm:t>
    </dgm:pt>
    <dgm:pt modelId="{E0C76A6B-32E0-4805-A488-82001435D940}">
      <dgm:prSet phldrT="[Text]" custT="1"/>
      <dgm:spPr/>
      <dgm:t>
        <a:bodyPr/>
        <a:lstStyle/>
        <a:p>
          <a:r>
            <a:rPr lang="en-US" sz="1400"/>
            <a:t>wind speed</a:t>
          </a:r>
        </a:p>
      </dgm:t>
    </dgm:pt>
    <dgm:pt modelId="{5D28A208-126D-4904-8D72-B49CFAB153D4}" type="parTrans" cxnId="{C075A1C4-13E0-46CE-8F4F-38CD0F774888}">
      <dgm:prSet/>
      <dgm:spPr/>
      <dgm:t>
        <a:bodyPr/>
        <a:lstStyle/>
        <a:p>
          <a:endParaRPr lang="en-US"/>
        </a:p>
      </dgm:t>
    </dgm:pt>
    <dgm:pt modelId="{FF38A33A-DA82-4B65-8A04-D92F4E97A97F}" type="sibTrans" cxnId="{C075A1C4-13E0-46CE-8F4F-38CD0F774888}">
      <dgm:prSet/>
      <dgm:spPr/>
      <dgm:t>
        <a:bodyPr/>
        <a:lstStyle/>
        <a:p>
          <a:endParaRPr lang="en-US"/>
        </a:p>
      </dgm:t>
    </dgm:pt>
    <dgm:pt modelId="{78748782-5973-47A7-9B62-94643BBB7CBB}">
      <dgm:prSet phldrT="[Text]" custT="1"/>
      <dgm:spPr/>
      <dgm:t>
        <a:bodyPr/>
        <a:lstStyle/>
        <a:p>
          <a:r>
            <a:rPr lang="en-US" sz="1400"/>
            <a:t>dew point</a:t>
          </a:r>
        </a:p>
      </dgm:t>
    </dgm:pt>
    <dgm:pt modelId="{CB8D0CCA-DA38-49A3-9AC4-F812BA22DDF9}" type="parTrans" cxnId="{014E9D76-5FA0-41DB-BC66-E8F4C6ADC157}">
      <dgm:prSet/>
      <dgm:spPr/>
      <dgm:t>
        <a:bodyPr/>
        <a:lstStyle/>
        <a:p>
          <a:endParaRPr lang="en-US"/>
        </a:p>
      </dgm:t>
    </dgm:pt>
    <dgm:pt modelId="{1D8267A8-8EC3-4C8C-BC9D-BBFC4C6A71E1}" type="sibTrans" cxnId="{014E9D76-5FA0-41DB-BC66-E8F4C6ADC157}">
      <dgm:prSet/>
      <dgm:spPr/>
      <dgm:t>
        <a:bodyPr/>
        <a:lstStyle/>
        <a:p>
          <a:endParaRPr lang="en-US"/>
        </a:p>
      </dgm:t>
    </dgm:pt>
    <dgm:pt modelId="{FBDAE909-1B46-402E-A8EF-7E8BE9FF193E}">
      <dgm:prSet phldrT="[Text]" custT="1"/>
      <dgm:spPr/>
      <dgm:t>
        <a:bodyPr/>
        <a:lstStyle/>
        <a:p>
          <a:r>
            <a:rPr lang="en-US" sz="1400"/>
            <a:t>solar radiation</a:t>
          </a:r>
        </a:p>
      </dgm:t>
    </dgm:pt>
    <dgm:pt modelId="{F0CE5ED7-9390-4C95-A9B4-0F70AB670705}" type="parTrans" cxnId="{2FD05CC1-DC8C-4F90-AE81-C79FD9A2FF53}">
      <dgm:prSet/>
      <dgm:spPr/>
      <dgm:t>
        <a:bodyPr/>
        <a:lstStyle/>
        <a:p>
          <a:endParaRPr lang="en-US"/>
        </a:p>
      </dgm:t>
    </dgm:pt>
    <dgm:pt modelId="{C6000F66-BFA7-4CC1-96A0-23794F1B74E4}" type="sibTrans" cxnId="{2FD05CC1-DC8C-4F90-AE81-C79FD9A2FF53}">
      <dgm:prSet/>
      <dgm:spPr/>
      <dgm:t>
        <a:bodyPr/>
        <a:lstStyle/>
        <a:p>
          <a:endParaRPr lang="en-US"/>
        </a:p>
      </dgm:t>
    </dgm:pt>
    <dgm:pt modelId="{D5D02494-10F2-4A2A-9B7E-420DF07FF27C}">
      <dgm:prSet phldrT="[Text]" custT="1"/>
      <dgm:spPr/>
      <dgm:t>
        <a:bodyPr/>
        <a:lstStyle/>
        <a:p>
          <a:r>
            <a:rPr lang="en-US" sz="1400"/>
            <a:t>rainfall</a:t>
          </a:r>
        </a:p>
      </dgm:t>
    </dgm:pt>
    <dgm:pt modelId="{8077CBB6-3968-4C88-9A3E-E76A771FD9AE}" type="parTrans" cxnId="{8E546012-B2C9-401D-BEBC-AF7C2CC90DF1}">
      <dgm:prSet/>
      <dgm:spPr/>
      <dgm:t>
        <a:bodyPr/>
        <a:lstStyle/>
        <a:p>
          <a:endParaRPr lang="en-US"/>
        </a:p>
      </dgm:t>
    </dgm:pt>
    <dgm:pt modelId="{482FAF03-C870-4693-BF02-CA4A00FC3529}" type="sibTrans" cxnId="{8E546012-B2C9-401D-BEBC-AF7C2CC90DF1}">
      <dgm:prSet/>
      <dgm:spPr/>
      <dgm:t>
        <a:bodyPr/>
        <a:lstStyle/>
        <a:p>
          <a:endParaRPr lang="en-US"/>
        </a:p>
      </dgm:t>
    </dgm:pt>
    <dgm:pt modelId="{716A4CF2-64EB-4A2E-88DE-09C2324A65BE}">
      <dgm:prSet phldrT="[Text]" custT="1"/>
      <dgm:spPr/>
      <dgm:t>
        <a:bodyPr/>
        <a:lstStyle/>
        <a:p>
          <a:r>
            <a:rPr lang="en-US" sz="1400"/>
            <a:t>snowball</a:t>
          </a:r>
        </a:p>
      </dgm:t>
    </dgm:pt>
    <dgm:pt modelId="{2DBF5E0F-8958-45BA-9AEC-5A1CE7C403C6}" type="parTrans" cxnId="{318945FF-3DC8-4D4E-99B0-EA1D5CE38C2D}">
      <dgm:prSet/>
      <dgm:spPr/>
      <dgm:t>
        <a:bodyPr/>
        <a:lstStyle/>
        <a:p>
          <a:endParaRPr lang="en-US"/>
        </a:p>
      </dgm:t>
    </dgm:pt>
    <dgm:pt modelId="{F69892D6-AF35-4914-BB52-871BC5B753DA}" type="sibTrans" cxnId="{318945FF-3DC8-4D4E-99B0-EA1D5CE38C2D}">
      <dgm:prSet/>
      <dgm:spPr/>
      <dgm:t>
        <a:bodyPr/>
        <a:lstStyle/>
        <a:p>
          <a:endParaRPr lang="en-US"/>
        </a:p>
      </dgm:t>
    </dgm:pt>
    <dgm:pt modelId="{B1192937-96C0-4B26-96D9-0FD28E862601}">
      <dgm:prSet phldrT="[Text]" custT="1"/>
      <dgm:spPr/>
      <dgm:t>
        <a:bodyPr/>
        <a:lstStyle/>
        <a:p>
          <a:r>
            <a:rPr lang="en-US" sz="1400"/>
            <a:t>visibility</a:t>
          </a:r>
        </a:p>
      </dgm:t>
    </dgm:pt>
    <dgm:pt modelId="{DFB4AECB-4E20-4C1A-9E85-AB32889D4C6F}" type="parTrans" cxnId="{597842A4-A74B-4385-9D19-1125A3508D2E}">
      <dgm:prSet/>
      <dgm:spPr/>
      <dgm:t>
        <a:bodyPr/>
        <a:lstStyle/>
        <a:p>
          <a:endParaRPr lang="en-US"/>
        </a:p>
      </dgm:t>
    </dgm:pt>
    <dgm:pt modelId="{CA0C9237-CF48-4FCE-A3DB-AB76D88FBCD3}" type="sibTrans" cxnId="{597842A4-A74B-4385-9D19-1125A3508D2E}">
      <dgm:prSet/>
      <dgm:spPr/>
      <dgm:t>
        <a:bodyPr/>
        <a:lstStyle/>
        <a:p>
          <a:endParaRPr lang="en-US"/>
        </a:p>
      </dgm:t>
    </dgm:pt>
    <dgm:pt modelId="{B1273C34-94EC-48CC-B876-0AF6474521EC}">
      <dgm:prSet phldrT="[Text]" custT="1"/>
      <dgm:spPr/>
      <dgm:t>
        <a:bodyPr/>
        <a:lstStyle/>
        <a:p>
          <a:r>
            <a:rPr lang="en-US" sz="1400"/>
            <a:t>humidity</a:t>
          </a:r>
        </a:p>
      </dgm:t>
    </dgm:pt>
    <dgm:pt modelId="{2B5D98ED-10BE-46C3-8C7F-67DB119B450C}" type="parTrans" cxnId="{2C59015E-5A76-4F13-B6B8-1D93DCCCD987}">
      <dgm:prSet/>
      <dgm:spPr/>
      <dgm:t>
        <a:bodyPr/>
        <a:lstStyle/>
        <a:p>
          <a:endParaRPr lang="en-US"/>
        </a:p>
      </dgm:t>
    </dgm:pt>
    <dgm:pt modelId="{F2897E4D-D46D-441B-A8C4-661F3ACD7642}" type="sibTrans" cxnId="{2C59015E-5A76-4F13-B6B8-1D93DCCCD987}">
      <dgm:prSet/>
      <dgm:spPr/>
      <dgm:t>
        <a:bodyPr/>
        <a:lstStyle/>
        <a:p>
          <a:endParaRPr lang="en-US"/>
        </a:p>
      </dgm:t>
    </dgm:pt>
    <dgm:pt modelId="{E84BDD51-A27D-4A18-AE2C-0C8D60BBE68F}">
      <dgm:prSet phldrT="[Text]" custT="1"/>
      <dgm:spPr/>
      <dgm:t>
        <a:bodyPr/>
        <a:lstStyle/>
        <a:p>
          <a:r>
            <a:rPr lang="en-US" sz="1400"/>
            <a:t>hour</a:t>
          </a:r>
        </a:p>
      </dgm:t>
    </dgm:pt>
    <dgm:pt modelId="{3845711C-E662-4A69-8E66-F0BFED7F4670}" type="parTrans" cxnId="{852D5A6E-0DE2-4061-A580-9149C72261FB}">
      <dgm:prSet/>
      <dgm:spPr/>
      <dgm:t>
        <a:bodyPr/>
        <a:lstStyle/>
        <a:p>
          <a:endParaRPr lang="en-US"/>
        </a:p>
      </dgm:t>
    </dgm:pt>
    <dgm:pt modelId="{9758CAEA-8411-422F-B510-D99A9ED97D7D}" type="sibTrans" cxnId="{852D5A6E-0DE2-4061-A580-9149C72261FB}">
      <dgm:prSet/>
      <dgm:spPr/>
      <dgm:t>
        <a:bodyPr/>
        <a:lstStyle/>
        <a:p>
          <a:endParaRPr lang="en-US"/>
        </a:p>
      </dgm:t>
    </dgm:pt>
    <dgm:pt modelId="{D97AA212-6D98-4018-8F55-11B50CF4924F}">
      <dgm:prSet phldrT="[Text]" custT="1"/>
      <dgm:spPr/>
      <dgm:t>
        <a:bodyPr/>
        <a:lstStyle/>
        <a:p>
          <a:r>
            <a:rPr lang="en-US" sz="1400"/>
            <a:t>rented bike count</a:t>
          </a:r>
        </a:p>
      </dgm:t>
    </dgm:pt>
    <dgm:pt modelId="{BA8D2EE2-361F-4C41-91B1-711F321163AD}" type="parTrans" cxnId="{43EBD599-976B-454D-987B-836CD30769CC}">
      <dgm:prSet/>
      <dgm:spPr/>
      <dgm:t>
        <a:bodyPr/>
        <a:lstStyle/>
        <a:p>
          <a:endParaRPr lang="en-US"/>
        </a:p>
      </dgm:t>
    </dgm:pt>
    <dgm:pt modelId="{189FBA06-8E70-45A8-9527-94FCE5A42697}" type="sibTrans" cxnId="{43EBD599-976B-454D-987B-836CD30769CC}">
      <dgm:prSet/>
      <dgm:spPr/>
      <dgm:t>
        <a:bodyPr/>
        <a:lstStyle/>
        <a:p>
          <a:endParaRPr lang="en-US"/>
        </a:p>
      </dgm:t>
    </dgm:pt>
    <dgm:pt modelId="{23269280-68D3-44A8-B45D-1E37F617A616}">
      <dgm:prSet phldrT="[Text]" custT="1"/>
      <dgm:spPr/>
      <dgm:t>
        <a:bodyPr/>
        <a:lstStyle/>
        <a:p>
          <a:r>
            <a:rPr lang="en-US" sz="1400"/>
            <a:t>Seasons</a:t>
          </a:r>
        </a:p>
      </dgm:t>
    </dgm:pt>
    <dgm:pt modelId="{50B21877-33FE-4C14-84B3-4B1B301D86D6}" type="parTrans" cxnId="{457B1FA4-3A7A-4AB7-95DF-73B2BE510A61}">
      <dgm:prSet/>
      <dgm:spPr/>
      <dgm:t>
        <a:bodyPr/>
        <a:lstStyle/>
        <a:p>
          <a:endParaRPr lang="en-US"/>
        </a:p>
      </dgm:t>
    </dgm:pt>
    <dgm:pt modelId="{30A0C96A-7710-4B8D-9049-D07C7747238D}" type="sibTrans" cxnId="{457B1FA4-3A7A-4AB7-95DF-73B2BE510A61}">
      <dgm:prSet/>
      <dgm:spPr/>
      <dgm:t>
        <a:bodyPr/>
        <a:lstStyle/>
        <a:p>
          <a:endParaRPr lang="en-US"/>
        </a:p>
      </dgm:t>
    </dgm:pt>
    <dgm:pt modelId="{B19BBAF4-BD30-4569-8537-FC111A70B643}">
      <dgm:prSet phldrT="[Text]" custT="1"/>
      <dgm:spPr/>
      <dgm:t>
        <a:bodyPr/>
        <a:lstStyle/>
        <a:p>
          <a:r>
            <a:rPr lang="en-US" sz="1400"/>
            <a:t>Holiday</a:t>
          </a:r>
        </a:p>
      </dgm:t>
    </dgm:pt>
    <dgm:pt modelId="{4AAB21B4-6A74-47F1-B95C-986C987C887E}" type="parTrans" cxnId="{A1BE7B53-B97C-4BBD-BC8B-BACDA0456DFD}">
      <dgm:prSet/>
      <dgm:spPr/>
      <dgm:t>
        <a:bodyPr/>
        <a:lstStyle/>
        <a:p>
          <a:endParaRPr lang="en-US"/>
        </a:p>
      </dgm:t>
    </dgm:pt>
    <dgm:pt modelId="{8A89E71D-DF7C-41D6-A357-6AB68C7C0E3E}" type="sibTrans" cxnId="{A1BE7B53-B97C-4BBD-BC8B-BACDA0456DFD}">
      <dgm:prSet/>
      <dgm:spPr/>
      <dgm:t>
        <a:bodyPr/>
        <a:lstStyle/>
        <a:p>
          <a:endParaRPr lang="en-US"/>
        </a:p>
      </dgm:t>
    </dgm:pt>
    <dgm:pt modelId="{73A6EA74-8487-4A68-A6EA-4503E04A8AEB}">
      <dgm:prSet phldrT="[Text]" custT="1"/>
      <dgm:spPr/>
      <dgm:t>
        <a:bodyPr/>
        <a:lstStyle/>
        <a:p>
          <a:r>
            <a:rPr lang="en-US" sz="1400"/>
            <a:t>Functioning Day</a:t>
          </a:r>
        </a:p>
      </dgm:t>
    </dgm:pt>
    <dgm:pt modelId="{9463DDA5-BB1D-4C1A-9F7F-DB91BECFBBE5}" type="parTrans" cxnId="{AA40D931-104E-4C3E-B597-2CC29F8B5BEF}">
      <dgm:prSet/>
      <dgm:spPr/>
      <dgm:t>
        <a:bodyPr/>
        <a:lstStyle/>
        <a:p>
          <a:endParaRPr lang="en-US"/>
        </a:p>
      </dgm:t>
    </dgm:pt>
    <dgm:pt modelId="{0C50A5B9-F6A8-4EE2-8D80-CA1770A7719B}" type="sibTrans" cxnId="{AA40D931-104E-4C3E-B597-2CC29F8B5BEF}">
      <dgm:prSet/>
      <dgm:spPr/>
      <dgm:t>
        <a:bodyPr/>
        <a:lstStyle/>
        <a:p>
          <a:endParaRPr lang="en-US"/>
        </a:p>
      </dgm:t>
    </dgm:pt>
    <dgm:pt modelId="{26C103FE-48CD-4090-9524-60F46A0D3433}">
      <dgm:prSet phldrT="[Text]" custT="1"/>
      <dgm:spPr/>
      <dgm:t>
        <a:bodyPr/>
        <a:lstStyle/>
        <a:p>
          <a:r>
            <a:rPr lang="en-US" sz="1400"/>
            <a:t>Seasons</a:t>
          </a:r>
        </a:p>
      </dgm:t>
    </dgm:pt>
    <dgm:pt modelId="{5430965D-1376-4F25-BB92-433B9F6ABD88}" type="parTrans" cxnId="{029D1520-B06D-4799-92DF-D0666AC7A3AB}">
      <dgm:prSet/>
      <dgm:spPr/>
      <dgm:t>
        <a:bodyPr/>
        <a:lstStyle/>
        <a:p>
          <a:endParaRPr lang="en-US"/>
        </a:p>
      </dgm:t>
    </dgm:pt>
    <dgm:pt modelId="{31CB8AF5-4774-4AC6-A6D9-C3CB0AE98711}" type="sibTrans" cxnId="{029D1520-B06D-4799-92DF-D0666AC7A3AB}">
      <dgm:prSet/>
      <dgm:spPr/>
      <dgm:t>
        <a:bodyPr/>
        <a:lstStyle/>
        <a:p>
          <a:endParaRPr lang="en-US"/>
        </a:p>
      </dgm:t>
    </dgm:pt>
    <dgm:pt modelId="{CB9D36C5-254C-4388-9979-8F4D9B050D5E}">
      <dgm:prSet phldrT="[Text]" custT="1"/>
      <dgm:spPr/>
      <dgm:t>
        <a:bodyPr/>
        <a:lstStyle/>
        <a:p>
          <a:r>
            <a:rPr lang="en-US" sz="1400"/>
            <a:t>Holiday</a:t>
          </a:r>
        </a:p>
      </dgm:t>
    </dgm:pt>
    <dgm:pt modelId="{7CA03FCC-C543-45D3-BAF2-F10810150423}" type="parTrans" cxnId="{5A9DFA70-4D60-4442-90C4-E708A09E6F91}">
      <dgm:prSet/>
      <dgm:spPr/>
      <dgm:t>
        <a:bodyPr/>
        <a:lstStyle/>
        <a:p>
          <a:endParaRPr lang="en-US"/>
        </a:p>
      </dgm:t>
    </dgm:pt>
    <dgm:pt modelId="{0C29F3FE-FF69-43B5-AE82-3649AB8CD816}" type="sibTrans" cxnId="{5A9DFA70-4D60-4442-90C4-E708A09E6F91}">
      <dgm:prSet/>
      <dgm:spPr/>
      <dgm:t>
        <a:bodyPr/>
        <a:lstStyle/>
        <a:p>
          <a:endParaRPr lang="en-US"/>
        </a:p>
      </dgm:t>
    </dgm:pt>
    <dgm:pt modelId="{6410E115-0458-43AA-8717-E72DF175E2F0}">
      <dgm:prSet phldrT="[Text]" custT="1"/>
      <dgm:spPr/>
      <dgm:t>
        <a:bodyPr/>
        <a:lstStyle/>
        <a:p>
          <a:r>
            <a:rPr lang="en-US" sz="1400"/>
            <a:t>Functioning day</a:t>
          </a:r>
        </a:p>
      </dgm:t>
    </dgm:pt>
    <dgm:pt modelId="{A9E45E6A-D089-4FAA-BC01-AAA91FFDD2F5}" type="parTrans" cxnId="{AF9CD3A7-115B-4D96-872E-74742A260A4D}">
      <dgm:prSet/>
      <dgm:spPr/>
      <dgm:t>
        <a:bodyPr/>
        <a:lstStyle/>
        <a:p>
          <a:endParaRPr lang="en-US"/>
        </a:p>
      </dgm:t>
    </dgm:pt>
    <dgm:pt modelId="{A509E53D-696C-462E-8CCE-1B385B7A6766}" type="sibTrans" cxnId="{AF9CD3A7-115B-4D96-872E-74742A260A4D}">
      <dgm:prSet/>
      <dgm:spPr/>
      <dgm:t>
        <a:bodyPr/>
        <a:lstStyle/>
        <a:p>
          <a:endParaRPr lang="en-US"/>
        </a:p>
      </dgm:t>
    </dgm:pt>
    <dgm:pt modelId="{1D5CC751-AAF9-4B5F-809E-1F33D748BAA6}">
      <dgm:prSet phldrT="[Text]" custT="1"/>
      <dgm:spPr/>
      <dgm:t>
        <a:bodyPr/>
        <a:lstStyle/>
        <a:p>
          <a:r>
            <a:rPr lang="en-US" sz="1400"/>
            <a:t>hour (?)</a:t>
          </a:r>
        </a:p>
      </dgm:t>
    </dgm:pt>
    <dgm:pt modelId="{B115670C-2E55-4ECF-9FB6-69822F217AD8}" type="parTrans" cxnId="{F883DC18-2FC5-443C-95C8-64C4B0A333C8}">
      <dgm:prSet/>
      <dgm:spPr/>
      <dgm:t>
        <a:bodyPr/>
        <a:lstStyle/>
        <a:p>
          <a:endParaRPr lang="en-US"/>
        </a:p>
      </dgm:t>
    </dgm:pt>
    <dgm:pt modelId="{A1D65779-FC49-4687-A6DB-671BB9E27F5A}" type="sibTrans" cxnId="{F883DC18-2FC5-443C-95C8-64C4B0A333C8}">
      <dgm:prSet/>
      <dgm:spPr/>
      <dgm:t>
        <a:bodyPr/>
        <a:lstStyle/>
        <a:p>
          <a:endParaRPr lang="en-US"/>
        </a:p>
      </dgm:t>
    </dgm:pt>
    <dgm:pt modelId="{F662BDF5-EDB2-4091-AFCE-4F9ADE9E0CE3}">
      <dgm:prSet phldrT="[Text]" custT="1"/>
      <dgm:spPr/>
      <dgm:t>
        <a:bodyPr/>
        <a:lstStyle/>
        <a:p>
          <a:r>
            <a:rPr lang="en-US" sz="1400"/>
            <a:t>temperature</a:t>
          </a:r>
        </a:p>
      </dgm:t>
    </dgm:pt>
    <dgm:pt modelId="{DF9439CC-965C-4E68-8348-BAD06FFF2D38}" type="parTrans" cxnId="{3993D74D-8BFE-46C9-8E26-32662A4885C2}">
      <dgm:prSet/>
      <dgm:spPr/>
      <dgm:t>
        <a:bodyPr/>
        <a:lstStyle/>
        <a:p>
          <a:endParaRPr lang="en-US"/>
        </a:p>
      </dgm:t>
    </dgm:pt>
    <dgm:pt modelId="{8B9D9FFB-5F37-4A5B-9CC2-704924662711}" type="sibTrans" cxnId="{3993D74D-8BFE-46C9-8E26-32662A4885C2}">
      <dgm:prSet/>
      <dgm:spPr/>
      <dgm:t>
        <a:bodyPr/>
        <a:lstStyle/>
        <a:p>
          <a:endParaRPr lang="en-US"/>
        </a:p>
      </dgm:t>
    </dgm:pt>
    <dgm:pt modelId="{31DB94F1-D24F-447B-AE2B-A9E24C954052}">
      <dgm:prSet phldrT="[Text]" custT="1"/>
      <dgm:spPr/>
      <dgm:t>
        <a:bodyPr/>
        <a:lstStyle/>
        <a:p>
          <a:r>
            <a:rPr lang="en-US" sz="1400"/>
            <a:t>humidity</a:t>
          </a:r>
        </a:p>
      </dgm:t>
    </dgm:pt>
    <dgm:pt modelId="{93AC6BB1-6329-4363-978E-E1D8CA405E7E}" type="parTrans" cxnId="{0849BEE7-70CD-4CEC-8D77-9CFC449C0BF6}">
      <dgm:prSet/>
      <dgm:spPr/>
      <dgm:t>
        <a:bodyPr/>
        <a:lstStyle/>
        <a:p>
          <a:endParaRPr lang="en-US"/>
        </a:p>
      </dgm:t>
    </dgm:pt>
    <dgm:pt modelId="{A66EAB69-D571-4377-B4C6-1840D0781A56}" type="sibTrans" cxnId="{0849BEE7-70CD-4CEC-8D77-9CFC449C0BF6}">
      <dgm:prSet/>
      <dgm:spPr/>
      <dgm:t>
        <a:bodyPr/>
        <a:lstStyle/>
        <a:p>
          <a:endParaRPr lang="en-US"/>
        </a:p>
      </dgm:t>
    </dgm:pt>
    <dgm:pt modelId="{4DDF8172-B974-4BE5-8B7F-A0EC7C3D53AC}">
      <dgm:prSet phldrT="[Text]" custT="1"/>
      <dgm:spPr/>
      <dgm:t>
        <a:bodyPr/>
        <a:lstStyle/>
        <a:p>
          <a:r>
            <a:rPr lang="en-US" sz="1400"/>
            <a:t>wind speed</a:t>
          </a:r>
        </a:p>
      </dgm:t>
    </dgm:pt>
    <dgm:pt modelId="{CD6B1A88-67C3-4F7E-AA75-A6D39CCA43ED}" type="parTrans" cxnId="{EE73FBCF-EFC5-4FBC-9840-BB6AD3D57FD5}">
      <dgm:prSet/>
      <dgm:spPr/>
      <dgm:t>
        <a:bodyPr/>
        <a:lstStyle/>
        <a:p>
          <a:endParaRPr lang="en-US"/>
        </a:p>
      </dgm:t>
    </dgm:pt>
    <dgm:pt modelId="{5CC2237E-7C69-429A-BBB9-39146A7CDD01}" type="sibTrans" cxnId="{EE73FBCF-EFC5-4FBC-9840-BB6AD3D57FD5}">
      <dgm:prSet/>
      <dgm:spPr/>
      <dgm:t>
        <a:bodyPr/>
        <a:lstStyle/>
        <a:p>
          <a:endParaRPr lang="en-US"/>
        </a:p>
      </dgm:t>
    </dgm:pt>
    <dgm:pt modelId="{A297815D-9AAB-4668-9B6F-17C9700DC6C5}">
      <dgm:prSet phldrT="[Text]" custT="1"/>
      <dgm:spPr/>
      <dgm:t>
        <a:bodyPr/>
        <a:lstStyle/>
        <a:p>
          <a:r>
            <a:rPr lang="en-US" sz="1400"/>
            <a:t>visibility</a:t>
          </a:r>
        </a:p>
      </dgm:t>
    </dgm:pt>
    <dgm:pt modelId="{C3AFF81B-B010-4E26-880E-497473A2E3A6}" type="parTrans" cxnId="{27405BF5-C9AE-4E01-AE9E-BC477FF10C25}">
      <dgm:prSet/>
      <dgm:spPr/>
      <dgm:t>
        <a:bodyPr/>
        <a:lstStyle/>
        <a:p>
          <a:endParaRPr lang="en-US"/>
        </a:p>
      </dgm:t>
    </dgm:pt>
    <dgm:pt modelId="{D5F319AD-5AA5-4D83-BADC-E071E16D0980}" type="sibTrans" cxnId="{27405BF5-C9AE-4E01-AE9E-BC477FF10C25}">
      <dgm:prSet/>
      <dgm:spPr/>
      <dgm:t>
        <a:bodyPr/>
        <a:lstStyle/>
        <a:p>
          <a:endParaRPr lang="en-US"/>
        </a:p>
      </dgm:t>
    </dgm:pt>
    <dgm:pt modelId="{ABEBF958-5D8F-49E6-A2AC-D2776D3237B3}">
      <dgm:prSet phldrT="[Text]" custT="1"/>
      <dgm:spPr/>
      <dgm:t>
        <a:bodyPr/>
        <a:lstStyle/>
        <a:p>
          <a:r>
            <a:rPr lang="en-US" sz="1400"/>
            <a:t>dew point</a:t>
          </a:r>
        </a:p>
      </dgm:t>
    </dgm:pt>
    <dgm:pt modelId="{FFED6131-6BC7-48D6-92B4-6ECE4E9670A8}" type="parTrans" cxnId="{EC72F32C-EFB2-4148-B062-11C4E9CFDC50}">
      <dgm:prSet/>
      <dgm:spPr/>
      <dgm:t>
        <a:bodyPr/>
        <a:lstStyle/>
        <a:p>
          <a:endParaRPr lang="en-US"/>
        </a:p>
      </dgm:t>
    </dgm:pt>
    <dgm:pt modelId="{60F00F04-FA87-41CA-8CB9-6FBE0CA81D78}" type="sibTrans" cxnId="{EC72F32C-EFB2-4148-B062-11C4E9CFDC50}">
      <dgm:prSet/>
      <dgm:spPr/>
      <dgm:t>
        <a:bodyPr/>
        <a:lstStyle/>
        <a:p>
          <a:endParaRPr lang="en-US"/>
        </a:p>
      </dgm:t>
    </dgm:pt>
    <dgm:pt modelId="{19E001BA-BD44-4303-BA65-7E6C523075D6}">
      <dgm:prSet phldrT="[Text]" custT="1"/>
      <dgm:spPr/>
      <dgm:t>
        <a:bodyPr/>
        <a:lstStyle/>
        <a:p>
          <a:r>
            <a:rPr lang="en-US" sz="1400"/>
            <a:t>solar radiation</a:t>
          </a:r>
        </a:p>
      </dgm:t>
    </dgm:pt>
    <dgm:pt modelId="{4B4F1B0A-B26F-4A0A-96F5-01B02E9A370C}" type="parTrans" cxnId="{8A33C624-3A28-49C6-9DBA-4F13908FCE53}">
      <dgm:prSet/>
      <dgm:spPr/>
      <dgm:t>
        <a:bodyPr/>
        <a:lstStyle/>
        <a:p>
          <a:endParaRPr lang="en-US"/>
        </a:p>
      </dgm:t>
    </dgm:pt>
    <dgm:pt modelId="{72459A36-F26E-4827-A8CC-4A3C87674027}" type="sibTrans" cxnId="{8A33C624-3A28-49C6-9DBA-4F13908FCE53}">
      <dgm:prSet/>
      <dgm:spPr/>
      <dgm:t>
        <a:bodyPr/>
        <a:lstStyle/>
        <a:p>
          <a:endParaRPr lang="en-US"/>
        </a:p>
      </dgm:t>
    </dgm:pt>
    <dgm:pt modelId="{96C709BC-E6CD-4D6F-BB32-B2E1C68E5193}">
      <dgm:prSet phldrT="[Text]" custT="1"/>
      <dgm:spPr/>
      <dgm:t>
        <a:bodyPr/>
        <a:lstStyle/>
        <a:p>
          <a:r>
            <a:rPr lang="en-US" sz="1400"/>
            <a:t>rainfall</a:t>
          </a:r>
        </a:p>
      </dgm:t>
    </dgm:pt>
    <dgm:pt modelId="{DC763632-813C-4002-A630-1B1FAAB36151}" type="parTrans" cxnId="{2ABEB3BD-D2C7-4C08-A6A9-AE934BFF9533}">
      <dgm:prSet/>
      <dgm:spPr/>
      <dgm:t>
        <a:bodyPr/>
        <a:lstStyle/>
        <a:p>
          <a:endParaRPr lang="en-US"/>
        </a:p>
      </dgm:t>
    </dgm:pt>
    <dgm:pt modelId="{A3B91B6D-621D-456A-8671-715C4C2491B5}" type="sibTrans" cxnId="{2ABEB3BD-D2C7-4C08-A6A9-AE934BFF9533}">
      <dgm:prSet/>
      <dgm:spPr/>
      <dgm:t>
        <a:bodyPr/>
        <a:lstStyle/>
        <a:p>
          <a:endParaRPr lang="en-US"/>
        </a:p>
      </dgm:t>
    </dgm:pt>
    <dgm:pt modelId="{8473B243-87C4-41B4-9492-517FA66D5001}">
      <dgm:prSet phldrT="[Text]" custT="1"/>
      <dgm:spPr/>
      <dgm:t>
        <a:bodyPr/>
        <a:lstStyle/>
        <a:p>
          <a:r>
            <a:rPr lang="en-US" sz="1400"/>
            <a:t>snowfall</a:t>
          </a:r>
        </a:p>
      </dgm:t>
    </dgm:pt>
    <dgm:pt modelId="{6F9CA2A7-F1BE-419E-9AB9-E34AAE41E5F9}" type="parTrans" cxnId="{7A3C69BD-B30F-4693-ADB6-A455977AC6A7}">
      <dgm:prSet/>
      <dgm:spPr/>
      <dgm:t>
        <a:bodyPr/>
        <a:lstStyle/>
        <a:p>
          <a:endParaRPr lang="en-US"/>
        </a:p>
      </dgm:t>
    </dgm:pt>
    <dgm:pt modelId="{EA78CC6E-757B-4A21-A27E-54D2ED21C356}" type="sibTrans" cxnId="{7A3C69BD-B30F-4693-ADB6-A455977AC6A7}">
      <dgm:prSet/>
      <dgm:spPr/>
      <dgm:t>
        <a:bodyPr/>
        <a:lstStyle/>
        <a:p>
          <a:endParaRPr lang="en-US"/>
        </a:p>
      </dgm:t>
    </dgm:pt>
    <dgm:pt modelId="{B4471A7C-58FB-4F10-B5E8-76B11452E786}">
      <dgm:prSet phldrT="[Text]" custT="1"/>
      <dgm:spPr/>
      <dgm:t>
        <a:bodyPr/>
        <a:lstStyle/>
        <a:p>
          <a:r>
            <a:rPr lang="en-US" sz="1400"/>
            <a:t>hour</a:t>
          </a:r>
        </a:p>
      </dgm:t>
    </dgm:pt>
    <dgm:pt modelId="{EA0981CC-A84E-4468-BFE2-FBABA5B63E8F}" type="parTrans" cxnId="{20E268DE-5AB3-43E9-812F-C7352054385F}">
      <dgm:prSet/>
      <dgm:spPr/>
      <dgm:t>
        <a:bodyPr/>
        <a:lstStyle/>
        <a:p>
          <a:endParaRPr lang="en-US"/>
        </a:p>
      </dgm:t>
    </dgm:pt>
    <dgm:pt modelId="{4FA320F0-6ED0-4E97-A065-F658C636686E}" type="sibTrans" cxnId="{20E268DE-5AB3-43E9-812F-C7352054385F}">
      <dgm:prSet/>
      <dgm:spPr/>
      <dgm:t>
        <a:bodyPr/>
        <a:lstStyle/>
        <a:p>
          <a:endParaRPr lang="en-US"/>
        </a:p>
      </dgm:t>
    </dgm:pt>
    <dgm:pt modelId="{29D18ED8-51F6-4CC1-87AB-F628E2F50EF1}" type="pres">
      <dgm:prSet presAssocID="{9BE70652-CD35-4C16-BB35-9F918AC33328}" presName="Name0" presStyleCnt="0">
        <dgm:presLayoutVars>
          <dgm:dir/>
          <dgm:animLvl val="lvl"/>
          <dgm:resizeHandles val="exact"/>
        </dgm:presLayoutVars>
      </dgm:prSet>
      <dgm:spPr/>
    </dgm:pt>
    <dgm:pt modelId="{1031415C-DF41-4A8E-9EAC-06FF409F6983}" type="pres">
      <dgm:prSet presAssocID="{B493E247-9F6F-4C23-8177-D2B277AE33C4}" presName="composite" presStyleCnt="0"/>
      <dgm:spPr/>
    </dgm:pt>
    <dgm:pt modelId="{07D91206-5B26-4528-B5D1-25CC0A99A6A0}" type="pres">
      <dgm:prSet presAssocID="{B493E247-9F6F-4C23-8177-D2B277AE33C4}" presName="parTx" presStyleLbl="alignNode1" presStyleIdx="0" presStyleCnt="3">
        <dgm:presLayoutVars>
          <dgm:chMax val="0"/>
          <dgm:chPref val="0"/>
          <dgm:bulletEnabled val="1"/>
        </dgm:presLayoutVars>
      </dgm:prSet>
      <dgm:spPr/>
    </dgm:pt>
    <dgm:pt modelId="{D092DF0C-8C29-4287-848C-8DF9981D160C}" type="pres">
      <dgm:prSet presAssocID="{B493E247-9F6F-4C23-8177-D2B277AE33C4}" presName="desTx" presStyleLbl="alignAccFollowNode1" presStyleIdx="0" presStyleCnt="3" custScaleX="111269">
        <dgm:presLayoutVars>
          <dgm:bulletEnabled val="1"/>
        </dgm:presLayoutVars>
      </dgm:prSet>
      <dgm:spPr/>
    </dgm:pt>
    <dgm:pt modelId="{19C88AB9-FDB1-413C-9267-C812E594978D}" type="pres">
      <dgm:prSet presAssocID="{8639A792-14D6-4C9B-943E-EE921B0D6936}" presName="space" presStyleCnt="0"/>
      <dgm:spPr/>
    </dgm:pt>
    <dgm:pt modelId="{67FA1F11-EDF2-4872-851E-C4E351267017}" type="pres">
      <dgm:prSet presAssocID="{1C175590-81CC-4387-89FE-F7799B4F98BB}" presName="composite" presStyleCnt="0"/>
      <dgm:spPr/>
    </dgm:pt>
    <dgm:pt modelId="{0D0890AE-4D40-427C-8A2A-18617379B2FA}" type="pres">
      <dgm:prSet presAssocID="{1C175590-81CC-4387-89FE-F7799B4F98BB}" presName="parTx" presStyleLbl="alignNode1" presStyleIdx="1" presStyleCnt="3">
        <dgm:presLayoutVars>
          <dgm:chMax val="0"/>
          <dgm:chPref val="0"/>
          <dgm:bulletEnabled val="1"/>
        </dgm:presLayoutVars>
      </dgm:prSet>
      <dgm:spPr/>
    </dgm:pt>
    <dgm:pt modelId="{55460CD6-E3A5-4EF2-9BBE-21BA825F3734}" type="pres">
      <dgm:prSet presAssocID="{1C175590-81CC-4387-89FE-F7799B4F98BB}" presName="desTx" presStyleLbl="alignAccFollowNode1" presStyleIdx="1" presStyleCnt="3">
        <dgm:presLayoutVars>
          <dgm:bulletEnabled val="1"/>
        </dgm:presLayoutVars>
      </dgm:prSet>
      <dgm:spPr/>
    </dgm:pt>
    <dgm:pt modelId="{EE38E72B-B38C-4048-98D6-D8C4E7E2692C}" type="pres">
      <dgm:prSet presAssocID="{AE630535-C1ED-4311-AE4B-10A6A0F7564B}" presName="space" presStyleCnt="0"/>
      <dgm:spPr/>
    </dgm:pt>
    <dgm:pt modelId="{93A83EC1-8DCD-4883-96E6-505849AB2218}" type="pres">
      <dgm:prSet presAssocID="{BD78256B-4921-48E5-A306-B25797593468}" presName="composite" presStyleCnt="0"/>
      <dgm:spPr/>
    </dgm:pt>
    <dgm:pt modelId="{9964F57E-D33A-4134-9761-DFEDEB30C3F2}" type="pres">
      <dgm:prSet presAssocID="{BD78256B-4921-48E5-A306-B25797593468}" presName="parTx" presStyleLbl="alignNode1" presStyleIdx="2" presStyleCnt="3">
        <dgm:presLayoutVars>
          <dgm:chMax val="0"/>
          <dgm:chPref val="0"/>
          <dgm:bulletEnabled val="1"/>
        </dgm:presLayoutVars>
      </dgm:prSet>
      <dgm:spPr/>
    </dgm:pt>
    <dgm:pt modelId="{03B5F298-98B7-44E3-9C5C-5DCC00A0B3BA}" type="pres">
      <dgm:prSet presAssocID="{BD78256B-4921-48E5-A306-B25797593468}" presName="desTx" presStyleLbl="alignAccFollowNode1" presStyleIdx="2" presStyleCnt="3">
        <dgm:presLayoutVars>
          <dgm:bulletEnabled val="1"/>
        </dgm:presLayoutVars>
      </dgm:prSet>
      <dgm:spPr/>
    </dgm:pt>
  </dgm:ptLst>
  <dgm:cxnLst>
    <dgm:cxn modelId="{942D2303-B4E8-46C2-906E-E945B32FEFDB}" type="presOf" srcId="{E0C76A6B-32E0-4805-A488-82001435D940}" destId="{55460CD6-E3A5-4EF2-9BBE-21BA825F3734}" srcOrd="0" destOrd="11" presId="urn:microsoft.com/office/officeart/2005/8/layout/hList1"/>
    <dgm:cxn modelId="{A87B2803-78EA-4893-B423-0B25BAEDC3B2}" type="presOf" srcId="{78748782-5973-47A7-9B62-94643BBB7CBB}" destId="{55460CD6-E3A5-4EF2-9BBE-21BA825F3734}" srcOrd="0" destOrd="12" presId="urn:microsoft.com/office/officeart/2005/8/layout/hList1"/>
    <dgm:cxn modelId="{75C14704-6D40-4F74-907C-1F44A8D1C4E8}" type="presOf" srcId="{3B847EA6-A847-4071-BED7-F11251B0AD4D}" destId="{55460CD6-E3A5-4EF2-9BBE-21BA825F3734}" srcOrd="0" destOrd="17" presId="urn:microsoft.com/office/officeart/2005/8/layout/hList1"/>
    <dgm:cxn modelId="{88C6BA07-9A60-4389-A032-404704F4A9FA}" srcId="{C1B3375C-1BF4-478C-B317-89F80D648913}" destId="{03C223CE-7401-47A1-8317-6FD45A7CD4A3}" srcOrd="5" destOrd="0" parTransId="{20DC3E22-963A-4992-9639-E338E20B0DE9}" sibTransId="{ED42B9A6-ED9A-4F0B-888E-D50EEFDE17FD}"/>
    <dgm:cxn modelId="{0BC19C08-BA7E-40D0-BE62-BE5AA5AEA6F9}" srcId="{128CD26A-758B-4C6D-84F9-2CC82B8429CE}" destId="{A68BA422-4225-4F0E-B4FB-59872C533ECF}" srcOrd="0" destOrd="0" parTransId="{03B83E4B-4638-4284-AC44-3ED7EF986C8D}" sibTransId="{42D789BC-C108-485D-B352-D349EB48F59B}"/>
    <dgm:cxn modelId="{34CB220F-AC3D-437F-9460-BD671261D6E6}" srcId="{C1B3375C-1BF4-478C-B317-89F80D648913}" destId="{1F8D0BB2-7D22-47E7-903D-B7290E91BA05}" srcOrd="3" destOrd="0" parTransId="{1818B991-7BFB-442E-902F-F011A2DBC031}" sibTransId="{6FFD3FBD-3CFA-4533-BB2F-39CEC20F7101}"/>
    <dgm:cxn modelId="{977B6B0F-977B-42A0-A6B4-EFDB7CE79259}" type="presOf" srcId="{08E5EDB7-262E-4110-A42D-8B5C8688F936}" destId="{D092DF0C-8C29-4287-848C-8DF9981D160C}" srcOrd="0" destOrd="5" presId="urn:microsoft.com/office/officeart/2005/8/layout/hList1"/>
    <dgm:cxn modelId="{8E546012-B2C9-401D-BEBC-AF7C2CC90DF1}" srcId="{1D6565E6-B30D-4D0A-BBEF-169F02E75859}" destId="{D5D02494-10F2-4A2A-9B7E-420DF07FF27C}" srcOrd="4" destOrd="0" parTransId="{8077CBB6-3968-4C88-9A3E-E76A771FD9AE}" sibTransId="{482FAF03-C870-4693-BF02-CA4A00FC3529}"/>
    <dgm:cxn modelId="{06CE4117-2150-42B7-915F-911E5D7242E4}" srcId="{BD78256B-4921-48E5-A306-B25797593468}" destId="{932B7943-A53A-43E9-BC59-A6E6B3ECC107}" srcOrd="1" destOrd="0" parTransId="{6266B5C1-6439-4342-87F3-BAC664B91FD4}" sibTransId="{9F07BD75-45D9-4F0E-944A-BD4FE2CA109F}"/>
    <dgm:cxn modelId="{D491CB18-128C-4974-BDEF-D28B2B2F6B79}" type="presOf" srcId="{26C103FE-48CD-4090-9524-60F46A0D3433}" destId="{03B5F298-98B7-44E3-9C5C-5DCC00A0B3BA}" srcOrd="0" destOrd="1" presId="urn:microsoft.com/office/officeart/2005/8/layout/hList1"/>
    <dgm:cxn modelId="{F883DC18-2FC5-443C-95C8-64C4B0A333C8}" srcId="{4B5AF22E-1C73-43C0-A980-DC38D57ACC64}" destId="{1D5CC751-AAF9-4B5F-809E-1F33D748BAA6}" srcOrd="3" destOrd="0" parTransId="{B115670C-2E55-4ECF-9FB6-69822F217AD8}" sibTransId="{A1D65779-FC49-4687-A6DB-671BB9E27F5A}"/>
    <dgm:cxn modelId="{5BF8101A-670C-43FC-B232-E8EC2F3736EF}" srcId="{B493E247-9F6F-4C23-8177-D2B277AE33C4}" destId="{128CD26A-758B-4C6D-84F9-2CC82B8429CE}" srcOrd="1" destOrd="0" parTransId="{282A88F7-68EA-4937-AD0C-465EF964CF74}" sibTransId="{ADDE9F18-05D7-4C22-AD20-17216B20A091}"/>
    <dgm:cxn modelId="{AF7FF71E-9F6D-402D-8F9B-54BAA55BFC59}" type="presOf" srcId="{932B7943-A53A-43E9-BC59-A6E6B3ECC107}" destId="{03B5F298-98B7-44E3-9C5C-5DCC00A0B3BA}" srcOrd="0" destOrd="5" presId="urn:microsoft.com/office/officeart/2005/8/layout/hList1"/>
    <dgm:cxn modelId="{029D1520-B06D-4799-92DF-D0666AC7A3AB}" srcId="{4B5AF22E-1C73-43C0-A980-DC38D57ACC64}" destId="{26C103FE-48CD-4090-9524-60F46A0D3433}" srcOrd="0" destOrd="0" parTransId="{5430965D-1376-4F25-BB92-433B9F6ABD88}" sibTransId="{31CB8AF5-4774-4AC6-A6D9-C3CB0AE98711}"/>
    <dgm:cxn modelId="{21A7FE22-7DDD-43CA-A6E8-4F8DC51A104D}" type="presOf" srcId="{8473B243-87C4-41B4-9492-517FA66D5001}" destId="{03B5F298-98B7-44E3-9C5C-5DCC00A0B3BA}" srcOrd="0" destOrd="13" presId="urn:microsoft.com/office/officeart/2005/8/layout/hList1"/>
    <dgm:cxn modelId="{8A33C624-3A28-49C6-9DBA-4F13908FCE53}" srcId="{932B7943-A53A-43E9-BC59-A6E6B3ECC107}" destId="{19E001BA-BD44-4303-BA65-7E6C523075D6}" srcOrd="5" destOrd="0" parTransId="{4B4F1B0A-B26F-4A0A-96F5-01B02E9A370C}" sibTransId="{72459A36-F26E-4827-A8CC-4A3C87674027}"/>
    <dgm:cxn modelId="{0E400025-A561-43F2-A2D0-1649E0279557}" type="presOf" srcId="{1C2DC6B0-CEF4-4FBD-B145-9B37133EC599}" destId="{D092DF0C-8C29-4287-848C-8DF9981D160C}" srcOrd="0" destOrd="11" presId="urn:microsoft.com/office/officeart/2005/8/layout/hList1"/>
    <dgm:cxn modelId="{E18FBD25-D9DC-4829-A94D-9B9B3AFC8313}" type="presOf" srcId="{9BE70652-CD35-4C16-BB35-9F918AC33328}" destId="{29D18ED8-51F6-4CC1-87AB-F628E2F50EF1}" srcOrd="0" destOrd="0" presId="urn:microsoft.com/office/officeart/2005/8/layout/hList1"/>
    <dgm:cxn modelId="{95246926-67CF-4DA8-A309-101D093DD2F6}" type="presOf" srcId="{73A6EA74-8487-4A68-A6EA-4503E04A8AEB}" destId="{55460CD6-E3A5-4EF2-9BBE-21BA825F3734}" srcOrd="0" destOrd="3" presId="urn:microsoft.com/office/officeart/2005/8/layout/hList1"/>
    <dgm:cxn modelId="{64509329-02CE-4E51-99E2-D0E2214E2B4B}" type="presOf" srcId="{EF3659BA-E2AB-410B-9DB0-D8F3A66E4919}" destId="{55460CD6-E3A5-4EF2-9BBE-21BA825F3734}" srcOrd="0" destOrd="0" presId="urn:microsoft.com/office/officeart/2005/8/layout/hList1"/>
    <dgm:cxn modelId="{3490132C-6189-4984-9AF1-04409966A8E5}" type="presOf" srcId="{E84BDD51-A27D-4A18-AE2C-0C8D60BBE68F}" destId="{55460CD6-E3A5-4EF2-9BBE-21BA825F3734}" srcOrd="0" destOrd="7" presId="urn:microsoft.com/office/officeart/2005/8/layout/hList1"/>
    <dgm:cxn modelId="{EC72F32C-EFB2-4148-B062-11C4E9CFDC50}" srcId="{932B7943-A53A-43E9-BC59-A6E6B3ECC107}" destId="{ABEBF958-5D8F-49E6-A2AC-D2776D3237B3}" srcOrd="4" destOrd="0" parTransId="{FFED6131-6BC7-48D6-92B4-6ECE4E9670A8}" sibTransId="{60F00F04-FA87-41CA-8CB9-6FBE0CA81D78}"/>
    <dgm:cxn modelId="{8BC4F230-42A8-4179-9E71-7A0F2E33E905}" srcId="{C1B3375C-1BF4-478C-B317-89F80D648913}" destId="{BD3A8B01-C00D-4D5F-B6E5-6D6914BFCC3E}" srcOrd="9" destOrd="0" parTransId="{A2FAA1B6-A196-4628-80D5-C2DE59E16FF4}" sibTransId="{4DE4AEF1-DEAC-4C25-BE5C-CFB5FC0B860E}"/>
    <dgm:cxn modelId="{AA40D931-104E-4C3E-B597-2CC29F8B5BEF}" srcId="{EF3659BA-E2AB-410B-9DB0-D8F3A66E4919}" destId="{73A6EA74-8487-4A68-A6EA-4503E04A8AEB}" srcOrd="2" destOrd="0" parTransId="{9463DDA5-BB1D-4C1A-9F7F-DB91BECFBBE5}" sibTransId="{0C50A5B9-F6A8-4EE2-8D80-CA1770A7719B}"/>
    <dgm:cxn modelId="{A2E28933-8932-4460-8346-5B9B18197AC0}" type="presOf" srcId="{D5D02494-10F2-4A2A-9B7E-420DF07FF27C}" destId="{55460CD6-E3A5-4EF2-9BBE-21BA825F3734}" srcOrd="0" destOrd="14" presId="urn:microsoft.com/office/officeart/2005/8/layout/hList1"/>
    <dgm:cxn modelId="{77548A34-0C2E-4E93-B21A-D75309FC435C}" type="presOf" srcId="{1D6565E6-B30D-4D0A-BBEF-169F02E75859}" destId="{55460CD6-E3A5-4EF2-9BBE-21BA825F3734}" srcOrd="0" destOrd="9" presId="urn:microsoft.com/office/officeart/2005/8/layout/hList1"/>
    <dgm:cxn modelId="{94AD1A35-9A59-41E8-9F87-B23FC5CFA940}" type="presOf" srcId="{4DDF8172-B974-4BE5-8B7F-A0EC7C3D53AC}" destId="{03B5F298-98B7-44E3-9C5C-5DCC00A0B3BA}" srcOrd="0" destOrd="8" presId="urn:microsoft.com/office/officeart/2005/8/layout/hList1"/>
    <dgm:cxn modelId="{C6C8AB36-7318-4097-93A0-45679309C496}" type="presOf" srcId="{C1B3375C-1BF4-478C-B317-89F80D648913}" destId="{D092DF0C-8C29-4287-848C-8DF9981D160C}" srcOrd="0" destOrd="0" presId="urn:microsoft.com/office/officeart/2005/8/layout/hList1"/>
    <dgm:cxn modelId="{6A66D437-06DD-4CC9-9646-7CD6FB04F3FD}" type="presOf" srcId="{FF98AA65-C421-4CA7-83CC-619A3BB4255B}" destId="{D092DF0C-8C29-4287-848C-8DF9981D160C}" srcOrd="0" destOrd="3" presId="urn:microsoft.com/office/officeart/2005/8/layout/hList1"/>
    <dgm:cxn modelId="{7C16D23A-0441-4948-8CF1-CC2E3AEEB8AB}" type="presOf" srcId="{ABEBF958-5D8F-49E6-A2AC-D2776D3237B3}" destId="{03B5F298-98B7-44E3-9C5C-5DCC00A0B3BA}" srcOrd="0" destOrd="10" presId="urn:microsoft.com/office/officeart/2005/8/layout/hList1"/>
    <dgm:cxn modelId="{2C59015E-5A76-4F13-B6B8-1D93DCCCD987}" srcId="{9B2C89E5-68EA-4FEC-B4ED-DD7E3DF5087F}" destId="{B1273C34-94EC-48CC-B876-0AF6474521EC}" srcOrd="1" destOrd="0" parTransId="{2B5D98ED-10BE-46C3-8C7F-67DB119B450C}" sibTransId="{F2897E4D-D46D-441B-A8C4-661F3ACD7642}"/>
    <dgm:cxn modelId="{D4BC2761-A566-47AD-A318-E93EACCBA0FC}" srcId="{BD78256B-4921-48E5-A306-B25797593468}" destId="{4B5AF22E-1C73-43C0-A980-DC38D57ACC64}" srcOrd="0" destOrd="0" parTransId="{5777F1A2-299F-4D32-9340-36F636CF2FC8}" sibTransId="{C1D9920E-91BE-4F95-9D92-E5957EFEF96A}"/>
    <dgm:cxn modelId="{D26B8461-40F8-42AD-A348-8AA2550E2872}" type="presOf" srcId="{1D5CC751-AAF9-4B5F-809E-1F33D748BAA6}" destId="{03B5F298-98B7-44E3-9C5C-5DCC00A0B3BA}" srcOrd="0" destOrd="4" presId="urn:microsoft.com/office/officeart/2005/8/layout/hList1"/>
    <dgm:cxn modelId="{F58EDB62-DFCF-4842-8B13-3AB6CEDB599D}" type="presOf" srcId="{CB9D36C5-254C-4388-9979-8F4D9B050D5E}" destId="{03B5F298-98B7-44E3-9C5C-5DCC00A0B3BA}" srcOrd="0" destOrd="2" presId="urn:microsoft.com/office/officeart/2005/8/layout/hList1"/>
    <dgm:cxn modelId="{20175B64-9FAC-41C3-A8A4-90989AEE8936}" type="presOf" srcId="{03C223CE-7401-47A1-8317-6FD45A7CD4A3}" destId="{D092DF0C-8C29-4287-848C-8DF9981D160C}" srcOrd="0" destOrd="6" presId="urn:microsoft.com/office/officeart/2005/8/layout/hList1"/>
    <dgm:cxn modelId="{88FA6664-8EB8-4C6E-A882-C82B705350CF}" type="presOf" srcId="{D0070705-F213-4949-B942-ECB11B9051B1}" destId="{D092DF0C-8C29-4287-848C-8DF9981D160C}" srcOrd="0" destOrd="1" presId="urn:microsoft.com/office/officeart/2005/8/layout/hList1"/>
    <dgm:cxn modelId="{ED1BBC44-A570-42B5-9F58-9EE628266E2E}" srcId="{B493E247-9F6F-4C23-8177-D2B277AE33C4}" destId="{C1B3375C-1BF4-478C-B317-89F80D648913}" srcOrd="0" destOrd="0" parTransId="{20CB9B21-A0C9-4F61-904D-F5F170ACAC8B}" sibTransId="{B16E911A-7E49-44D1-8F68-125E9292CBFE}"/>
    <dgm:cxn modelId="{82BAA366-2392-49C7-8612-6BBCAE2B57C2}" srcId="{1C175590-81CC-4387-89FE-F7799B4F98BB}" destId="{1D6565E6-B30D-4D0A-BBEF-169F02E75859}" srcOrd="2" destOrd="0" parTransId="{E270053D-40E4-4940-AACF-501A2EA106B3}" sibTransId="{3E1B324C-1438-4753-9B8F-37C4FC606C21}"/>
    <dgm:cxn modelId="{22B2A967-D99D-4C6E-8304-D617593BBDE2}" type="presOf" srcId="{4B5AF22E-1C73-43C0-A980-DC38D57ACC64}" destId="{03B5F298-98B7-44E3-9C5C-5DCC00A0B3BA}" srcOrd="0" destOrd="0" presId="urn:microsoft.com/office/officeart/2005/8/layout/hList1"/>
    <dgm:cxn modelId="{5D6AF368-12C0-4BEA-A540-8ECC2529D687}" srcId="{1C175590-81CC-4387-89FE-F7799B4F98BB}" destId="{EF3659BA-E2AB-410B-9DB0-D8F3A66E4919}" srcOrd="0" destOrd="0" parTransId="{5529CF40-29B5-4B52-83F8-3B61868E4340}" sibTransId="{12D141A7-76E4-4FCD-81DE-4203E4C624A4}"/>
    <dgm:cxn modelId="{A258006A-035F-4165-8F3E-7CD1D7838C0D}" type="presOf" srcId="{41FCB84F-29D7-48C3-9F54-6505733420B6}" destId="{55460CD6-E3A5-4EF2-9BBE-21BA825F3734}" srcOrd="0" destOrd="10" presId="urn:microsoft.com/office/officeart/2005/8/layout/hList1"/>
    <dgm:cxn modelId="{3993D74D-8BFE-46C9-8E26-32662A4885C2}" srcId="{932B7943-A53A-43E9-BC59-A6E6B3ECC107}" destId="{F662BDF5-EDB2-4091-AFCE-4F9ADE9E0CE3}" srcOrd="0" destOrd="0" parTransId="{DF9439CC-965C-4E68-8348-BAD06FFF2D38}" sibTransId="{8B9D9FFB-5F37-4A5B-9CC2-704924662711}"/>
    <dgm:cxn modelId="{852D5A6E-0DE2-4061-A580-9149C72261FB}" srcId="{9B2C89E5-68EA-4FEC-B4ED-DD7E3DF5087F}" destId="{E84BDD51-A27D-4A18-AE2C-0C8D60BBE68F}" srcOrd="2" destOrd="0" parTransId="{3845711C-E662-4A69-8E66-F0BFED7F4670}" sibTransId="{9758CAEA-8411-422F-B510-D99A9ED97D7D}"/>
    <dgm:cxn modelId="{F9836B6F-934B-4DCB-84D0-FC3FDD892C1D}" srcId="{C1B3375C-1BF4-478C-B317-89F80D648913}" destId="{9DBA1050-BD13-4A4B-989D-E21ACEB6C17D}" srcOrd="8" destOrd="0" parTransId="{CE70A92D-17C9-4DB2-BBEB-8F7D1AA121C8}" sibTransId="{278DFA9D-31CB-411F-BDB1-1C7E968DBD55}"/>
    <dgm:cxn modelId="{5A9DFA70-4D60-4442-90C4-E708A09E6F91}" srcId="{4B5AF22E-1C73-43C0-A980-DC38D57ACC64}" destId="{CB9D36C5-254C-4388-9979-8F4D9B050D5E}" srcOrd="1" destOrd="0" parTransId="{7CA03FCC-C543-45D3-BAF2-F10810150423}" sibTransId="{0C29F3FE-FF69-43B5-AE82-3649AB8CD816}"/>
    <dgm:cxn modelId="{A1BE7B53-B97C-4BBD-BC8B-BACDA0456DFD}" srcId="{EF3659BA-E2AB-410B-9DB0-D8F3A66E4919}" destId="{B19BBAF4-BD30-4569-8537-FC111A70B643}" srcOrd="1" destOrd="0" parTransId="{4AAB21B4-6A74-47F1-B95C-986C987C887E}" sibTransId="{8A89E71D-DF7C-41D6-A357-6AB68C7C0E3E}"/>
    <dgm:cxn modelId="{77E0CB74-DCC9-4CED-BC6C-04F07B7B44A6}" type="presOf" srcId="{B4471A7C-58FB-4F10-B5E8-76B11452E786}" destId="{D092DF0C-8C29-4287-848C-8DF9981D160C}" srcOrd="0" destOrd="13" presId="urn:microsoft.com/office/officeart/2005/8/layout/hList1"/>
    <dgm:cxn modelId="{0C4A1756-361B-4BD4-B3DB-909388414C82}" srcId="{1C175590-81CC-4387-89FE-F7799B4F98BB}" destId="{95D2FA92-DC20-4CCD-93A0-AE47C525B1B4}" srcOrd="3" destOrd="0" parTransId="{012B6027-F2F1-41F0-A2FA-6E8608DC1C34}" sibTransId="{E7FC4237-05FF-4B26-8929-4D26A5762847}"/>
    <dgm:cxn modelId="{175F1B76-6365-4C5B-92B0-8CFBBC2B361A}" srcId="{C1B3375C-1BF4-478C-B317-89F80D648913}" destId="{1C2DC6B0-CEF4-4FBD-B145-9B37133EC599}" srcOrd="10" destOrd="0" parTransId="{5A6F2E67-292B-4B0E-A90B-72CD10482190}" sibTransId="{FE4010CD-5993-4C7D-846C-40C27DD6E1C8}"/>
    <dgm:cxn modelId="{7A3E4276-CA66-4969-80A9-D3FC5C3BF469}" type="presOf" srcId="{BD78256B-4921-48E5-A306-B25797593468}" destId="{9964F57E-D33A-4134-9761-DFEDEB30C3F2}" srcOrd="0" destOrd="0" presId="urn:microsoft.com/office/officeart/2005/8/layout/hList1"/>
    <dgm:cxn modelId="{014E9D76-5FA0-41DB-BC66-E8F4C6ADC157}" srcId="{1D6565E6-B30D-4D0A-BBEF-169F02E75859}" destId="{78748782-5973-47A7-9B62-94643BBB7CBB}" srcOrd="2" destOrd="0" parTransId="{CB8D0CCA-DA38-49A3-9AC4-F812BA22DDF9}" sibTransId="{1D8267A8-8EC3-4C8C-BC9D-BBFC4C6A71E1}"/>
    <dgm:cxn modelId="{93109477-A9EE-4564-AF4D-4EC9A351C0AE}" type="presOf" srcId="{B1273C34-94EC-48CC-B876-0AF6474521EC}" destId="{55460CD6-E3A5-4EF2-9BBE-21BA825F3734}" srcOrd="0" destOrd="6" presId="urn:microsoft.com/office/officeart/2005/8/layout/hList1"/>
    <dgm:cxn modelId="{4A2C4858-C567-476A-803A-12147E77EDE7}" type="presOf" srcId="{247F882A-8EB9-48A8-A9A6-212AAAAEF42A}" destId="{D092DF0C-8C29-4287-848C-8DF9981D160C}" srcOrd="0" destOrd="7" presId="urn:microsoft.com/office/officeart/2005/8/layout/hList1"/>
    <dgm:cxn modelId="{B11DFA7A-C733-47E5-8E52-313C3E956C9F}" type="presOf" srcId="{F662BDF5-EDB2-4091-AFCE-4F9ADE9E0CE3}" destId="{03B5F298-98B7-44E3-9C5C-5DCC00A0B3BA}" srcOrd="0" destOrd="6" presId="urn:microsoft.com/office/officeart/2005/8/layout/hList1"/>
    <dgm:cxn modelId="{53C6957F-7A74-484B-8C16-DCC23047865B}" srcId="{9BE70652-CD35-4C16-BB35-9F918AC33328}" destId="{BD78256B-4921-48E5-A306-B25797593468}" srcOrd="2" destOrd="0" parTransId="{48766B8F-E389-4C2A-8F71-B5A9BBA351AE}" sibTransId="{8992F181-04AB-44E5-8C4E-8EE6C88E872E}"/>
    <dgm:cxn modelId="{7B2E1680-FD5B-44FE-91CE-309A9F6F34CC}" type="presOf" srcId="{23269280-68D3-44A8-B45D-1E37F617A616}" destId="{55460CD6-E3A5-4EF2-9BBE-21BA825F3734}" srcOrd="0" destOrd="1" presId="urn:microsoft.com/office/officeart/2005/8/layout/hList1"/>
    <dgm:cxn modelId="{17B1A683-04B6-4DEF-97BD-653E6E7AA8E8}" type="presOf" srcId="{BD3A8B01-C00D-4D5F-B6E5-6D6914BFCC3E}" destId="{D092DF0C-8C29-4287-848C-8DF9981D160C}" srcOrd="0" destOrd="10" presId="urn:microsoft.com/office/officeart/2005/8/layout/hList1"/>
    <dgm:cxn modelId="{4114C185-528A-419D-B584-5000E32BF5F2}" srcId="{C1B3375C-1BF4-478C-B317-89F80D648913}" destId="{D0070705-F213-4949-B942-ECB11B9051B1}" srcOrd="0" destOrd="0" parTransId="{2AF90CB0-94F9-4639-A0E3-F0456D675C31}" sibTransId="{EF46AE2C-B9B8-41AA-AD4A-BE0D080721D2}"/>
    <dgm:cxn modelId="{045CCA85-AA27-43DE-B535-08941AC86553}" type="presOf" srcId="{FBDAE909-1B46-402E-A8EF-7E8BE9FF193E}" destId="{55460CD6-E3A5-4EF2-9BBE-21BA825F3734}" srcOrd="0" destOrd="13" presId="urn:microsoft.com/office/officeart/2005/8/layout/hList1"/>
    <dgm:cxn modelId="{55A69E86-33A4-4770-8C1C-62E3A92AE062}" srcId="{C1B3375C-1BF4-478C-B317-89F80D648913}" destId="{54AA28EC-1180-4889-9984-14AFD5BC9153}" srcOrd="11" destOrd="0" parTransId="{47378BDD-9BD5-4F83-81C3-86DC0BC9693D}" sibTransId="{DB12FBDB-B250-4BCD-9731-DCA38DFCB5D7}"/>
    <dgm:cxn modelId="{9E66A488-C2C9-4EBB-9255-8E66933F9F37}" srcId="{9BE70652-CD35-4C16-BB35-9F918AC33328}" destId="{B493E247-9F6F-4C23-8177-D2B277AE33C4}" srcOrd="0" destOrd="0" parTransId="{05805889-CE30-4D29-9741-8B71AB68F93D}" sibTransId="{8639A792-14D6-4C9B-943E-EE921B0D6936}"/>
    <dgm:cxn modelId="{5D143C8B-64FD-4672-8684-5E048E3697F1}" type="presOf" srcId="{96C709BC-E6CD-4D6F-BB32-B2E1C68E5193}" destId="{03B5F298-98B7-44E3-9C5C-5DCC00A0B3BA}" srcOrd="0" destOrd="12" presId="urn:microsoft.com/office/officeart/2005/8/layout/hList1"/>
    <dgm:cxn modelId="{37E04A8B-EBFD-4092-8549-18D4A619151C}" type="presOf" srcId="{19E001BA-BD44-4303-BA65-7E6C523075D6}" destId="{03B5F298-98B7-44E3-9C5C-5DCC00A0B3BA}" srcOrd="0" destOrd="11" presId="urn:microsoft.com/office/officeart/2005/8/layout/hList1"/>
    <dgm:cxn modelId="{0332A791-2344-445D-8AF8-4FB8DADA02C8}" srcId="{C1B3375C-1BF4-478C-B317-89F80D648913}" destId="{7203F282-D3F2-4C22-A416-DFCAE8BCB346}" srcOrd="1" destOrd="0" parTransId="{E18A01E9-AD63-4F54-8F03-166FFDD7DCC0}" sibTransId="{2879E001-F593-4803-9CFA-F16F26D2CDE3}"/>
    <dgm:cxn modelId="{43EBD599-976B-454D-987B-836CD30769CC}" srcId="{9B2C89E5-68EA-4FEC-B4ED-DD7E3DF5087F}" destId="{D97AA212-6D98-4018-8F55-11B50CF4924F}" srcOrd="3" destOrd="0" parTransId="{BA8D2EE2-361F-4C41-91B1-711F321163AD}" sibTransId="{189FBA06-8E70-45A8-9527-94FCE5A42697}"/>
    <dgm:cxn modelId="{DBC1699E-AC51-4BB8-8E4A-91D13AE2FA39}" srcId="{C1B3375C-1BF4-478C-B317-89F80D648913}" destId="{FF98AA65-C421-4CA7-83CC-619A3BB4255B}" srcOrd="2" destOrd="0" parTransId="{64AC530D-EBE2-4F1C-A7E5-8F62B347E15A}" sibTransId="{16B39EEE-6A39-4E7D-9506-627A83B7B87B}"/>
    <dgm:cxn modelId="{9771E59E-4E62-48F3-99C1-5B78BC8B72FD}" type="presOf" srcId="{B1192937-96C0-4B26-96D9-0FD28E862601}" destId="{55460CD6-E3A5-4EF2-9BBE-21BA825F3734}" srcOrd="0" destOrd="5" presId="urn:microsoft.com/office/officeart/2005/8/layout/hList1"/>
    <dgm:cxn modelId="{F18853A0-D8D0-4B87-908F-2085031A3586}" type="presOf" srcId="{6410E115-0458-43AA-8717-E72DF175E2F0}" destId="{03B5F298-98B7-44E3-9C5C-5DCC00A0B3BA}" srcOrd="0" destOrd="3" presId="urn:microsoft.com/office/officeart/2005/8/layout/hList1"/>
    <dgm:cxn modelId="{ADB73EA2-36E5-46F8-B86A-A4A6B1CAF151}" srcId="{95D2FA92-DC20-4CCD-93A0-AE47C525B1B4}" destId="{3B847EA6-A847-4071-BED7-F11251B0AD4D}" srcOrd="0" destOrd="0" parTransId="{EE114DD9-6CB3-4ED7-B487-58EA491C7B2B}" sibTransId="{72642A1D-4481-42CC-9F97-9510C33A6776}"/>
    <dgm:cxn modelId="{457B1FA4-3A7A-4AB7-95DF-73B2BE510A61}" srcId="{EF3659BA-E2AB-410B-9DB0-D8F3A66E4919}" destId="{23269280-68D3-44A8-B45D-1E37F617A616}" srcOrd="0" destOrd="0" parTransId="{50B21877-33FE-4C14-84B3-4B1B301D86D6}" sibTransId="{30A0C96A-7710-4B8D-9049-D07C7747238D}"/>
    <dgm:cxn modelId="{597842A4-A74B-4385-9D19-1125A3508D2E}" srcId="{9B2C89E5-68EA-4FEC-B4ED-DD7E3DF5087F}" destId="{B1192937-96C0-4B26-96D9-0FD28E862601}" srcOrd="0" destOrd="0" parTransId="{DFB4AECB-4E20-4C1A-9E85-AB32889D4C6F}" sibTransId="{CA0C9237-CF48-4FCE-A3DB-AB76D88FBCD3}"/>
    <dgm:cxn modelId="{0174E8A4-193B-4598-832B-6E5B01842BBF}" type="presOf" srcId="{B493E247-9F6F-4C23-8177-D2B277AE33C4}" destId="{07D91206-5B26-4528-B5D1-25CC0A99A6A0}" srcOrd="0" destOrd="0" presId="urn:microsoft.com/office/officeart/2005/8/layout/hList1"/>
    <dgm:cxn modelId="{AF9CD3A7-115B-4D96-872E-74742A260A4D}" srcId="{4B5AF22E-1C73-43C0-A980-DC38D57ACC64}" destId="{6410E115-0458-43AA-8717-E72DF175E2F0}" srcOrd="2" destOrd="0" parTransId="{A9E45E6A-D089-4FAA-BC01-AAA91FFDD2F5}" sibTransId="{A509E53D-696C-462E-8CCE-1B385B7A6766}"/>
    <dgm:cxn modelId="{23A4FDAE-CA0D-4E8A-A866-8C5BA3A7C4DB}" type="presOf" srcId="{B19BBAF4-BD30-4569-8537-FC111A70B643}" destId="{55460CD6-E3A5-4EF2-9BBE-21BA825F3734}" srcOrd="0" destOrd="2" presId="urn:microsoft.com/office/officeart/2005/8/layout/hList1"/>
    <dgm:cxn modelId="{B706BBB9-EBAC-482D-B58A-CE286F54E370}" type="presOf" srcId="{54AA28EC-1180-4889-9984-14AFD5BC9153}" destId="{D092DF0C-8C29-4287-848C-8DF9981D160C}" srcOrd="0" destOrd="12" presId="urn:microsoft.com/office/officeart/2005/8/layout/hList1"/>
    <dgm:cxn modelId="{7A3C69BD-B30F-4693-ADB6-A455977AC6A7}" srcId="{932B7943-A53A-43E9-BC59-A6E6B3ECC107}" destId="{8473B243-87C4-41B4-9492-517FA66D5001}" srcOrd="7" destOrd="0" parTransId="{6F9CA2A7-F1BE-419E-9AB9-E34AAE41E5F9}" sibTransId="{EA78CC6E-757B-4A21-A27E-54D2ED21C356}"/>
    <dgm:cxn modelId="{2ABEB3BD-D2C7-4C08-A6A9-AE934BFF9533}" srcId="{932B7943-A53A-43E9-BC59-A6E6B3ECC107}" destId="{96C709BC-E6CD-4D6F-BB32-B2E1C68E5193}" srcOrd="6" destOrd="0" parTransId="{DC763632-813C-4002-A630-1B1FAAB36151}" sibTransId="{A3B91B6D-621D-456A-8671-715C4C2491B5}"/>
    <dgm:cxn modelId="{2FD05CC1-DC8C-4F90-AE81-C79FD9A2FF53}" srcId="{1D6565E6-B30D-4D0A-BBEF-169F02E75859}" destId="{FBDAE909-1B46-402E-A8EF-7E8BE9FF193E}" srcOrd="3" destOrd="0" parTransId="{F0CE5ED7-9390-4C95-A9B4-0F70AB670705}" sibTransId="{C6000F66-BFA7-4CC1-96A0-23794F1B74E4}"/>
    <dgm:cxn modelId="{C1DE4BC1-2FD5-449C-BD79-11DE2937AB90}" type="presOf" srcId="{128CD26A-758B-4C6D-84F9-2CC82B8429CE}" destId="{D092DF0C-8C29-4287-848C-8DF9981D160C}" srcOrd="0" destOrd="14" presId="urn:microsoft.com/office/officeart/2005/8/layout/hList1"/>
    <dgm:cxn modelId="{C075A1C4-13E0-46CE-8F4F-38CD0F774888}" srcId="{1D6565E6-B30D-4D0A-BBEF-169F02E75859}" destId="{E0C76A6B-32E0-4805-A488-82001435D940}" srcOrd="1" destOrd="0" parTransId="{5D28A208-126D-4904-8D72-B49CFAB153D4}" sibTransId="{FF38A33A-DA82-4B65-8A04-D92F4E97A97F}"/>
    <dgm:cxn modelId="{1D7627C9-554C-432D-AD72-6385A2207F2A}" type="presOf" srcId="{1F8D0BB2-7D22-47E7-903D-B7290E91BA05}" destId="{D092DF0C-8C29-4287-848C-8DF9981D160C}" srcOrd="0" destOrd="4" presId="urn:microsoft.com/office/officeart/2005/8/layout/hList1"/>
    <dgm:cxn modelId="{E9AB5ECC-A659-4B9A-84EA-54C55C9AAA77}" type="presOf" srcId="{95D2FA92-DC20-4CCD-93A0-AE47C525B1B4}" destId="{55460CD6-E3A5-4EF2-9BBE-21BA825F3734}" srcOrd="0" destOrd="16" presId="urn:microsoft.com/office/officeart/2005/8/layout/hList1"/>
    <dgm:cxn modelId="{419EE2CD-4CB9-492E-94A9-B4F25D689F1E}" type="presOf" srcId="{9B2C89E5-68EA-4FEC-B4ED-DD7E3DF5087F}" destId="{55460CD6-E3A5-4EF2-9BBE-21BA825F3734}" srcOrd="0" destOrd="4" presId="urn:microsoft.com/office/officeart/2005/8/layout/hList1"/>
    <dgm:cxn modelId="{EE73FBCF-EFC5-4FBC-9840-BB6AD3D57FD5}" srcId="{932B7943-A53A-43E9-BC59-A6E6B3ECC107}" destId="{4DDF8172-B974-4BE5-8B7F-A0EC7C3D53AC}" srcOrd="2" destOrd="0" parTransId="{CD6B1A88-67C3-4F7E-AA75-A6D39CCA43ED}" sibTransId="{5CC2237E-7C69-429A-BBB9-39146A7CDD01}"/>
    <dgm:cxn modelId="{46F220D2-9F8D-455A-8AFD-1D4B64F1F6C3}" srcId="{1D6565E6-B30D-4D0A-BBEF-169F02E75859}" destId="{41FCB84F-29D7-48C3-9F54-6505733420B6}" srcOrd="0" destOrd="0" parTransId="{B4FD0D91-49F9-4133-ACA0-012F107EDFB8}" sibTransId="{4BA1CE09-49AC-4755-A494-B386D43B9C59}"/>
    <dgm:cxn modelId="{21B9CFD2-0EDE-4A40-B86E-59FFAD908FB9}" srcId="{C1B3375C-1BF4-478C-B317-89F80D648913}" destId="{247F882A-8EB9-48A8-A9A6-212AAAAEF42A}" srcOrd="6" destOrd="0" parTransId="{ADCA7090-5D33-4933-B326-43CFA1F2C06D}" sibTransId="{B919FAF5-8B4A-43F3-AD86-25BC218D8621}"/>
    <dgm:cxn modelId="{20E268DE-5AB3-43E9-812F-C7352054385F}" srcId="{C1B3375C-1BF4-478C-B317-89F80D648913}" destId="{B4471A7C-58FB-4F10-B5E8-76B11452E786}" srcOrd="12" destOrd="0" parTransId="{EA0981CC-A84E-4468-BFE2-FBABA5B63E8F}" sibTransId="{4FA320F0-6ED0-4E97-A065-F658C636686E}"/>
    <dgm:cxn modelId="{3EAF51E2-203C-4E67-86BB-D52DF32303B2}" type="presOf" srcId="{A68BA422-4225-4F0E-B4FB-59872C533ECF}" destId="{D092DF0C-8C29-4287-848C-8DF9981D160C}" srcOrd="0" destOrd="15" presId="urn:microsoft.com/office/officeart/2005/8/layout/hList1"/>
    <dgm:cxn modelId="{728973E2-2098-423D-9BE1-E790F0774D3A}" type="presOf" srcId="{2F64F3A0-F624-490A-9ABD-2D38EC53CA11}" destId="{D092DF0C-8C29-4287-848C-8DF9981D160C}" srcOrd="0" destOrd="8" presId="urn:microsoft.com/office/officeart/2005/8/layout/hList1"/>
    <dgm:cxn modelId="{0849BEE7-70CD-4CEC-8D77-9CFC449C0BF6}" srcId="{932B7943-A53A-43E9-BC59-A6E6B3ECC107}" destId="{31DB94F1-D24F-447B-AE2B-A9E24C954052}" srcOrd="1" destOrd="0" parTransId="{93AC6BB1-6329-4363-978E-E1D8CA405E7E}" sibTransId="{A66EAB69-D571-4377-B4C6-1840D0781A56}"/>
    <dgm:cxn modelId="{EFF3ABE8-9120-4CEC-AC79-AA7A2F41D132}" type="presOf" srcId="{31DB94F1-D24F-447B-AE2B-A9E24C954052}" destId="{03B5F298-98B7-44E3-9C5C-5DCC00A0B3BA}" srcOrd="0" destOrd="7" presId="urn:microsoft.com/office/officeart/2005/8/layout/hList1"/>
    <dgm:cxn modelId="{264DD0E9-55A3-40B0-A5E6-5AEFFED9BE0A}" srcId="{C1B3375C-1BF4-478C-B317-89F80D648913}" destId="{2F64F3A0-F624-490A-9ABD-2D38EC53CA11}" srcOrd="7" destOrd="0" parTransId="{8C6B61B8-BC95-4F70-91C5-9CE1893AE5D3}" sibTransId="{94DB332D-A2AD-404A-9526-CAD062392C57}"/>
    <dgm:cxn modelId="{1D7D1EEB-3E98-45F4-B5A3-36C27057FC82}" type="presOf" srcId="{7203F282-D3F2-4C22-A416-DFCAE8BCB346}" destId="{D092DF0C-8C29-4287-848C-8DF9981D160C}" srcOrd="0" destOrd="2" presId="urn:microsoft.com/office/officeart/2005/8/layout/hList1"/>
    <dgm:cxn modelId="{C23322EB-AF96-4D7F-8DAD-B75F8AEC649E}" type="presOf" srcId="{9DBA1050-BD13-4A4B-989D-E21ACEB6C17D}" destId="{D092DF0C-8C29-4287-848C-8DF9981D160C}" srcOrd="0" destOrd="9" presId="urn:microsoft.com/office/officeart/2005/8/layout/hList1"/>
    <dgm:cxn modelId="{E9A883F0-4DFE-4CCD-AF98-47BAB538E6B5}" type="presOf" srcId="{1C175590-81CC-4387-89FE-F7799B4F98BB}" destId="{0D0890AE-4D40-427C-8A2A-18617379B2FA}" srcOrd="0" destOrd="0" presId="urn:microsoft.com/office/officeart/2005/8/layout/hList1"/>
    <dgm:cxn modelId="{AB3C7DF3-B2FC-45DA-AF6A-EB48B7AE179F}" type="presOf" srcId="{D97AA212-6D98-4018-8F55-11B50CF4924F}" destId="{55460CD6-E3A5-4EF2-9BBE-21BA825F3734}" srcOrd="0" destOrd="8" presId="urn:microsoft.com/office/officeart/2005/8/layout/hList1"/>
    <dgm:cxn modelId="{27405BF5-C9AE-4E01-AE9E-BC477FF10C25}" srcId="{932B7943-A53A-43E9-BC59-A6E6B3ECC107}" destId="{A297815D-9AAB-4668-9B6F-17C9700DC6C5}" srcOrd="3" destOrd="0" parTransId="{C3AFF81B-B010-4E26-880E-497473A2E3A6}" sibTransId="{D5F319AD-5AA5-4D83-BADC-E071E16D0980}"/>
    <dgm:cxn modelId="{58F1E8F5-0DE0-40B4-8E92-31C04825E750}" type="presOf" srcId="{A297815D-9AAB-4668-9B6F-17C9700DC6C5}" destId="{03B5F298-98B7-44E3-9C5C-5DCC00A0B3BA}" srcOrd="0" destOrd="9" presId="urn:microsoft.com/office/officeart/2005/8/layout/hList1"/>
    <dgm:cxn modelId="{4B29AEFC-7B56-4CDB-A49D-7C1C88B38439}" srcId="{C1B3375C-1BF4-478C-B317-89F80D648913}" destId="{08E5EDB7-262E-4110-A42D-8B5C8688F936}" srcOrd="4" destOrd="0" parTransId="{1B54FD9B-70FA-4A21-8A20-333573995ECB}" sibTransId="{B40813FE-7799-4508-A2E0-9F209CAF7392}"/>
    <dgm:cxn modelId="{3D3BB9FC-4921-4A29-94D6-19C5D61B2F0A}" type="presOf" srcId="{716A4CF2-64EB-4A2E-88DE-09C2324A65BE}" destId="{55460CD6-E3A5-4EF2-9BBE-21BA825F3734}" srcOrd="0" destOrd="15" presId="urn:microsoft.com/office/officeart/2005/8/layout/hList1"/>
    <dgm:cxn modelId="{7E4FDBFE-7638-497F-A3F8-D66D6149480C}" srcId="{1C175590-81CC-4387-89FE-F7799B4F98BB}" destId="{9B2C89E5-68EA-4FEC-B4ED-DD7E3DF5087F}" srcOrd="1" destOrd="0" parTransId="{481DB9DB-6E48-4262-8222-84B416578885}" sibTransId="{E13F5B89-D4DC-4475-9841-21B34990CA0E}"/>
    <dgm:cxn modelId="{91BC35FF-0737-4740-BD75-AC6A2BB871A6}" srcId="{9BE70652-CD35-4C16-BB35-9F918AC33328}" destId="{1C175590-81CC-4387-89FE-F7799B4F98BB}" srcOrd="1" destOrd="0" parTransId="{845F7AB1-9A07-4B0E-AE7C-74A6620A17CA}" sibTransId="{AE630535-C1ED-4311-AE4B-10A6A0F7564B}"/>
    <dgm:cxn modelId="{318945FF-3DC8-4D4E-99B0-EA1D5CE38C2D}" srcId="{1D6565E6-B30D-4D0A-BBEF-169F02E75859}" destId="{716A4CF2-64EB-4A2E-88DE-09C2324A65BE}" srcOrd="5" destOrd="0" parTransId="{2DBF5E0F-8958-45BA-9AEC-5A1CE7C403C6}" sibTransId="{F69892D6-AF35-4914-BB52-871BC5B753DA}"/>
    <dgm:cxn modelId="{385A5997-75C7-4C34-8B66-64A2D94A26A5}" type="presParOf" srcId="{29D18ED8-51F6-4CC1-87AB-F628E2F50EF1}" destId="{1031415C-DF41-4A8E-9EAC-06FF409F6983}" srcOrd="0" destOrd="0" presId="urn:microsoft.com/office/officeart/2005/8/layout/hList1"/>
    <dgm:cxn modelId="{B0151C3C-5E79-49FF-84F4-AD3AC9796891}" type="presParOf" srcId="{1031415C-DF41-4A8E-9EAC-06FF409F6983}" destId="{07D91206-5B26-4528-B5D1-25CC0A99A6A0}" srcOrd="0" destOrd="0" presId="urn:microsoft.com/office/officeart/2005/8/layout/hList1"/>
    <dgm:cxn modelId="{99B9BDEE-2020-4D12-AF3D-60A8E04B92B7}" type="presParOf" srcId="{1031415C-DF41-4A8E-9EAC-06FF409F6983}" destId="{D092DF0C-8C29-4287-848C-8DF9981D160C}" srcOrd="1" destOrd="0" presId="urn:microsoft.com/office/officeart/2005/8/layout/hList1"/>
    <dgm:cxn modelId="{9C2DB134-FD14-4990-993B-8876F6E4DCA8}" type="presParOf" srcId="{29D18ED8-51F6-4CC1-87AB-F628E2F50EF1}" destId="{19C88AB9-FDB1-413C-9267-C812E594978D}" srcOrd="1" destOrd="0" presId="urn:microsoft.com/office/officeart/2005/8/layout/hList1"/>
    <dgm:cxn modelId="{297CDDC9-2CE4-428F-9D88-4A4BBD3D772F}" type="presParOf" srcId="{29D18ED8-51F6-4CC1-87AB-F628E2F50EF1}" destId="{67FA1F11-EDF2-4872-851E-C4E351267017}" srcOrd="2" destOrd="0" presId="urn:microsoft.com/office/officeart/2005/8/layout/hList1"/>
    <dgm:cxn modelId="{C60D6C60-411A-4C05-A7B2-7408671053B7}" type="presParOf" srcId="{67FA1F11-EDF2-4872-851E-C4E351267017}" destId="{0D0890AE-4D40-427C-8A2A-18617379B2FA}" srcOrd="0" destOrd="0" presId="urn:microsoft.com/office/officeart/2005/8/layout/hList1"/>
    <dgm:cxn modelId="{5587C5B1-5A8A-4ADD-9053-BD3FAC36181D}" type="presParOf" srcId="{67FA1F11-EDF2-4872-851E-C4E351267017}" destId="{55460CD6-E3A5-4EF2-9BBE-21BA825F3734}" srcOrd="1" destOrd="0" presId="urn:microsoft.com/office/officeart/2005/8/layout/hList1"/>
    <dgm:cxn modelId="{1DD24714-006F-4089-8A6A-48E981AAF988}" type="presParOf" srcId="{29D18ED8-51F6-4CC1-87AB-F628E2F50EF1}" destId="{EE38E72B-B38C-4048-98D6-D8C4E7E2692C}" srcOrd="3" destOrd="0" presId="urn:microsoft.com/office/officeart/2005/8/layout/hList1"/>
    <dgm:cxn modelId="{BF5A5B99-8CBD-4137-869D-9B5558F063D2}" type="presParOf" srcId="{29D18ED8-51F6-4CC1-87AB-F628E2F50EF1}" destId="{93A83EC1-8DCD-4883-96E6-505849AB2218}" srcOrd="4" destOrd="0" presId="urn:microsoft.com/office/officeart/2005/8/layout/hList1"/>
    <dgm:cxn modelId="{280ABE5E-A444-4A40-A855-22187FD17AE7}" type="presParOf" srcId="{93A83EC1-8DCD-4883-96E6-505849AB2218}" destId="{9964F57E-D33A-4134-9761-DFEDEB30C3F2}" srcOrd="0" destOrd="0" presId="urn:microsoft.com/office/officeart/2005/8/layout/hList1"/>
    <dgm:cxn modelId="{C840A522-E4FC-484C-A0F3-113FC4BCBAD9}" type="presParOf" srcId="{93A83EC1-8DCD-4883-96E6-505849AB2218}" destId="{03B5F298-98B7-44E3-9C5C-5DCC00A0B3BA}"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91206-5B26-4528-B5D1-25CC0A99A6A0}">
      <dsp:nvSpPr>
        <dsp:cNvPr id="0" name=""/>
        <dsp:cNvSpPr/>
      </dsp:nvSpPr>
      <dsp:spPr>
        <a:xfrm>
          <a:off x="102719" y="454197"/>
          <a:ext cx="1685340"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Type of variable</a:t>
          </a:r>
        </a:p>
      </dsp:txBody>
      <dsp:txXfrm>
        <a:off x="102719" y="454197"/>
        <a:ext cx="1685340" cy="309873"/>
      </dsp:txXfrm>
    </dsp:sp>
    <dsp:sp modelId="{D092DF0C-8C29-4287-848C-8DF9981D160C}">
      <dsp:nvSpPr>
        <dsp:cNvPr id="0" name=""/>
        <dsp:cNvSpPr/>
      </dsp:nvSpPr>
      <dsp:spPr>
        <a:xfrm>
          <a:off x="7759" y="764070"/>
          <a:ext cx="1875261"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Predictor Variable</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wind_speed</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dew_point_temperature</a:t>
          </a:r>
        </a:p>
        <a:p>
          <a:pPr marL="228600" lvl="2" indent="-114300" algn="l" defTabSz="622300">
            <a:lnSpc>
              <a:spcPct val="90000"/>
            </a:lnSpc>
            <a:spcBef>
              <a:spcPct val="0"/>
            </a:spcBef>
            <a:spcAft>
              <a:spcPct val="15000"/>
            </a:spcAft>
            <a:buChar char="•"/>
          </a:pPr>
          <a:r>
            <a:rPr lang="en-US" sz="1400" kern="1200"/>
            <a:t>solar_radiation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snowfall</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date</a:t>
          </a:r>
        </a:p>
        <a:p>
          <a:pPr marL="228600" lvl="2" indent="-114300" algn="l" defTabSz="622300">
            <a:lnSpc>
              <a:spcPct val="90000"/>
            </a:lnSpc>
            <a:spcBef>
              <a:spcPct val="0"/>
            </a:spcBef>
            <a:spcAft>
              <a:spcPct val="15000"/>
            </a:spcAft>
            <a:buChar char="•"/>
          </a:pPr>
          <a:r>
            <a:rPr lang="en-US" sz="1400" kern="1200"/>
            <a:t>hour</a:t>
          </a:r>
        </a:p>
        <a:p>
          <a:pPr marL="114300" lvl="1" indent="-114300" algn="l" defTabSz="622300">
            <a:lnSpc>
              <a:spcPct val="90000"/>
            </a:lnSpc>
            <a:spcBef>
              <a:spcPct val="0"/>
            </a:spcBef>
            <a:spcAft>
              <a:spcPct val="15000"/>
            </a:spcAft>
            <a:buChar char="•"/>
          </a:pPr>
          <a:r>
            <a:rPr lang="en-US" sz="1400" kern="1200"/>
            <a:t>Target Variable</a:t>
          </a:r>
        </a:p>
        <a:p>
          <a:pPr marL="228600" lvl="2" indent="-114300" algn="l" defTabSz="622300">
            <a:lnSpc>
              <a:spcPct val="90000"/>
            </a:lnSpc>
            <a:spcBef>
              <a:spcPct val="0"/>
            </a:spcBef>
            <a:spcAft>
              <a:spcPct val="15000"/>
            </a:spcAft>
            <a:buChar char="•"/>
          </a:pPr>
          <a:r>
            <a:rPr lang="en-US" sz="1400" kern="1200"/>
            <a:t>rented_bike_count</a:t>
          </a:r>
        </a:p>
      </dsp:txBody>
      <dsp:txXfrm>
        <a:off x="7759" y="764070"/>
        <a:ext cx="1875261" cy="4282199"/>
      </dsp:txXfrm>
    </dsp:sp>
    <dsp:sp modelId="{0D0890AE-4D40-427C-8A2A-18617379B2FA}">
      <dsp:nvSpPr>
        <dsp:cNvPr id="0" name=""/>
        <dsp:cNvSpPr/>
      </dsp:nvSpPr>
      <dsp:spPr>
        <a:xfrm>
          <a:off x="2118738" y="454197"/>
          <a:ext cx="1683694"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Data Type</a:t>
          </a:r>
        </a:p>
      </dsp:txBody>
      <dsp:txXfrm>
        <a:off x="2118738" y="454197"/>
        <a:ext cx="1683694" cy="309873"/>
      </dsp:txXfrm>
    </dsp:sp>
    <dsp:sp modelId="{55460CD6-E3A5-4EF2-9BBE-21BA825F3734}">
      <dsp:nvSpPr>
        <dsp:cNvPr id="0" name=""/>
        <dsp:cNvSpPr/>
      </dsp:nvSpPr>
      <dsp:spPr>
        <a:xfrm>
          <a:off x="2118738" y="764070"/>
          <a:ext cx="1683694"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String</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114300" lvl="1" indent="-114300" algn="l" defTabSz="622300">
            <a:lnSpc>
              <a:spcPct val="90000"/>
            </a:lnSpc>
            <a:spcBef>
              <a:spcPct val="0"/>
            </a:spcBef>
            <a:spcAft>
              <a:spcPct val="15000"/>
            </a:spcAft>
            <a:buChar char="•"/>
          </a:pPr>
          <a:r>
            <a:rPr lang="en-US" sz="1400" kern="1200"/>
            <a:t>Integer</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hour</a:t>
          </a:r>
        </a:p>
        <a:p>
          <a:pPr marL="228600" lvl="2" indent="-114300" algn="l" defTabSz="622300">
            <a:lnSpc>
              <a:spcPct val="90000"/>
            </a:lnSpc>
            <a:spcBef>
              <a:spcPct val="0"/>
            </a:spcBef>
            <a:spcAft>
              <a:spcPct val="15000"/>
            </a:spcAft>
            <a:buChar char="•"/>
          </a:pPr>
          <a:r>
            <a:rPr lang="en-US" sz="1400" kern="1200"/>
            <a:t>rented bike count</a:t>
          </a:r>
        </a:p>
        <a:p>
          <a:pPr marL="114300" lvl="1" indent="-114300" algn="l" defTabSz="622300">
            <a:lnSpc>
              <a:spcPct val="90000"/>
            </a:lnSpc>
            <a:spcBef>
              <a:spcPct val="0"/>
            </a:spcBef>
            <a:spcAft>
              <a:spcPct val="15000"/>
            </a:spcAft>
            <a:buChar char="•"/>
          </a:pPr>
          <a:r>
            <a:rPr lang="en-US" sz="1400" kern="1200"/>
            <a:t>Float</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wind speed</a:t>
          </a:r>
        </a:p>
        <a:p>
          <a:pPr marL="228600" lvl="2" indent="-114300" algn="l" defTabSz="622300">
            <a:lnSpc>
              <a:spcPct val="90000"/>
            </a:lnSpc>
            <a:spcBef>
              <a:spcPct val="0"/>
            </a:spcBef>
            <a:spcAft>
              <a:spcPct val="15000"/>
            </a:spcAft>
            <a:buChar char="•"/>
          </a:pPr>
          <a:r>
            <a:rPr lang="en-US" sz="1400" kern="1200"/>
            <a:t>dew point</a:t>
          </a:r>
        </a:p>
        <a:p>
          <a:pPr marL="228600" lvl="2" indent="-114300" algn="l" defTabSz="622300">
            <a:lnSpc>
              <a:spcPct val="90000"/>
            </a:lnSpc>
            <a:spcBef>
              <a:spcPct val="0"/>
            </a:spcBef>
            <a:spcAft>
              <a:spcPct val="15000"/>
            </a:spcAft>
            <a:buChar char="•"/>
          </a:pPr>
          <a:r>
            <a:rPr lang="en-US" sz="1400" kern="1200"/>
            <a:t>solar 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snowball</a:t>
          </a:r>
        </a:p>
        <a:p>
          <a:pPr marL="114300" lvl="1" indent="-114300" algn="l" defTabSz="622300">
            <a:lnSpc>
              <a:spcPct val="90000"/>
            </a:lnSpc>
            <a:spcBef>
              <a:spcPct val="0"/>
            </a:spcBef>
            <a:spcAft>
              <a:spcPct val="15000"/>
            </a:spcAft>
            <a:buChar char="•"/>
          </a:pPr>
          <a:r>
            <a:rPr lang="en-US" sz="1400" kern="1200"/>
            <a:t>Datetime</a:t>
          </a:r>
        </a:p>
        <a:p>
          <a:pPr marL="228600" lvl="2" indent="-114300" algn="l" defTabSz="622300">
            <a:lnSpc>
              <a:spcPct val="90000"/>
            </a:lnSpc>
            <a:spcBef>
              <a:spcPct val="0"/>
            </a:spcBef>
            <a:spcAft>
              <a:spcPct val="15000"/>
            </a:spcAft>
            <a:buChar char="•"/>
          </a:pPr>
          <a:r>
            <a:rPr lang="en-US" sz="1400" kern="1200"/>
            <a:t>date</a:t>
          </a:r>
        </a:p>
      </dsp:txBody>
      <dsp:txXfrm>
        <a:off x="2118738" y="764070"/>
        <a:ext cx="1683694" cy="4282199"/>
      </dsp:txXfrm>
    </dsp:sp>
    <dsp:sp modelId="{9964F57E-D33A-4134-9761-DFEDEB30C3F2}">
      <dsp:nvSpPr>
        <dsp:cNvPr id="0" name=""/>
        <dsp:cNvSpPr/>
      </dsp:nvSpPr>
      <dsp:spPr>
        <a:xfrm>
          <a:off x="4038150" y="454197"/>
          <a:ext cx="1683694"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Variable Category</a:t>
          </a:r>
        </a:p>
      </dsp:txBody>
      <dsp:txXfrm>
        <a:off x="4038150" y="454197"/>
        <a:ext cx="1683694" cy="309873"/>
      </dsp:txXfrm>
    </dsp:sp>
    <dsp:sp modelId="{03B5F298-98B7-44E3-9C5C-5DCC00A0B3BA}">
      <dsp:nvSpPr>
        <dsp:cNvPr id="0" name=""/>
        <dsp:cNvSpPr/>
      </dsp:nvSpPr>
      <dsp:spPr>
        <a:xfrm>
          <a:off x="4038150" y="764070"/>
          <a:ext cx="1683694"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Categorical</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228600" lvl="2" indent="-114300" algn="l" defTabSz="622300">
            <a:lnSpc>
              <a:spcPct val="90000"/>
            </a:lnSpc>
            <a:spcBef>
              <a:spcPct val="0"/>
            </a:spcBef>
            <a:spcAft>
              <a:spcPct val="15000"/>
            </a:spcAft>
            <a:buChar char="•"/>
          </a:pPr>
          <a:r>
            <a:rPr lang="en-US" sz="1400" kern="1200"/>
            <a:t>hour (?)</a:t>
          </a:r>
        </a:p>
        <a:p>
          <a:pPr marL="114300" lvl="1" indent="-114300" algn="l" defTabSz="622300">
            <a:lnSpc>
              <a:spcPct val="90000"/>
            </a:lnSpc>
            <a:spcBef>
              <a:spcPct val="0"/>
            </a:spcBef>
            <a:spcAft>
              <a:spcPct val="15000"/>
            </a:spcAft>
            <a:buChar char="•"/>
          </a:pPr>
          <a:r>
            <a:rPr lang="en-US" sz="1400" kern="1200"/>
            <a:t>Continuous</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wind speed</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dew point</a:t>
          </a:r>
        </a:p>
        <a:p>
          <a:pPr marL="228600" lvl="2" indent="-114300" algn="l" defTabSz="622300">
            <a:lnSpc>
              <a:spcPct val="90000"/>
            </a:lnSpc>
            <a:spcBef>
              <a:spcPct val="0"/>
            </a:spcBef>
            <a:spcAft>
              <a:spcPct val="15000"/>
            </a:spcAft>
            <a:buChar char="•"/>
          </a:pPr>
          <a:r>
            <a:rPr lang="en-US" sz="1400" kern="1200"/>
            <a:t>solar 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snowfall</a:t>
          </a:r>
        </a:p>
      </dsp:txBody>
      <dsp:txXfrm>
        <a:off x="4038150" y="764070"/>
        <a:ext cx="1683694" cy="42821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5EAE-E83A-463A-A69E-FB90747D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9</cp:revision>
  <dcterms:created xsi:type="dcterms:W3CDTF">2020-09-27T22:11:00Z</dcterms:created>
  <dcterms:modified xsi:type="dcterms:W3CDTF">2020-11-04T23:41:00Z</dcterms:modified>
</cp:coreProperties>
</file>