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E1" w:rsidRDefault="00E12D44" w:rsidP="00E12D44">
      <w:pPr>
        <w:pStyle w:val="a5"/>
        <w:rPr>
          <w:rFonts w:hint="eastAsia"/>
          <w:sz w:val="72"/>
        </w:rPr>
      </w:pPr>
      <w:bookmarkStart w:id="0" w:name="_Toc452296746"/>
      <w:r w:rsidRPr="00E12D44">
        <w:rPr>
          <w:rFonts w:hint="eastAsia"/>
          <w:sz w:val="72"/>
        </w:rPr>
        <w:t>系统测试</w:t>
      </w:r>
      <w:bookmarkEnd w:id="0"/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rPr>
          <w:rFonts w:hint="eastAsia"/>
        </w:rPr>
      </w:pPr>
    </w:p>
    <w:sdt>
      <w:sdtPr>
        <w:rPr>
          <w:lang w:val="zh-CN"/>
        </w:rPr>
        <w:id w:val="152528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E12D44" w:rsidRDefault="00E12D44">
          <w:pPr>
            <w:pStyle w:val="TOC"/>
          </w:pPr>
          <w:r>
            <w:rPr>
              <w:lang w:val="zh-CN"/>
            </w:rPr>
            <w:t>目录</w:t>
          </w:r>
        </w:p>
        <w:p w:rsidR="0012572F" w:rsidRDefault="00E12D4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296746" w:history="1">
            <w:r w:rsidR="0012572F" w:rsidRPr="00143EA6">
              <w:rPr>
                <w:rStyle w:val="a7"/>
                <w:rFonts w:hint="eastAsia"/>
                <w:noProof/>
              </w:rPr>
              <w:t>系统测试</w:t>
            </w:r>
            <w:r w:rsidR="0012572F">
              <w:rPr>
                <w:noProof/>
                <w:webHidden/>
              </w:rPr>
              <w:tab/>
            </w:r>
            <w:r w:rsidR="0012572F">
              <w:rPr>
                <w:noProof/>
                <w:webHidden/>
              </w:rPr>
              <w:fldChar w:fldCharType="begin"/>
            </w:r>
            <w:r w:rsidR="0012572F">
              <w:rPr>
                <w:noProof/>
                <w:webHidden/>
              </w:rPr>
              <w:instrText xml:space="preserve"> PAGEREF _Toc452296746 \h </w:instrText>
            </w:r>
            <w:r w:rsidR="0012572F">
              <w:rPr>
                <w:noProof/>
                <w:webHidden/>
              </w:rPr>
            </w:r>
            <w:r w:rsidR="0012572F">
              <w:rPr>
                <w:noProof/>
                <w:webHidden/>
              </w:rPr>
              <w:fldChar w:fldCharType="separate"/>
            </w:r>
            <w:r w:rsidR="0012572F">
              <w:rPr>
                <w:noProof/>
                <w:webHidden/>
              </w:rPr>
              <w:t>1</w:t>
            </w:r>
            <w:r w:rsidR="0012572F"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6747" w:history="1">
            <w:r w:rsidRPr="00143EA6">
              <w:rPr>
                <w:rStyle w:val="a7"/>
                <w:b/>
                <w:noProof/>
              </w:rPr>
              <w:t>1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6748" w:history="1">
            <w:r w:rsidRPr="00143EA6">
              <w:rPr>
                <w:rStyle w:val="a7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49" w:history="1">
            <w:r w:rsidRPr="00143EA6">
              <w:rPr>
                <w:rStyle w:val="a7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0" w:history="1">
            <w:r w:rsidRPr="00143EA6">
              <w:rPr>
                <w:rStyle w:val="a7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1" w:history="1">
            <w:r w:rsidRPr="00143EA6">
              <w:rPr>
                <w:rStyle w:val="a7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兼容性测试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2" w:history="1">
            <w:r w:rsidRPr="00143EA6">
              <w:rPr>
                <w:rStyle w:val="a7"/>
                <w:b/>
                <w:noProof/>
              </w:rPr>
              <w:t>2.4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3" w:history="1">
            <w:r w:rsidRPr="00143EA6">
              <w:rPr>
                <w:rStyle w:val="a7"/>
                <w:b/>
                <w:noProof/>
              </w:rPr>
              <w:t>2.5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可维护测试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6754" w:history="1">
            <w:r w:rsidRPr="00143EA6">
              <w:rPr>
                <w:rStyle w:val="a7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缺陷分析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6" w:history="1">
            <w:r w:rsidRPr="00143EA6">
              <w:rPr>
                <w:rStyle w:val="a7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7" w:history="1">
            <w:r w:rsidRPr="00143EA6">
              <w:rPr>
                <w:rStyle w:val="a7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易用性测试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8" w:history="1">
            <w:r w:rsidRPr="00143EA6">
              <w:rPr>
                <w:rStyle w:val="a7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兼容性测试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59" w:history="1">
            <w:r w:rsidRPr="00143EA6">
              <w:rPr>
                <w:rStyle w:val="a7"/>
                <w:b/>
                <w:noProof/>
              </w:rPr>
              <w:t>3.4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可靠性测试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2296760" w:history="1">
            <w:r w:rsidRPr="00143EA6">
              <w:rPr>
                <w:rStyle w:val="a7"/>
                <w:b/>
                <w:noProof/>
              </w:rPr>
              <w:t>3.5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可维护测试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572F" w:rsidRDefault="0012572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2296761" w:history="1">
            <w:r w:rsidRPr="00143EA6">
              <w:rPr>
                <w:rStyle w:val="a7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143EA6">
              <w:rPr>
                <w:rStyle w:val="a7"/>
                <w:rFonts w:hint="eastAsia"/>
                <w:b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_Toc452296761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2D44" w:rsidRDefault="00E12D44">
          <w:r>
            <w:fldChar w:fldCharType="end"/>
          </w:r>
        </w:p>
      </w:sdtContent>
    </w:sdt>
    <w:p w:rsidR="00E12D44" w:rsidRDefault="00E12D44" w:rsidP="00E12D44">
      <w:pPr>
        <w:rPr>
          <w:rFonts w:hint="eastAsia"/>
        </w:rPr>
      </w:pPr>
    </w:p>
    <w:p w:rsidR="00E12D44" w:rsidRDefault="00E12D44" w:rsidP="00E12D44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36"/>
        </w:rPr>
      </w:pPr>
      <w:bookmarkStart w:id="1" w:name="_Toc452296747"/>
      <w:r w:rsidRPr="00E12D44">
        <w:rPr>
          <w:rFonts w:hint="eastAsia"/>
          <w:b/>
          <w:sz w:val="36"/>
        </w:rPr>
        <w:t>测试内容</w:t>
      </w:r>
      <w:bookmarkEnd w:id="1"/>
    </w:p>
    <w:p w:rsid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可用性</w:t>
      </w:r>
    </w:p>
    <w:p w:rsid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易用性</w:t>
      </w:r>
    </w:p>
    <w:p w:rsid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兼容性</w:t>
      </w:r>
    </w:p>
    <w:p w:rsid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可靠性</w:t>
      </w:r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可维护性</w:t>
      </w:r>
    </w:p>
    <w:p w:rsidR="00E12D44" w:rsidRDefault="00E12D44" w:rsidP="00E12D44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36"/>
        </w:rPr>
      </w:pPr>
      <w:bookmarkStart w:id="2" w:name="_Toc452296748"/>
      <w:r w:rsidRPr="00E12D44">
        <w:rPr>
          <w:rFonts w:hint="eastAsia"/>
          <w:b/>
          <w:sz w:val="36"/>
        </w:rPr>
        <w:t>测试结论</w:t>
      </w:r>
      <w:bookmarkEnd w:id="2"/>
    </w:p>
    <w:p w:rsidR="00E12D44" w:rsidRPr="00E12D44" w:rsidRDefault="00E12D44" w:rsidP="00E12D44">
      <w:pPr>
        <w:pStyle w:val="a6"/>
        <w:numPr>
          <w:ilvl w:val="0"/>
          <w:numId w:val="2"/>
        </w:numPr>
        <w:ind w:firstLineChars="0"/>
        <w:rPr>
          <w:rFonts w:hint="eastAsia"/>
          <w:b/>
          <w:vanish/>
          <w:sz w:val="24"/>
        </w:rPr>
      </w:pPr>
    </w:p>
    <w:p w:rsidR="00E12D44" w:rsidRPr="00E12D44" w:rsidRDefault="00E12D44" w:rsidP="00E12D44">
      <w:pPr>
        <w:pStyle w:val="a6"/>
        <w:numPr>
          <w:ilvl w:val="0"/>
          <w:numId w:val="2"/>
        </w:numPr>
        <w:ind w:firstLineChars="0"/>
        <w:rPr>
          <w:rFonts w:hint="eastAsia"/>
          <w:b/>
          <w:vanish/>
          <w:sz w:val="24"/>
        </w:rPr>
      </w:pP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3" w:name="_Toc452296749"/>
      <w:r>
        <w:rPr>
          <w:rFonts w:hint="eastAsia"/>
          <w:b/>
          <w:sz w:val="24"/>
        </w:rPr>
        <w:t>可用</w:t>
      </w:r>
      <w:r w:rsidRPr="00E12D44">
        <w:rPr>
          <w:rFonts w:hint="eastAsia"/>
          <w:b/>
          <w:sz w:val="24"/>
        </w:rPr>
        <w:t>性测试</w:t>
      </w:r>
      <w:bookmarkEnd w:id="3"/>
    </w:p>
    <w:p w:rsid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可以对数据进行填删改修并且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可以进行</w:t>
      </w:r>
    </w:p>
    <w:p w:rsidR="00E12D44" w:rsidRPr="00E12D44" w:rsidRDefault="00E12D44" w:rsidP="00E12D44">
      <w:pPr>
        <w:pStyle w:val="a6"/>
        <w:numPr>
          <w:ilvl w:val="0"/>
          <w:numId w:val="3"/>
        </w:numPr>
        <w:ind w:firstLineChars="0"/>
        <w:rPr>
          <w:rFonts w:hint="eastAsia"/>
          <w:b/>
          <w:vanish/>
          <w:sz w:val="24"/>
        </w:rPr>
      </w:pPr>
    </w:p>
    <w:p w:rsidR="00E12D44" w:rsidRPr="00E12D44" w:rsidRDefault="00E12D44" w:rsidP="00E12D44">
      <w:pPr>
        <w:pStyle w:val="a6"/>
        <w:numPr>
          <w:ilvl w:val="0"/>
          <w:numId w:val="3"/>
        </w:numPr>
        <w:ind w:firstLineChars="0"/>
        <w:rPr>
          <w:rFonts w:hint="eastAsia"/>
          <w:b/>
          <w:vanish/>
          <w:sz w:val="24"/>
        </w:rPr>
      </w:pPr>
    </w:p>
    <w:p w:rsidR="00E12D44" w:rsidRPr="00E12D44" w:rsidRDefault="00E12D44" w:rsidP="00E12D44">
      <w:pPr>
        <w:pStyle w:val="a6"/>
        <w:numPr>
          <w:ilvl w:val="1"/>
          <w:numId w:val="3"/>
        </w:numPr>
        <w:ind w:firstLineChars="0"/>
        <w:rPr>
          <w:rFonts w:hint="eastAsia"/>
          <w:b/>
          <w:vanish/>
          <w:sz w:val="24"/>
        </w:rPr>
      </w:pP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4" w:name="_Toc452296750"/>
      <w:r w:rsidRPr="00E12D44">
        <w:rPr>
          <w:rFonts w:hint="eastAsia"/>
          <w:b/>
          <w:sz w:val="24"/>
        </w:rPr>
        <w:t>易用性测试</w:t>
      </w:r>
      <w:bookmarkEnd w:id="4"/>
    </w:p>
    <w:p w:rsidR="00E12D44" w:rsidRDefault="00E12D44" w:rsidP="00E12D44">
      <w:pPr>
        <w:pStyle w:val="a6"/>
        <w:ind w:left="992"/>
      </w:pPr>
      <w:r>
        <w:rPr>
          <w:rFonts w:hint="eastAsia"/>
        </w:rPr>
        <w:t>查询，添加，删除，修改操作相关提示信息的一致性，可理解性</w:t>
      </w:r>
      <w:r>
        <w:rPr>
          <w:rFonts w:hint="eastAsia"/>
        </w:rPr>
        <w:t> </w:t>
      </w:r>
      <w:r>
        <w:t> </w:t>
      </w:r>
      <w:r>
        <w:rPr>
          <w:rFonts w:hint="eastAsia"/>
        </w:rPr>
        <w:t>输入限制的正确性</w:t>
      </w:r>
      <w:r>
        <w:rPr>
          <w:rFonts w:hint="eastAsia"/>
        </w:rPr>
        <w:t> </w:t>
      </w:r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t></w:t>
      </w:r>
      <w:r>
        <w:rPr>
          <w:rFonts w:hint="eastAsia"/>
        </w:rPr>
        <w:t xml:space="preserve"> </w:t>
      </w:r>
      <w:r>
        <w:t> </w:t>
      </w:r>
      <w:r>
        <w:rPr>
          <w:rFonts w:hint="eastAsia"/>
        </w:rPr>
        <w:t>输入限制提示信息的正确性，可理解性，一致性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5" w:name="_Toc452296751"/>
      <w:r w:rsidRPr="00E12D44">
        <w:rPr>
          <w:rFonts w:hint="eastAsia"/>
          <w:b/>
          <w:sz w:val="24"/>
        </w:rPr>
        <w:t>兼容性测试</w:t>
      </w:r>
      <w:bookmarkEnd w:id="5"/>
    </w:p>
    <w:p w:rsidR="00E12D44" w:rsidRP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rPr>
          <w:rFonts w:hint="eastAsia"/>
          <w:b/>
          <w:sz w:val="24"/>
        </w:rPr>
        <w:tab/>
      </w:r>
      <w:r w:rsidRPr="00E12D44">
        <w:rPr>
          <w:rFonts w:hint="eastAsia"/>
        </w:rPr>
        <w:t>可以在</w:t>
      </w:r>
      <w:r w:rsidRPr="00E12D44">
        <w:rPr>
          <w:rFonts w:hint="eastAsia"/>
        </w:rPr>
        <w:t>win7 32/64</w:t>
      </w:r>
    </w:p>
    <w:p w:rsidR="00E12D44" w:rsidRPr="00E12D44" w:rsidRDefault="00E12D44" w:rsidP="00E12D44">
      <w:pPr>
        <w:pStyle w:val="a6"/>
        <w:ind w:left="992" w:firstLineChars="0" w:firstLine="0"/>
        <w:rPr>
          <w:rFonts w:hint="eastAsia"/>
        </w:rPr>
      </w:pPr>
      <w:r w:rsidRPr="00E12D44">
        <w:rPr>
          <w:rFonts w:hint="eastAsia"/>
        </w:rPr>
        <w:tab/>
      </w:r>
      <w:r w:rsidRPr="00E12D44">
        <w:rPr>
          <w:rFonts w:hint="eastAsia"/>
        </w:rPr>
        <w:tab/>
        <w:t xml:space="preserve"> WIN10 32/64</w:t>
      </w:r>
      <w:r w:rsidRPr="00E12D44">
        <w:rPr>
          <w:rFonts w:hint="eastAsia"/>
        </w:rPr>
        <w:t>下运行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6" w:name="_Toc452296752"/>
      <w:r>
        <w:rPr>
          <w:rFonts w:hint="eastAsia"/>
          <w:b/>
          <w:sz w:val="24"/>
        </w:rPr>
        <w:t>可靠性测试</w:t>
      </w:r>
      <w:bookmarkEnd w:id="6"/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 w:rsidRPr="00E12D44">
        <w:rPr>
          <w:rFonts w:hint="eastAsia"/>
        </w:rPr>
        <w:tab/>
      </w:r>
      <w:r w:rsidRPr="00E12D44">
        <w:rPr>
          <w:rFonts w:hint="eastAsia"/>
        </w:rPr>
        <w:t>有错误操作</w:t>
      </w:r>
      <w:r>
        <w:rPr>
          <w:rFonts w:hint="eastAsia"/>
        </w:rPr>
        <w:t>会</w:t>
      </w:r>
      <w:r w:rsidRPr="00E12D44">
        <w:rPr>
          <w:rFonts w:hint="eastAsia"/>
        </w:rPr>
        <w:t>进行提示</w:t>
      </w:r>
    </w:p>
    <w:p w:rsidR="00E12D44" w:rsidRP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有大量数据操作的时候不会崩溃</w:t>
      </w:r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 w:rsidRPr="00E12D44">
        <w:rPr>
          <w:rFonts w:hint="eastAsia"/>
        </w:rPr>
        <w:tab/>
      </w:r>
      <w:r>
        <w:rPr>
          <w:rFonts w:hint="eastAsia"/>
        </w:rPr>
        <w:t>用户的错误操作</w:t>
      </w:r>
      <w:r w:rsidRPr="00E12D44">
        <w:rPr>
          <w:rFonts w:hint="eastAsia"/>
        </w:rPr>
        <w:t>数据不会丢失</w:t>
      </w:r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软件崩溃后程序数据不会出现错误</w:t>
      </w:r>
    </w:p>
    <w:p w:rsidR="00E12D44" w:rsidRP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应对数据项之间的逻辑关系进行校验，保证数据的有效性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7" w:name="_Toc452296753"/>
      <w:r>
        <w:rPr>
          <w:rFonts w:hint="eastAsia"/>
          <w:b/>
          <w:sz w:val="24"/>
        </w:rPr>
        <w:t>可维护测试</w:t>
      </w:r>
      <w:bookmarkEnd w:id="7"/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 w:rsidRPr="00E12D44">
        <w:rPr>
          <w:rFonts w:hint="eastAsia"/>
        </w:rPr>
        <w:lastRenderedPageBreak/>
        <w:t>是否有日志</w:t>
      </w:r>
    </w:p>
    <w:p w:rsidR="00865C7D" w:rsidRDefault="00865C7D" w:rsidP="00E12D44">
      <w:pPr>
        <w:pStyle w:val="a6"/>
        <w:ind w:left="992" w:firstLineChars="0" w:firstLine="0"/>
        <w:rPr>
          <w:rFonts w:hint="eastAsia"/>
        </w:rPr>
      </w:pPr>
    </w:p>
    <w:p w:rsidR="00865C7D" w:rsidRDefault="00865C7D" w:rsidP="00E12D44">
      <w:pPr>
        <w:pStyle w:val="a6"/>
        <w:ind w:left="992" w:firstLineChars="0" w:firstLine="0"/>
        <w:rPr>
          <w:rFonts w:hint="eastAsia"/>
        </w:rPr>
      </w:pPr>
    </w:p>
    <w:p w:rsidR="00865C7D" w:rsidRPr="00E12D44" w:rsidRDefault="00865C7D" w:rsidP="00E12D44">
      <w:pPr>
        <w:pStyle w:val="a6"/>
        <w:ind w:left="992" w:firstLineChars="0" w:firstLine="0"/>
        <w:rPr>
          <w:rFonts w:hint="eastAsia"/>
        </w:rPr>
      </w:pPr>
    </w:p>
    <w:p w:rsidR="00E12D44" w:rsidRDefault="00E12D44" w:rsidP="00E12D44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36"/>
        </w:rPr>
      </w:pPr>
      <w:bookmarkStart w:id="8" w:name="_Toc452296754"/>
      <w:r w:rsidRPr="00E12D44">
        <w:rPr>
          <w:rFonts w:hint="eastAsia"/>
          <w:b/>
          <w:sz w:val="36"/>
        </w:rPr>
        <w:t>缺陷分析</w:t>
      </w:r>
      <w:bookmarkEnd w:id="8"/>
    </w:p>
    <w:p w:rsidR="00E12D44" w:rsidRPr="00E12D44" w:rsidRDefault="00E12D44" w:rsidP="00E12D44">
      <w:pPr>
        <w:pStyle w:val="a6"/>
        <w:numPr>
          <w:ilvl w:val="0"/>
          <w:numId w:val="2"/>
        </w:numPr>
        <w:ind w:firstLineChars="0"/>
        <w:outlineLvl w:val="1"/>
        <w:rPr>
          <w:rFonts w:hint="eastAsia"/>
          <w:b/>
          <w:vanish/>
          <w:sz w:val="24"/>
        </w:rPr>
      </w:pPr>
      <w:bookmarkStart w:id="9" w:name="_Toc452296739"/>
      <w:bookmarkStart w:id="10" w:name="_Toc452296755"/>
      <w:bookmarkEnd w:id="9"/>
      <w:bookmarkEnd w:id="10"/>
    </w:p>
    <w:p w:rsidR="00E12D44" w:rsidRP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11" w:name="_Toc452296756"/>
      <w:r w:rsidRPr="00E12D44">
        <w:rPr>
          <w:rFonts w:hint="eastAsia"/>
          <w:b/>
          <w:sz w:val="24"/>
        </w:rPr>
        <w:t>可用性测试</w:t>
      </w:r>
      <w:bookmarkEnd w:id="11"/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  <w:r>
        <w:rPr>
          <w:rFonts w:hint="eastAsia"/>
        </w:rPr>
        <w:t>缺陷：</w:t>
      </w:r>
      <w:r w:rsidRPr="00E12D44">
        <w:rPr>
          <w:rFonts w:hint="eastAsia"/>
        </w:rPr>
        <w:t xml:space="preserve"> </w:t>
      </w:r>
      <w:r w:rsidRPr="00E12D44">
        <w:rPr>
          <w:rFonts w:hint="eastAsia"/>
        </w:rPr>
        <w:t>程序</w:t>
      </w:r>
      <w:r>
        <w:rPr>
          <w:rFonts w:hint="eastAsia"/>
        </w:rPr>
        <w:t>部分功能处于</w:t>
      </w:r>
      <w:r w:rsidRPr="00E12D44">
        <w:rPr>
          <w:rFonts w:hint="eastAsia"/>
        </w:rPr>
        <w:t>未完成</w:t>
      </w:r>
    </w:p>
    <w:p w:rsidR="00E12D44" w:rsidRDefault="00E12D44" w:rsidP="00E12D44">
      <w:pPr>
        <w:pStyle w:val="a6"/>
        <w:ind w:left="992" w:firstLineChars="0" w:firstLine="0"/>
        <w:rPr>
          <w:rFonts w:hint="eastAsia"/>
        </w:rPr>
      </w:pP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12" w:name="_Toc452296757"/>
      <w:r w:rsidRPr="00E12D44">
        <w:rPr>
          <w:rFonts w:hint="eastAsia"/>
          <w:b/>
          <w:sz w:val="24"/>
        </w:rPr>
        <w:t>易用性测试</w:t>
      </w:r>
      <w:bookmarkEnd w:id="12"/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 w:rsidRPr="00E12D44">
        <w:rPr>
          <w:rFonts w:hint="eastAsia"/>
        </w:rPr>
        <w:t>缺陷：</w:t>
      </w:r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 w:rsidRPr="00E12D44">
        <w:rPr>
          <w:rFonts w:hint="eastAsia"/>
        </w:rPr>
        <w:tab/>
      </w:r>
      <w:r w:rsidRPr="00E12D44">
        <w:rPr>
          <w:rFonts w:hint="eastAsia"/>
        </w:rPr>
        <w:t>新建</w:t>
      </w:r>
      <w:r w:rsidRPr="00E12D44">
        <w:rPr>
          <w:rFonts w:hint="eastAsia"/>
        </w:rPr>
        <w:t xml:space="preserve"> </w:t>
      </w:r>
      <w:r w:rsidRPr="00E12D44">
        <w:rPr>
          <w:rFonts w:hint="eastAsia"/>
        </w:rPr>
        <w:t>应该可以添加一个模版</w:t>
      </w:r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 w:rsidRPr="00E12D44">
        <w:rPr>
          <w:rFonts w:hint="eastAsia"/>
        </w:rPr>
        <w:tab/>
      </w:r>
      <w:r w:rsidRPr="00E12D44">
        <w:rPr>
          <w:rFonts w:hint="eastAsia"/>
        </w:rPr>
        <w:t>错误提示需要弹窗</w:t>
      </w:r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  <w:t xml:space="preserve"> </w:t>
      </w:r>
      <w:r w:rsidRPr="00E12D44">
        <w:rPr>
          <w:rFonts w:hint="eastAsia"/>
        </w:rPr>
        <w:t xml:space="preserve">   </w:t>
      </w:r>
      <w:r w:rsidRPr="00E12D44">
        <w:rPr>
          <w:rFonts w:hint="eastAsia"/>
        </w:rPr>
        <w:t>帮助功能没有写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13" w:name="_Toc452296758"/>
      <w:r w:rsidRPr="00E12D44">
        <w:rPr>
          <w:rFonts w:hint="eastAsia"/>
          <w:b/>
          <w:sz w:val="24"/>
        </w:rPr>
        <w:t>兼容性测试</w:t>
      </w:r>
      <w:bookmarkEnd w:id="13"/>
    </w:p>
    <w:p w:rsidR="00E12D44" w:rsidRDefault="00E12D44" w:rsidP="00E12D44">
      <w:pPr>
        <w:pStyle w:val="a6"/>
        <w:ind w:left="992" w:firstLineChars="0" w:firstLine="0"/>
        <w:rPr>
          <w:rFonts w:hint="eastAsia"/>
          <w:b/>
          <w:sz w:val="24"/>
        </w:rPr>
      </w:pPr>
      <w:r w:rsidRPr="00E12D44">
        <w:rPr>
          <w:rFonts w:hint="eastAsia"/>
        </w:rPr>
        <w:t>暂无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14" w:name="_Toc452296759"/>
      <w:r>
        <w:rPr>
          <w:rFonts w:hint="eastAsia"/>
          <w:b/>
          <w:sz w:val="24"/>
        </w:rPr>
        <w:t>可靠性测试</w:t>
      </w:r>
      <w:bookmarkEnd w:id="14"/>
    </w:p>
    <w:p w:rsidR="00E12D44" w:rsidRPr="00865C7D" w:rsidRDefault="00FA2F6D" w:rsidP="00865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12D44" w:rsidRPr="00865C7D">
        <w:rPr>
          <w:rFonts w:hint="eastAsia"/>
        </w:rPr>
        <w:t>暂无</w:t>
      </w:r>
    </w:p>
    <w:p w:rsidR="00E12D44" w:rsidRDefault="00E12D44" w:rsidP="00E12D44">
      <w:pPr>
        <w:pStyle w:val="a6"/>
        <w:numPr>
          <w:ilvl w:val="1"/>
          <w:numId w:val="2"/>
        </w:numPr>
        <w:ind w:firstLineChars="0"/>
        <w:outlineLvl w:val="1"/>
        <w:rPr>
          <w:rFonts w:hint="eastAsia"/>
          <w:b/>
          <w:sz w:val="24"/>
        </w:rPr>
      </w:pPr>
      <w:bookmarkStart w:id="15" w:name="_Toc452296760"/>
      <w:r>
        <w:rPr>
          <w:rFonts w:hint="eastAsia"/>
          <w:b/>
          <w:sz w:val="24"/>
        </w:rPr>
        <w:t>可维护测试</w:t>
      </w:r>
      <w:bookmarkEnd w:id="15"/>
    </w:p>
    <w:p w:rsidR="00E12D44" w:rsidRPr="00865C7D" w:rsidRDefault="00865C7D" w:rsidP="00865C7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12D44" w:rsidRPr="00865C7D">
        <w:rPr>
          <w:rFonts w:hint="eastAsia"/>
        </w:rPr>
        <w:t>日志并没有填写</w:t>
      </w:r>
    </w:p>
    <w:p w:rsidR="00E12D44" w:rsidRDefault="00E12D44" w:rsidP="00865C7D">
      <w:pPr>
        <w:pStyle w:val="a6"/>
        <w:ind w:left="992" w:firstLineChars="0" w:firstLine="0"/>
        <w:outlineLvl w:val="1"/>
        <w:rPr>
          <w:rFonts w:hint="eastAsia"/>
          <w:b/>
          <w:sz w:val="24"/>
        </w:rPr>
      </w:pPr>
    </w:p>
    <w:p w:rsidR="00E12D44" w:rsidRPr="00E12D44" w:rsidRDefault="00E12D44" w:rsidP="00E12D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E12D44" w:rsidRPr="00E12D44" w:rsidRDefault="00E12D44" w:rsidP="00E12D44">
      <w:pPr>
        <w:pStyle w:val="a6"/>
        <w:ind w:left="425" w:firstLineChars="0" w:firstLine="0"/>
        <w:outlineLvl w:val="0"/>
        <w:rPr>
          <w:rFonts w:hint="eastAsia"/>
          <w:b/>
          <w:sz w:val="36"/>
        </w:rPr>
      </w:pPr>
    </w:p>
    <w:p w:rsidR="00E12D44" w:rsidRPr="00E12D44" w:rsidRDefault="00865C7D" w:rsidP="00E12D44">
      <w:pPr>
        <w:pStyle w:val="a6"/>
        <w:numPr>
          <w:ilvl w:val="0"/>
          <w:numId w:val="1"/>
        </w:numPr>
        <w:ind w:firstLineChars="0"/>
        <w:outlineLvl w:val="0"/>
        <w:rPr>
          <w:rFonts w:hint="eastAsia"/>
          <w:b/>
          <w:sz w:val="36"/>
        </w:rPr>
      </w:pPr>
      <w:bookmarkStart w:id="16" w:name="_Toc452296761"/>
      <w:r>
        <w:rPr>
          <w:rFonts w:hint="eastAsia"/>
          <w:b/>
          <w:sz w:val="36"/>
        </w:rPr>
        <w:t>结论</w:t>
      </w:r>
      <w:bookmarkEnd w:id="16"/>
    </w:p>
    <w:p w:rsidR="00865C7D" w:rsidRDefault="00865C7D" w:rsidP="00865C7D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程序需完善</w:t>
      </w:r>
    </w:p>
    <w:p w:rsidR="00865C7D" w:rsidRDefault="00865C7D" w:rsidP="00865C7D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应该添加帮助界面</w:t>
      </w:r>
    </w:p>
    <w:p w:rsidR="00865C7D" w:rsidRDefault="00865C7D" w:rsidP="00865C7D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对于新建界面需要直接有个模版</w:t>
      </w:r>
    </w:p>
    <w:p w:rsidR="00865C7D" w:rsidRDefault="00865C7D" w:rsidP="00865C7D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错误弹窗完善</w:t>
      </w:r>
    </w:p>
    <w:p w:rsidR="00865C7D" w:rsidRDefault="00865C7D" w:rsidP="00865C7D">
      <w:pPr>
        <w:pStyle w:val="a6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添加维护日志</w:t>
      </w:r>
    </w:p>
    <w:p w:rsidR="00E12D44" w:rsidRDefault="00865C7D" w:rsidP="00E12D44">
      <w:pPr>
        <w:rPr>
          <w:rFonts w:hint="eastAsia"/>
        </w:rPr>
      </w:pPr>
      <w:r>
        <w:rPr>
          <w:rFonts w:hint="eastAsia"/>
        </w:rPr>
        <w:tab/>
      </w:r>
    </w:p>
    <w:p w:rsidR="00E12D44" w:rsidRDefault="00E12D44" w:rsidP="00E12D44">
      <w:pPr>
        <w:rPr>
          <w:rFonts w:hint="eastAsia"/>
        </w:rPr>
      </w:pPr>
    </w:p>
    <w:p w:rsidR="00E12D44" w:rsidRPr="00E12D44" w:rsidRDefault="00E12D44" w:rsidP="00E12D44">
      <w:pPr>
        <w:rPr>
          <w:rFonts w:hint="eastAsia"/>
        </w:rPr>
      </w:pPr>
    </w:p>
    <w:sectPr w:rsidR="00E12D44" w:rsidRPr="00E12D44" w:rsidSect="00F33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24D2" w:rsidRDefault="007724D2" w:rsidP="00E12D44">
      <w:r>
        <w:separator/>
      </w:r>
    </w:p>
  </w:endnote>
  <w:endnote w:type="continuationSeparator" w:id="0">
    <w:p w:rsidR="007724D2" w:rsidRDefault="007724D2" w:rsidP="00E12D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24D2" w:rsidRDefault="007724D2" w:rsidP="00E12D44">
      <w:r>
        <w:separator/>
      </w:r>
    </w:p>
  </w:footnote>
  <w:footnote w:type="continuationSeparator" w:id="0">
    <w:p w:rsidR="007724D2" w:rsidRDefault="007724D2" w:rsidP="00E12D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9EB0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A9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2266B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753E171C"/>
    <w:multiLevelType w:val="multilevel"/>
    <w:tmpl w:val="6AF2410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2D44"/>
    <w:rsid w:val="0012572F"/>
    <w:rsid w:val="007724D2"/>
    <w:rsid w:val="00865C7D"/>
    <w:rsid w:val="00E12D44"/>
    <w:rsid w:val="00F332E1"/>
    <w:rsid w:val="00FA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2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D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2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2D4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2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2D4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E12D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12D4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12D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12D4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12D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12D44"/>
  </w:style>
  <w:style w:type="character" w:styleId="a7">
    <w:name w:val="Hyperlink"/>
    <w:basedOn w:val="a0"/>
    <w:uiPriority w:val="99"/>
    <w:unhideWhenUsed/>
    <w:rsid w:val="00E12D44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12D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12D44"/>
    <w:rPr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E12D44"/>
    <w:pPr>
      <w:ind w:leftChars="200" w:left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88061-EB70-4CBC-9C93-43F704D2B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2016-05-29T06:20:00Z</dcterms:created>
  <dcterms:modified xsi:type="dcterms:W3CDTF">2016-05-29T06:50:00Z</dcterms:modified>
</cp:coreProperties>
</file>