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374F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56"/>
          <w:szCs w:val="56"/>
        </w:rPr>
      </w:pPr>
      <w:r>
        <w:rPr>
          <w:rFonts w:ascii="Times New Roman" w:hAnsi="Times New Roman" w:eastAsia="Times New Roman" w:cs="Times New Roman"/>
          <w:b/>
          <w:color w:val="000000"/>
          <w:sz w:val="56"/>
          <w:szCs w:val="56"/>
        </w:rPr>
        <w:t xml:space="preserve">Análisis de la Interfaz de Usuario — Marca.com</w:t>
      </w:r>
      <w:r>
        <w:rPr>
          <w:sz w:val="56"/>
          <w:szCs w:val="56"/>
        </w:rPr>
      </w:r>
      <w:r>
        <w:rPr>
          <w:sz w:val="56"/>
          <w:szCs w:val="56"/>
        </w:rPr>
      </w:r>
    </w:p>
    <w:p w14:paraId="57731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/>
      <w:r/>
    </w:p>
    <w:p w14:paraId="28E46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Sitio web analizado: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9" w:tooltip="https://www.marca.com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https://www.marca.com/</w:t>
        </w:r>
      </w:hyperlink>
      <w:r>
        <w:rPr>
          <w:highlight w:val="none"/>
        </w:rPr>
      </w:r>
      <w:r>
        <w:rPr>
          <w:highlight w:val="none"/>
        </w:rPr>
      </w:r>
    </w:p>
    <w:p w14:paraId="2C4CFBA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-298110</wp:posOffset>
                </wp:positionH>
                <wp:positionV relativeFrom="paragraph">
                  <wp:posOffset>271326</wp:posOffset>
                </wp:positionV>
                <wp:extent cx="6334125" cy="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3341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visibility:visible;" from="-23.5pt,21.4pt" to="475.3pt,21.4pt" filled="f" strokecolor="#284963" strokeweight="0.50pt"/>
            </w:pict>
          </mc:Fallback>
        </mc:AlternateContent>
      </w:r>
      <w:r/>
      <w:r/>
    </w:p>
    <w:p w14:paraId="6B1A09E6">
      <w:pPr>
        <w:pBdr/>
        <w:spacing/>
        <w:ind/>
        <w:rPr/>
      </w:pPr>
      <w:r/>
      <w:r/>
      <w:r/>
    </w:p>
    <w:p w14:paraId="1091DC1C">
      <w:pPr>
        <w:pBdr/>
        <w:spacing/>
        <w:ind/>
        <w:rPr/>
      </w:pPr>
      <w:r/>
      <w:r/>
      <w:r/>
    </w:p>
    <w:p w14:paraId="4E6CEA6B">
      <w:pPr>
        <w:pBdr/>
        <w:spacing/>
        <w:ind/>
        <w:rPr/>
      </w:pPr>
      <w:r/>
      <w:r/>
      <w:r/>
    </w:p>
    <w:p w14:paraId="373133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Introducción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7C6CA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Marca.com es uno de los principales diarios deportivos de España, centrado en fútbol, deportes y actualidad. Tiene una estructura compleja con numerosas secciones de contenido, navegación interna y elementos interactivos (menús, carruseles, noticias destac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adas, publicidad, vídeos).</w:t>
      </w:r>
      <w:r/>
      <w:r/>
    </w:p>
    <w:p w14:paraId="544E163E">
      <w:pPr>
        <w:pBdr/>
        <w:spacing/>
        <w:ind/>
        <w:rPr/>
      </w:pPr>
      <w:r/>
      <w:r/>
      <w:r/>
    </w:p>
    <w:p w14:paraId="707244B0">
      <w:pPr>
        <w:pBdr/>
        <w:spacing/>
        <w:ind/>
        <w:rPr/>
      </w:pPr>
      <w:r/>
      <w:r/>
      <w:r/>
    </w:p>
    <w:p w14:paraId="557DEDE2">
      <w:pPr>
        <w:pStyle w:val="140"/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Puntos para analizar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6C2BF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objetivo de este documento es analizar detalladamente su interfaz, estructura, usabilidad y aplicabilidad de principios de diseño.</w:t>
      </w:r>
      <w:r>
        <w:rPr>
          <w:highlight w:val="none"/>
        </w:rPr>
      </w:r>
      <w:r>
        <w:rPr>
          <w:highlight w:val="none"/>
        </w:rPr>
      </w:r>
    </w:p>
    <w:p w14:paraId="56C2E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/>
      <w:r/>
    </w:p>
    <w:p w14:paraId="09CF3866">
      <w:pPr>
        <w:pBdr/>
        <w:spacing/>
        <w:ind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 xml:space="preserve"> Un mapa de navegación en forma de esquema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 w14:paraId="54CB0317">
      <w:pPr>
        <w:pBdr/>
        <w:spacing/>
        <w:ind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 xml:space="preserve"> Justificación de la estructura elegida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 w14:paraId="641BC572">
      <w:pPr>
        <w:pBdr/>
        <w:spacing/>
        <w:ind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 xml:space="preserve"> Capturas de pantalla del sitio o aplicación elegido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 w14:paraId="39BBC712">
      <w:pPr>
        <w:pBdr/>
        <w:spacing/>
        <w:ind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 xml:space="preserve"> Ventajas e inconvenientes encontrados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 w14:paraId="7C95FA42">
      <w:pPr>
        <w:pBdr/>
        <w:spacing/>
        <w:ind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 xml:space="preserve"> Análisis de los principios de Gestalt encontrados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 w14:paraId="62DB514F">
      <w:pPr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</w:rPr>
        <w:t xml:space="preserve"> Propuestas de mejora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78739AC0">
      <w:pPr>
        <w:pBdr/>
        <w:spacing/>
        <w:ind/>
        <w:rPr/>
      </w:pPr>
      <w:r/>
      <w:r/>
      <w:r/>
    </w:p>
    <w:p w14:paraId="7A222738">
      <w:pPr>
        <w:pBdr/>
        <w:spacing/>
        <w:ind/>
        <w:rPr/>
      </w:pPr>
      <w:r/>
      <w:r/>
      <w:r/>
    </w:p>
    <w:p w14:paraId="42BF8C81">
      <w:pPr>
        <w:pBdr/>
        <w:spacing/>
        <w:ind/>
        <w:rPr/>
      </w:pPr>
      <w:r/>
      <w:r/>
      <w:r/>
    </w:p>
    <w:p w14:paraId="7B1FC587">
      <w:pPr>
        <w:pBdr/>
        <w:spacing/>
        <w:ind/>
        <w:rPr/>
      </w:pPr>
      <w:r/>
      <w:r/>
      <w:r/>
    </w:p>
    <w:p w14:paraId="7AFCD2C9">
      <w:pPr>
        <w:pStyle w:val="140"/>
        <w:pBdr/>
        <w:spacing/>
        <w:ind/>
        <w:rPr>
          <w:b/>
          <w:bCs/>
          <w:color w:val="auto"/>
        </w:rPr>
      </w:pPr>
      <w:r>
        <w:rPr>
          <w:b/>
          <w:bCs/>
          <w:color w:val="auto"/>
        </w:rPr>
      </w:r>
      <w:r>
        <w:rPr>
          <w:b/>
          <w:bCs/>
          <w:color w:val="auto"/>
        </w:rPr>
        <w:t xml:space="preserve">Mapa de navegación</w:t>
      </w:r>
      <w:r>
        <w:rPr>
          <w:b/>
          <w:bCs/>
          <w:color w:val="auto"/>
        </w:rPr>
      </w:r>
      <w:r>
        <w:rPr>
          <w:b/>
          <w:bCs/>
          <w:color w:val="auto"/>
        </w:rPr>
      </w:r>
    </w:p>
    <w:p w14:paraId="3DB48F4B">
      <w:pPr>
        <w:pBdr/>
        <w:spacing/>
        <w:ind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</w:p>
    <w:p w14:paraId="0881939F">
      <w:pPr>
        <w:pBdr/>
        <w:spacing/>
        <w:ind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</w:r>
      <w:r>
        <w:rPr>
          <w:b w:val="0"/>
          <w:bCs w:val="0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9736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001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0424" cy="39973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14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</w:p>
    <w:p w14:paraId="4CE5F318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Está organizado en tres secciones principales: Cabecera, Cuerpo Principal (Home) y Pie de Página.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01C0C9A2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49B04209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E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structura clara y jerárquica, típica de sitios web de noticias deportivas. La cabecera permite la navegación rápida entre deportes, el cuerpo principal destaca el contenido más relevante, y el pie de página ofrece información de soporte y cumplimiento lega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l.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693B2D2B">
      <w:pPr>
        <w:pBdr/>
        <w:spacing/>
        <w:ind/>
        <w:rPr/>
      </w:pPr>
      <w:r/>
      <w:r/>
      <w:r/>
    </w:p>
    <w:p w14:paraId="3A53CB25">
      <w:pPr>
        <w:pBdr/>
        <w:spacing/>
        <w:ind/>
        <w:rPr/>
      </w:pPr>
      <w:r/>
      <w:r/>
      <w:r/>
    </w:p>
    <w:p w14:paraId="506BCF06">
      <w:pPr>
        <w:pBdr/>
        <w:spacing/>
        <w:ind/>
        <w:rPr/>
      </w:pPr>
      <w:r/>
      <w:r/>
      <w:r/>
    </w:p>
    <w:p w14:paraId="4D112F4E">
      <w:pPr>
        <w:pBdr/>
        <w:spacing/>
        <w:ind/>
        <w:rPr/>
      </w:pPr>
      <w:r/>
      <w:r/>
      <w:r/>
    </w:p>
    <w:p w14:paraId="2DAE6C61">
      <w:pPr>
        <w:pBdr/>
        <w:spacing/>
        <w:ind/>
        <w:rPr/>
      </w:pPr>
      <w:r/>
      <w:r/>
      <w:r/>
    </w:p>
    <w:p w14:paraId="0F733CDF">
      <w:pPr>
        <w:pBdr/>
        <w:spacing/>
        <w:ind/>
        <w:rPr/>
      </w:pPr>
      <w:r/>
      <w:r/>
      <w:r/>
    </w:p>
    <w:p w14:paraId="7E8A1FB8">
      <w:pPr>
        <w:pBdr/>
        <w:spacing/>
        <w:ind/>
        <w:rPr/>
      </w:pPr>
      <w:r/>
      <w:r/>
      <w:r/>
    </w:p>
    <w:p w14:paraId="38E8E092">
      <w:pPr>
        <w:pBdr/>
        <w:spacing/>
        <w:ind/>
        <w:rPr/>
      </w:pPr>
      <w:r/>
      <w:r/>
      <w:r/>
    </w:p>
    <w:p w14:paraId="406DA80C">
      <w:pPr>
        <w:pBdr/>
        <w:spacing/>
        <w:ind/>
        <w:rPr/>
      </w:pPr>
      <w:r/>
      <w:r/>
      <w:r/>
    </w:p>
    <w:p w14:paraId="0E667DED">
      <w:pPr>
        <w:pBdr/>
        <w:spacing/>
        <w:ind/>
        <w:rPr/>
      </w:pPr>
      <w:r/>
      <w:r/>
      <w:r/>
    </w:p>
    <w:p w14:paraId="3DD3E6E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Justificación de la estructura elegida</w:t>
      </w:r>
      <w:r/>
      <w:r/>
    </w:p>
    <w:p w14:paraId="6217B3D9">
      <w:pPr>
        <w:pBdr/>
        <w:spacing/>
        <w:ind/>
        <w:rPr/>
      </w:pPr>
      <w:r/>
      <w:r/>
      <w:r/>
    </w:p>
    <w:p w14:paraId="4BA60A7F">
      <w:pPr>
        <w:pStyle w:val="141"/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  <w:t xml:space="preserve">Cabecera (Header)</w:t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12BF0198">
      <w:pPr>
        <w:pBdr/>
        <w:spacing/>
        <w:ind/>
        <w:rPr/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/>
    </w:p>
    <w:p w14:paraId="76A52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contiene lo esencial para orientarse y acceder a secciones relevantes rápidamente.</w:t>
      </w:r>
      <w:r/>
      <w:r/>
    </w:p>
    <w:p w14:paraId="446143F2">
      <w:pPr>
        <w:pStyle w:val="668"/>
        <w:numPr>
          <w:ilvl w:val="0"/>
          <w:numId w:val="1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Logo: El logotipo de Marca.com, que suele llevar al home.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0743F66B">
      <w:pPr>
        <w:pStyle w:val="668"/>
        <w:numPr>
          <w:ilvl w:val="0"/>
          <w:numId w:val="1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Menú Principal: Contiene las categorías principales de deportes: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72C01B63">
      <w:pPr>
        <w:pStyle w:val="668"/>
        <w:numPr>
          <w:ilvl w:val="0"/>
          <w:numId w:val="1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Fútbol: Con subsecciones como Liga Española, Champions y Selección.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54FCAA66">
      <w:pPr>
        <w:pStyle w:val="668"/>
        <w:numPr>
          <w:ilvl w:val="0"/>
          <w:numId w:val="1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Baloncesto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5A59C573">
      <w:pPr>
        <w:pStyle w:val="668"/>
        <w:numPr>
          <w:ilvl w:val="0"/>
          <w:numId w:val="1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Motor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4F35A683">
      <w:pPr>
        <w:pStyle w:val="668"/>
        <w:numPr>
          <w:ilvl w:val="0"/>
          <w:numId w:val="1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Tenis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3539EF40">
      <w:pPr>
        <w:pStyle w:val="668"/>
        <w:numPr>
          <w:ilvl w:val="0"/>
          <w:numId w:val="1"/>
        </w:numPr>
        <w:pBdr/>
        <w:spacing w:line="360" w:lineRule="auto"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Otros Deportes</w:t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3DD19166">
      <w:pPr>
        <w:pBdr/>
        <w:spacing/>
        <w:ind/>
        <w:rPr/>
      </w:pPr>
      <w:r/>
      <w:r/>
      <w:r/>
    </w:p>
    <w:p w14:paraId="486E1055">
      <w:pPr>
        <w:pBdr/>
        <w:spacing/>
        <w:ind/>
        <w:rPr/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6453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51437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1264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99.57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28E2F4A3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629818F6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0D37668E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02ED98DA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25ADDA54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3D42D934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6B21B9E7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4C9BFC35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7FB92FB0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06A56B6B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046098FA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558354AE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2BCC7F22">
      <w:pPr>
        <w:pStyle w:val="141"/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  <w:t xml:space="preserve">Cuerpo Principal (Home)</w:t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7E6CFEA7">
      <w:pPr>
        <w:pBdr/>
        <w:spacing/>
        <w:ind/>
        <w:rPr/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/>
    </w:p>
    <w:p w14:paraId="017E1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presenta lo más importante del momento: noticias destacadas, eventos en directo y contenido multimedia.</w:t>
      </w:r>
      <w:r/>
      <w:r/>
    </w:p>
    <w:p w14:paraId="294A5F07">
      <w:pPr>
        <w:pStyle w:val="668"/>
        <w:numPr>
          <w:ilvl w:val="0"/>
          <w:numId w:val="2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Noticias Destacadas: Las noticias más importantes del momento.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71B963B3">
      <w:pPr>
        <w:pStyle w:val="668"/>
        <w:numPr>
          <w:ilvl w:val="0"/>
          <w:numId w:val="2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Sección Fútbol: Contenido específico sobre fútbol.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52AF1514">
      <w:pPr>
        <w:pStyle w:val="668"/>
        <w:numPr>
          <w:ilvl w:val="0"/>
          <w:numId w:val="2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Sección Motor: Noticias relacionadas con el automovilismo y motociclismo.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6B6B3C90">
      <w:pPr>
        <w:pStyle w:val="668"/>
        <w:numPr>
          <w:ilvl w:val="0"/>
          <w:numId w:val="2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Vídeos: Una sección dedicada a contenido audiovisual.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686953A3">
      <w:pPr>
        <w:pStyle w:val="668"/>
        <w:numPr>
          <w:ilvl w:val="0"/>
          <w:numId w:val="2"/>
        </w:num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Enlaces de Actualidad: Enlaces a noticias recientes o temas de actualidad no deportiva.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3150D1D6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5495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8726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4549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72.04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2EB3C818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11A1D457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3214A41A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4DA9FFDC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25C3E8B4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25FBD99B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7B8D32F7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6DDD0967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5E697F90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1C204C5F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48F222EF">
      <w:pPr>
        <w:pStyle w:val="141"/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  <w:t xml:space="preserve">Pie de Página (Footer)</w:t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5B69AE1C">
      <w:pPr>
        <w:pBdr/>
        <w:spacing/>
        <w:ind/>
        <w:rPr/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/>
    </w:p>
    <w:p w14:paraId="1CAF3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footer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agrupa enlaces secundarios (legales, institucionales).</w:t>
      </w:r>
      <w:r/>
      <w:r/>
    </w:p>
    <w:p w14:paraId="4AB80B3D">
      <w:pPr>
        <w:pStyle w:val="668"/>
        <w:numPr>
          <w:ilvl w:val="0"/>
          <w:numId w:val="3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Enlaces Institucionales: Información sobre la empresa, contacto, etc.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2E612FF0">
      <w:pPr>
        <w:pStyle w:val="668"/>
        <w:numPr>
          <w:ilvl w:val="0"/>
          <w:numId w:val="3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Política de Privacidad: Normas sobre el uso de datos personales.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0BE8D5DE">
      <w:pPr>
        <w:pStyle w:val="668"/>
        <w:numPr>
          <w:ilvl w:val="0"/>
          <w:numId w:val="3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Aviso Legal: Términos y condiciones de uso del sitio.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54F2BEE2">
      <w:pPr>
        <w:pStyle w:val="668"/>
        <w:numPr>
          <w:ilvl w:val="0"/>
          <w:numId w:val="3"/>
        </w:num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Redes Sociales: Enlaces a las cuentas oficiales de Marca en redes sociales.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14A84286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2721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8461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16272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28.13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3C17BD1B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19C9DA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76E07B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2F73FF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Prioridades del usuario</w:t>
      </w:r>
      <w:r/>
      <w:r/>
    </w:p>
    <w:p w14:paraId="44604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usuarios de Marca buscan:</w:t>
      </w:r>
      <w:r/>
      <w:r/>
    </w:p>
    <w:p w14:paraId="2E12D98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Noticias al instante</w:t>
      </w:r>
      <w:r/>
      <w:r/>
    </w:p>
    <w:p w14:paraId="5FD91B6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Resúmenes y resultados deportivos</w:t>
      </w:r>
      <w:r/>
      <w:r/>
    </w:p>
    <w:p w14:paraId="22F4F9A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Multimedia (fotos, vídeos, estadísticas)</w:t>
      </w:r>
      <w:r/>
      <w:r/>
    </w:p>
    <w:p w14:paraId="28BE2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estructura prioriza estos objetivos con grandes titulares, imágenes y accesos directos a deportes populares.</w:t>
      </w:r>
      <w:r/>
      <w:r/>
    </w:p>
    <w:p w14:paraId="4E8D2A43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47391DFE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67759B98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1105479F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668B9E21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7B917618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57718794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3E895824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3484E67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Ventajas e Inconvenientes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53409A1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107A2F1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Ventajas</w:t>
      </w:r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/>
      <w:r/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660B3D3E">
      <w:pPr>
        <w:pBdr/>
        <w:spacing/>
        <w:ind/>
        <w:rPr/>
      </w:pPr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/>
    </w:p>
    <w:p w14:paraId="476BC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✔ Navegación clara con menú bien organizado</w:t>
        <w:br/>
        <w:t xml:space="preserve"> ✔ Acceso rápido a deportes populares (fútbol, motor)</w:t>
        <w:br/>
        <w:t xml:space="preserve"> ✔ Titulares visuales atractivos (imágenes y texto)</w:t>
        <w:br/>
        <w:t xml:space="preserve"> ✔ Secciones marcadas que ayudan a la orientación</w:t>
        <w:br/>
        <w:t xml:space="preserve"> ✔ Optimización responsive (funciona bien en móvil)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A8FB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br/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1887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3592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4188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90.4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</w:p>
    <w:p w14:paraId="1CF36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Utilizan estándares modernos</w:t>
        <w:br/>
        <w:t xml:space="preserve">✔ Buena optimizaci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ón para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 indexada por los motores de búsqueda.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</w:p>
    <w:p w14:paraId="7C67F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87CF26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01F3FDE3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4901C22C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327922F5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44790D7E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1BA57ADB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4A1E922B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0A6AF1B7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20C4F05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Inconvenientes</w:t>
      </w:r>
      <w:r/>
      <w:r/>
    </w:p>
    <w:p w14:paraId="4EBA391C">
      <w:pPr>
        <w:pBdr/>
        <w:spacing/>
        <w:ind/>
        <w:rPr/>
      </w:pPr>
      <w:r/>
      <w:r/>
      <w:r/>
    </w:p>
    <w:p w14:paraId="01038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✘ Publicidad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intrusiva (tanta que distrae)</w:t>
        <w:br/>
        <w:t xml:space="preserve"> ✘ Muchos elementos compiten por atención (caos visual y no es todo deportivo)</w:t>
        <w:br/>
        <w:t xml:space="preserve"> ✘ En móviles, el scroll es muy largo y al hacer click en un enlace no guarda el scroll.</w:t>
        <w:br/>
        <w:t xml:space="preserve"> ✘ Algunos enlaces llevan a contenidos similares repetidos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7719A604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Con anuncios(en móvil baja el rendimiento de 46 a 31):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1FBA416E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1887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1328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4188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90.4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5FA09A61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Sin anuncios: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41FC1213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1887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2188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4188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90.4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685F18DC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✘ El tiempo de carga con anuncios es demasiado notorio.</w:t>
        <w:br/>
        <w:t xml:space="preserve"> 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3DB4E5E4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00222A6E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0FCE6064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258B5D54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57C92FD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Análisis de Principios de Gestalt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3D69D2E0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79A963E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Principio de Proximidad</w:t>
      </w:r>
      <w:r/>
      <w:r/>
    </w:p>
    <w:p w14:paraId="373C5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elementos relacionados (titulares, imágenes de noticias) están agrupados, lo que hace que el usuario los perciba como unidad.</w:t>
      </w:r>
      <w:r/>
      <w:r/>
    </w:p>
    <w:p w14:paraId="0AF94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✔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Ayuda a que las noticias destacadas se vean como grupo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✘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 Sin embargo, los bloques de publicidad rompen esta proximidad en algunos puntos.</w:t>
      </w:r>
      <w:r/>
      <w:r/>
    </w:p>
    <w:p w14:paraId="22BEEAA2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0F9529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Principio de Similitud</w:t>
      </w:r>
      <w:r/>
      <w:r/>
    </w:p>
    <w:p w14:paraId="0FBD2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elementos con apariencia similar (tarjetas de noticias, secciones con color) se perciben como parte de la misma categoría.</w:t>
      </w:r>
      <w:r/>
      <w:r/>
    </w:p>
    <w:p w14:paraId="36BB1F6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Titulares grandes en la parte superior = noticias importantes</w:t>
      </w:r>
      <w:r/>
      <w:r/>
    </w:p>
    <w:p w14:paraId="44A9A3F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Artículos con miniaturas más pequeñas = noticias menos relevantes</w:t>
      </w:r>
      <w:r/>
      <w:r/>
    </w:p>
    <w:p w14:paraId="1D419882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5FDA045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Principio de Continuidad</w:t>
      </w:r>
      <w:r/>
      <w:r/>
    </w:p>
    <w:p w14:paraId="6C6CE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navegación fluye de forma vertical y lógica: empieza con lo más relevante y baja hacia contenidos secundarios.</w:t>
      </w:r>
      <w:r/>
      <w:r/>
    </w:p>
    <w:p w14:paraId="37CF27E4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44B97E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Principio de Figura-Fondo</w:t>
      </w:r>
      <w:r/>
      <w:r/>
    </w:p>
    <w:p w14:paraId="3BFC7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 no utiliza colores y contraste para destacar titulares sobre el fondo, logrando que la información principal se pierda inmediatamente entre tanto color de los anuncios y los videos. Alg</w:t>
      </w:r>
      <w:r>
        <w:t xml:space="preserve">una secci</w:t>
      </w:r>
      <w:r>
        <w:t xml:space="preserve">ó</w:t>
      </w:r>
      <w:r>
        <w:t xml:space="preserve">n tiene un fondo gris con letras amarillas que resaltan, pero no son ni noticias importantes. </w:t>
      </w:r>
      <w:r/>
    </w:p>
    <w:p w14:paraId="72AA0C0E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6772A51B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2FB46D74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3F5915EF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446BD5A9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49912865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04382E13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5B55852D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40C5EB3F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6DAA562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Propuestas de Mejora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6EA5882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/>
    </w:p>
    <w:p w14:paraId="5F29DC1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Mejora de la Jerarquía Visual</w:t>
      </w:r>
      <w:r/>
      <w:r/>
    </w:p>
    <w:p w14:paraId="530DC6C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Reducir el peso visual de publicidad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dejar más énfasis en noticias importantes.</w:t>
      </w:r>
      <w:r/>
      <w:r/>
    </w:p>
    <w:p w14:paraId="2BC2D14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Usar más espacios en blanco para separar bloques claramente.</w:t>
      </w:r>
      <w:r/>
      <w:r/>
    </w:p>
    <w:p w14:paraId="5A87F9E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highlight w:val="none"/>
        </w:rPr>
      </w:r>
      <w:r>
        <w:rPr>
          <w:highlight w:val="none"/>
        </w:rPr>
        <w:t xml:space="preserve">Conservar la posici</w:t>
      </w:r>
      <w:r>
        <w:rPr>
          <w:highlight w:val="none"/>
        </w:rPr>
        <w:t xml:space="preserve">ón de scroll al navegar entre p</w:t>
      </w:r>
      <w:r>
        <w:rPr>
          <w:highlight w:val="none"/>
        </w:rPr>
        <w:t xml:space="preserve">áginas.</w:t>
      </w:r>
      <w:r/>
    </w:p>
    <w:p w14:paraId="37D286D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highlight w:val="none"/>
        </w:rPr>
        <w:t xml:space="preserve">Agregar una versi</w:t>
      </w:r>
      <w:r>
        <w:rPr>
          <w:highlight w:val="none"/>
        </w:rPr>
        <w:t xml:space="preserve">ó</w:t>
      </w:r>
      <w:r>
        <w:rPr>
          <w:highlight w:val="none"/>
        </w:rPr>
        <w:t xml:space="preserve">n para “modo noche” o “modo oscuro”. </w:t>
      </w:r>
      <w:r>
        <w:rPr>
          <w:highlight w:val="none"/>
        </w:rPr>
      </w:r>
      <w:r>
        <w:rPr>
          <w:highlight w:val="none"/>
        </w:rPr>
      </w:r>
    </w:p>
    <w:p w14:paraId="0EFE613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2319D1B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Navegación más limpia</w:t>
      </w:r>
      <w:r/>
      <w:r/>
    </w:p>
    <w:p w14:paraId="0EC42E0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menú fijo/pegajoso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simple sin duplicar opciones (especialmente en móviles).</w:t>
      </w:r>
      <w:r/>
      <w:r/>
    </w:p>
    <w:p w14:paraId="5F34E9E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Añadir iconos más claros junto a cada sección para mejorar escaneabilidad.</w:t>
      </w:r>
      <w:r/>
      <w:r/>
    </w:p>
    <w:p w14:paraId="7D4FB06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034611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Mejora accesibilidad</w:t>
      </w:r>
      <w:r/>
      <w:r/>
    </w:p>
    <w:p w14:paraId="4601B43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Aumentar contraste de texto donde sea bajo.</w:t>
      </w:r>
      <w:r/>
      <w:r/>
    </w:p>
    <w:p w14:paraId="1D8B6DB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Incluir texto alternativo a todas las imágenes.</w:t>
      </w:r>
      <w:r/>
      <w:r/>
    </w:p>
    <w:p w14:paraId="3414C0D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Añadir control de tamaño de letra.</w:t>
      </w:r>
      <w:r/>
      <w:r/>
    </w:p>
    <w:p w14:paraId="14B8FD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1CFDFE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Mejora de rendimiento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058420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cargar un video en directo</w:t>
      </w:r>
      <w:r>
        <w:t xml:space="preserve"> al inicio, que cargue cuando este lo esencial descargado.</w:t>
      </w:r>
      <w:r/>
    </w:p>
    <w:p w14:paraId="5069037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Optimizar im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á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genes, tienen alguna WebP, pero siguen con muchísimos .gif</w:t>
      </w:r>
      <w:r>
        <w:t xml:space="preserve">.</w:t>
      </w:r>
      <w:r/>
    </w:p>
    <w:p w14:paraId="5CF7DBF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Quitar el autoplay de los videos, sobre todo los del viewport nada mas cargar la web.</w:t>
      </w:r>
      <w:r/>
    </w:p>
    <w:p w14:paraId="4F5C763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highlight w:val="none"/>
        </w:rPr>
      </w:r>
      <w:r>
        <w:rPr>
          <w:highlight w:val="none"/>
        </w:rPr>
        <w:t xml:space="preserve">Cachear los recursos de terceros. </w:t>
      </w:r>
      <w:r>
        <w:rPr>
          <w:highlight w:val="none"/>
        </w:rPr>
      </w:r>
    </w:p>
    <w:p w14:paraId="4F6D36B1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7CCE1CA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Filtrado personalizado</w:t>
      </w:r>
      <w:r/>
      <w:r/>
    </w:p>
    <w:p w14:paraId="34CC2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propuesta avanzada sería permitir al usuario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fijar deportes favoritos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 que el home muestre primero contenido relacionado.</w:t>
      </w:r>
      <w:r/>
      <w:r/>
    </w:p>
    <w:p w14:paraId="0A06D2E5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33B85B1C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063C137F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07022F65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77EDE3ED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75301CE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Conclusiones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0C921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Marca.com es un portal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estructura compleja pero bien organizada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(si priorizas el futbol), creado para usuarios que consumen deporte de forma intensa. Sus fortalezas están en la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distribución de contenido y visibilidad de noticias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sus debilidades son principalmente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ruido visual y publicidad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Aplicando principios de diseño centrados en claridad, contraste y facilidad de uso, se puede mejorar la experiencia de usuario sustancialmente.</w:t>
      </w:r>
      <w:r>
        <w:t xml:space="preserve"> Por suerte para marca, su competencia hace prácticamente lo mismo con la carga de multimedia.</w:t>
      </w:r>
      <w:r/>
    </w:p>
    <w:p w14:paraId="0AA98E4F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5040102010807070707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E4252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97C96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8D096B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273C6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2B6AE4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08FD2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7A755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BBB0E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BBB0E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marca.com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2026-01-12T11:19:03Z</dcterms:modified>
</cp:coreProperties>
</file>