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5F1CEF" w14:textId="27FF857A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 TEMAS 3 y 4 PSP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E91BE36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0E5CF51" w14:textId="54B3BD93">
      <w:pPr>
        <w:pBdr/>
        <w:spacing/>
        <w:ind/>
        <w:rPr/>
      </w:pPr>
      <w:r>
        <w:t xml:space="preserve">1. </w:t>
      </w:r>
      <w:r>
        <w:t xml:space="preserve">¿Qué protocolo de transmisión es conocido por ser orientado a la conexión y </w:t>
      </w:r>
      <w:r>
        <w:t xml:space="preserve">ﬁable</w:t>
      </w:r>
      <w:r>
        <w:t xml:space="preserve">?</w:t>
      </w:r>
      <w:r/>
    </w:p>
    <w:p w14:paraId="3B4F561B" w14:textId="71210E58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A) UDP</w:t>
      </w:r>
      <w:r>
        <w:rPr>
          <w:lang w:val="en-GB"/>
        </w:rPr>
      </w:r>
      <w:r>
        <w:rPr>
          <w:lang w:val="en-GB"/>
        </w:rPr>
      </w:r>
    </w:p>
    <w:p w14:paraId="6DA71110" w14:textId="52345469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B) IP</w:t>
      </w:r>
      <w:r>
        <w:rPr>
          <w:lang w:val="en-GB"/>
        </w:rPr>
      </w:r>
      <w:r>
        <w:rPr>
          <w:lang w:val="en-GB"/>
        </w:rPr>
      </w:r>
    </w:p>
    <w:p w14:paraId="3D46890D" w14:textId="3C9724A0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C) TCP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56048379" w14:textId="0D64D7DC">
      <w:pPr>
        <w:pBdr/>
        <w:spacing/>
        <w:ind w:left="708"/>
        <w:rPr/>
      </w:pPr>
      <w:r>
        <w:t xml:space="preserve">D) SMTP</w:t>
      </w:r>
      <w:r/>
    </w:p>
    <w:p w14:paraId="0634AB4D" w14:textId="71FD0E66">
      <w:pPr>
        <w:pBdr/>
        <w:spacing/>
        <w:ind/>
        <w:rPr/>
      </w:pPr>
      <w:r>
        <w:t xml:space="preserve">2. </w:t>
      </w:r>
      <w:r>
        <w:t xml:space="preserve">¿Cuál es la principal característica de UDP?</w:t>
      </w:r>
      <w:r/>
    </w:p>
    <w:p w14:paraId="2D9C637E" w14:textId="70B9BC34">
      <w:pPr>
        <w:pBdr/>
        <w:spacing/>
        <w:ind w:left="708"/>
        <w:rPr/>
      </w:pPr>
      <w:r>
        <w:t xml:space="preserve">A) Orientado a la conexión</w:t>
      </w:r>
      <w:r/>
    </w:p>
    <w:p w14:paraId="63A1AD4A" w14:textId="20761A51">
      <w:pPr>
        <w:pBdr/>
        <w:spacing/>
        <w:ind w:left="708"/>
        <w:rPr/>
      </w:pPr>
      <w:r>
        <w:t xml:space="preserve">B) Recuperación de errores</w:t>
      </w:r>
      <w:r/>
    </w:p>
    <w:p w14:paraId="4C81EBE4" w14:textId="6DDC5FFA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C) No </w:t>
      </w:r>
      <w:r>
        <w:rPr>
          <w:highlight w:val="yellow"/>
        </w:rPr>
        <w:t xml:space="preserve">ﬁable</w:t>
      </w:r>
      <w:r>
        <w:rPr>
          <w:highlight w:val="yellow"/>
        </w:rPr>
      </w:r>
      <w:r>
        <w:rPr>
          <w:highlight w:val="yellow"/>
        </w:rPr>
      </w:r>
    </w:p>
    <w:p w14:paraId="2F4354E8" w14:textId="3A5AEFC2">
      <w:pPr>
        <w:pBdr/>
        <w:spacing/>
        <w:ind w:left="708"/>
        <w:rPr/>
      </w:pPr>
      <w:r>
        <w:t xml:space="preserve">D) Control de </w:t>
      </w:r>
      <w:r>
        <w:t xml:space="preserve">ﬂujo</w:t>
      </w:r>
      <w:r/>
    </w:p>
    <w:p w14:paraId="55AB2214" w14:textId="4915E09A">
      <w:pPr>
        <w:pBdr/>
        <w:spacing/>
        <w:ind/>
        <w:rPr/>
      </w:pPr>
      <w:r>
        <w:t xml:space="preserve">3. </w:t>
      </w:r>
      <w:r>
        <w:t xml:space="preserve">¿Cuántas clases de direcciones IP existen?</w:t>
      </w:r>
      <w:r/>
    </w:p>
    <w:p w14:paraId="214730B6" w14:textId="67564BD6">
      <w:pPr>
        <w:pBdr/>
        <w:spacing/>
        <w:ind w:left="708"/>
        <w:rPr/>
      </w:pPr>
      <w:r>
        <w:t xml:space="preserve">A) 2</w:t>
      </w:r>
      <w:r/>
    </w:p>
    <w:p w14:paraId="4324689E" w14:textId="74A82D0D">
      <w:pPr>
        <w:pBdr/>
        <w:spacing/>
        <w:ind w:left="708"/>
        <w:rPr/>
      </w:pPr>
      <w:r>
        <w:t xml:space="preserve">B) 3</w:t>
      </w:r>
      <w:r/>
    </w:p>
    <w:p w14:paraId="66CE5F92" w14:textId="72D54388">
      <w:pPr>
        <w:pBdr/>
        <w:spacing/>
        <w:ind w:left="708"/>
        <w:rPr/>
      </w:pPr>
      <w:r>
        <w:t xml:space="preserve">C) 4</w:t>
      </w:r>
      <w:r/>
    </w:p>
    <w:p w14:paraId="16354CA4" w14:textId="7A8CA353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D) 5</w:t>
      </w:r>
      <w:r>
        <w:rPr>
          <w:highlight w:val="yellow"/>
        </w:rPr>
      </w:r>
      <w:r>
        <w:rPr>
          <w:highlight w:val="yellow"/>
        </w:rPr>
      </w:r>
    </w:p>
    <w:p w14:paraId="15C9F8F0" w14:textId="695B06D2">
      <w:pPr>
        <w:pBdr/>
        <w:spacing/>
        <w:ind/>
        <w:rPr/>
      </w:pPr>
      <w:r>
        <w:t xml:space="preserve">4. </w:t>
      </w:r>
      <w:r>
        <w:t xml:space="preserve">¿Qué protocolo es responsable de la correspondencia entre nombres de máquinas y</w:t>
      </w:r>
      <w:r/>
    </w:p>
    <w:p w14:paraId="005FBC00" w14:textId="77777777">
      <w:pPr>
        <w:pBdr/>
        <w:spacing/>
        <w:ind/>
        <w:rPr/>
      </w:pPr>
      <w:r>
        <w:t xml:space="preserve">direcciones IP?</w:t>
      </w:r>
      <w:r/>
    </w:p>
    <w:p w14:paraId="73BBF0F0" w14:textId="064463C0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A) FTP</w:t>
      </w:r>
      <w:r>
        <w:rPr>
          <w:lang w:val="en-GB"/>
        </w:rPr>
      </w:r>
      <w:r>
        <w:rPr>
          <w:lang w:val="en-GB"/>
        </w:rPr>
      </w:r>
    </w:p>
    <w:p w14:paraId="0C171616" w14:textId="08B36C7C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B) DNS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6CB70542" w14:textId="66557935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C) SMTP</w:t>
      </w:r>
      <w:r>
        <w:rPr>
          <w:lang w:val="en-GB"/>
        </w:rPr>
      </w:r>
      <w:r>
        <w:rPr>
          <w:lang w:val="en-GB"/>
        </w:rPr>
      </w:r>
    </w:p>
    <w:p w14:paraId="4451A8D1" w14:textId="7817CDE0">
      <w:pPr>
        <w:pBdr/>
        <w:spacing/>
        <w:ind w:left="708"/>
        <w:rPr/>
      </w:pPr>
      <w:r>
        <w:t xml:space="preserve">D) HTTP</w:t>
      </w:r>
      <w:r/>
    </w:p>
    <w:p w14:paraId="0BC62CE0" w14:textId="703B2709">
      <w:pPr>
        <w:pBdr/>
        <w:spacing/>
        <w:ind/>
        <w:rPr/>
      </w:pPr>
      <w:r>
        <w:t xml:space="preserve">5. </w:t>
      </w:r>
      <w:r>
        <w:t xml:space="preserve">¿Qué método se utiliza para enviar datos en un socket de TCP?</w:t>
      </w:r>
      <w:r/>
    </w:p>
    <w:p w14:paraId="4CB443C6" w14:textId="44421298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A) </w:t>
      </w:r>
      <w:r>
        <w:rPr>
          <w:lang w:val="en-GB"/>
        </w:rPr>
        <w:t xml:space="preserve">accept(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3A98D7D3" w14:textId="35D033C0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B) </w:t>
      </w:r>
      <w:r>
        <w:rPr>
          <w:lang w:val="en-GB"/>
        </w:rPr>
        <w:t xml:space="preserve">listen(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149C8BC7" w14:textId="0F5E211F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C) </w:t>
      </w:r>
      <w:r>
        <w:rPr>
          <w:highlight w:val="yellow"/>
          <w:lang w:val="en-GB"/>
        </w:rPr>
        <w:t xml:space="preserve">send(</w:t>
      </w:r>
      <w:r>
        <w:rPr>
          <w:highlight w:val="yellow"/>
          <w:lang w:val="en-GB"/>
        </w:rPr>
        <w:t xml:space="preserve">)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54AB07C4" w14:textId="292969F8">
      <w:pPr>
        <w:pBdr/>
        <w:spacing/>
        <w:ind w:left="708"/>
        <w:rPr/>
      </w:pPr>
      <w:r>
        <w:t xml:space="preserve">D) </w:t>
      </w:r>
      <w:r>
        <w:t xml:space="preserve">bind</w:t>
      </w:r>
      <w:r>
        <w:t xml:space="preserve">(</w:t>
      </w:r>
      <w:r>
        <w:t xml:space="preserve">)</w:t>
      </w:r>
      <w:r/>
    </w:p>
    <w:p w14:paraId="387F8352" w14:textId="269C7852">
      <w:pPr>
        <w:pBdr/>
        <w:spacing/>
        <w:ind/>
        <w:rPr/>
      </w:pPr>
      <w:r>
        <w:t xml:space="preserve">6. ¿</w:t>
      </w:r>
      <w:r>
        <w:t xml:space="preserve">Cúal</w:t>
      </w:r>
      <w:r>
        <w:t xml:space="preserve"> es el t</w:t>
      </w:r>
      <w:r>
        <w:t xml:space="preserve">amaño máximo de un datagrama UDP?</w:t>
      </w:r>
      <w:r/>
    </w:p>
    <w:p w14:paraId="0EDDC379" w14:textId="3F9B9BF2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A</w:t>
      </w:r>
      <w:r>
        <w:rPr>
          <w:lang w:val="en-GB"/>
        </w:rPr>
        <w:t xml:space="preserve">) 16 KB</w:t>
      </w:r>
      <w:r>
        <w:rPr>
          <w:lang w:val="en-GB"/>
        </w:rPr>
      </w:r>
      <w:r>
        <w:rPr>
          <w:lang w:val="en-GB"/>
        </w:rPr>
      </w:r>
    </w:p>
    <w:p w14:paraId="6CA0B4E6" w14:textId="4FBA5D78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B) 32 KB</w:t>
      </w:r>
      <w:r>
        <w:rPr>
          <w:lang w:val="en-GB"/>
        </w:rPr>
      </w:r>
      <w:r>
        <w:rPr>
          <w:lang w:val="en-GB"/>
        </w:rPr>
      </w:r>
    </w:p>
    <w:p w14:paraId="6C48C161" w14:textId="3BA0942B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C) 64 KB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3E2FA0BF" w14:textId="1A610BB7">
      <w:pPr>
        <w:pBdr/>
        <w:spacing/>
        <w:ind w:firstLine="708"/>
        <w:rPr>
          <w:lang w:val="en-GB"/>
        </w:rPr>
      </w:pPr>
      <w:r>
        <w:rPr>
          <w:lang w:val="en-GB"/>
        </w:rPr>
        <w:t xml:space="preserve">D) 128 KB</w:t>
      </w:r>
      <w:r>
        <w:rPr>
          <w:lang w:val="en-GB"/>
        </w:rPr>
      </w:r>
      <w:r>
        <w:rPr>
          <w:lang w:val="en-GB"/>
        </w:rPr>
      </w:r>
    </w:p>
    <w:p w14:paraId="443698A0" w14:textId="2E0D125E">
      <w:pPr>
        <w:pBdr/>
        <w:spacing/>
        <w:ind/>
        <w:rPr/>
      </w:pPr>
      <w:r>
        <w:t xml:space="preserve">7.</w:t>
      </w:r>
      <w:r>
        <w:t xml:space="preserve"> </w:t>
      </w:r>
      <w:r>
        <w:t xml:space="preserve">¿Qué método de la clase </w:t>
      </w:r>
      <w:r>
        <w:t xml:space="preserve">ServerSocket</w:t>
      </w:r>
      <w:r>
        <w:t xml:space="preserve"> espera por peticiones de conexión?</w:t>
      </w:r>
      <w:r/>
    </w:p>
    <w:p w14:paraId="7D8A18C6" w14:textId="4F810EC4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A) </w:t>
      </w:r>
      <w:r>
        <w:rPr>
          <w:lang w:val="en-GB"/>
        </w:rPr>
        <w:t xml:space="preserve">connect(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35E55E4A" w14:textId="25205797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B) </w:t>
      </w:r>
      <w:r>
        <w:rPr>
          <w:highlight w:val="yellow"/>
          <w:lang w:val="en-GB"/>
        </w:rPr>
        <w:t xml:space="preserve">accept(</w:t>
      </w:r>
      <w:r>
        <w:rPr>
          <w:highlight w:val="yellow"/>
          <w:lang w:val="en-GB"/>
        </w:rPr>
        <w:t xml:space="preserve">)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3B5F0830" w14:textId="64CCF2ED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C) </w:t>
      </w:r>
      <w:r>
        <w:rPr>
          <w:lang w:val="en-GB"/>
        </w:rPr>
        <w:t xml:space="preserve">listen(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47C9E1F8" w14:textId="25905B58">
      <w:pPr>
        <w:pBdr/>
        <w:spacing/>
        <w:ind w:left="708"/>
        <w:rPr>
          <w:highlight w:val="none"/>
        </w:rPr>
      </w:pPr>
      <w:r>
        <w:t xml:space="preserve">D) </w:t>
      </w:r>
      <w:r>
        <w:t xml:space="preserve">bind</w:t>
      </w:r>
      <w:r>
        <w:t xml:space="preserve">(</w:t>
      </w:r>
      <w:r>
        <w:t xml:space="preserve">)</w:t>
      </w:r>
      <w:r/>
      <w:r>
        <w:rPr>
          <w:highlight w:val="yellow"/>
        </w:rPr>
      </w:r>
      <w:r>
        <w:rPr>
          <w:highlight w:val="yellow"/>
        </w:rPr>
      </w:r>
      <w:r>
        <w:rPr>
          <w:highlight w:val="none"/>
        </w:rPr>
      </w:r>
    </w:p>
    <w:p w14:paraId="3F0672BF" w14:textId="4D60A0D6">
      <w:pPr>
        <w:pBdr/>
        <w:spacing/>
        <w:ind/>
        <w:rPr/>
      </w:pPr>
      <w:r>
        <w:t xml:space="preserve">8. ¿</w:t>
      </w:r>
      <w:r>
        <w:t xml:space="preserve">Qué protocolo utiliza el método </w:t>
      </w:r>
      <w:r>
        <w:t xml:space="preserve">send</w:t>
      </w:r>
      <w:r>
        <w:t xml:space="preserve">(</w:t>
      </w:r>
      <w:r>
        <w:t xml:space="preserve">) para enviar información?</w:t>
      </w:r>
      <w:r/>
    </w:p>
    <w:p w14:paraId="756CEA31" w14:textId="0F0709C9">
      <w:pPr>
        <w:pBdr/>
        <w:spacing/>
        <w:ind w:left="708"/>
        <w:rPr>
          <w:highlight w:val="white"/>
        </w:rPr>
      </w:pPr>
      <w:r>
        <w:rPr>
          <w:highlight w:val="white"/>
          <w:lang w:val="en-GB"/>
        </w:rPr>
        <w:t xml:space="preserve">A) TCP</w:t>
      </w:r>
      <w:r>
        <w:rPr>
          <w:highlight w:val="white"/>
          <w:lang w:val="en-GB"/>
        </w:rPr>
      </w:r>
      <w:r>
        <w:rPr>
          <w:highlight w:val="white"/>
        </w:rPr>
      </w:r>
    </w:p>
    <w:p w14:paraId="6E614DB6" w14:textId="1C0F27E8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B) UDP</w:t>
      </w:r>
      <w:r>
        <w:rPr>
          <w:highlight w:val="yellow"/>
          <w:lang w:val="en-GB"/>
        </w:rPr>
      </w:r>
      <w:r>
        <w:rPr>
          <w:highlight w:val="yellow"/>
          <w:lang w:val="en-GB"/>
        </w:rPr>
      </w:r>
    </w:p>
    <w:p w14:paraId="5E12D431" w14:textId="77777777">
      <w:pPr>
        <w:pBdr/>
        <w:spacing/>
        <w:ind w:left="708"/>
        <w:rPr/>
      </w:pPr>
      <w:r>
        <w:t xml:space="preserve">C) DNS</w:t>
      </w:r>
      <w:r/>
    </w:p>
    <w:p w14:paraId="665CFE89" w14:textId="13633618">
      <w:pPr>
        <w:pBdr/>
        <w:spacing/>
        <w:ind w:left="708"/>
        <w:rPr/>
      </w:pPr>
      <w:r>
        <w:t xml:space="preserve">D) HTTP</w:t>
      </w:r>
      <w:r/>
    </w:p>
    <w:p w14:paraId="189DAE21" w14:textId="4E4CBF53">
      <w:pPr>
        <w:pBdr/>
        <w:spacing/>
        <w:ind/>
        <w:rPr/>
      </w:pPr>
      <w:r>
        <w:t xml:space="preserve">9. </w:t>
      </w:r>
      <w:r>
        <w:t xml:space="preserve">¿Cuál es el propósito de la fragmentación de datos en paquetes IP?</w:t>
      </w:r>
      <w:r/>
    </w:p>
    <w:p w14:paraId="742DF217" w14:textId="32FB4905">
      <w:pPr>
        <w:pBdr/>
        <w:spacing/>
        <w:ind w:left="708"/>
        <w:rPr/>
      </w:pPr>
      <w:r>
        <w:t xml:space="preserve">A) Aumentar la velocidad de transmisión</w:t>
      </w:r>
      <w:r/>
    </w:p>
    <w:p w14:paraId="21AD4ED9" w14:textId="6D2D21CD">
      <w:pPr>
        <w:pBdr/>
        <w:spacing/>
        <w:ind w:left="708"/>
        <w:rPr/>
      </w:pPr>
      <w:r>
        <w:t xml:space="preserve">B) Mejorar la seguridad de los datos</w:t>
      </w:r>
      <w:r/>
    </w:p>
    <w:p w14:paraId="10B6A34A" w14:textId="77769F45">
      <w:pPr>
        <w:pBdr/>
        <w:spacing/>
        <w:ind w:left="708"/>
        <w:rPr/>
      </w:pPr>
      <w:r>
        <w:t xml:space="preserve">C) Asegurar la entrega de datos</w:t>
      </w:r>
      <w:r/>
    </w:p>
    <w:p w14:paraId="49A31A29" w14:textId="1CC90631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D) Facilitar el transporte a través de diferentes redes</w:t>
      </w:r>
      <w:r>
        <w:rPr>
          <w:highlight w:val="yellow"/>
        </w:rPr>
      </w:r>
      <w:r>
        <w:rPr>
          <w:highlight w:val="yellow"/>
        </w:rPr>
      </w:r>
    </w:p>
    <w:p w14:paraId="112F6D4A" w14:textId="001F5D59">
      <w:pPr>
        <w:pBdr/>
        <w:spacing/>
        <w:ind/>
        <w:rPr/>
      </w:pPr>
      <w:r>
        <w:t xml:space="preserve">10. </w:t>
      </w:r>
      <w:r>
        <w:t xml:space="preserve">¿Qué indica el término "</w:t>
      </w:r>
      <w:r>
        <w:t xml:space="preserve">multicast</w:t>
      </w:r>
      <w:r>
        <w:t xml:space="preserve">" en el contexto de direcciones IP?</w:t>
      </w:r>
      <w:r/>
    </w:p>
    <w:p w14:paraId="638073EA" w14:textId="7154C27F">
      <w:pPr>
        <w:pBdr/>
        <w:spacing/>
        <w:ind w:left="708"/>
        <w:rPr/>
      </w:pPr>
      <w:r>
        <w:t xml:space="preserve">A) Transmisión uno a uno</w:t>
      </w:r>
      <w:r/>
    </w:p>
    <w:p w14:paraId="51EBD583" w14:textId="5BB66737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B) Transmisión uno a muchos</w:t>
      </w:r>
      <w:r>
        <w:rPr>
          <w:highlight w:val="yellow"/>
        </w:rPr>
      </w:r>
      <w:r>
        <w:rPr>
          <w:highlight w:val="yellow"/>
        </w:rPr>
      </w:r>
    </w:p>
    <w:p w14:paraId="5F6AE5F1" w14:textId="7FA2842A">
      <w:pPr>
        <w:pBdr/>
        <w:spacing/>
        <w:ind w:left="708"/>
        <w:rPr/>
      </w:pPr>
      <w:r>
        <w:t xml:space="preserve">C) Transmisión muchos a uno</w:t>
      </w:r>
      <w:r/>
    </w:p>
    <w:p w14:paraId="23044936" w14:textId="18B541A3">
      <w:pPr>
        <w:pBdr/>
        <w:spacing/>
        <w:ind w:left="708"/>
        <w:rPr/>
      </w:pPr>
      <w:r>
        <w:t xml:space="preserve">D) Transmisión muchos a muchos</w:t>
      </w:r>
      <w:r/>
    </w:p>
    <w:p w14:paraId="3327477E" w14:textId="339215B3">
      <w:pPr>
        <w:pBdr/>
        <w:spacing/>
        <w:ind/>
        <w:rPr/>
      </w:pPr>
      <w:r>
        <w:t xml:space="preserve">11. </w:t>
      </w:r>
      <w:r>
        <w:t xml:space="preserve">¿Qué protocolo es esencial para el envío de correos electrónicos?</w:t>
      </w:r>
      <w:r/>
    </w:p>
    <w:p w14:paraId="04EE8D49" w14:textId="06574268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A) FTP</w:t>
      </w:r>
      <w:r>
        <w:rPr>
          <w:lang w:val="en-GB"/>
        </w:rPr>
      </w:r>
      <w:r>
        <w:rPr>
          <w:lang w:val="en-GB"/>
        </w:rPr>
      </w:r>
    </w:p>
    <w:p w14:paraId="4EAEDB32" w14:textId="5C9B431B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B) SMTP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251BF76A" w14:textId="4B6A4CE8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C) DNS</w:t>
      </w:r>
      <w:r>
        <w:rPr>
          <w:lang w:val="en-GB"/>
        </w:rPr>
      </w:r>
      <w:r>
        <w:rPr>
          <w:lang w:val="en-GB"/>
        </w:rPr>
      </w:r>
    </w:p>
    <w:p w14:paraId="5BEC0814" w14:textId="06BFEC29">
      <w:pPr>
        <w:pBdr/>
        <w:spacing/>
        <w:ind w:left="708"/>
        <w:rPr/>
      </w:pPr>
      <w:r>
        <w:t xml:space="preserve">D) HTTP</w:t>
      </w:r>
      <w:r/>
    </w:p>
    <w:p w14:paraId="47443FB7" w14:textId="70C59940">
      <w:pPr>
        <w:pBdr/>
        <w:spacing/>
        <w:ind/>
        <w:rPr/>
      </w:pPr>
      <w:r>
        <w:t xml:space="preserve">12. </w:t>
      </w:r>
      <w:r>
        <w:t xml:space="preserve">¿Para qué se utiliza principalmente el protocolo FTP?</w:t>
      </w:r>
      <w:r/>
    </w:p>
    <w:p w14:paraId="204D2307" w14:textId="67951FDD">
      <w:pPr>
        <w:pBdr/>
        <w:spacing/>
        <w:ind w:left="708"/>
        <w:rPr/>
      </w:pPr>
      <w:r>
        <w:t xml:space="preserve">A) Enviar correos electrónicos</w:t>
      </w:r>
      <w:r/>
    </w:p>
    <w:p w14:paraId="083F3F9E" w14:textId="77777777">
      <w:pPr>
        <w:pBdr/>
        <w:spacing/>
        <w:ind w:left="708"/>
        <w:rPr/>
      </w:pPr>
      <w:r>
        <w:t xml:space="preserve">B) Navegar por la web</w:t>
      </w:r>
      <w:r/>
    </w:p>
    <w:p w14:paraId="68FEC970" w14:textId="7D783B7B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C) Transferir archivos</w:t>
      </w:r>
      <w:r>
        <w:rPr>
          <w:highlight w:val="yellow"/>
        </w:rPr>
      </w:r>
      <w:r>
        <w:rPr>
          <w:highlight w:val="yellow"/>
        </w:rPr>
      </w:r>
    </w:p>
    <w:p w14:paraId="1182C92C" w14:textId="088EC889">
      <w:pPr>
        <w:pBdr/>
        <w:spacing/>
        <w:ind w:left="708"/>
        <w:rPr/>
      </w:pPr>
      <w:r>
        <w:t xml:space="preserve">D) Resolver nombres de dominio</w:t>
      </w:r>
      <w:r/>
    </w:p>
    <w:p w14:paraId="616C5DA5" w14:textId="33A6A644">
      <w:pPr>
        <w:pBdr/>
        <w:spacing/>
        <w:ind/>
        <w:rPr/>
      </w:pPr>
      <w:r>
        <w:t xml:space="preserve">13. </w:t>
      </w:r>
      <w:r>
        <w:t xml:space="preserve">¿Qué método de la clase Socket se utiliza para cerrarlo y terminar la conexión?</w:t>
      </w:r>
      <w:r/>
    </w:p>
    <w:p w14:paraId="72BA5DA6" w14:textId="77777777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A) </w:t>
      </w:r>
      <w:r>
        <w:rPr>
          <w:highlight w:val="yellow"/>
          <w:lang w:val="en-GB"/>
        </w:rPr>
        <w:t xml:space="preserve">close(</w:t>
      </w:r>
      <w:r>
        <w:rPr>
          <w:highlight w:val="yellow"/>
          <w:lang w:val="en-GB"/>
        </w:rPr>
        <w:t xml:space="preserve">)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71B9A447" w14:textId="72A79C9E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B) </w:t>
      </w:r>
      <w:r>
        <w:rPr>
          <w:lang w:val="en-GB"/>
        </w:rPr>
        <w:t xml:space="preserve">disconnect(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79E02197" w14:textId="23304838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C) </w:t>
      </w:r>
      <w:r>
        <w:rPr>
          <w:lang w:val="en-GB"/>
        </w:rPr>
        <w:t xml:space="preserve">end(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267589FB" w14:textId="0E4F58B3">
      <w:pPr>
        <w:pBdr/>
        <w:spacing/>
        <w:ind w:left="708"/>
        <w:rPr/>
      </w:pPr>
      <w:r>
        <w:t xml:space="preserve">D) </w:t>
      </w:r>
      <w:r>
        <w:t xml:space="preserve">terminate</w:t>
      </w:r>
      <w:r>
        <w:t xml:space="preserve">(</w:t>
      </w:r>
      <w:r>
        <w:t xml:space="preserve">)</w:t>
      </w:r>
      <w:r/>
    </w:p>
    <w:p w14:paraId="60E5B418" w14:textId="77777777">
      <w:pPr>
        <w:pBdr/>
        <w:spacing/>
        <w:ind w:left="708"/>
        <w:rPr/>
      </w:pPr>
      <w:r/>
      <w:r/>
    </w:p>
    <w:p w14:paraId="063B19DC" w14:textId="5D8C35A6">
      <w:pPr>
        <w:pBdr/>
        <w:spacing/>
        <w:ind/>
        <w:rPr/>
      </w:pPr>
      <w:r>
        <w:t xml:space="preserve">14. </w:t>
      </w:r>
      <w:r>
        <w:t xml:space="preserve">¿Qué técnica se emplea para permitir que múltiples clientes se conecten</w:t>
      </w:r>
      <w:r/>
    </w:p>
    <w:p w14:paraId="245BBED3" w14:textId="77777777">
      <w:pPr>
        <w:pBdr/>
        <w:spacing/>
        <w:ind/>
        <w:rPr/>
      </w:pPr>
      <w:r>
        <w:t xml:space="preserve">simultáneamente a un servidor en aplicaciones de red?</w:t>
      </w:r>
      <w:r/>
    </w:p>
    <w:p w14:paraId="6EB47D71" w14:textId="5E767A1A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A</w:t>
      </w:r>
      <w:r>
        <w:rPr>
          <w:highlight w:val="yellow"/>
          <w:lang w:val="en-GB"/>
        </w:rPr>
        <w:t xml:space="preserve">) Multithreading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1D3D3B42" w14:textId="02371C61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B) </w:t>
      </w:r>
      <w:r>
        <w:rPr>
          <w:lang w:val="en-GB"/>
        </w:rPr>
        <w:t xml:space="preserve">Multiplexación</w:t>
      </w:r>
      <w:r>
        <w:rPr>
          <w:lang w:val="en-GB"/>
        </w:rPr>
      </w:r>
      <w:r>
        <w:rPr>
          <w:lang w:val="en-GB"/>
        </w:rPr>
      </w:r>
    </w:p>
    <w:p w14:paraId="154CC535" w14:textId="77777777">
      <w:pPr>
        <w:pBdr/>
        <w:spacing/>
        <w:ind w:left="708"/>
        <w:rPr/>
      </w:pPr>
      <w:r>
        <w:t xml:space="preserve">C) </w:t>
      </w:r>
      <w:r>
        <w:t xml:space="preserve">Multicasting</w:t>
      </w:r>
      <w:r/>
    </w:p>
    <w:p w14:paraId="7E33C138" w14:textId="3D363C53">
      <w:pPr>
        <w:pBdr/>
        <w:spacing/>
        <w:ind w:left="708"/>
        <w:rPr/>
      </w:pPr>
      <w:r>
        <w:t xml:space="preserve">D) </w:t>
      </w:r>
      <w:r>
        <w:t xml:space="preserve">Multiprocessing</w:t>
      </w:r>
      <w:r/>
    </w:p>
    <w:p w14:paraId="44389544" w14:textId="77777777">
      <w:pPr>
        <w:pBdr/>
        <w:spacing/>
        <w:ind w:left="708"/>
        <w:rPr/>
      </w:pPr>
      <w:r/>
      <w:r/>
    </w:p>
    <w:p w14:paraId="22887E67" w14:textId="4D5E71D6">
      <w:pPr>
        <w:pBdr/>
        <w:spacing/>
        <w:ind/>
        <w:rPr/>
      </w:pPr>
      <w:r>
        <w:t xml:space="preserve">15. </w:t>
      </w:r>
      <w:r>
        <w:t xml:space="preserve">¿Qué característica permite a los sockets UDP ser más </w:t>
      </w:r>
      <w:r>
        <w:t xml:space="preserve">eﬁcientes</w:t>
      </w:r>
      <w:r>
        <w:t xml:space="preserve"> en redes locales?</w:t>
      </w:r>
      <w:r/>
    </w:p>
    <w:p w14:paraId="6965EF09" w14:textId="3B4206E5">
      <w:pPr>
        <w:pBdr/>
        <w:spacing/>
        <w:ind w:left="708"/>
        <w:rPr/>
      </w:pPr>
      <w:r>
        <w:t xml:space="preserve">A) Orientación a conexión</w:t>
      </w:r>
      <w:r/>
    </w:p>
    <w:p w14:paraId="06902043" w14:textId="6F0F4519">
      <w:pPr>
        <w:pBdr/>
        <w:spacing/>
        <w:ind w:left="708"/>
        <w:rPr/>
      </w:pPr>
      <w:r>
        <w:t xml:space="preserve">B) Control de </w:t>
      </w:r>
      <w:r>
        <w:t xml:space="preserve">ﬂujo</w:t>
      </w:r>
      <w:r/>
    </w:p>
    <w:p w14:paraId="623264B5" w14:textId="37DABBFB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C) Independencia entre paquetes</w:t>
      </w:r>
      <w:r>
        <w:rPr>
          <w:highlight w:val="yellow"/>
        </w:rPr>
      </w:r>
      <w:r>
        <w:rPr>
          <w:highlight w:val="yellow"/>
        </w:rPr>
      </w:r>
    </w:p>
    <w:p w14:paraId="424E60B3" w14:textId="5D6A553D">
      <w:pPr>
        <w:pBdr/>
        <w:spacing/>
        <w:ind w:left="708"/>
        <w:rPr/>
      </w:pPr>
      <w:r>
        <w:t xml:space="preserve">D) Recuperación de errores</w:t>
      </w:r>
      <w:r/>
    </w:p>
    <w:p w14:paraId="52C7BED1" w14:textId="77777777">
      <w:pPr>
        <w:pBdr/>
        <w:spacing/>
        <w:ind w:left="708"/>
        <w:rPr/>
      </w:pPr>
      <w:r/>
      <w:r/>
    </w:p>
    <w:p w14:paraId="2AF8CCE5" w14:textId="7220AD6E">
      <w:pPr>
        <w:pBdr/>
        <w:spacing/>
        <w:ind/>
        <w:rPr/>
      </w:pPr>
      <w:r>
        <w:t xml:space="preserve">16. </w:t>
      </w:r>
      <w:r>
        <w:t xml:space="preserve">¿Cuál de los siguientes métodos NO es utilizado para manipular </w:t>
      </w:r>
      <w:r>
        <w:t xml:space="preserve">URLs</w:t>
      </w:r>
      <w:r>
        <w:t xml:space="preserve"> en Java?</w:t>
      </w:r>
      <w:r/>
    </w:p>
    <w:p w14:paraId="25D93BDE" w14:textId="20F19982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A</w:t>
      </w:r>
      <w:r>
        <w:rPr>
          <w:lang w:val="en-GB"/>
        </w:rPr>
        <w:t xml:space="preserve">) </w:t>
      </w:r>
      <w:r>
        <w:rPr>
          <w:lang w:val="en-GB"/>
        </w:rPr>
        <w:t xml:space="preserve">getProtocol</w:t>
      </w:r>
      <w:r>
        <w:rPr>
          <w:lang w:val="en-GB"/>
        </w:rPr>
        <w:t xml:space="preserve">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19DA82DA" w14:textId="6F9ACCB1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B) </w:t>
      </w:r>
      <w:r>
        <w:rPr>
          <w:lang w:val="en-GB"/>
        </w:rPr>
        <w:t xml:space="preserve">getHost</w:t>
      </w:r>
      <w:r>
        <w:rPr>
          <w:lang w:val="en-GB"/>
        </w:rPr>
        <w:t xml:space="preserve">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6EDA9872" w14:textId="20AB928C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C) </w:t>
      </w:r>
      <w:r>
        <w:rPr>
          <w:lang w:val="en-GB"/>
        </w:rPr>
        <w:t xml:space="preserve">getPort</w:t>
      </w:r>
      <w:r>
        <w:rPr>
          <w:lang w:val="en-GB"/>
        </w:rPr>
        <w:t xml:space="preserve">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5317308B" w14:textId="7121BC3B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D) </w:t>
      </w:r>
      <w:r>
        <w:rPr>
          <w:highlight w:val="yellow"/>
        </w:rPr>
        <w:t xml:space="preserve">connect</w:t>
      </w:r>
      <w:r>
        <w:rPr>
          <w:highlight w:val="yellow"/>
        </w:rPr>
        <w:t xml:space="preserve">(</w:t>
      </w:r>
      <w:r>
        <w:rPr>
          <w:highlight w:val="yellow"/>
        </w:rPr>
        <w:t xml:space="preserve">)</w:t>
      </w:r>
      <w:r>
        <w:rPr>
          <w:highlight w:val="yellow"/>
        </w:rPr>
      </w:r>
      <w:r>
        <w:rPr>
          <w:highlight w:val="yellow"/>
        </w:rPr>
      </w:r>
    </w:p>
    <w:p w14:paraId="58D8F085" w14:textId="77777777">
      <w:pPr>
        <w:pBdr/>
        <w:spacing/>
        <w:ind w:left="708"/>
        <w:rPr/>
      </w:pPr>
      <w:r/>
      <w:r/>
    </w:p>
    <w:p w14:paraId="3BAE2A53" w14:textId="08FEF9E2">
      <w:pPr>
        <w:pBdr/>
        <w:spacing/>
        <w:ind/>
        <w:rPr/>
      </w:pPr>
      <w:r>
        <w:t xml:space="preserve">17. </w:t>
      </w:r>
      <w:r>
        <w:t xml:space="preserve">¿Qué </w:t>
      </w:r>
      <w:r>
        <w:t xml:space="preserve">aﬁrmación</w:t>
      </w:r>
      <w:r>
        <w:t xml:space="preserve"> sobre los puertos inferiores a 1024 es correcta?</w:t>
      </w:r>
      <w:r/>
    </w:p>
    <w:p w14:paraId="239A8639" w14:textId="38C4FC2A">
      <w:pPr>
        <w:pBdr/>
        <w:spacing/>
        <w:ind w:left="708"/>
        <w:rPr/>
      </w:pPr>
      <w:r>
        <w:t xml:space="preserve">A) Están disponibles para uso general</w:t>
      </w:r>
      <w:r/>
    </w:p>
    <w:p w14:paraId="7A1C0AE6" w14:textId="780A9F69">
      <w:pPr>
        <w:pBdr/>
        <w:spacing/>
        <w:ind w:left="708"/>
        <w:rPr/>
      </w:pPr>
      <w:r>
        <w:t xml:space="preserve">B) Están reservados para servicios </w:t>
      </w:r>
      <w:r>
        <w:t xml:space="preserve">especíﬁcos</w:t>
      </w:r>
      <w:r>
        <w:t xml:space="preserve"> y son conocidos como puertos</w:t>
      </w:r>
      <w:r/>
    </w:p>
    <w:p w14:paraId="20DB23BA" w14:textId="77777777">
      <w:pPr>
        <w:pBdr/>
        <w:spacing/>
        <w:ind w:left="708"/>
        <w:rPr/>
      </w:pPr>
      <w:r>
        <w:t xml:space="preserve">efímeros</w:t>
      </w:r>
      <w:r/>
    </w:p>
    <w:p w14:paraId="11F647F4" w14:textId="4A927C46">
      <w:pPr>
        <w:pBdr/>
        <w:spacing/>
        <w:ind w:left="708"/>
        <w:rPr/>
      </w:pPr>
      <w:r>
        <w:t xml:space="preserve">C) Son asignados dinámicamente para aplicaciones de red</w:t>
      </w:r>
      <w:r/>
    </w:p>
    <w:p w14:paraId="303303A7" w14:textId="70B67074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D) </w:t>
      </w:r>
      <w:r>
        <w:rPr>
          <w:highlight w:val="yellow"/>
        </w:rPr>
        <w:t xml:space="preserve">Identiﬁcan</w:t>
      </w:r>
      <w:r>
        <w:rPr>
          <w:highlight w:val="yellow"/>
        </w:rPr>
        <w:t xml:space="preserve"> servicios históricos y son conocidos como puertos conocidos</w:t>
      </w:r>
      <w:r>
        <w:rPr>
          <w:highlight w:val="yellow"/>
        </w:rPr>
      </w:r>
      <w:r>
        <w:rPr>
          <w:highlight w:val="yellow"/>
        </w:rPr>
      </w:r>
    </w:p>
    <w:p w14:paraId="55144578" w14:textId="57F24E98">
      <w:pPr>
        <w:pBdr/>
        <w:spacing/>
        <w:ind/>
        <w:rPr/>
      </w:pPr>
      <w:r>
        <w:t xml:space="preserve">18. </w:t>
      </w:r>
      <w:r>
        <w:t xml:space="preserve">¿Qué clase en Java representa una dirección IP y proporciona métodos para obtener</w:t>
      </w:r>
      <w:r/>
    </w:p>
    <w:p w14:paraId="05B9F379" w14:textId="77777777">
      <w:pPr>
        <w:pBdr/>
        <w:spacing/>
        <w:ind/>
        <w:rPr/>
      </w:pPr>
      <w:r>
        <w:t xml:space="preserve">esta información?</w:t>
      </w:r>
      <w:r/>
    </w:p>
    <w:p w14:paraId="49BE2B7E" w14:textId="05BDFBC8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A) URL</w:t>
      </w:r>
      <w:r>
        <w:rPr>
          <w:lang w:val="en-GB"/>
        </w:rPr>
      </w:r>
      <w:r>
        <w:rPr>
          <w:lang w:val="en-GB"/>
        </w:rPr>
      </w:r>
    </w:p>
    <w:p w14:paraId="1F976601" w14:textId="6470E3F9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B) </w:t>
      </w:r>
      <w:r>
        <w:rPr>
          <w:highlight w:val="yellow"/>
          <w:lang w:val="en-GB"/>
        </w:rPr>
        <w:t xml:space="preserve">InetAddress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0E30F70E" w14:textId="59E6A9C3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C) Socket</w:t>
      </w:r>
      <w:r>
        <w:rPr>
          <w:lang w:val="en-GB"/>
        </w:rPr>
      </w:r>
      <w:r>
        <w:rPr>
          <w:lang w:val="en-GB"/>
        </w:rPr>
      </w:r>
    </w:p>
    <w:p w14:paraId="07827A87" w14:textId="010B83AC">
      <w:pPr>
        <w:pBdr/>
        <w:spacing/>
        <w:ind w:left="708"/>
        <w:rPr/>
      </w:pPr>
      <w:r>
        <w:t xml:space="preserve">D) </w:t>
      </w:r>
      <w:r>
        <w:t xml:space="preserve">ServerSocket</w:t>
      </w:r>
      <w:r/>
    </w:p>
    <w:p w14:paraId="1B68AF60" w14:textId="77777777">
      <w:pPr>
        <w:pBdr/>
        <w:spacing/>
        <w:ind w:left="708"/>
        <w:rPr/>
      </w:pPr>
      <w:r/>
      <w:r/>
    </w:p>
    <w:p w14:paraId="33A3477D" w14:textId="5AD7DCE7">
      <w:pPr>
        <w:pBdr/>
        <w:spacing/>
        <w:ind/>
        <w:rPr/>
      </w:pPr>
      <w:r>
        <w:t xml:space="preserve">19. </w:t>
      </w:r>
      <w:r>
        <w:t xml:space="preserve">¿Cuál es la principal diferencia entre los sockets de TCP y UDP en cuanto a la</w:t>
      </w:r>
      <w:r/>
    </w:p>
    <w:p w14:paraId="19FA53F7" w14:textId="77777777">
      <w:pPr>
        <w:pBdr/>
        <w:spacing/>
        <w:ind/>
        <w:rPr/>
      </w:pPr>
      <w:r>
        <w:t xml:space="preserve">transmisión de datos?</w:t>
      </w:r>
      <w:r/>
    </w:p>
    <w:p w14:paraId="3373DE22" w14:textId="26426868">
      <w:pPr>
        <w:pBdr/>
        <w:spacing/>
        <w:ind w:left="708"/>
        <w:rPr/>
      </w:pPr>
      <w:r>
        <w:t xml:space="preserve">A) Los sockets TCP no permiten la transmisión de voz o video</w:t>
      </w:r>
      <w:r/>
    </w:p>
    <w:p w14:paraId="7F1D890D" w14:textId="5CAC1321">
      <w:pPr>
        <w:pBdr/>
        <w:spacing/>
        <w:ind w:left="708"/>
        <w:rPr/>
      </w:pPr>
      <w:r>
        <w:t xml:space="preserve">B) Los sockets UDP garantizan la entrega de paquetes</w:t>
      </w:r>
      <w:r/>
    </w:p>
    <w:p w14:paraId="2B1FBB99" w14:textId="5066BF6A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C) Los paquetes enviados por UDP son independientes entre sí, a diferencia</w:t>
      </w:r>
      <w:r>
        <w:rPr>
          <w:highlight w:val="yellow"/>
        </w:rPr>
      </w:r>
      <w:r>
        <w:rPr>
          <w:highlight w:val="yellow"/>
        </w:rPr>
      </w:r>
    </w:p>
    <w:p w14:paraId="7B6CAA6E" w14:textId="77777777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de TCP</w:t>
      </w:r>
      <w:r>
        <w:rPr>
          <w:highlight w:val="yellow"/>
        </w:rPr>
      </w:r>
      <w:r>
        <w:rPr>
          <w:highlight w:val="yellow"/>
        </w:rPr>
      </w:r>
    </w:p>
    <w:p w14:paraId="12D3339A" w14:textId="10CA2AF7">
      <w:pPr>
        <w:pBdr/>
        <w:spacing/>
        <w:ind w:left="708"/>
        <w:rPr/>
      </w:pPr>
      <w:r>
        <w:t xml:space="preserve">D) Solo los sockets TCP utilizan puertos para establecer conexiones</w:t>
      </w:r>
      <w:r/>
    </w:p>
    <w:p w14:paraId="098C30C8" w14:textId="77777777">
      <w:pPr>
        <w:pBdr/>
        <w:spacing/>
        <w:ind w:left="708"/>
        <w:rPr/>
      </w:pPr>
      <w:r/>
      <w:r/>
    </w:p>
    <w:p w14:paraId="3B17F092" w14:textId="3C326C9E">
      <w:pPr>
        <w:pBdr/>
        <w:spacing/>
        <w:ind/>
        <w:rPr/>
      </w:pPr>
      <w:r>
        <w:t xml:space="preserve">20. </w:t>
      </w:r>
      <w:r>
        <w:t xml:space="preserve">¿Cuál es el propósito de la clase </w:t>
      </w:r>
      <w:r>
        <w:t xml:space="preserve">DatagramPacket</w:t>
      </w:r>
      <w:r>
        <w:t xml:space="preserve"> en Java?</w:t>
      </w:r>
      <w:r/>
    </w:p>
    <w:p w14:paraId="2074E02A" w14:textId="757DCE79">
      <w:pPr>
        <w:pBdr/>
        <w:spacing/>
        <w:ind w:left="708"/>
        <w:rPr/>
      </w:pPr>
      <w:r>
        <w:t xml:space="preserve">A) Establecer una conexión orientada a la conexión</w:t>
      </w:r>
      <w:r/>
    </w:p>
    <w:p w14:paraId="3EC87DE7" w14:textId="7666F96E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B) Enviar y recibir paquetes de datos en una red UDP</w:t>
      </w:r>
      <w:r>
        <w:rPr>
          <w:highlight w:val="yellow"/>
        </w:rPr>
      </w:r>
      <w:r>
        <w:rPr>
          <w:highlight w:val="yellow"/>
        </w:rPr>
      </w:r>
    </w:p>
    <w:p w14:paraId="2C92EE2C" w14:textId="677BEC5E">
      <w:pPr>
        <w:pBdr/>
        <w:spacing/>
        <w:ind w:left="708"/>
        <w:rPr/>
      </w:pPr>
      <w:r>
        <w:t xml:space="preserve">C) Escuchar y aceptar conexiones entrantes en servidores TCP</w:t>
      </w:r>
      <w:r/>
    </w:p>
    <w:p w14:paraId="1BC7CD00" w14:textId="1827B249">
      <w:pPr>
        <w:pBdr/>
        <w:spacing/>
        <w:ind w:left="708"/>
        <w:rPr/>
      </w:pPr>
      <w:r>
        <w:t xml:space="preserve">D) Realizar la resolución de nombres DNS</w:t>
      </w:r>
      <w:r/>
    </w:p>
    <w:p w14:paraId="08D21E56" w14:textId="77777777">
      <w:pPr>
        <w:pBdr/>
        <w:spacing/>
        <w:ind/>
        <w:rPr/>
      </w:pPr>
      <w:r/>
      <w:r/>
    </w:p>
    <w:p w14:paraId="6F9D82CC" w14:textId="68C82F1C">
      <w:pPr>
        <w:pBdr/>
        <w:spacing/>
        <w:ind/>
        <w:rPr/>
      </w:pPr>
      <w:r>
        <w:t xml:space="preserve">21. ¿</w:t>
      </w:r>
      <w:r>
        <w:t xml:space="preserve">Qué es un socket en términos de programación de redes?</w:t>
      </w:r>
      <w:r/>
    </w:p>
    <w:p w14:paraId="08AFD083" w14:textId="62C43CE8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A) Una dirección IP </w:t>
      </w:r>
      <w:r>
        <w:rPr>
          <w:highlight w:val="yellow"/>
        </w:rPr>
        <w:t xml:space="preserve">especíﬁca</w:t>
      </w:r>
      <w:r>
        <w:rPr>
          <w:highlight w:val="yellow"/>
        </w:rPr>
        <w:t xml:space="preserve"> y un puerto en un sistema de comunicaciones</w:t>
      </w:r>
      <w:r>
        <w:rPr>
          <w:highlight w:val="yellow"/>
        </w:rPr>
      </w:r>
      <w:r>
        <w:rPr>
          <w:highlight w:val="yellow"/>
        </w:rPr>
      </w:r>
    </w:p>
    <w:p w14:paraId="5BDEE391" w14:textId="1D61742A">
      <w:pPr>
        <w:pBdr/>
        <w:spacing/>
        <w:ind w:left="708"/>
        <w:rPr/>
      </w:pPr>
      <w:r>
        <w:t xml:space="preserve">B) Un protocolo de transmisión de datos</w:t>
      </w:r>
      <w:r/>
    </w:p>
    <w:p w14:paraId="10CD1170" w14:textId="3EB2279B">
      <w:pPr>
        <w:pBdr/>
        <w:spacing/>
        <w:ind w:left="708"/>
        <w:rPr/>
      </w:pPr>
      <w:r>
        <w:t xml:space="preserve">C) Un archivo utilizado para la logística de red</w:t>
      </w:r>
      <w:r/>
    </w:p>
    <w:p w14:paraId="2622AE69" w14:textId="4E06FCA9">
      <w:pPr>
        <w:pBdr/>
        <w:spacing/>
        <w:ind w:left="708"/>
        <w:rPr/>
      </w:pPr>
      <w:r>
        <w:t xml:space="preserve">D) Una aplicación </w:t>
      </w:r>
      <w:r>
        <w:t xml:space="preserve">especíﬁca</w:t>
      </w:r>
      <w:r>
        <w:t xml:space="preserve"> para la transferencia de archivos</w:t>
      </w:r>
      <w:r/>
    </w:p>
    <w:p w14:paraId="1060F909" w14:textId="77777777">
      <w:pPr>
        <w:pBdr/>
        <w:spacing/>
        <w:ind w:left="708"/>
        <w:rPr/>
      </w:pPr>
      <w:r/>
      <w:r/>
    </w:p>
    <w:p w14:paraId="1B89B8E1" w14:textId="738729F8">
      <w:pPr>
        <w:pBdr/>
        <w:spacing/>
        <w:ind/>
        <w:rPr/>
      </w:pPr>
      <w:r>
        <w:t xml:space="preserve">22. </w:t>
      </w:r>
      <w:r>
        <w:t xml:space="preserve">¿Qué método de la clase </w:t>
      </w:r>
      <w:r>
        <w:t xml:space="preserve">ServerSocket</w:t>
      </w:r>
      <w:r>
        <w:t xml:space="preserve"> espera por conexiones entrantes?</w:t>
      </w:r>
      <w:r/>
    </w:p>
    <w:p w14:paraId="0D865533" w14:textId="23620DA5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A) </w:t>
      </w:r>
      <w:r>
        <w:rPr>
          <w:lang w:val="en-GB"/>
        </w:rPr>
        <w:t xml:space="preserve">listen(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757F479C" w14:textId="03B233E9">
      <w:pPr>
        <w:pBdr/>
        <w:spacing/>
        <w:ind w:left="708"/>
        <w:rPr>
          <w:highlight w:val="yellow"/>
        </w:rPr>
      </w:pPr>
      <w:r>
        <w:rPr>
          <w:highlight w:val="yellow"/>
          <w:lang w:val="en-GB"/>
        </w:rPr>
        <w:t xml:space="preserve">B) </w:t>
      </w:r>
      <w:r>
        <w:rPr>
          <w:highlight w:val="yellow"/>
          <w:lang w:val="en-GB"/>
        </w:rPr>
        <w:t xml:space="preserve">accept(</w:t>
      </w:r>
      <w:r>
        <w:rPr>
          <w:highlight w:val="yellow"/>
          <w:lang w:val="en-GB"/>
        </w:rPr>
        <w:t xml:space="preserve">)</w:t>
      </w:r>
      <w:r>
        <w:rPr>
          <w:highlight w:val="yellow"/>
          <w:lang w:val="en-GB"/>
        </w:rPr>
      </w:r>
      <w:r>
        <w:rPr>
          <w:highlight w:val="yellow"/>
        </w:rPr>
      </w:r>
    </w:p>
    <w:p w14:paraId="2EEB33D1" w14:textId="667E1143">
      <w:pPr>
        <w:pBdr/>
        <w:spacing/>
        <w:ind w:left="708"/>
        <w:rPr>
          <w:lang w:val="en-GB"/>
        </w:rPr>
      </w:pPr>
      <w:r>
        <w:rPr>
          <w:lang w:val="en-GB"/>
        </w:rPr>
        <w:t xml:space="preserve">C) </w:t>
      </w:r>
      <w:r>
        <w:rPr>
          <w:lang w:val="en-GB"/>
        </w:rPr>
        <w:t xml:space="preserve">connect(</w:t>
      </w:r>
      <w:r>
        <w:rPr>
          <w:lang w:val="en-GB"/>
        </w:rPr>
        <w:t xml:space="preserve">)</w:t>
      </w:r>
      <w:r>
        <w:rPr>
          <w:lang w:val="en-GB"/>
        </w:rPr>
      </w:r>
      <w:r>
        <w:rPr>
          <w:lang w:val="en-GB"/>
        </w:rPr>
      </w:r>
    </w:p>
    <w:p w14:paraId="102FB46B" w14:textId="0D692A35">
      <w:pPr>
        <w:pBdr/>
        <w:spacing/>
        <w:ind w:firstLine="708"/>
        <w:rPr/>
      </w:pPr>
      <w:r>
        <w:t xml:space="preserve">D) </w:t>
      </w:r>
      <w:r>
        <w:t xml:space="preserve">bind</w:t>
      </w:r>
      <w:r>
        <w:t xml:space="preserve">(</w:t>
      </w:r>
      <w:r>
        <w:t xml:space="preserve">)</w:t>
      </w:r>
      <w:r/>
    </w:p>
    <w:p w14:paraId="11291808" w14:textId="406BC967">
      <w:pPr>
        <w:pBdr/>
        <w:spacing/>
        <w:ind/>
        <w:rPr/>
      </w:pPr>
      <w:r>
        <w:t xml:space="preserve">23. </w:t>
      </w:r>
      <w:r>
        <w:t xml:space="preserve">¿Cuál es la función de la clase Socket en la programación de redes en Java?</w:t>
      </w:r>
      <w:r/>
    </w:p>
    <w:p w14:paraId="708BB65B" w14:textId="40EDEF58">
      <w:pPr>
        <w:pBdr/>
        <w:spacing/>
        <w:ind w:left="708"/>
        <w:rPr/>
      </w:pPr>
      <w:r>
        <w:t xml:space="preserve">A) Crear canales de comunicación UDP</w:t>
      </w:r>
      <w:r/>
    </w:p>
    <w:p w14:paraId="3ADFBDE4" w14:textId="42DDE5ED">
      <w:pPr>
        <w:pBdr/>
        <w:spacing/>
        <w:ind w:left="708"/>
        <w:rPr/>
      </w:pPr>
      <w:r>
        <w:t xml:space="preserve">B) Escuchar peticiones de conexión en un puerto </w:t>
      </w:r>
      <w:r>
        <w:t xml:space="preserve">especíﬁco</w:t>
      </w:r>
      <w:r>
        <w:t xml:space="preserve">.</w:t>
      </w:r>
      <w:r/>
    </w:p>
    <w:p w14:paraId="34849EFB" w14:textId="434F647F">
      <w:pPr>
        <w:pBdr/>
        <w:spacing/>
        <w:ind w:left="708"/>
        <w:rPr>
          <w:highlight w:val="yellow"/>
        </w:rPr>
      </w:pPr>
      <w:r>
        <w:rPr>
          <w:highlight w:val="yellow"/>
        </w:rPr>
        <w:t xml:space="preserve">C) Comunicación entre cliente y servidor</w:t>
      </w:r>
      <w:r>
        <w:rPr>
          <w:highlight w:val="yellow"/>
        </w:rPr>
      </w:r>
      <w:r>
        <w:rPr>
          <w:highlight w:val="yellow"/>
        </w:rPr>
      </w:r>
    </w:p>
    <w:p w14:paraId="0D3E865A" w14:textId="0FDBD1AA">
      <w:pPr>
        <w:pBdr/>
        <w:spacing/>
        <w:ind w:left="708"/>
        <w:rPr/>
      </w:pPr>
      <w:r>
        <w:t xml:space="preserve">D) Resolver nombres de dominio</w:t>
      </w:r>
      <w:r/>
    </w:p>
    <w:p w14:paraId="16E1DDBC" w14:textId="77777777">
      <w:pPr>
        <w:pBdr/>
        <w:spacing/>
        <w:ind/>
        <w:rPr/>
      </w:pPr>
      <w:r>
        <w:t xml:space="preserve">24. ¿Qué protocolo utilizarías para una aplicación que realiza videoconferencias?</w:t>
      </w:r>
      <w:r/>
    </w:p>
    <w:p w14:paraId="40BCD246" w14:textId="77777777">
      <w:pPr>
        <w:pBdr/>
        <w:spacing/>
        <w:ind/>
        <w:rPr/>
      </w:pPr>
      <w:r>
        <w:tab/>
        <w:t xml:space="preserve">A) TCP</w:t>
      </w:r>
      <w:r/>
    </w:p>
    <w:p w14:paraId="5C5899F6" w14:textId="77777777">
      <w:pPr>
        <w:pBdr/>
        <w:spacing/>
        <w:ind/>
        <w:rPr>
          <w:highlight w:val="yellow"/>
        </w:rPr>
      </w:pPr>
      <w:r>
        <w:tab/>
      </w:r>
      <w:r>
        <w:rPr>
          <w:highlight w:val="yellow"/>
        </w:rPr>
        <w:t xml:space="preserve">B) UDP</w:t>
      </w:r>
      <w:r>
        <w:rPr>
          <w:highlight w:val="yellow"/>
        </w:rPr>
      </w:r>
      <w:r>
        <w:rPr>
          <w:highlight w:val="yellow"/>
        </w:rPr>
      </w:r>
    </w:p>
    <w:p w14:paraId="7D1334B9" w14:textId="1994BFAD">
      <w:pPr>
        <w:pBdr/>
        <w:spacing/>
        <w:ind/>
        <w:rPr/>
      </w:pPr>
      <w:r>
        <w:t xml:space="preserve"> </w:t>
      </w:r>
      <w:r>
        <w:t xml:space="preserve">25. Indica que protocolo no pertenece a la capa de aplicación.</w:t>
      </w:r>
      <w:r/>
    </w:p>
    <w:p w14:paraId="201DC5BE" w14:textId="38EB35EC">
      <w:pPr>
        <w:pBdr/>
        <w:spacing/>
        <w:ind/>
        <w:rPr/>
      </w:pPr>
      <w:r>
        <w:tab/>
        <w:t xml:space="preserve">A) SSH</w:t>
      </w:r>
      <w:r/>
    </w:p>
    <w:p w14:paraId="0345AC1B" w14:textId="5DB84B68">
      <w:pPr>
        <w:pBdr/>
        <w:spacing/>
        <w:ind/>
        <w:rPr/>
      </w:pPr>
      <w:r>
        <w:tab/>
        <w:t xml:space="preserve">B) FTP</w:t>
      </w:r>
      <w:r/>
    </w:p>
    <w:p w14:paraId="4B070D44" w14:textId="63498072">
      <w:pPr>
        <w:pBdr/>
        <w:spacing/>
        <w:ind/>
        <w:rPr/>
      </w:pPr>
      <w:r>
        <w:tab/>
      </w:r>
      <w:r>
        <w:rPr>
          <w:highlight w:val="yellow"/>
        </w:rPr>
        <w:t xml:space="preserve">C) ARP</w:t>
      </w:r>
      <w:r/>
    </w:p>
    <w:p w14:paraId="45DDA681" w14:textId="4932F385">
      <w:pPr>
        <w:pBdr/>
        <w:spacing/>
        <w:ind/>
        <w:rPr/>
      </w:pPr>
      <w:r>
        <w:tab/>
        <w:t xml:space="preserve">D) HTTP</w:t>
      </w:r>
      <w:r/>
    </w:p>
    <w:p w14:paraId="70E80108" w14:textId="65EE2803">
      <w:pPr>
        <w:pBdr/>
        <w:spacing/>
        <w:ind/>
        <w:rPr/>
      </w:pPr>
      <w:r>
        <w:t xml:space="preserve">26. ¿Qué función permite al servidor publicar un puerto?</w:t>
      </w:r>
      <w:r/>
    </w:p>
    <w:p w14:paraId="1FD1E919" w14:textId="4E60C81E">
      <w:pPr>
        <w:pBdr/>
        <w:spacing/>
        <w:ind/>
        <w:rPr/>
      </w:pPr>
      <w:r>
        <w:tab/>
      </w:r>
      <w:r>
        <w:rPr>
          <w:highlight w:val="yellow"/>
        </w:rPr>
        <w:t xml:space="preserve">A) </w:t>
      </w:r>
      <w:r>
        <w:rPr>
          <w:highlight w:val="yellow"/>
        </w:rPr>
        <w:t xml:space="preserve">ServerSocket</w:t>
      </w:r>
      <w:r/>
    </w:p>
    <w:p w14:paraId="42E74700" w14:textId="64CAD894">
      <w:pPr>
        <w:pBdr/>
        <w:spacing/>
        <w:ind/>
        <w:rPr/>
      </w:pPr>
      <w:r>
        <w:tab/>
        <w:t xml:space="preserve">B) </w:t>
      </w:r>
      <w:r>
        <w:t xml:space="preserve">Accept</w:t>
      </w:r>
      <w:r/>
    </w:p>
    <w:p w14:paraId="3A1E46E4" w14:textId="19A8C5CE">
      <w:pPr>
        <w:pBdr/>
        <w:spacing/>
        <w:ind/>
        <w:rPr/>
      </w:pPr>
      <w:r>
        <w:tab/>
        <w:t xml:space="preserve">C) Socket</w:t>
      </w:r>
      <w:r/>
    </w:p>
    <w:p w14:paraId="2CD1571F" w14:textId="28A2AE07">
      <w:pPr>
        <w:pBdr/>
        <w:spacing/>
        <w:ind/>
        <w:rPr/>
      </w:pPr>
      <w:r>
        <w:tab/>
        <w:t xml:space="preserve">D) </w:t>
      </w:r>
      <w:r>
        <w:t xml:space="preserve">ExportSocket</w:t>
      </w:r>
      <w:r/>
    </w:p>
    <w:p w14:paraId="126A4E97" w14:textId="77777777">
      <w:pPr>
        <w:pBdr/>
        <w:spacing/>
        <w:ind/>
        <w:rPr/>
      </w:pPr>
      <w:r>
        <w:t xml:space="preserve">27. Indica la variable en la que se puede utilizar la función </w:t>
      </w:r>
      <w:r>
        <w:t xml:space="preserve">writeUTF</w:t>
      </w:r>
      <w:r>
        <w:t xml:space="preserve">(</w:t>
      </w:r>
      <w:r>
        <w:t xml:space="preserve">) perteneciente a los </w:t>
      </w:r>
      <w:r>
        <w:t xml:space="preserve">streams</w:t>
      </w:r>
      <w:r>
        <w:t xml:space="preserve"> de datos.</w:t>
      </w:r>
      <w:r/>
    </w:p>
    <w:p w14:paraId="59FB3EF6" w14:textId="2E664EF3">
      <w:pPr>
        <w:pBdr/>
        <w:spacing/>
        <w:ind/>
        <w:rPr/>
      </w:pPr>
      <w:r>
        <w:tab/>
        <w:t xml:space="preserve">A) </w:t>
      </w:r>
      <w:r>
        <w:t xml:space="preserve">DataInputStream</w:t>
      </w:r>
      <w:r>
        <w:t xml:space="preserve"> flujo.</w:t>
      </w:r>
      <w:r/>
    </w:p>
    <w:p w14:paraId="72041912" w14:textId="121A3621">
      <w:pPr>
        <w:pBdr/>
        <w:spacing/>
        <w:ind/>
        <w:rPr/>
      </w:pPr>
      <w:r>
        <w:tab/>
      </w:r>
      <w:r>
        <w:rPr>
          <w:highlight w:val="yellow"/>
        </w:rPr>
        <w:t xml:space="preserve">B) </w:t>
      </w:r>
      <w:r>
        <w:rPr>
          <w:highlight w:val="yellow"/>
        </w:rPr>
        <w:t xml:space="preserve">DataOutputStream</w:t>
      </w:r>
      <w:r>
        <w:rPr>
          <w:highlight w:val="yellow"/>
        </w:rPr>
        <w:t xml:space="preserve"> flujo.</w:t>
      </w:r>
      <w:r/>
    </w:p>
    <w:p w14:paraId="60B6E92C" w14:textId="382F49E3">
      <w:pPr>
        <w:pBdr/>
        <w:spacing/>
        <w:ind/>
        <w:rPr/>
      </w:pPr>
      <w:r>
        <w:t xml:space="preserve">28. En un receptor UDP se utiliza la función:</w:t>
      </w:r>
      <w:r/>
    </w:p>
    <w:p w14:paraId="53D1F19F" w14:textId="626432AF">
      <w:pPr>
        <w:pBdr/>
        <w:spacing/>
        <w:ind/>
        <w:rPr/>
      </w:pPr>
      <w:r>
        <w:tab/>
        <w:t xml:space="preserve">A) </w:t>
      </w:r>
      <w:r>
        <w:t xml:space="preserve">DataInputStream</w:t>
      </w:r>
      <w:r/>
    </w:p>
    <w:p w14:paraId="4E6AC986" w14:textId="1EBB3D03">
      <w:pPr>
        <w:pBdr/>
        <w:spacing/>
        <w:ind/>
        <w:rPr/>
      </w:pPr>
      <w:r>
        <w:tab/>
        <w:t xml:space="preserve">B) Socket</w:t>
      </w:r>
      <w:r/>
    </w:p>
    <w:p w14:paraId="4CA63139" w14:textId="7A752424">
      <w:pPr>
        <w:pBdr/>
        <w:spacing/>
        <w:ind/>
        <w:rPr/>
      </w:pPr>
      <w:r>
        <w:tab/>
      </w:r>
      <w:r>
        <w:rPr>
          <w:highlight w:val="yellow"/>
        </w:rPr>
        <w:t xml:space="preserve">C) </w:t>
      </w:r>
      <w:r>
        <w:rPr>
          <w:highlight w:val="yellow"/>
        </w:rPr>
        <w:t xml:space="preserve">DatagramPacket</w:t>
      </w:r>
      <w:r/>
    </w:p>
    <w:p w14:paraId="288E19B3" w14:textId="078A345F">
      <w:pPr>
        <w:pBdr/>
        <w:spacing/>
        <w:ind/>
        <w:rPr/>
      </w:pPr>
      <w:r>
        <w:tab/>
      </w:r>
      <w:r>
        <w:rPr>
          <w:highlight w:val="yellow"/>
        </w:rPr>
        <w:t xml:space="preserve">D) </w:t>
      </w:r>
      <w:r>
        <w:rPr>
          <w:highlight w:val="yellow"/>
        </w:rPr>
        <w:t xml:space="preserve">DatagramSocket</w:t>
      </w:r>
      <w:r/>
    </w:p>
    <w:p w14:paraId="31D1CD38" w14:textId="4A66F063">
      <w:pPr>
        <w:pBdr/>
        <w:spacing/>
        <w:ind/>
        <w:rPr/>
      </w:pPr>
      <w:r>
        <w:t xml:space="preserve">29. Indica la propiedad que no tiene el protocolo TCP</w:t>
      </w:r>
      <w:r/>
    </w:p>
    <w:p w14:paraId="0CAF170F" w14:textId="0745AFC0">
      <w:pPr>
        <w:pBdr/>
        <w:spacing/>
        <w:ind/>
        <w:rPr/>
      </w:pPr>
      <w:r>
        <w:tab/>
        <w:t xml:space="preserve">A) Corrección de errores</w:t>
      </w:r>
      <w:r/>
    </w:p>
    <w:p w14:paraId="39FD8DD4" w14:textId="45913B66">
      <w:pPr>
        <w:pBdr/>
        <w:spacing/>
        <w:ind/>
        <w:rPr/>
      </w:pPr>
      <w:r>
        <w:tab/>
        <w:t xml:space="preserve">B) Control de flujo</w:t>
      </w:r>
      <w:r/>
    </w:p>
    <w:p w14:paraId="7DD61230" w14:textId="486F7042">
      <w:pPr>
        <w:pBdr/>
        <w:spacing/>
        <w:ind/>
        <w:rPr/>
      </w:pPr>
      <w:r>
        <w:tab/>
      </w:r>
      <w:r>
        <w:rPr>
          <w:highlight w:val="yellow"/>
        </w:rPr>
        <w:t xml:space="preserve">C) Comunicaciones </w:t>
      </w:r>
      <w:r>
        <w:rPr>
          <w:highlight w:val="yellow"/>
        </w:rPr>
        <w:t xml:space="preserve">multicast</w:t>
      </w:r>
      <w:r>
        <w:rPr>
          <w:highlight w:val="yellow"/>
        </w:rPr>
        <w:t xml:space="preserve">.</w:t>
      </w:r>
      <w:r/>
    </w:p>
    <w:p w14:paraId="0624CE31" w14:textId="24CE16EF">
      <w:pPr>
        <w:pBdr/>
        <w:spacing/>
        <w:ind/>
        <w:rPr/>
      </w:pPr>
      <w:r>
        <w:tab/>
        <w:t xml:space="preserve">D) Reensamblado de paquetes.</w:t>
      </w:r>
      <w:r/>
    </w:p>
    <w:p w14:paraId="392776B1" w14:textId="00B37C94">
      <w:pPr>
        <w:pBdr/>
        <w:spacing/>
        <w:ind/>
        <w:rPr/>
      </w:pPr>
      <w:r>
        <w:t xml:space="preserve">30. Indica el paso que no realiza un emisor UDP.</w:t>
      </w:r>
      <w:r/>
    </w:p>
    <w:p w14:paraId="3486D8E4" w14:textId="0C723CF5">
      <w:pPr>
        <w:pBdr/>
        <w:spacing/>
        <w:ind/>
        <w:rPr/>
      </w:pPr>
      <w:r>
        <w:tab/>
      </w:r>
      <w:r>
        <w:rPr>
          <w:highlight w:val="yellow"/>
        </w:rPr>
        <w:t xml:space="preserve">A) Publicar puerto.</w:t>
      </w:r>
      <w:r/>
    </w:p>
    <w:p w14:paraId="30421013" w14:textId="17F97D9F">
      <w:pPr>
        <w:pBdr/>
        <w:spacing/>
        <w:ind/>
        <w:rPr/>
      </w:pPr>
      <w:r>
        <w:tab/>
        <w:t xml:space="preserve">B) Envío y recepción de datos.</w:t>
      </w:r>
      <w:r/>
    </w:p>
    <w:p w14:paraId="2A1B4B23" w14:textId="1E1EB90D">
      <w:pPr>
        <w:pBdr/>
        <w:spacing/>
        <w:ind/>
        <w:rPr/>
      </w:pPr>
      <w:r>
        <w:tab/>
        <w:t xml:space="preserve">C) Cerrar socket.</w:t>
      </w:r>
      <w:r/>
    </w:p>
    <w:p w14:paraId="2EA53B9F" w14:textId="1BADFC3F">
      <w:pPr>
        <w:pBdr/>
        <w:spacing/>
        <w:ind w:left="708"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58377A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80D042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364744" w14:textId="77777777">
    <w:pPr>
      <w:pStyle w:val="944"/>
      <w:pBdr/>
      <w:spacing/>
      <w:ind/>
      <w:jc w:val="right"/>
      <w:rPr/>
    </w:pPr>
    <w:r>
      <w:rPr>
        <w:color w:val="4472c4" w:themeColor="accent1"/>
        <w:sz w:val="20"/>
        <w:szCs w:val="20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 xml:space="preserve">1</w:t>
    </w:r>
    <w:r>
      <w:rPr>
        <w:color w:val="4472c4" w:themeColor="accent1"/>
        <w:sz w:val="20"/>
        <w:szCs w:val="20"/>
      </w:rPr>
      <w:fldChar w:fldCharType="end"/>
    </w:r>
    <w:r/>
  </w:p>
  <w:p w14:paraId="45403222" w14:textId="77777777">
    <w:pPr>
      <w:pStyle w:val="94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E10086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7343CB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831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45B29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4B232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F1B01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F1B13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3BC07A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BEC7A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5BCE2C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77CF1AF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7ACA71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0">
    <w:name w:val="Table Grid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Table Grid Light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1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2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3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5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6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6">
    <w:name w:val="Heading 1 Char"/>
    <w:basedOn w:val="917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7">
    <w:name w:val="Heading 2 Char"/>
    <w:basedOn w:val="917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8">
    <w:name w:val="Heading 3 Char"/>
    <w:basedOn w:val="917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9">
    <w:name w:val="Heading 4 Char"/>
    <w:basedOn w:val="917"/>
    <w:link w:val="9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0">
    <w:name w:val="Heading 5 Char"/>
    <w:basedOn w:val="917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1">
    <w:name w:val="Heading 6 Char"/>
    <w:basedOn w:val="917"/>
    <w:link w:val="9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2">
    <w:name w:val="Heading 7 Char"/>
    <w:basedOn w:val="917"/>
    <w:link w:val="9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3">
    <w:name w:val="Heading 8 Char"/>
    <w:basedOn w:val="917"/>
    <w:link w:val="9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4">
    <w:name w:val="Heading 9 Char"/>
    <w:basedOn w:val="917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Title Char"/>
    <w:basedOn w:val="917"/>
    <w:link w:val="9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6">
    <w:name w:val="Subtitle Char"/>
    <w:basedOn w:val="917"/>
    <w:link w:val="9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Quote Char"/>
    <w:basedOn w:val="917"/>
    <w:link w:val="93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Quote Char"/>
    <w:basedOn w:val="917"/>
    <w:link w:val="93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No Spacing"/>
    <w:basedOn w:val="907"/>
    <w:uiPriority w:val="1"/>
    <w:qFormat/>
    <w:pPr>
      <w:pBdr/>
      <w:spacing w:after="0" w:line="240" w:lineRule="auto"/>
      <w:ind/>
    </w:pPr>
  </w:style>
  <w:style w:type="character" w:styleId="880">
    <w:name w:val="Subtle Emphasis"/>
    <w:basedOn w:val="9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917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917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9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91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5">
    <w:name w:val="Header Char"/>
    <w:basedOn w:val="917"/>
    <w:link w:val="942"/>
    <w:uiPriority w:val="99"/>
    <w:pPr>
      <w:pBdr/>
      <w:spacing/>
      <w:ind/>
    </w:pPr>
  </w:style>
  <w:style w:type="character" w:styleId="886">
    <w:name w:val="Footer Char"/>
    <w:basedOn w:val="917"/>
    <w:link w:val="944"/>
    <w:uiPriority w:val="99"/>
    <w:pPr>
      <w:pBdr/>
      <w:spacing/>
      <w:ind/>
    </w:pPr>
  </w:style>
  <w:style w:type="paragraph" w:styleId="887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7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917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7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917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FollowedHyperlink"/>
    <w:basedOn w:val="9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6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7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8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899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900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901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902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3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4">
    <w:name w:val="Placeholder Text"/>
    <w:basedOn w:val="917"/>
    <w:uiPriority w:val="99"/>
    <w:semiHidden/>
    <w:pPr>
      <w:pBdr/>
      <w:spacing/>
      <w:ind/>
    </w:pPr>
    <w:rPr>
      <w:color w:val="666666"/>
    </w:r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paragraph" w:styleId="907" w:default="1">
    <w:name w:val="Normal"/>
    <w:qFormat/>
    <w:pPr>
      <w:pBdr/>
      <w:spacing/>
      <w:ind/>
    </w:pPr>
  </w:style>
  <w:style w:type="paragraph" w:styleId="908">
    <w:name w:val="Heading 1"/>
    <w:basedOn w:val="907"/>
    <w:next w:val="907"/>
    <w:link w:val="92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909">
    <w:name w:val="Heading 2"/>
    <w:basedOn w:val="907"/>
    <w:next w:val="907"/>
    <w:link w:val="92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10">
    <w:name w:val="Heading 3"/>
    <w:basedOn w:val="907"/>
    <w:next w:val="907"/>
    <w:link w:val="92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911">
    <w:name w:val="Heading 4"/>
    <w:basedOn w:val="907"/>
    <w:next w:val="907"/>
    <w:link w:val="92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912">
    <w:name w:val="Heading 5"/>
    <w:basedOn w:val="907"/>
    <w:next w:val="907"/>
    <w:link w:val="92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913">
    <w:name w:val="Heading 6"/>
    <w:basedOn w:val="907"/>
    <w:next w:val="907"/>
    <w:link w:val="92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14">
    <w:name w:val="Heading 7"/>
    <w:basedOn w:val="907"/>
    <w:next w:val="907"/>
    <w:link w:val="92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15">
    <w:name w:val="Heading 8"/>
    <w:basedOn w:val="907"/>
    <w:next w:val="907"/>
    <w:link w:val="92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16">
    <w:name w:val="Heading 9"/>
    <w:basedOn w:val="907"/>
    <w:next w:val="907"/>
    <w:link w:val="92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17" w:default="1">
    <w:name w:val="Default Paragraph Font"/>
    <w:uiPriority w:val="1"/>
    <w:unhideWhenUsed/>
    <w:pPr>
      <w:pBdr/>
      <w:spacing/>
      <w:ind/>
    </w:pPr>
  </w:style>
  <w:style w:type="table" w:styleId="9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9" w:default="1">
    <w:name w:val="No List"/>
    <w:uiPriority w:val="99"/>
    <w:semiHidden/>
    <w:unhideWhenUsed/>
    <w:pPr>
      <w:pBdr/>
      <w:spacing/>
      <w:ind/>
    </w:pPr>
  </w:style>
  <w:style w:type="character" w:styleId="920" w:customStyle="1">
    <w:name w:val="Título 1 Car"/>
    <w:basedOn w:val="917"/>
    <w:link w:val="90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921" w:customStyle="1">
    <w:name w:val="Título 2 Car"/>
    <w:basedOn w:val="917"/>
    <w:link w:val="9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22" w:customStyle="1">
    <w:name w:val="Título 3 Car"/>
    <w:basedOn w:val="917"/>
    <w:link w:val="910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923" w:customStyle="1">
    <w:name w:val="Título 4 Car"/>
    <w:basedOn w:val="917"/>
    <w:link w:val="911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924" w:customStyle="1">
    <w:name w:val="Título 5 Car"/>
    <w:basedOn w:val="917"/>
    <w:link w:val="912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925" w:customStyle="1">
    <w:name w:val="Título 6 Car"/>
    <w:basedOn w:val="917"/>
    <w:link w:val="91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26" w:customStyle="1">
    <w:name w:val="Título 7 Car"/>
    <w:basedOn w:val="917"/>
    <w:link w:val="91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27" w:customStyle="1">
    <w:name w:val="Título 8 Car"/>
    <w:basedOn w:val="917"/>
    <w:link w:val="91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28" w:customStyle="1">
    <w:name w:val="Título 9 Car"/>
    <w:basedOn w:val="917"/>
    <w:link w:val="91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9">
    <w:name w:val="Title"/>
    <w:basedOn w:val="907"/>
    <w:next w:val="907"/>
    <w:link w:val="93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30" w:customStyle="1">
    <w:name w:val="Título Car"/>
    <w:basedOn w:val="917"/>
    <w:link w:val="92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31">
    <w:name w:val="Subtitle"/>
    <w:basedOn w:val="907"/>
    <w:next w:val="907"/>
    <w:link w:val="93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32" w:customStyle="1">
    <w:name w:val="Subtítulo Car"/>
    <w:basedOn w:val="917"/>
    <w:link w:val="93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33">
    <w:name w:val="Quote"/>
    <w:basedOn w:val="907"/>
    <w:next w:val="907"/>
    <w:link w:val="9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4" w:customStyle="1">
    <w:name w:val="Cita Car"/>
    <w:basedOn w:val="917"/>
    <w:link w:val="93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5">
    <w:name w:val="List Paragraph"/>
    <w:basedOn w:val="907"/>
    <w:uiPriority w:val="34"/>
    <w:qFormat/>
    <w:pPr>
      <w:pBdr/>
      <w:spacing/>
      <w:ind w:left="720"/>
      <w:contextualSpacing w:val="true"/>
    </w:pPr>
  </w:style>
  <w:style w:type="character" w:styleId="936">
    <w:name w:val="Intense Emphasis"/>
    <w:basedOn w:val="917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37">
    <w:name w:val="Intense Quote"/>
    <w:basedOn w:val="907"/>
    <w:next w:val="907"/>
    <w:link w:val="938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38" w:customStyle="1">
    <w:name w:val="Cita destacada Car"/>
    <w:basedOn w:val="917"/>
    <w:link w:val="937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39">
    <w:name w:val="Intense Reference"/>
    <w:basedOn w:val="917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940">
    <w:name w:val="Hyperlink"/>
    <w:basedOn w:val="9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1">
    <w:name w:val="Unresolved Mention"/>
    <w:basedOn w:val="91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42">
    <w:name w:val="Header"/>
    <w:basedOn w:val="907"/>
    <w:link w:val="94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43" w:customStyle="1">
    <w:name w:val="Encabezado Car"/>
    <w:basedOn w:val="917"/>
    <w:link w:val="942"/>
    <w:uiPriority w:val="99"/>
    <w:pPr>
      <w:pBdr/>
      <w:spacing/>
      <w:ind/>
    </w:pPr>
  </w:style>
  <w:style w:type="paragraph" w:styleId="944">
    <w:name w:val="Footer"/>
    <w:basedOn w:val="907"/>
    <w:link w:val="945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45" w:customStyle="1">
    <w:name w:val="Pie de página Car"/>
    <w:basedOn w:val="917"/>
    <w:link w:val="944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revision>15</cp:revision>
  <dcterms:created xsi:type="dcterms:W3CDTF">2025-01-27T08:03:00Z</dcterms:created>
  <dcterms:modified xsi:type="dcterms:W3CDTF">2026-01-26T10:08:56Z</dcterms:modified>
</cp:coreProperties>
</file>