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1943" w14:textId="77777777" w:rsidR="00E1677C" w:rsidRPr="00D121AF" w:rsidRDefault="00000000">
      <w:pPr>
        <w:rPr>
          <w:rFonts w:ascii="Yu Gothic Medium" w:eastAsia="Yu Gothic Medium" w:hAnsi="Yu Gothic Medium"/>
          <w:lang w:val="en-CA"/>
        </w:rPr>
      </w:pPr>
      <w:r w:rsidRPr="00D121AF">
        <w:rPr>
          <w:rFonts w:ascii="Yu Gothic Medium" w:eastAsia="Yu Gothic Medium" w:hAnsi="Yu Gothic Medium"/>
          <w:lang w:val="en-CA"/>
        </w:rPr>
        <w:t>AIML 1 - Agents 2 - 27/02/23</w:t>
      </w:r>
    </w:p>
    <w:p w14:paraId="4934CB2C" w14:textId="77777777" w:rsidR="00E1677C" w:rsidRPr="00D121AF" w:rsidRDefault="00000000">
      <w:pPr>
        <w:rPr>
          <w:rFonts w:ascii="Yu Gothic Medium" w:eastAsia="Yu Gothic Medium" w:hAnsi="Yu Gothic Medium"/>
          <w:b/>
          <w:bCs/>
          <w:i/>
          <w:iCs/>
          <w:lang w:val="en-CA"/>
        </w:rPr>
      </w:pPr>
      <w:r w:rsidRPr="00D121AF">
        <w:rPr>
          <w:rFonts w:ascii="Yu Gothic Medium" w:eastAsia="Yu Gothic Medium" w:hAnsi="Yu Gothic Medium"/>
          <w:b/>
          <w:bCs/>
          <w:i/>
          <w:iCs/>
          <w:lang w:val="en-CA"/>
        </w:rPr>
        <w:t>How to program an Agent?</w:t>
      </w:r>
    </w:p>
    <w:p w14:paraId="6D17F6C3" w14:textId="77777777" w:rsidR="00D121AF" w:rsidRDefault="00000000" w:rsidP="00D121AF">
      <w:pPr>
        <w:pStyle w:val="ListParagraph"/>
        <w:numPr>
          <w:ilvl w:val="0"/>
          <w:numId w:val="3"/>
        </w:numPr>
        <w:rPr>
          <w:rFonts w:ascii="Yu Gothic Medium" w:eastAsia="Yu Gothic Medium" w:hAnsi="Yu Gothic Medium"/>
        </w:rPr>
      </w:pPr>
      <w:r w:rsidRPr="00D121AF">
        <w:rPr>
          <w:rFonts w:ascii="Yu Gothic Medium" w:eastAsia="Yu Gothic Medium" w:hAnsi="Yu Gothic Medium"/>
          <w:b/>
        </w:rPr>
        <w:t>Table-driven Agent</w:t>
      </w:r>
      <w:r w:rsidRPr="00D121AF">
        <w:rPr>
          <w:rFonts w:ascii="Yu Gothic Medium" w:eastAsia="Yu Gothic Medium" w:hAnsi="Yu Gothic Medium"/>
        </w:rPr>
        <w:t xml:space="preserve"> (TDA)</w:t>
      </w:r>
      <w:r w:rsidR="00D121AF">
        <w:rPr>
          <w:rFonts w:ascii="Yu Gothic Medium" w:eastAsia="Yu Gothic Medium" w:hAnsi="Yu Gothic Medium"/>
        </w:rPr>
        <w:t xml:space="preserve"> </w:t>
      </w:r>
    </w:p>
    <w:p w14:paraId="3ED32F20" w14:textId="5DB26ADB" w:rsidR="00E1677C" w:rsidRDefault="00000000" w:rsidP="00D121AF">
      <w:pPr>
        <w:pStyle w:val="ListParagraph"/>
        <w:rPr>
          <w:rFonts w:ascii="Yu Gothic Medium" w:eastAsia="Yu Gothic Medium" w:hAnsi="Yu Gothic Medium"/>
        </w:rPr>
      </w:pPr>
      <w:r w:rsidRPr="00D121AF">
        <w:rPr>
          <w:rFonts w:ascii="Yu Gothic Medium" w:eastAsia="Yu Gothic Medium" w:hAnsi="Yu Gothic Medium"/>
        </w:rPr>
        <w:t>This is deemed practically infeasible</w:t>
      </w:r>
    </w:p>
    <w:p w14:paraId="20BA29F4" w14:textId="77777777" w:rsidR="00D121AF" w:rsidRPr="00D121AF" w:rsidRDefault="00D121AF" w:rsidP="00D121AF">
      <w:pPr>
        <w:pStyle w:val="ListParagraph"/>
        <w:rPr>
          <w:rFonts w:ascii="Yu Gothic Medium" w:eastAsia="Yu Gothic Medium" w:hAnsi="Yu Gothic Medium"/>
        </w:rPr>
      </w:pPr>
    </w:p>
    <w:p w14:paraId="3CC5DF20" w14:textId="77777777" w:rsidR="00D121AF" w:rsidRDefault="00000000" w:rsidP="00D121AF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</w:rPr>
      </w:pPr>
      <w:r w:rsidRPr="00D121AF">
        <w:rPr>
          <w:rFonts w:ascii="Yu Gothic Medium" w:eastAsia="Yu Gothic Medium" w:hAnsi="Yu Gothic Medium"/>
          <w:b/>
        </w:rPr>
        <w:t>Simple reflex Agent</w:t>
      </w:r>
      <w:r w:rsidRPr="00D121AF">
        <w:rPr>
          <w:rFonts w:ascii="Yu Gothic Medium" w:eastAsia="Yu Gothic Medium" w:hAnsi="Yu Gothic Medium"/>
        </w:rPr>
        <w:t xml:space="preserve"> (SRA)</w:t>
      </w:r>
    </w:p>
    <w:p w14:paraId="783321BB" w14:textId="77777777" w:rsidR="00D121AF" w:rsidRDefault="00000000" w:rsidP="00D121AF">
      <w:pPr>
        <w:pStyle w:val="ListParagraph"/>
        <w:rPr>
          <w:rFonts w:ascii="Yu Gothic Medium" w:eastAsia="Yu Gothic Medium" w:hAnsi="Yu Gothic Medium"/>
          <w:lang w:val="en-CA"/>
        </w:rPr>
      </w:pPr>
      <w:r w:rsidRPr="00D121AF">
        <w:rPr>
          <w:rFonts w:ascii="Yu Gothic Medium" w:eastAsia="Yu Gothic Medium" w:hAnsi="Yu Gothic Medium"/>
          <w:lang w:val="en-CA"/>
        </w:rPr>
        <w:t xml:space="preserve">SRAs are “the starter agent”, really simple and acting on the </w:t>
      </w:r>
      <w:r w:rsidRPr="00D121AF">
        <w:rPr>
          <w:rFonts w:ascii="Yu Gothic Medium" w:eastAsia="Yu Gothic Medium" w:hAnsi="Yu Gothic Medium"/>
          <w:i/>
          <w:lang w:val="en-CA"/>
        </w:rPr>
        <w:t>current</w:t>
      </w:r>
      <w:r w:rsidRPr="00D121AF">
        <w:rPr>
          <w:rFonts w:ascii="Yu Gothic Medium" w:eastAsia="Yu Gothic Medium" w:hAnsi="Yu Gothic Medium"/>
          <w:lang w:val="en-CA"/>
        </w:rPr>
        <w:t xml:space="preserve"> percept, ignoring the past </w:t>
      </w:r>
      <w:proofErr w:type="gramStart"/>
      <w:r w:rsidRPr="00D121AF">
        <w:rPr>
          <w:rFonts w:ascii="Yu Gothic Medium" w:eastAsia="Yu Gothic Medium" w:hAnsi="Yu Gothic Medium"/>
          <w:lang w:val="en-CA"/>
        </w:rPr>
        <w:t>stimuli</w:t>
      </w:r>
      <w:proofErr w:type="gramEnd"/>
    </w:p>
    <w:p w14:paraId="4F47FCE9" w14:textId="77777777" w:rsidR="00D121AF" w:rsidRDefault="00D121AF" w:rsidP="00D121AF">
      <w:pPr>
        <w:pStyle w:val="ListParagraph"/>
        <w:rPr>
          <w:rFonts w:ascii="Yu Gothic Medium" w:eastAsia="Yu Gothic Medium" w:hAnsi="Yu Gothic Medium"/>
          <w:lang w:val="en-CA"/>
        </w:rPr>
      </w:pPr>
    </w:p>
    <w:p w14:paraId="7063F409" w14:textId="5CA20934" w:rsidR="00E1677C" w:rsidRPr="00D121AF" w:rsidRDefault="00D121AF" w:rsidP="00D121AF">
      <w:pPr>
        <w:pStyle w:val="ListParagraph"/>
        <w:rPr>
          <w:rFonts w:ascii="Yu Gothic Medium" w:eastAsia="Yu Gothic Medium" w:hAnsi="Yu Gothic Medium"/>
          <w:lang w:val="en-CA"/>
        </w:rPr>
      </w:pPr>
      <w:r w:rsidRPr="00D121AF">
        <w:rPr>
          <w:rFonts w:ascii="Yu Gothic Medium" w:eastAsia="Yu Gothic Medium" w:hAnsi="Yu Gothic Medium"/>
          <w:i/>
          <w:lang w:val="en-CA"/>
        </w:rPr>
        <w:t>e.g.</w:t>
      </w:r>
      <w:r w:rsidR="00000000" w:rsidRPr="00D121AF">
        <w:rPr>
          <w:rFonts w:ascii="Yu Gothic Medium" w:eastAsia="Yu Gothic Medium" w:hAnsi="Yu Gothic Medium"/>
          <w:lang w:val="en-CA"/>
        </w:rPr>
        <w:t xml:space="preserve"> Simple automated vacuum cleaner -&gt; its decision to clean is based solely on its current location</w:t>
      </w:r>
    </w:p>
    <w:p w14:paraId="4595DEE7" w14:textId="3F281C54" w:rsidR="00E1677C" w:rsidRDefault="00000000">
      <w:pPr>
        <w:rPr>
          <w:rFonts w:ascii="Yu Gothic Medium" w:eastAsia="Yu Gothic Medium" w:hAnsi="Yu Gothic Medium"/>
        </w:rPr>
      </w:pPr>
      <w:r w:rsidRPr="00D121AF">
        <w:rPr>
          <w:rFonts w:ascii="Yu Gothic Medium" w:eastAsia="Yu Gothic Medium" w:hAnsi="Yu Gothic Medium"/>
          <w:noProof/>
        </w:rPr>
        <w:drawing>
          <wp:inline distT="0" distB="0" distL="0" distR="0" wp14:anchorId="7EE286D6" wp14:editId="535BC710">
            <wp:extent cx="4610100" cy="2943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87C1" w14:textId="4E0BA44B" w:rsidR="00D121AF" w:rsidRDefault="00D121AF">
      <w:pPr>
        <w:rPr>
          <w:rFonts w:ascii="Yu Gothic Medium" w:eastAsia="Yu Gothic Medium" w:hAnsi="Yu Gothic Medium"/>
        </w:rPr>
      </w:pPr>
    </w:p>
    <w:p w14:paraId="2FAABF65" w14:textId="447D4515" w:rsidR="00D121AF" w:rsidRDefault="00D121AF">
      <w:pPr>
        <w:rPr>
          <w:rFonts w:ascii="Yu Gothic Medium" w:eastAsia="Yu Gothic Medium" w:hAnsi="Yu Gothic Medium"/>
        </w:rPr>
      </w:pPr>
    </w:p>
    <w:p w14:paraId="14D003BC" w14:textId="0B2BF341" w:rsidR="00D121AF" w:rsidRDefault="00D121AF">
      <w:pPr>
        <w:rPr>
          <w:rFonts w:ascii="Yu Gothic Medium" w:eastAsia="Yu Gothic Medium" w:hAnsi="Yu Gothic Medium"/>
        </w:rPr>
      </w:pPr>
    </w:p>
    <w:p w14:paraId="301FC1AE" w14:textId="4D560B79" w:rsidR="00D121AF" w:rsidRDefault="00D121AF">
      <w:pPr>
        <w:rPr>
          <w:rFonts w:ascii="Yu Gothic Medium" w:eastAsia="Yu Gothic Medium" w:hAnsi="Yu Gothic Medium"/>
        </w:rPr>
      </w:pPr>
    </w:p>
    <w:p w14:paraId="790303EF" w14:textId="03BAE602" w:rsidR="00D121AF" w:rsidRDefault="00D121AF">
      <w:pPr>
        <w:rPr>
          <w:rFonts w:ascii="Yu Gothic Medium" w:eastAsia="Yu Gothic Medium" w:hAnsi="Yu Gothic Medium"/>
        </w:rPr>
      </w:pPr>
    </w:p>
    <w:p w14:paraId="341689B5" w14:textId="5FADBA52" w:rsidR="00D121AF" w:rsidRDefault="00D121AF">
      <w:pPr>
        <w:rPr>
          <w:rFonts w:ascii="Yu Gothic Medium" w:eastAsia="Yu Gothic Medium" w:hAnsi="Yu Gothic Medium"/>
        </w:rPr>
      </w:pPr>
    </w:p>
    <w:p w14:paraId="26D1C644" w14:textId="58AFD673" w:rsidR="00D121AF" w:rsidRDefault="00D121AF">
      <w:pPr>
        <w:rPr>
          <w:rFonts w:ascii="Yu Gothic Medium" w:eastAsia="Yu Gothic Medium" w:hAnsi="Yu Gothic Medium"/>
        </w:rPr>
      </w:pPr>
    </w:p>
    <w:p w14:paraId="6CC2D902" w14:textId="77777777" w:rsidR="00D121AF" w:rsidRPr="00D121AF" w:rsidRDefault="00D121AF">
      <w:pPr>
        <w:rPr>
          <w:rFonts w:ascii="Yu Gothic Medium" w:eastAsia="Yu Gothic Medium" w:hAnsi="Yu Gothic Medium"/>
        </w:rPr>
      </w:pPr>
    </w:p>
    <w:p w14:paraId="68311D30" w14:textId="7809AC1F" w:rsidR="00D121AF" w:rsidRDefault="00000000" w:rsidP="00D121AF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lang w:val="en-CA"/>
        </w:rPr>
      </w:pPr>
      <w:r w:rsidRPr="00D121AF">
        <w:rPr>
          <w:rFonts w:ascii="Yu Gothic Medium" w:eastAsia="Yu Gothic Medium" w:hAnsi="Yu Gothic Medium"/>
          <w:b/>
          <w:lang w:val="en-CA"/>
        </w:rPr>
        <w:lastRenderedPageBreak/>
        <w:t>Model-based reflex Agent</w:t>
      </w:r>
      <w:r w:rsidRPr="00D121AF">
        <w:rPr>
          <w:rFonts w:ascii="Yu Gothic Medium" w:eastAsia="Yu Gothic Medium" w:hAnsi="Yu Gothic Medium"/>
          <w:lang w:val="en-CA"/>
        </w:rPr>
        <w:t xml:space="preserve"> (MBRA)</w:t>
      </w:r>
    </w:p>
    <w:p w14:paraId="261D0C1D" w14:textId="27DDA28B" w:rsidR="00D121AF" w:rsidRDefault="00D121AF" w:rsidP="00D121AF">
      <w:pPr>
        <w:pStyle w:val="ListParagraph"/>
        <w:rPr>
          <w:rFonts w:ascii="Yu Gothic Medium" w:eastAsia="Yu Gothic Medium" w:hAnsi="Yu Gothic Medium"/>
          <w:lang w:val="en-CA"/>
        </w:rPr>
      </w:pPr>
      <w:r w:rsidRPr="00D121AF">
        <w:rPr>
          <w:rFonts w:ascii="Yu Gothic Medium" w:eastAsia="Yu Gothic Medium" w:hAnsi="Yu Gothic Medium"/>
          <w:lang w:val="en-CA"/>
        </w:rPr>
        <w:drawing>
          <wp:inline distT="0" distB="0" distL="0" distR="0" wp14:anchorId="7CB17D78" wp14:editId="40274FAB">
            <wp:extent cx="4515480" cy="289600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54BF" w14:textId="77777777" w:rsidR="00D121AF" w:rsidRDefault="00000000" w:rsidP="00D121AF">
      <w:pPr>
        <w:pStyle w:val="ListParagraph"/>
        <w:rPr>
          <w:rFonts w:ascii="Yu Gothic Medium" w:eastAsia="Yu Gothic Medium" w:hAnsi="Yu Gothic Medium"/>
          <w:lang w:val="en-CA"/>
        </w:rPr>
      </w:pPr>
      <w:r w:rsidRPr="00D121AF">
        <w:rPr>
          <w:rFonts w:ascii="Yu Gothic Medium" w:eastAsia="Yu Gothic Medium" w:hAnsi="Yu Gothic Medium"/>
          <w:lang w:val="en-CA"/>
        </w:rPr>
        <w:t xml:space="preserve">This kind of agent maintains some </w:t>
      </w:r>
      <w:r w:rsidR="00D121AF" w:rsidRPr="00D121AF">
        <w:rPr>
          <w:rFonts w:ascii="Yu Gothic Medium" w:eastAsia="Yu Gothic Medium" w:hAnsi="Yu Gothic Medium"/>
          <w:lang w:val="en-CA"/>
        </w:rPr>
        <w:t xml:space="preserve">sort </w:t>
      </w:r>
      <w:r w:rsidRPr="00D121AF">
        <w:rPr>
          <w:rFonts w:ascii="Yu Gothic Medium" w:eastAsia="Yu Gothic Medium" w:hAnsi="Yu Gothic Medium"/>
          <w:lang w:val="en-CA"/>
        </w:rPr>
        <w:t xml:space="preserve">of internal state depending on percept </w:t>
      </w:r>
      <w:proofErr w:type="gramStart"/>
      <w:r w:rsidRPr="00D121AF">
        <w:rPr>
          <w:rFonts w:ascii="Yu Gothic Medium" w:eastAsia="Yu Gothic Medium" w:hAnsi="Yu Gothic Medium"/>
          <w:lang w:val="en-CA"/>
        </w:rPr>
        <w:t>history</w:t>
      </w:r>
      <w:proofErr w:type="gramEnd"/>
    </w:p>
    <w:p w14:paraId="2E057F67" w14:textId="77777777" w:rsidR="00D121AF" w:rsidRDefault="00D121AF" w:rsidP="00D121AF">
      <w:pPr>
        <w:pStyle w:val="ListParagraph"/>
        <w:rPr>
          <w:rFonts w:ascii="Yu Gothic Medium" w:eastAsia="Yu Gothic Medium" w:hAnsi="Yu Gothic Medium"/>
          <w:lang w:val="en-CA"/>
        </w:rPr>
      </w:pPr>
    </w:p>
    <w:p w14:paraId="0D6C80F7" w14:textId="77777777" w:rsidR="00D121AF" w:rsidRDefault="00D121AF" w:rsidP="00D121AF">
      <w:pPr>
        <w:pStyle w:val="ListParagraph"/>
        <w:rPr>
          <w:rFonts w:ascii="Yu Gothic Medium" w:eastAsia="Yu Gothic Medium" w:hAnsi="Yu Gothic Medium"/>
          <w:b/>
          <w:bCs/>
          <w:lang w:val="en-CA"/>
        </w:rPr>
      </w:pPr>
      <w:r>
        <w:rPr>
          <w:rFonts w:ascii="Yu Gothic Medium" w:eastAsia="Yu Gothic Medium" w:hAnsi="Yu Gothic Medium"/>
          <w:i/>
          <w:iCs/>
          <w:lang w:val="en-CA"/>
        </w:rPr>
        <w:t>Changes</w:t>
      </w:r>
      <w:r>
        <w:rPr>
          <w:rFonts w:ascii="Yu Gothic Medium" w:eastAsia="Yu Gothic Medium" w:hAnsi="Yu Gothic Medium"/>
          <w:lang w:val="en-CA"/>
        </w:rPr>
        <w:t xml:space="preserve">. These can be agent-dependent or agent-independent, and can be summarized in the term </w:t>
      </w:r>
      <w:r>
        <w:rPr>
          <w:rFonts w:ascii="Yu Gothic Medium" w:eastAsia="Yu Gothic Medium" w:hAnsi="Yu Gothic Medium"/>
          <w:b/>
          <w:bCs/>
          <w:lang w:val="en-CA"/>
        </w:rPr>
        <w:t>Transition model</w:t>
      </w:r>
    </w:p>
    <w:p w14:paraId="3E1E2CDA" w14:textId="77777777" w:rsidR="00D121AF" w:rsidRDefault="00D121AF" w:rsidP="00D121AF">
      <w:pPr>
        <w:pStyle w:val="ListParagraph"/>
        <w:rPr>
          <w:rFonts w:ascii="Yu Gothic Medium" w:eastAsia="Yu Gothic Medium" w:hAnsi="Yu Gothic Medium"/>
          <w:b/>
          <w:bCs/>
          <w:lang w:val="en-CA"/>
        </w:rPr>
      </w:pPr>
      <w:r>
        <w:rPr>
          <w:rFonts w:ascii="Yu Gothic Medium" w:eastAsia="Yu Gothic Medium" w:hAnsi="Yu Gothic Medium"/>
          <w:i/>
          <w:iCs/>
          <w:lang w:val="en-CA"/>
        </w:rPr>
        <w:t xml:space="preserve">The effect of changes. </w:t>
      </w:r>
      <w:r>
        <w:rPr>
          <w:rFonts w:ascii="Yu Gothic Medium" w:eastAsia="Yu Gothic Medium" w:hAnsi="Yu Gothic Medium"/>
          <w:lang w:val="en-CA"/>
        </w:rPr>
        <w:t xml:space="preserve">Defined in the </w:t>
      </w:r>
      <w:r>
        <w:rPr>
          <w:rFonts w:ascii="Yu Gothic Medium" w:eastAsia="Yu Gothic Medium" w:hAnsi="Yu Gothic Medium"/>
          <w:b/>
          <w:bCs/>
          <w:lang w:val="en-CA"/>
        </w:rPr>
        <w:t xml:space="preserve">Sensor </w:t>
      </w:r>
      <w:proofErr w:type="gramStart"/>
      <w:r>
        <w:rPr>
          <w:rFonts w:ascii="Yu Gothic Medium" w:eastAsia="Yu Gothic Medium" w:hAnsi="Yu Gothic Medium"/>
          <w:b/>
          <w:bCs/>
          <w:lang w:val="en-CA"/>
        </w:rPr>
        <w:t>model</w:t>
      </w:r>
      <w:proofErr w:type="gramEnd"/>
    </w:p>
    <w:p w14:paraId="1D0C01BC" w14:textId="77777777" w:rsidR="00D121AF" w:rsidRDefault="00D121AF" w:rsidP="00D121AF">
      <w:pPr>
        <w:pStyle w:val="ListParagraph"/>
        <w:rPr>
          <w:rFonts w:ascii="Yu Gothic Medium" w:eastAsia="Yu Gothic Medium" w:hAnsi="Yu Gothic Medium"/>
          <w:lang w:val="en-CA"/>
        </w:rPr>
      </w:pPr>
    </w:p>
    <w:p w14:paraId="1017F219" w14:textId="07F978FE" w:rsidR="00D121AF" w:rsidRDefault="00D121AF" w:rsidP="00D121AF">
      <w:pPr>
        <w:pStyle w:val="ListParagraph"/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 xml:space="preserve">These two allow the definition of the </w:t>
      </w:r>
      <w:r>
        <w:rPr>
          <w:rFonts w:ascii="Yu Gothic Medium" w:eastAsia="Yu Gothic Medium" w:hAnsi="Yu Gothic Medium"/>
          <w:b/>
          <w:bCs/>
          <w:lang w:val="en-CA"/>
        </w:rPr>
        <w:t xml:space="preserve">Model-based Agent </w:t>
      </w:r>
      <w:r>
        <w:rPr>
          <w:rFonts w:ascii="Yu Gothic Medium" w:eastAsia="Yu Gothic Medium" w:hAnsi="Yu Gothic Medium"/>
          <w:lang w:val="en-CA"/>
        </w:rPr>
        <w:t xml:space="preserve">to </w:t>
      </w:r>
      <w:proofErr w:type="gramStart"/>
      <w:r>
        <w:rPr>
          <w:rFonts w:ascii="Yu Gothic Medium" w:eastAsia="Yu Gothic Medium" w:hAnsi="Yu Gothic Medium"/>
          <w:lang w:val="en-CA"/>
        </w:rPr>
        <w:t>exist</w:t>
      </w:r>
      <w:proofErr w:type="gramEnd"/>
    </w:p>
    <w:p w14:paraId="7F5A042E" w14:textId="2DDCEF35" w:rsidR="00D121AF" w:rsidRDefault="00D121AF" w:rsidP="00D121AF">
      <w:pPr>
        <w:pStyle w:val="ListParagraph"/>
        <w:numPr>
          <w:ilvl w:val="0"/>
          <w:numId w:val="6"/>
        </w:num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b/>
          <w:bCs/>
          <w:lang w:val="en-CA"/>
        </w:rPr>
        <w:t xml:space="preserve">Goal-based Agent </w:t>
      </w:r>
      <w:r>
        <w:rPr>
          <w:rFonts w:ascii="Yu Gothic Medium" w:eastAsia="Yu Gothic Medium" w:hAnsi="Yu Gothic Medium"/>
          <w:lang w:val="en-CA"/>
        </w:rPr>
        <w:t>(GBA)</w:t>
      </w:r>
    </w:p>
    <w:p w14:paraId="0FD1A092" w14:textId="79177B22" w:rsidR="00D121AF" w:rsidRDefault="00D121AF" w:rsidP="00D121AF">
      <w:pPr>
        <w:pStyle w:val="ListParagraph"/>
        <w:rPr>
          <w:rFonts w:ascii="Yu Gothic Medium" w:eastAsia="Yu Gothic Medium" w:hAnsi="Yu Gothic Medium"/>
          <w:lang w:val="en-CA"/>
        </w:rPr>
      </w:pPr>
      <w:r w:rsidRPr="00D121AF">
        <w:rPr>
          <w:rFonts w:ascii="Yu Gothic Medium" w:eastAsia="Yu Gothic Medium" w:hAnsi="Yu Gothic Medium"/>
          <w:lang w:val="en-CA"/>
        </w:rPr>
        <w:drawing>
          <wp:inline distT="0" distB="0" distL="0" distR="0" wp14:anchorId="25C12C45" wp14:editId="7ECC2795">
            <wp:extent cx="4496427" cy="2848373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E5A0" w14:textId="07BF7E9E" w:rsidR="0052386D" w:rsidRDefault="00D121AF" w:rsidP="0052386D">
      <w:pPr>
        <w:pStyle w:val="ListParagraph"/>
        <w:rPr>
          <w:rFonts w:ascii="Yu Gothic Medium" w:eastAsia="Yu Gothic Medium" w:hAnsi="Yu Gothic Medium"/>
          <w:b/>
          <w:bCs/>
          <w:lang w:val="en-CA"/>
        </w:rPr>
      </w:pPr>
      <w:r>
        <w:rPr>
          <w:rFonts w:ascii="Yu Gothic Medium" w:eastAsia="Yu Gothic Medium" w:hAnsi="Yu Gothic Medium"/>
          <w:lang w:val="en-CA"/>
        </w:rPr>
        <w:t>The notion of GBA comes f</w:t>
      </w:r>
      <w:r w:rsidR="0052386D">
        <w:rPr>
          <w:rFonts w:ascii="Yu Gothic Medium" w:eastAsia="Yu Gothic Medium" w:hAnsi="Yu Gothic Medium"/>
          <w:lang w:val="en-CA"/>
        </w:rPr>
        <w:t xml:space="preserve">rom the fact that </w:t>
      </w:r>
      <w:r w:rsidR="0052386D">
        <w:rPr>
          <w:rFonts w:ascii="Yu Gothic Medium" w:eastAsia="Yu Gothic Medium" w:hAnsi="Yu Gothic Medium"/>
          <w:i/>
          <w:iCs/>
          <w:lang w:val="en-CA"/>
        </w:rPr>
        <w:t xml:space="preserve">it’s often NOT enough to rely on the current state, </w:t>
      </w:r>
      <w:r w:rsidR="0052386D">
        <w:rPr>
          <w:rFonts w:ascii="Yu Gothic Medium" w:eastAsia="Yu Gothic Medium" w:hAnsi="Yu Gothic Medium"/>
          <w:lang w:val="en-CA"/>
        </w:rPr>
        <w:t xml:space="preserve">therefore introducing the notion of </w:t>
      </w:r>
      <w:r w:rsidR="0052386D">
        <w:rPr>
          <w:rFonts w:ascii="Yu Gothic Medium" w:eastAsia="Yu Gothic Medium" w:hAnsi="Yu Gothic Medium"/>
          <w:b/>
          <w:bCs/>
          <w:lang w:val="en-CA"/>
        </w:rPr>
        <w:t>goal</w:t>
      </w:r>
    </w:p>
    <w:p w14:paraId="586930FD" w14:textId="1BDEF09F" w:rsidR="0052386D" w:rsidRDefault="0052386D" w:rsidP="0052386D">
      <w:pPr>
        <w:pStyle w:val="ListParagraph"/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>A goal is an objective that the agent has and pursues (by searching and planning)</w:t>
      </w:r>
    </w:p>
    <w:p w14:paraId="67867126" w14:textId="75D1B8BF" w:rsidR="0052386D" w:rsidRPr="0052386D" w:rsidRDefault="0052386D" w:rsidP="0052386D">
      <w:pPr>
        <w:rPr>
          <w:rFonts w:ascii="Yu Gothic Medium" w:eastAsia="Yu Gothic Medium" w:hAnsi="Yu Gothic Medium"/>
          <w:lang w:val="en-CA"/>
        </w:rPr>
      </w:pPr>
      <w:r w:rsidRPr="0052386D">
        <w:rPr>
          <w:rFonts w:ascii="Yu Gothic Medium" w:eastAsia="Yu Gothic Medium" w:hAnsi="Yu Gothic Medium"/>
          <w:i/>
          <w:iCs/>
          <w:lang w:val="en-CA"/>
        </w:rPr>
        <w:lastRenderedPageBreak/>
        <w:t>Parallelism between reflex and goal</w:t>
      </w:r>
      <w:r>
        <w:rPr>
          <w:rFonts w:ascii="Yu Gothic Medium" w:eastAsia="Yu Gothic Medium" w:hAnsi="Yu Gothic Medium"/>
          <w:i/>
          <w:iCs/>
          <w:lang w:val="en-CA"/>
        </w:rPr>
        <w:t xml:space="preserve"> </w:t>
      </w:r>
      <w:r>
        <w:rPr>
          <w:rFonts w:ascii="Yu Gothic Medium" w:eastAsia="Yu Gothic Medium" w:hAnsi="Yu Gothic Medium"/>
          <w:lang w:val="en-CA"/>
        </w:rPr>
        <w:t>(AIMA, pg. 72)</w:t>
      </w:r>
    </w:p>
    <w:p w14:paraId="7350F4EF" w14:textId="2D42676C" w:rsidR="0052386D" w:rsidRPr="0052386D" w:rsidRDefault="0052386D" w:rsidP="0052386D">
      <w:pPr>
        <w:rPr>
          <w:rFonts w:ascii="Yu Gothic Medium" w:eastAsia="Yu Gothic Medium" w:hAnsi="Yu Gothic Medium"/>
          <w:lang w:val="en-CA"/>
        </w:rPr>
      </w:pPr>
      <w:r w:rsidRPr="0052386D">
        <w:rPr>
          <w:rFonts w:ascii="Yu Gothic Medium" w:eastAsia="Yu Gothic Medium" w:hAnsi="Yu Gothic Medium"/>
          <w:lang w:val="en-CA"/>
        </w:rPr>
        <w:t xml:space="preserve">The reflex agent brakes when it sees brake lights, period. </w:t>
      </w:r>
      <w:r w:rsidRPr="0052386D">
        <w:rPr>
          <w:rFonts w:ascii="Yu Gothic Medium" w:eastAsia="Yu Gothic Medium" w:hAnsi="Yu Gothic Medium"/>
          <w:b/>
          <w:bCs/>
          <w:lang w:val="en-CA"/>
        </w:rPr>
        <w:t>It has no idea why</w:t>
      </w:r>
      <w:r w:rsidRPr="0052386D">
        <w:rPr>
          <w:rFonts w:ascii="Yu Gothic Medium" w:eastAsia="Yu Gothic Medium" w:hAnsi="Yu Gothic Medium"/>
          <w:lang w:val="en-CA"/>
        </w:rPr>
        <w:t xml:space="preserve">. </w:t>
      </w:r>
    </w:p>
    <w:p w14:paraId="52C1C639" w14:textId="0F1EF98B" w:rsidR="0052386D" w:rsidRDefault="0052386D" w:rsidP="0052386D">
      <w:pPr>
        <w:rPr>
          <w:rFonts w:ascii="Yu Gothic Medium" w:eastAsia="Yu Gothic Medium" w:hAnsi="Yu Gothic Medium"/>
          <w:b/>
          <w:bCs/>
          <w:lang w:val="en-CA"/>
        </w:rPr>
      </w:pPr>
      <w:r w:rsidRPr="0052386D">
        <w:rPr>
          <w:rFonts w:ascii="Yu Gothic Medium" w:eastAsia="Yu Gothic Medium" w:hAnsi="Yu Gothic Medium"/>
          <w:lang w:val="en-CA"/>
        </w:rPr>
        <w:t xml:space="preserve">A goal-based agent brakes when it sees brake lights because </w:t>
      </w:r>
      <w:r w:rsidRPr="0052386D">
        <w:rPr>
          <w:rFonts w:ascii="Yu Gothic Medium" w:eastAsia="Yu Gothic Medium" w:hAnsi="Yu Gothic Medium"/>
          <w:b/>
          <w:bCs/>
          <w:lang w:val="en-CA"/>
        </w:rPr>
        <w:t>that’s the only action that it predicts will achieve its goal of not hitting other cars</w:t>
      </w:r>
      <w:r>
        <w:rPr>
          <w:rFonts w:ascii="Yu Gothic Medium" w:eastAsia="Yu Gothic Medium" w:hAnsi="Yu Gothic Medium"/>
          <w:b/>
          <w:bCs/>
          <w:lang w:val="en-CA"/>
        </w:rPr>
        <w:t>.</w:t>
      </w:r>
    </w:p>
    <w:p w14:paraId="3257F375" w14:textId="44BE9F80" w:rsidR="0052386D" w:rsidRDefault="0052386D" w:rsidP="0052386D">
      <w:pPr>
        <w:pStyle w:val="ListParagraph"/>
        <w:numPr>
          <w:ilvl w:val="0"/>
          <w:numId w:val="6"/>
        </w:numPr>
        <w:rPr>
          <w:rFonts w:ascii="Yu Gothic Medium" w:eastAsia="Yu Gothic Medium" w:hAnsi="Yu Gothic Medium"/>
          <w:lang w:val="en-CA"/>
        </w:rPr>
      </w:pPr>
      <w:r w:rsidRPr="0052386D">
        <w:rPr>
          <w:rFonts w:ascii="Yu Gothic Medium" w:eastAsia="Yu Gothic Medium" w:hAnsi="Yu Gothic Medium"/>
          <w:b/>
          <w:bCs/>
          <w:lang w:val="en-CA"/>
        </w:rPr>
        <w:t xml:space="preserve">Utility-based Agent </w:t>
      </w:r>
      <w:r w:rsidRPr="0052386D">
        <w:rPr>
          <w:rFonts w:ascii="Yu Gothic Medium" w:eastAsia="Yu Gothic Medium" w:hAnsi="Yu Gothic Medium"/>
          <w:lang w:val="en-CA"/>
        </w:rPr>
        <w:t>(UBA)</w:t>
      </w:r>
    </w:p>
    <w:p w14:paraId="5FF9D8D3" w14:textId="517E3FB5" w:rsidR="0052386D" w:rsidRPr="0052386D" w:rsidRDefault="0052386D" w:rsidP="0052386D">
      <w:pPr>
        <w:pStyle w:val="ListParagraph"/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 xml:space="preserve">UBAs are a subclass of </w:t>
      </w:r>
      <w:proofErr w:type="gramStart"/>
      <w:r>
        <w:rPr>
          <w:rFonts w:ascii="Yu Gothic Medium" w:eastAsia="Yu Gothic Medium" w:hAnsi="Yu Gothic Medium"/>
          <w:lang w:val="en-CA"/>
        </w:rPr>
        <w:t>GBA</w:t>
      </w:r>
      <w:proofErr w:type="gramEnd"/>
    </w:p>
    <w:p w14:paraId="417B1A59" w14:textId="2AAEAF23" w:rsidR="0052386D" w:rsidRDefault="0052386D" w:rsidP="0052386D">
      <w:pPr>
        <w:rPr>
          <w:rFonts w:ascii="Yu Gothic Medium" w:eastAsia="Yu Gothic Medium" w:hAnsi="Yu Gothic Medium"/>
          <w:b/>
          <w:bCs/>
          <w:lang w:val="en-CA"/>
        </w:rPr>
      </w:pPr>
    </w:p>
    <w:p w14:paraId="0A818D49" w14:textId="77777777" w:rsidR="0052386D" w:rsidRPr="0052386D" w:rsidRDefault="0052386D" w:rsidP="0052386D">
      <w:pPr>
        <w:rPr>
          <w:rFonts w:ascii="Yu Gothic Medium" w:eastAsia="Yu Gothic Medium" w:hAnsi="Yu Gothic Medium"/>
          <w:b/>
          <w:bCs/>
          <w:lang w:val="en-CA"/>
        </w:rPr>
      </w:pPr>
    </w:p>
    <w:p w14:paraId="12C7AAC9" w14:textId="77777777" w:rsidR="00D121AF" w:rsidRPr="00D121AF" w:rsidRDefault="00D121AF">
      <w:pPr>
        <w:rPr>
          <w:rFonts w:ascii="Yu Gothic Medium" w:eastAsia="Yu Gothic Medium" w:hAnsi="Yu Gothic Medium"/>
          <w:b/>
          <w:bCs/>
          <w:lang w:val="en-CA"/>
        </w:rPr>
      </w:pPr>
    </w:p>
    <w:p w14:paraId="23834E21" w14:textId="0E983323" w:rsidR="00E1677C" w:rsidRPr="00D121AF" w:rsidRDefault="00E1677C">
      <w:pPr>
        <w:rPr>
          <w:rFonts w:ascii="Yu Gothic Medium" w:eastAsia="Yu Gothic Medium" w:hAnsi="Yu Gothic Medium"/>
          <w:lang w:val="en-CA"/>
        </w:rPr>
      </w:pPr>
    </w:p>
    <w:p w14:paraId="7F58FF35" w14:textId="77777777" w:rsidR="00E1677C" w:rsidRPr="00D121AF" w:rsidRDefault="00000000">
      <w:pPr>
        <w:rPr>
          <w:rFonts w:ascii="Yu Gothic Medium" w:eastAsia="Yu Gothic Medium" w:hAnsi="Yu Gothic Medium"/>
          <w:lang w:val="en-CA"/>
        </w:rPr>
      </w:pPr>
      <w:r w:rsidRPr="00D121AF">
        <w:rPr>
          <w:rFonts w:ascii="Yu Gothic Medium" w:eastAsia="Yu Gothic Medium" w:hAnsi="Yu Gothic Medium"/>
          <w:lang w:val="en-CA"/>
        </w:rPr>
        <w:br/>
      </w:r>
    </w:p>
    <w:p w14:paraId="14438F70" w14:textId="77777777" w:rsidR="00E1677C" w:rsidRPr="00D121AF" w:rsidRDefault="00E1677C">
      <w:pPr>
        <w:rPr>
          <w:rFonts w:ascii="Yu Gothic Medium" w:eastAsia="Yu Gothic Medium" w:hAnsi="Yu Gothic Medium"/>
          <w:lang w:val="en-CA"/>
        </w:rPr>
      </w:pPr>
    </w:p>
    <w:sectPr w:rsidR="00E1677C" w:rsidRPr="00D12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D10"/>
    <w:multiLevelType w:val="hybridMultilevel"/>
    <w:tmpl w:val="A594BA4A"/>
    <w:lvl w:ilvl="0" w:tplc="5810E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28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6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5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26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21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C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42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3EE5"/>
    <w:multiLevelType w:val="hybridMultilevel"/>
    <w:tmpl w:val="4AD8A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54C9"/>
    <w:multiLevelType w:val="hybridMultilevel"/>
    <w:tmpl w:val="FA1EE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54221"/>
    <w:multiLevelType w:val="hybridMultilevel"/>
    <w:tmpl w:val="5CA81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E2244"/>
    <w:multiLevelType w:val="hybridMultilevel"/>
    <w:tmpl w:val="8766CC96"/>
    <w:lvl w:ilvl="0" w:tplc="10BEB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A7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C6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6E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A4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EF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C1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8B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04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D7339"/>
    <w:multiLevelType w:val="hybridMultilevel"/>
    <w:tmpl w:val="519AF61C"/>
    <w:lvl w:ilvl="0" w:tplc="466C0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A3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E8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65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2D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82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C5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48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02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678250">
    <w:abstractNumId w:val="0"/>
  </w:num>
  <w:num w:numId="2" w16cid:durableId="870605445">
    <w:abstractNumId w:val="5"/>
  </w:num>
  <w:num w:numId="3" w16cid:durableId="966088131">
    <w:abstractNumId w:val="4"/>
  </w:num>
  <w:num w:numId="4" w16cid:durableId="1966737394">
    <w:abstractNumId w:val="2"/>
  </w:num>
  <w:num w:numId="5" w16cid:durableId="1105733911">
    <w:abstractNumId w:val="1"/>
  </w:num>
  <w:num w:numId="6" w16cid:durableId="1692532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77C"/>
    <w:rsid w:val="003B7D58"/>
    <w:rsid w:val="0052386D"/>
    <w:rsid w:val="00D121AF"/>
    <w:rsid w:val="00E1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04BB"/>
  <w15:docId w15:val="{430AD1F5-7403-47D2-A072-4743EFED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 w:after="0"/>
      <w:outlineLvl w:val="0"/>
    </w:pPr>
    <w:rPr>
      <w:b/>
      <w:color w:val="000000"/>
      <w:sz w:val="48"/>
    </w:rPr>
  </w:style>
  <w:style w:type="paragraph" w:styleId="Heading2">
    <w:name w:val="heading 2"/>
    <w:uiPriority w:val="9"/>
    <w:semiHidden/>
    <w:unhideWhenUsed/>
    <w:qFormat/>
    <w:pPr>
      <w:keepNext/>
      <w:keepLines/>
      <w:spacing w:before="480" w:after="0"/>
      <w:outlineLvl w:val="1"/>
    </w:pPr>
    <w:rPr>
      <w:b/>
      <w:color w:val="000000"/>
      <w:sz w:val="38"/>
    </w:rPr>
  </w:style>
  <w:style w:type="paragraph" w:styleId="Heading3">
    <w:name w:val="heading 3"/>
    <w:uiPriority w:val="9"/>
    <w:semiHidden/>
    <w:unhideWhenUsed/>
    <w:qFormat/>
    <w:pPr>
      <w:keepNext/>
      <w:keepLines/>
      <w:spacing w:before="480" w:after="0"/>
      <w:outlineLvl w:val="2"/>
    </w:pPr>
    <w:rPr>
      <w:b/>
      <w:color w:val="000000"/>
      <w:sz w:val="35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480" w:after="0"/>
      <w:outlineLvl w:val="3"/>
    </w:pPr>
    <w:rPr>
      <w:b/>
      <w:color w:val="000000"/>
      <w:sz w:val="30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480" w:after="0"/>
      <w:outlineLvl w:val="4"/>
    </w:pPr>
    <w:rPr>
      <w:b/>
      <w:color w:val="000000"/>
      <w:sz w:val="28"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480" w:after="0"/>
      <w:outlineLvl w:val="5"/>
    </w:pPr>
    <w:rPr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uiPriority w:val="9"/>
    <w:qFormat/>
    <w:pPr>
      <w:spacing w:before="360" w:after="360"/>
      <w:ind w:left="1080" w:right="1080"/>
    </w:pPr>
    <w:rPr>
      <w:color w:val="222222"/>
      <w:sz w:val="30"/>
    </w:rPr>
  </w:style>
  <w:style w:type="character" w:styleId="Hyperlink">
    <w:name w:val="Hyperlink"/>
    <w:uiPriority w:val="99"/>
    <w:unhideWhenUsed/>
    <w:rPr>
      <w:b/>
      <w:color w:val="0563C1"/>
      <w:u w:val="single"/>
    </w:rPr>
  </w:style>
  <w:style w:type="paragraph" w:styleId="ListParagraph">
    <w:name w:val="List Paragraph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23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Siria Sannino</cp:lastModifiedBy>
  <cp:revision>2</cp:revision>
  <dcterms:created xsi:type="dcterms:W3CDTF">2023-02-27T16:05:00Z</dcterms:created>
  <dcterms:modified xsi:type="dcterms:W3CDTF">2023-02-27T17:07:00Z</dcterms:modified>
</cp:coreProperties>
</file>