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0719" w14:textId="77777777" w:rsidR="006072F7" w:rsidRPr="006072F7" w:rsidRDefault="00034EFB">
      <w:pPr>
        <w:rPr>
          <w:b/>
          <w:bCs/>
          <w:sz w:val="28"/>
          <w:szCs w:val="28"/>
          <w:lang w:val="en-CA"/>
        </w:rPr>
      </w:pPr>
      <w:r w:rsidRPr="006072F7">
        <w:rPr>
          <w:b/>
          <w:bCs/>
          <w:sz w:val="28"/>
          <w:szCs w:val="28"/>
          <w:lang w:val="en-CA"/>
        </w:rPr>
        <w:t xml:space="preserve">Stats – Chapter 6 </w:t>
      </w:r>
    </w:p>
    <w:p w14:paraId="7667A48C" w14:textId="1A6A0917" w:rsidR="00E87D5E" w:rsidRPr="006072F7" w:rsidRDefault="00034EFB">
      <w:pPr>
        <w:rPr>
          <w:b/>
          <w:bCs/>
          <w:sz w:val="28"/>
          <w:szCs w:val="28"/>
          <w:lang w:val="en-CA"/>
        </w:rPr>
      </w:pPr>
      <w:r w:rsidRPr="006072F7">
        <w:rPr>
          <w:b/>
          <w:bCs/>
          <w:sz w:val="28"/>
          <w:szCs w:val="28"/>
          <w:lang w:val="en-CA"/>
        </w:rPr>
        <w:t>Probability distributions</w:t>
      </w:r>
      <w:r w:rsidR="006072F7" w:rsidRPr="006072F7">
        <w:rPr>
          <w:b/>
          <w:bCs/>
          <w:sz w:val="28"/>
          <w:szCs w:val="28"/>
          <w:lang w:val="en-CA"/>
        </w:rPr>
        <w:t xml:space="preserve"> </w:t>
      </w:r>
      <w:r w:rsidR="006072F7">
        <w:rPr>
          <w:b/>
          <w:bCs/>
          <w:sz w:val="28"/>
          <w:szCs w:val="28"/>
          <w:lang w:val="en-CA"/>
        </w:rPr>
        <w:t>of Discrete Random Variables</w:t>
      </w:r>
    </w:p>
    <w:p w14:paraId="6CC0D0FC" w14:textId="2B709C41" w:rsidR="00034EFB" w:rsidRPr="006072F7" w:rsidRDefault="00034EFB" w:rsidP="00034EFB">
      <w:pPr>
        <w:rPr>
          <w:sz w:val="24"/>
          <w:szCs w:val="24"/>
          <w:lang w:val="en-CA"/>
        </w:rPr>
      </w:pPr>
      <w:r w:rsidRPr="006072F7">
        <w:rPr>
          <w:sz w:val="24"/>
          <w:szCs w:val="24"/>
          <w:lang w:val="en-CA"/>
        </w:rPr>
        <w:t>Definitions:</w:t>
      </w:r>
    </w:p>
    <w:p w14:paraId="6AAD805A" w14:textId="0E7CD3F1" w:rsidR="00034EFB" w:rsidRPr="00034EFB" w:rsidRDefault="00034EFB" w:rsidP="00034E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Random variable</w:t>
      </w:r>
    </w:p>
    <w:p w14:paraId="30B5096A" w14:textId="0FDF4954" w:rsidR="00034EFB" w:rsidRDefault="00034EFB" w:rsidP="00034EFB">
      <w:pPr>
        <w:pStyle w:val="ListParagraph"/>
        <w:rPr>
          <w:sz w:val="24"/>
          <w:szCs w:val="24"/>
          <w:lang w:val="en-CA"/>
        </w:rPr>
      </w:pPr>
      <w:r w:rsidRPr="00034EFB">
        <w:rPr>
          <w:sz w:val="24"/>
          <w:szCs w:val="24"/>
          <w:lang w:val="en-CA"/>
        </w:rPr>
        <w:t xml:space="preserve">A RV is a numerical </w:t>
      </w:r>
      <w:r>
        <w:rPr>
          <w:sz w:val="24"/>
          <w:szCs w:val="24"/>
          <w:lang w:val="en-CA"/>
        </w:rPr>
        <w:t xml:space="preserve">measurement of the outcome of a random </w:t>
      </w:r>
      <w:proofErr w:type="gramStart"/>
      <w:r>
        <w:rPr>
          <w:sz w:val="24"/>
          <w:szCs w:val="24"/>
          <w:lang w:val="en-CA"/>
        </w:rPr>
        <w:t>phenomenon</w:t>
      </w:r>
      <w:proofErr w:type="gramEnd"/>
    </w:p>
    <w:p w14:paraId="7934660A" w14:textId="77777777" w:rsidR="00034EFB" w:rsidRDefault="00034EFB" w:rsidP="00034EFB">
      <w:pPr>
        <w:pStyle w:val="ListParagraph"/>
        <w:rPr>
          <w:sz w:val="24"/>
          <w:szCs w:val="24"/>
          <w:lang w:val="en-CA"/>
        </w:rPr>
      </w:pPr>
    </w:p>
    <w:p w14:paraId="6053A159" w14:textId="1294BF64" w:rsidR="00034EFB" w:rsidRDefault="00034EFB" w:rsidP="00034EFB">
      <w:pPr>
        <w:pStyle w:val="ListParagraph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Notation:</w:t>
      </w:r>
    </w:p>
    <w:p w14:paraId="7B378107" w14:textId="5D27F069" w:rsidR="00034EFB" w:rsidRPr="00047224" w:rsidRDefault="00034EFB" w:rsidP="00034EF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Use a capital letter for the </w:t>
      </w:r>
      <w:proofErr w:type="gramStart"/>
      <w:r>
        <w:rPr>
          <w:sz w:val="24"/>
          <w:szCs w:val="24"/>
          <w:lang w:val="en-CA"/>
        </w:rPr>
        <w:t>variable</w:t>
      </w:r>
      <w:proofErr w:type="gramEnd"/>
    </w:p>
    <w:p w14:paraId="66CBF062" w14:textId="2269312C" w:rsidR="00047224" w:rsidRPr="00047224" w:rsidRDefault="00047224" w:rsidP="00034EF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Use the same letter but lowercase for the </w:t>
      </w:r>
      <w:r>
        <w:rPr>
          <w:b/>
          <w:bCs/>
          <w:sz w:val="24"/>
          <w:szCs w:val="24"/>
          <w:lang w:val="en-CA"/>
        </w:rPr>
        <w:t xml:space="preserve">values </w:t>
      </w:r>
      <w:r>
        <w:rPr>
          <w:sz w:val="24"/>
          <w:szCs w:val="24"/>
          <w:lang w:val="en-CA"/>
        </w:rPr>
        <w:t xml:space="preserve">of the </w:t>
      </w:r>
      <w:proofErr w:type="gramStart"/>
      <w:r>
        <w:rPr>
          <w:sz w:val="24"/>
          <w:szCs w:val="24"/>
          <w:lang w:val="en-CA"/>
        </w:rPr>
        <w:t>variable</w:t>
      </w:r>
      <w:proofErr w:type="gramEnd"/>
    </w:p>
    <w:p w14:paraId="6C5C38CF" w14:textId="1DAAEDA3" w:rsidR="00047224" w:rsidRPr="00047224" w:rsidRDefault="00047224" w:rsidP="0004722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E.g., X is heads in 3 </w:t>
      </w:r>
      <w:proofErr w:type="gramStart"/>
      <w:r>
        <w:rPr>
          <w:sz w:val="24"/>
          <w:szCs w:val="24"/>
          <w:lang w:val="en-CA"/>
        </w:rPr>
        <w:t>tosses ;</w:t>
      </w:r>
      <w:proofErr w:type="gramEnd"/>
      <w:r>
        <w:rPr>
          <w:sz w:val="24"/>
          <w:szCs w:val="24"/>
          <w:lang w:val="en-CA"/>
        </w:rPr>
        <w:t xml:space="preserve"> x = 2 is a possible value</w:t>
      </w:r>
    </w:p>
    <w:p w14:paraId="0B661446" w14:textId="2D22200D" w:rsidR="00047224" w:rsidRPr="00047224" w:rsidRDefault="00047224" w:rsidP="00047224">
      <w:pPr>
        <w:ind w:left="708"/>
        <w:rPr>
          <w:sz w:val="24"/>
          <w:szCs w:val="24"/>
          <w:lang w:val="en-CA"/>
        </w:rPr>
      </w:pPr>
      <w:r w:rsidRPr="00047224">
        <w:rPr>
          <w:sz w:val="24"/>
          <w:szCs w:val="24"/>
          <w:lang w:val="en-CA"/>
        </w:rPr>
        <w:t>The probability distribution of a RV specifies:</w:t>
      </w:r>
    </w:p>
    <w:p w14:paraId="21137A8F" w14:textId="25256299" w:rsidR="00047224" w:rsidRDefault="00047224" w:rsidP="0004722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Its possible values</w:t>
      </w:r>
    </w:p>
    <w:p w14:paraId="1477E04D" w14:textId="18D12AEA" w:rsidR="00665367" w:rsidRDefault="00665367" w:rsidP="0004722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CA"/>
        </w:rPr>
      </w:pPr>
      <w:r w:rsidRPr="00665367">
        <w:rPr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6B30CC55" wp14:editId="02C16F2B">
            <wp:simplePos x="0" y="0"/>
            <wp:positionH relativeFrom="margin">
              <wp:align>center</wp:align>
            </wp:positionH>
            <wp:positionV relativeFrom="paragraph">
              <wp:posOffset>4584065</wp:posOffset>
            </wp:positionV>
            <wp:extent cx="5782310" cy="1828800"/>
            <wp:effectExtent l="0" t="0" r="8890" b="0"/>
            <wp:wrapTopAndBottom/>
            <wp:docPr id="90223971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9712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224" w:rsidRPr="00047224">
        <w:rPr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19508A54" wp14:editId="18BA1322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4274820" cy="2933700"/>
            <wp:effectExtent l="0" t="0" r="0" b="0"/>
            <wp:wrapTopAndBottom/>
            <wp:docPr id="74840356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3564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24">
        <w:rPr>
          <w:b/>
          <w:bCs/>
          <w:sz w:val="24"/>
          <w:szCs w:val="24"/>
          <w:lang w:val="en-CA"/>
        </w:rPr>
        <w:t>Their probabilities</w:t>
      </w:r>
    </w:p>
    <w:p w14:paraId="096EDD82" w14:textId="77777777" w:rsidR="006072F7" w:rsidRDefault="00082B59" w:rsidP="006072F7">
      <w:pPr>
        <w:pStyle w:val="ListParagraph"/>
        <w:ind w:left="1440"/>
        <w:rPr>
          <w:b/>
          <w:bCs/>
          <w:i/>
          <w:iCs/>
          <w:sz w:val="24"/>
          <w:szCs w:val="24"/>
          <w:lang w:val="en-CA"/>
        </w:rPr>
      </w:pPr>
      <w:r w:rsidRPr="00047224">
        <w:rPr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28DB762C" wp14:editId="5068F93F">
            <wp:simplePos x="0" y="0"/>
            <wp:positionH relativeFrom="margin">
              <wp:align>center</wp:align>
            </wp:positionH>
            <wp:positionV relativeFrom="paragraph">
              <wp:posOffset>3177540</wp:posOffset>
            </wp:positionV>
            <wp:extent cx="5315692" cy="1162212"/>
            <wp:effectExtent l="0" t="0" r="0" b="0"/>
            <wp:wrapTopAndBottom/>
            <wp:docPr id="1906192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283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80475" w14:textId="6FC8E7BB" w:rsidR="00047224" w:rsidRPr="006072F7" w:rsidRDefault="00E41598" w:rsidP="006072F7">
      <w:pPr>
        <w:rPr>
          <w:b/>
          <w:bCs/>
          <w:sz w:val="24"/>
          <w:szCs w:val="24"/>
          <w:lang w:val="en-CA"/>
        </w:rPr>
      </w:pPr>
      <w:r w:rsidRPr="006072F7">
        <w:rPr>
          <w:b/>
          <w:bCs/>
          <w:i/>
          <w:iCs/>
          <w:sz w:val="24"/>
          <w:szCs w:val="24"/>
          <w:lang w:val="en-CA"/>
        </w:rPr>
        <w:lastRenderedPageBreak/>
        <w:t>Mean</w:t>
      </w:r>
      <w:r w:rsidR="00665367" w:rsidRPr="006072F7">
        <w:rPr>
          <w:b/>
          <w:bCs/>
          <w:i/>
          <w:iCs/>
          <w:sz w:val="24"/>
          <w:szCs w:val="24"/>
          <w:lang w:val="en-CA"/>
        </w:rPr>
        <w:t xml:space="preserve"> (or Expected Value)</w:t>
      </w:r>
      <w:r w:rsidRPr="006072F7">
        <w:rPr>
          <w:b/>
          <w:bCs/>
          <w:i/>
          <w:iCs/>
          <w:sz w:val="24"/>
          <w:szCs w:val="24"/>
          <w:lang w:val="en-CA"/>
        </w:rPr>
        <w:t xml:space="preserve"> of a Probability Distribution</w:t>
      </w:r>
    </w:p>
    <w:p w14:paraId="19D43167" w14:textId="1943AB33" w:rsidR="00E41598" w:rsidRDefault="00E41598" w:rsidP="00047224">
      <w:pPr>
        <w:rPr>
          <w:sz w:val="24"/>
          <w:szCs w:val="24"/>
          <w:lang w:val="en-CA"/>
        </w:rPr>
      </w:pPr>
      <w:r w:rsidRPr="00E41598">
        <w:rPr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7E129F20" wp14:editId="3174B60D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7020998" cy="1390650"/>
            <wp:effectExtent l="0" t="0" r="8890" b="0"/>
            <wp:wrapTopAndBottom/>
            <wp:docPr id="57187833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833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9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598">
        <w:rPr>
          <w:sz w:val="24"/>
          <w:szCs w:val="24"/>
          <w:lang w:val="en-CA"/>
        </w:rPr>
        <w:t xml:space="preserve">The mean </w:t>
      </w:r>
      <w:r w:rsidRPr="00E41598">
        <w:rPr>
          <w:sz w:val="24"/>
          <w:szCs w:val="24"/>
        </w:rPr>
        <w:t>μ</w:t>
      </w:r>
      <w:r w:rsidRPr="00E41598">
        <w:rPr>
          <w:sz w:val="24"/>
          <w:szCs w:val="24"/>
          <w:lang w:val="en-CA"/>
        </w:rPr>
        <w:t xml:space="preserve"> of the probability distribution for that random variable is the value we would get</w:t>
      </w:r>
      <w:r w:rsidRPr="00E41598">
        <w:rPr>
          <w:sz w:val="24"/>
          <w:szCs w:val="24"/>
          <w:lang w:val="en-CA"/>
        </w:rPr>
        <w:t xml:space="preserve"> if we repeatedly </w:t>
      </w:r>
      <w:proofErr w:type="gramStart"/>
      <w:r w:rsidRPr="00E41598">
        <w:rPr>
          <w:sz w:val="24"/>
          <w:szCs w:val="24"/>
          <w:lang w:val="en-CA"/>
        </w:rPr>
        <w:t>observe</w:t>
      </w:r>
      <w:proofErr w:type="gramEnd"/>
      <w:r w:rsidRPr="00E41598">
        <w:rPr>
          <w:sz w:val="24"/>
          <w:szCs w:val="24"/>
          <w:lang w:val="en-CA"/>
        </w:rPr>
        <w:t xml:space="preserve"> its outcome</w:t>
      </w:r>
      <w:r w:rsidRPr="00E41598">
        <w:rPr>
          <w:sz w:val="24"/>
          <w:szCs w:val="24"/>
          <w:lang w:val="en-CA"/>
        </w:rPr>
        <w:t>, in the long run, for the average of those values</w:t>
      </w:r>
      <w:r>
        <w:rPr>
          <w:sz w:val="24"/>
          <w:szCs w:val="24"/>
          <w:lang w:val="en-CA"/>
        </w:rPr>
        <w:t xml:space="preserve"> (as seen before)</w:t>
      </w:r>
    </w:p>
    <w:p w14:paraId="66C93627" w14:textId="2370A14B" w:rsidR="00E41598" w:rsidRDefault="00665367" w:rsidP="0004722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This mean is aka </w:t>
      </w:r>
      <w:r>
        <w:rPr>
          <w:b/>
          <w:bCs/>
          <w:sz w:val="24"/>
          <w:szCs w:val="24"/>
          <w:lang w:val="en-CA"/>
        </w:rPr>
        <w:t>weighted average</w:t>
      </w:r>
      <w:r>
        <w:rPr>
          <w:sz w:val="24"/>
          <w:szCs w:val="24"/>
          <w:lang w:val="en-CA"/>
        </w:rPr>
        <w:t xml:space="preserve">, as the outcomes are not equally </w:t>
      </w:r>
      <w:proofErr w:type="gramStart"/>
      <w:r>
        <w:rPr>
          <w:sz w:val="24"/>
          <w:szCs w:val="24"/>
          <w:lang w:val="en-CA"/>
        </w:rPr>
        <w:t>distributed</w:t>
      </w:r>
      <w:proofErr w:type="gramEnd"/>
    </w:p>
    <w:p w14:paraId="1F498462" w14:textId="725CDE32" w:rsidR="00665367" w:rsidRDefault="00082B59" w:rsidP="00047224">
      <w:pPr>
        <w:rPr>
          <w:b/>
          <w:bCs/>
          <w:i/>
          <w:iCs/>
          <w:sz w:val="24"/>
          <w:szCs w:val="24"/>
          <w:lang w:val="en-CA"/>
        </w:rPr>
      </w:pPr>
      <w:r>
        <w:rPr>
          <w:b/>
          <w:bCs/>
          <w:i/>
          <w:iCs/>
          <w:sz w:val="24"/>
          <w:szCs w:val="24"/>
          <w:lang w:val="en-CA"/>
        </w:rPr>
        <w:t>Variance and Standard Deviation</w:t>
      </w:r>
    </w:p>
    <w:p w14:paraId="29CFD65D" w14:textId="77777777" w:rsidR="00082B59" w:rsidRDefault="00082B59" w:rsidP="00047224">
      <w:pPr>
        <w:rPr>
          <w:sz w:val="24"/>
          <w:szCs w:val="24"/>
          <w:lang w:val="en-CA"/>
        </w:rPr>
      </w:pPr>
      <w:r w:rsidRPr="00082B59">
        <w:rPr>
          <w:sz w:val="24"/>
          <w:szCs w:val="24"/>
          <w:lang w:val="en-CA"/>
        </w:rPr>
        <w:t xml:space="preserve">The standard deviation of a probability distribution, denoted by </w:t>
      </w:r>
      <w:r w:rsidRPr="00082B59">
        <w:rPr>
          <w:sz w:val="24"/>
          <w:szCs w:val="24"/>
        </w:rPr>
        <w:t>σ</w:t>
      </w:r>
      <w:r w:rsidRPr="00082B59">
        <w:rPr>
          <w:sz w:val="24"/>
          <w:szCs w:val="24"/>
          <w:lang w:val="en-CA"/>
        </w:rPr>
        <w:t xml:space="preserve">, measures the variability from the </w:t>
      </w:r>
      <w:proofErr w:type="gramStart"/>
      <w:r w:rsidRPr="00082B59">
        <w:rPr>
          <w:sz w:val="24"/>
          <w:szCs w:val="24"/>
          <w:lang w:val="en-CA"/>
        </w:rPr>
        <w:t>mean</w:t>
      </w:r>
      <w:proofErr w:type="gramEnd"/>
      <w:r w:rsidRPr="00082B59">
        <w:rPr>
          <w:sz w:val="24"/>
          <w:szCs w:val="24"/>
          <w:lang w:val="en-CA"/>
        </w:rPr>
        <w:t xml:space="preserve"> </w:t>
      </w:r>
    </w:p>
    <w:p w14:paraId="7487B024" w14:textId="06EF6A5B" w:rsidR="00082B59" w:rsidRDefault="00082B59" w:rsidP="00047224">
      <w:pPr>
        <w:rPr>
          <w:sz w:val="24"/>
          <w:szCs w:val="24"/>
          <w:lang w:val="en-CA"/>
        </w:rPr>
      </w:pPr>
      <w:r w:rsidRPr="00082B59">
        <w:rPr>
          <w:sz w:val="24"/>
          <w:szCs w:val="24"/>
          <w:lang w:val="en-CA"/>
        </w:rPr>
        <w:t xml:space="preserve">Larger values for </w:t>
      </w:r>
      <w:r w:rsidRPr="00082B59">
        <w:rPr>
          <w:sz w:val="24"/>
          <w:szCs w:val="24"/>
        </w:rPr>
        <w:t>σ</w:t>
      </w:r>
      <w:r w:rsidRPr="00082B59">
        <w:rPr>
          <w:sz w:val="24"/>
          <w:szCs w:val="24"/>
          <w:lang w:val="en-CA"/>
        </w:rPr>
        <w:t xml:space="preserve"> correspond to greater </w:t>
      </w:r>
      <w:proofErr w:type="gramStart"/>
      <w:r w:rsidRPr="00082B59">
        <w:rPr>
          <w:sz w:val="24"/>
          <w:szCs w:val="24"/>
          <w:lang w:val="en-CA"/>
        </w:rPr>
        <w:t>variability</w:t>
      </w:r>
      <w:proofErr w:type="gramEnd"/>
    </w:p>
    <w:p w14:paraId="5D918B0B" w14:textId="6543B35A" w:rsidR="00082B59" w:rsidRDefault="00082B59" w:rsidP="0004722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(</w:t>
      </w:r>
      <w:proofErr w:type="gramStart"/>
      <w:r>
        <w:rPr>
          <w:sz w:val="24"/>
          <w:szCs w:val="24"/>
          <w:lang w:val="en-CA"/>
        </w:rPr>
        <w:t>formulas</w:t>
      </w:r>
      <w:proofErr w:type="gramEnd"/>
      <w:r>
        <w:rPr>
          <w:sz w:val="24"/>
          <w:szCs w:val="24"/>
          <w:lang w:val="en-CA"/>
        </w:rPr>
        <w:t xml:space="preserve"> here, later)</w:t>
      </w:r>
    </w:p>
    <w:p w14:paraId="15DE29B2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1A10A832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105526C8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5A5C2C81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1016C699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70825B40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4584BF0B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2C6B6A38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5A6CD5B4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29B83D63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5627F392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138B141B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5FA5EBDF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456898E9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32F166D2" w14:textId="77777777" w:rsidR="006072F7" w:rsidRDefault="006072F7" w:rsidP="006072F7">
      <w:pPr>
        <w:rPr>
          <w:b/>
          <w:bCs/>
          <w:sz w:val="28"/>
          <w:szCs w:val="28"/>
          <w:lang w:val="en-CA"/>
        </w:rPr>
      </w:pPr>
    </w:p>
    <w:p w14:paraId="666D7153" w14:textId="58BF0360" w:rsidR="006072F7" w:rsidRPr="006072F7" w:rsidRDefault="006072F7" w:rsidP="006072F7">
      <w:pPr>
        <w:rPr>
          <w:b/>
          <w:bCs/>
          <w:sz w:val="28"/>
          <w:szCs w:val="28"/>
          <w:lang w:val="en-CA"/>
        </w:rPr>
      </w:pPr>
      <w:r w:rsidRPr="006072F7">
        <w:rPr>
          <w:b/>
          <w:bCs/>
          <w:sz w:val="28"/>
          <w:szCs w:val="28"/>
          <w:lang w:val="en-CA"/>
        </w:rPr>
        <w:lastRenderedPageBreak/>
        <w:t xml:space="preserve">Probability distributions </w:t>
      </w:r>
      <w:r>
        <w:rPr>
          <w:b/>
          <w:bCs/>
          <w:sz w:val="28"/>
          <w:szCs w:val="28"/>
          <w:lang w:val="en-CA"/>
        </w:rPr>
        <w:t>of Discrete Random Variables</w:t>
      </w:r>
    </w:p>
    <w:p w14:paraId="31FD8894" w14:textId="5EE1FE89" w:rsidR="006072F7" w:rsidRDefault="00276FAD" w:rsidP="00047224">
      <w:pPr>
        <w:rPr>
          <w:sz w:val="24"/>
          <w:szCs w:val="24"/>
          <w:lang w:val="en-CA"/>
        </w:rPr>
      </w:pPr>
      <w:r w:rsidRPr="00276FAD">
        <w:rPr>
          <w:sz w:val="24"/>
          <w:szCs w:val="24"/>
          <w:lang w:val="en-CA"/>
        </w:rPr>
        <w:drawing>
          <wp:anchor distT="0" distB="0" distL="114300" distR="114300" simplePos="0" relativeHeight="251664384" behindDoc="0" locked="0" layoutInCell="1" allowOverlap="1" wp14:anchorId="1F5B0A8A" wp14:editId="45D74F60">
            <wp:simplePos x="0" y="0"/>
            <wp:positionH relativeFrom="margin">
              <wp:align>left</wp:align>
            </wp:positionH>
            <wp:positionV relativeFrom="paragraph">
              <wp:posOffset>2250440</wp:posOffset>
            </wp:positionV>
            <wp:extent cx="5191850" cy="1924319"/>
            <wp:effectExtent l="0" t="0" r="0" b="0"/>
            <wp:wrapTopAndBottom/>
            <wp:docPr id="213542570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5702" name="Picture 1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F7" w:rsidRPr="006072F7">
        <w:rPr>
          <w:sz w:val="24"/>
          <w:szCs w:val="24"/>
          <w:lang w:val="en-CA"/>
        </w:rPr>
        <w:drawing>
          <wp:anchor distT="0" distB="0" distL="114300" distR="114300" simplePos="0" relativeHeight="251662336" behindDoc="0" locked="0" layoutInCell="1" allowOverlap="1" wp14:anchorId="3B098254" wp14:editId="341BC608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6115050" cy="1946910"/>
            <wp:effectExtent l="0" t="0" r="0" b="0"/>
            <wp:wrapTopAndBottom/>
            <wp:docPr id="5637668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66856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F7">
        <w:rPr>
          <w:sz w:val="24"/>
          <w:szCs w:val="24"/>
          <w:lang w:val="en-CA"/>
        </w:rPr>
        <w:t xml:space="preserve">A RV is </w:t>
      </w:r>
      <w:r w:rsidR="006072F7">
        <w:rPr>
          <w:b/>
          <w:bCs/>
          <w:sz w:val="24"/>
          <w:szCs w:val="24"/>
          <w:lang w:val="en-CA"/>
        </w:rPr>
        <w:t xml:space="preserve">continuous </w:t>
      </w:r>
      <w:r w:rsidR="006072F7">
        <w:rPr>
          <w:sz w:val="24"/>
          <w:szCs w:val="24"/>
          <w:lang w:val="en-CA"/>
        </w:rPr>
        <w:t>when its possible values form an interval (rather than distinct values)</w:t>
      </w:r>
    </w:p>
    <w:p w14:paraId="2EEF127F" w14:textId="7F4E63E6" w:rsidR="0051358A" w:rsidRDefault="0051358A" w:rsidP="0051358A">
      <w:pPr>
        <w:pStyle w:val="ListParagraph"/>
        <w:rPr>
          <w:sz w:val="24"/>
          <w:szCs w:val="24"/>
          <w:lang w:val="en-CA"/>
        </w:rPr>
      </w:pPr>
      <w:r w:rsidRPr="006072F7">
        <w:rPr>
          <w:lang w:val="en-CA"/>
        </w:rPr>
        <w:drawing>
          <wp:anchor distT="0" distB="0" distL="114300" distR="114300" simplePos="0" relativeHeight="251663360" behindDoc="0" locked="0" layoutInCell="1" allowOverlap="1" wp14:anchorId="1703998B" wp14:editId="7D5B5D98">
            <wp:simplePos x="0" y="0"/>
            <wp:positionH relativeFrom="margin">
              <wp:align>left</wp:align>
            </wp:positionH>
            <wp:positionV relativeFrom="paragraph">
              <wp:posOffset>3881120</wp:posOffset>
            </wp:positionV>
            <wp:extent cx="2658979" cy="2105025"/>
            <wp:effectExtent l="0" t="0" r="8255" b="0"/>
            <wp:wrapSquare wrapText="bothSides"/>
            <wp:docPr id="87795859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58592" name="Picture 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7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61961" w14:textId="026F0566" w:rsidR="0051358A" w:rsidRPr="0051358A" w:rsidRDefault="0051358A" w:rsidP="0051358A">
      <w:pPr>
        <w:pStyle w:val="ListParagraph"/>
        <w:rPr>
          <w:b/>
          <w:bCs/>
          <w:sz w:val="24"/>
          <w:szCs w:val="24"/>
          <w:lang w:val="en-CA"/>
        </w:rPr>
      </w:pPr>
      <w:r w:rsidRPr="0051358A">
        <w:rPr>
          <w:b/>
          <w:bCs/>
          <w:sz w:val="24"/>
          <w:szCs w:val="24"/>
          <w:lang w:val="en-CA"/>
        </w:rPr>
        <w:t>Properties and comments</w:t>
      </w:r>
    </w:p>
    <w:p w14:paraId="6770217E" w14:textId="77777777" w:rsidR="0051358A" w:rsidRDefault="0051358A" w:rsidP="0051358A">
      <w:pPr>
        <w:pStyle w:val="ListParagraph"/>
        <w:rPr>
          <w:sz w:val="24"/>
          <w:szCs w:val="24"/>
          <w:lang w:val="en-CA"/>
        </w:rPr>
      </w:pPr>
    </w:p>
    <w:p w14:paraId="746D95AF" w14:textId="33588EEE" w:rsidR="00276FAD" w:rsidRDefault="0051358A" w:rsidP="005135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probability of a single value is </w:t>
      </w:r>
      <w:proofErr w:type="gramStart"/>
      <w:r>
        <w:rPr>
          <w:sz w:val="24"/>
          <w:szCs w:val="24"/>
          <w:lang w:val="en-CA"/>
        </w:rPr>
        <w:t>0</w:t>
      </w:r>
      <w:proofErr w:type="gramEnd"/>
    </w:p>
    <w:p w14:paraId="2B7DB182" w14:textId="51208418" w:rsidR="0051358A" w:rsidRDefault="0051358A" w:rsidP="005135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interval can be </w:t>
      </w:r>
      <w:proofErr w:type="gramStart"/>
      <w:r>
        <w:rPr>
          <w:sz w:val="24"/>
          <w:szCs w:val="24"/>
          <w:lang w:val="en-CA"/>
        </w:rPr>
        <w:t>infinite</w:t>
      </w:r>
      <w:proofErr w:type="gramEnd"/>
    </w:p>
    <w:p w14:paraId="137031B1" w14:textId="77777777" w:rsidR="0051358A" w:rsidRDefault="0051358A" w:rsidP="0051358A">
      <w:pPr>
        <w:rPr>
          <w:sz w:val="24"/>
          <w:szCs w:val="24"/>
          <w:lang w:val="en-CA"/>
        </w:rPr>
      </w:pPr>
    </w:p>
    <w:p w14:paraId="21B120E5" w14:textId="192AE813" w:rsidR="0051358A" w:rsidRPr="0051358A" w:rsidRDefault="0051358A" w:rsidP="0051358A">
      <w:pPr>
        <w:pStyle w:val="ListParagraph"/>
        <w:numPr>
          <w:ilvl w:val="6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f(x) is </w:t>
      </w:r>
      <w:r>
        <w:rPr>
          <w:b/>
          <w:bCs/>
          <w:sz w:val="24"/>
          <w:szCs w:val="24"/>
          <w:lang w:val="en-CA"/>
        </w:rPr>
        <w:t xml:space="preserve">not a probability </w:t>
      </w:r>
      <w:r>
        <w:rPr>
          <w:sz w:val="24"/>
          <w:szCs w:val="24"/>
          <w:lang w:val="en-CA"/>
        </w:rPr>
        <w:t>(</w:t>
      </w:r>
      <w:proofErr w:type="gramStart"/>
      <w:r>
        <w:rPr>
          <w:sz w:val="24"/>
          <w:szCs w:val="24"/>
          <w:lang w:val="en-CA"/>
        </w:rPr>
        <w:t>i.e.</w:t>
      </w:r>
      <w:proofErr w:type="gramEnd"/>
      <w:r>
        <w:rPr>
          <w:sz w:val="24"/>
          <w:szCs w:val="24"/>
          <w:lang w:val="en-CA"/>
        </w:rPr>
        <w:t xml:space="preserve"> it can be &gt; 1)</w:t>
      </w:r>
    </w:p>
    <w:p w14:paraId="30964844" w14:textId="0B2AC40D" w:rsidR="0051358A" w:rsidRPr="0051358A" w:rsidRDefault="0051358A" w:rsidP="0051358A">
      <w:pPr>
        <w:rPr>
          <w:sz w:val="24"/>
          <w:szCs w:val="24"/>
          <w:lang w:val="en-CA"/>
        </w:rPr>
      </w:pPr>
    </w:p>
    <w:sectPr w:rsidR="0051358A" w:rsidRPr="00513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ABE"/>
    <w:multiLevelType w:val="hybridMultilevel"/>
    <w:tmpl w:val="010ED9C0"/>
    <w:lvl w:ilvl="0" w:tplc="F0D6D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16DE"/>
    <w:multiLevelType w:val="hybridMultilevel"/>
    <w:tmpl w:val="5FB29ECC"/>
    <w:lvl w:ilvl="0" w:tplc="B022B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18357">
    <w:abstractNumId w:val="0"/>
  </w:num>
  <w:num w:numId="2" w16cid:durableId="163560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3C"/>
    <w:rsid w:val="00034EFB"/>
    <w:rsid w:val="00047224"/>
    <w:rsid w:val="00082B59"/>
    <w:rsid w:val="0020573C"/>
    <w:rsid w:val="00276FAD"/>
    <w:rsid w:val="003B4F4B"/>
    <w:rsid w:val="0051358A"/>
    <w:rsid w:val="006072F7"/>
    <w:rsid w:val="00665367"/>
    <w:rsid w:val="006F2CF7"/>
    <w:rsid w:val="00E41598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CB7"/>
  <w15:chartTrackingRefBased/>
  <w15:docId w15:val="{A4B0F0F8-D8A5-4F8A-982B-3DED0218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6</cp:revision>
  <dcterms:created xsi:type="dcterms:W3CDTF">2023-04-24T09:01:00Z</dcterms:created>
  <dcterms:modified xsi:type="dcterms:W3CDTF">2023-04-24T09:56:00Z</dcterms:modified>
</cp:coreProperties>
</file>