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11" w:rsidRDefault="00454411" w:rsidP="00454411">
      <w:pPr>
        <w:pStyle w:val="Heading1"/>
      </w:pPr>
      <w:r w:rsidRPr="00E55F08">
        <w:t>System Models</w:t>
      </w:r>
    </w:p>
    <w:p w:rsidR="00454411" w:rsidRDefault="00454411" w:rsidP="00454411">
      <w:r>
        <w:t xml:space="preserve">In this section some early UML diagrams will be shown in relation to the requirements set out in this document. </w:t>
      </w:r>
    </w:p>
    <w:p w:rsidR="00454411" w:rsidRPr="00F87A9C" w:rsidRDefault="00454411" w:rsidP="00454411"/>
    <w:p w:rsidR="00454411" w:rsidRPr="00652F35" w:rsidRDefault="00454411" w:rsidP="00454411">
      <w:pPr>
        <w:pStyle w:val="Heading3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2C93920" wp14:editId="4CA148B5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3559810" cy="6486525"/>
            <wp:effectExtent l="0" t="0" r="2540" b="9525"/>
            <wp:wrapTight wrapText="bothSides">
              <wp:wrapPolygon edited="0">
                <wp:start x="0" y="0"/>
                <wp:lineTo x="0" y="21568"/>
                <wp:lineTo x="21500" y="21568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draft v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Activity Diagrams</w:t>
      </w:r>
    </w:p>
    <w:p w:rsidR="00454411" w:rsidRDefault="00454411" w:rsidP="00454411">
      <w:r>
        <w:t xml:space="preserve">This diagram is an activity diagram. It shows the process of the user using the system in a step by step </w:t>
      </w:r>
      <w:proofErr w:type="gramStart"/>
      <w:r>
        <w:t>fashion,</w:t>
      </w:r>
      <w:proofErr w:type="gramEnd"/>
      <w:r>
        <w:t xml:space="preserve"> the diagram begins with a start node and ends with an end node. In between these nodes, actions and decisions are outlined.</w:t>
      </w:r>
    </w:p>
    <w:p w:rsidR="00454411" w:rsidRDefault="00454411" w:rsidP="00454411">
      <w:r>
        <w:t xml:space="preserve">This early version of the activity diagram shows the primary process that the user would take when using the plugin. </w:t>
      </w:r>
    </w:p>
    <w:p w:rsidR="00454411" w:rsidRDefault="00454411" w:rsidP="00454411">
      <w:r>
        <w:t xml:space="preserve">After creating a java project, the user can enable the display of the plugin. From there they can add a class and select it which allows them to add as many methods as they like. They can add more classes and methods to those classes if they like. </w:t>
      </w:r>
    </w:p>
    <w:p w:rsidR="00454411" w:rsidRDefault="00454411" w:rsidP="00454411">
      <w:r>
        <w:t xml:space="preserve">They then run the </w:t>
      </w:r>
      <w:proofErr w:type="gramStart"/>
      <w:r>
        <w:t>compiler,</w:t>
      </w:r>
      <w:proofErr w:type="gramEnd"/>
      <w:r>
        <w:t xml:space="preserve"> this brings up the object bench with the instantiation of the class. Selecting the instantiation then allows the user to inspect it.</w:t>
      </w:r>
    </w:p>
    <w:p w:rsidR="00454411" w:rsidRDefault="00454411" w:rsidP="00454411">
      <w:r>
        <w:t xml:space="preserve">This is a primary </w:t>
      </w:r>
      <w:proofErr w:type="gramStart"/>
      <w:r>
        <w:t>path,</w:t>
      </w:r>
      <w:proofErr w:type="gramEnd"/>
      <w:r>
        <w:t xml:space="preserve"> other paths exist but haven’t been added in this diagram.</w:t>
      </w:r>
    </w:p>
    <w:p w:rsidR="00454411" w:rsidRDefault="00454411" w:rsidP="00454411">
      <w:pPr>
        <w:pStyle w:val="Heading3"/>
      </w:pPr>
      <w:r w:rsidRPr="00652F35">
        <w:t>Use Cases</w:t>
      </w:r>
    </w:p>
    <w:p w:rsidR="00454411" w:rsidRDefault="00454411" w:rsidP="00454411">
      <w:pPr>
        <w:pStyle w:val="Heading2"/>
        <w:rPr>
          <w:sz w:val="28"/>
        </w:rPr>
      </w:pPr>
      <w:r>
        <w:rPr>
          <w:noProof/>
          <w:sz w:val="28"/>
          <w:lang w:eastAsia="en-GB"/>
        </w:rPr>
        <w:lastRenderedPageBreak/>
        <w:drawing>
          <wp:inline distT="0" distB="0" distL="0" distR="0" wp14:anchorId="1237532F" wp14:editId="6F7EDC1B">
            <wp:extent cx="5731510" cy="370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draft v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11" w:rsidRDefault="00454411" w:rsidP="00454411"/>
    <w:p w:rsidR="00454411" w:rsidRDefault="00454411" w:rsidP="00454411">
      <w:r>
        <w:t xml:space="preserve">This diagram is a use </w:t>
      </w:r>
      <w:proofErr w:type="gramStart"/>
      <w:r>
        <w:t>case,</w:t>
      </w:r>
      <w:proofErr w:type="gramEnd"/>
      <w:r>
        <w:t xml:space="preserve"> it shows all the interactions the actor (student in this case) can perform to the system (The Eclipse IDE with the plugin). Here the actor can do the following things:</w:t>
      </w:r>
    </w:p>
    <w:p w:rsidR="00454411" w:rsidRDefault="00454411" w:rsidP="00454411">
      <w:pPr>
        <w:pStyle w:val="ListParagraph"/>
        <w:numPr>
          <w:ilvl w:val="0"/>
          <w:numId w:val="1"/>
        </w:numPr>
      </w:pPr>
      <w:r>
        <w:t>Create a new java project</w:t>
      </w:r>
    </w:p>
    <w:p w:rsidR="00454411" w:rsidRDefault="00454411" w:rsidP="00454411">
      <w:pPr>
        <w:pStyle w:val="ListParagraph"/>
        <w:numPr>
          <w:ilvl w:val="0"/>
          <w:numId w:val="1"/>
        </w:numPr>
      </w:pPr>
      <w:r>
        <w:t>Enable the display of the plugin</w:t>
      </w:r>
    </w:p>
    <w:p w:rsidR="00454411" w:rsidRDefault="00454411" w:rsidP="00454411">
      <w:pPr>
        <w:pStyle w:val="ListParagraph"/>
        <w:numPr>
          <w:ilvl w:val="0"/>
          <w:numId w:val="1"/>
        </w:numPr>
      </w:pPr>
      <w:r>
        <w:t>Adding a class</w:t>
      </w:r>
    </w:p>
    <w:p w:rsidR="00454411" w:rsidRDefault="00454411" w:rsidP="00454411">
      <w:pPr>
        <w:pStyle w:val="ListParagraph"/>
        <w:numPr>
          <w:ilvl w:val="0"/>
          <w:numId w:val="1"/>
        </w:numPr>
      </w:pPr>
      <w:r>
        <w:t>Adding a method</w:t>
      </w:r>
    </w:p>
    <w:p w:rsidR="00454411" w:rsidRDefault="00454411" w:rsidP="00454411">
      <w:pPr>
        <w:pStyle w:val="ListParagraph"/>
        <w:numPr>
          <w:ilvl w:val="0"/>
          <w:numId w:val="1"/>
        </w:numPr>
      </w:pPr>
      <w:r>
        <w:t>Running the compiler</w:t>
      </w:r>
    </w:p>
    <w:p w:rsidR="00454411" w:rsidRDefault="00454411" w:rsidP="00454411">
      <w:pPr>
        <w:pStyle w:val="ListParagraph"/>
        <w:numPr>
          <w:ilvl w:val="0"/>
          <w:numId w:val="1"/>
        </w:numPr>
      </w:pPr>
      <w:r>
        <w:t>Selecting the instantiation</w:t>
      </w:r>
    </w:p>
    <w:p w:rsidR="00454411" w:rsidRDefault="00454411" w:rsidP="00454411">
      <w:pPr>
        <w:pStyle w:val="ListParagraph"/>
        <w:numPr>
          <w:ilvl w:val="0"/>
          <w:numId w:val="1"/>
        </w:numPr>
      </w:pPr>
      <w:r>
        <w:t>Inspecting the instantiation</w:t>
      </w:r>
    </w:p>
    <w:p w:rsidR="00454411" w:rsidRDefault="00454411" w:rsidP="00454411">
      <w:r>
        <w:t xml:space="preserve">Adding a class includes adding a </w:t>
      </w:r>
      <w:proofErr w:type="gramStart"/>
      <w:r>
        <w:t>method,</w:t>
      </w:r>
      <w:proofErr w:type="gramEnd"/>
      <w:r>
        <w:t xml:space="preserve"> this means that when adding a class the user must add a method. With selecting an instantiation the user may or may not inspect it.</w:t>
      </w:r>
    </w:p>
    <w:p w:rsidR="00454411" w:rsidRDefault="00454411" w:rsidP="00454411">
      <w:r>
        <w:t xml:space="preserve">The further step in the design document will outline other use cases of other or more in detail interactions the user can take. Use case </w:t>
      </w:r>
      <w:proofErr w:type="spellStart"/>
      <w:r>
        <w:t>proformers</w:t>
      </w:r>
      <w:proofErr w:type="spellEnd"/>
      <w:r>
        <w:t xml:space="preserve"> will also be created for the main use cases. </w:t>
      </w:r>
    </w:p>
    <w:p w:rsidR="0039456B" w:rsidRDefault="001610E2">
      <w:bookmarkStart w:id="0" w:name="_GoBack"/>
      <w:bookmarkEnd w:id="0"/>
    </w:p>
    <w:sectPr w:rsidR="0039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606D"/>
    <w:multiLevelType w:val="hybridMultilevel"/>
    <w:tmpl w:val="35C67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11"/>
    <w:rsid w:val="001610E2"/>
    <w:rsid w:val="00210DD0"/>
    <w:rsid w:val="00345233"/>
    <w:rsid w:val="004317BB"/>
    <w:rsid w:val="00454411"/>
    <w:rsid w:val="00693431"/>
    <w:rsid w:val="00762551"/>
    <w:rsid w:val="00916F57"/>
    <w:rsid w:val="00A54910"/>
    <w:rsid w:val="00B9338B"/>
    <w:rsid w:val="00E35C20"/>
    <w:rsid w:val="00EB4E7C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11"/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4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11"/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4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Blakes</dc:creator>
  <cp:lastModifiedBy>Blakes</cp:lastModifiedBy>
  <cp:revision>2</cp:revision>
  <dcterms:created xsi:type="dcterms:W3CDTF">2015-02-01T17:33:00Z</dcterms:created>
  <dcterms:modified xsi:type="dcterms:W3CDTF">2015-02-01T20:52:00Z</dcterms:modified>
</cp:coreProperties>
</file>