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6DBC" w14:textId="77777777" w:rsidR="00F94B4D" w:rsidRDefault="00F94B4D" w:rsidP="00D6501E">
      <w:pPr>
        <w:pStyle w:val="Default"/>
        <w:tabs>
          <w:tab w:val="left" w:pos="2410"/>
        </w:tabs>
        <w:rPr>
          <w:rFonts w:asciiTheme="minorHAnsi" w:hAnsiTheme="minorHAnsi" w:cstheme="minorHAnsi"/>
          <w:sz w:val="28"/>
          <w:szCs w:val="28"/>
        </w:rPr>
      </w:pPr>
    </w:p>
    <w:p w14:paraId="65DB940B" w14:textId="77777777" w:rsidR="00F94B4D" w:rsidRDefault="00F94B4D" w:rsidP="00D6501E">
      <w:pPr>
        <w:pStyle w:val="Default"/>
        <w:tabs>
          <w:tab w:val="left" w:pos="2410"/>
        </w:tabs>
        <w:rPr>
          <w:rFonts w:asciiTheme="minorHAnsi" w:hAnsiTheme="minorHAnsi" w:cstheme="minorHAnsi"/>
          <w:sz w:val="28"/>
          <w:szCs w:val="28"/>
        </w:rPr>
      </w:pPr>
    </w:p>
    <w:p w14:paraId="33CB6687" w14:textId="77777777" w:rsidR="00BB76A0" w:rsidRDefault="005414C1" w:rsidP="00BB76A0">
      <w:pPr>
        <w:pStyle w:val="InsideAddress"/>
        <w:spacing w:line="240" w:lineRule="atLeast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 </w:t>
      </w:r>
    </w:p>
    <w:p w14:paraId="2F04289A" w14:textId="741D5063" w:rsidR="0091159F" w:rsidRDefault="008912D9" w:rsidP="0091159F">
      <w:pPr>
        <w:pStyle w:val="InsideAddress"/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 December 2018</w:t>
      </w:r>
    </w:p>
    <w:p w14:paraId="4D965B5E" w14:textId="77777777" w:rsidR="0091159F" w:rsidRDefault="0091159F" w:rsidP="0091159F">
      <w:pPr>
        <w:pStyle w:val="InsideAddress"/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C3C0146" w14:textId="77777777" w:rsidR="0091159F" w:rsidRDefault="0091159F" w:rsidP="0091159F">
      <w:pPr>
        <w:pStyle w:val="InsideAddress"/>
        <w:spacing w:line="240" w:lineRule="atLeast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Mr </w:t>
      </w:r>
      <w:proofErr w:type="spellStart"/>
      <w:r>
        <w:rPr>
          <w:rFonts w:asciiTheme="minorHAnsi" w:hAnsiTheme="minorHAnsi" w:cstheme="minorHAnsi"/>
          <w:sz w:val="24"/>
          <w:szCs w:val="22"/>
        </w:rPr>
        <w:t>Iyalla</w:t>
      </w:r>
      <w:proofErr w:type="spellEnd"/>
      <w:r>
        <w:rPr>
          <w:rFonts w:asciiTheme="minorHAnsi" w:hAnsiTheme="minorHAnsi" w:cstheme="minorHAnsi"/>
          <w:sz w:val="24"/>
          <w:szCs w:val="22"/>
        </w:rPr>
        <w:t xml:space="preserve"> John </w:t>
      </w:r>
      <w:proofErr w:type="spellStart"/>
      <w:r>
        <w:rPr>
          <w:rFonts w:asciiTheme="minorHAnsi" w:hAnsiTheme="minorHAnsi" w:cstheme="minorHAnsi"/>
          <w:sz w:val="24"/>
          <w:szCs w:val="22"/>
        </w:rPr>
        <w:t>Alamina</w:t>
      </w:r>
      <w:proofErr w:type="spellEnd"/>
    </w:p>
    <w:p w14:paraId="4509AD9A" w14:textId="77777777" w:rsidR="0091159F" w:rsidRDefault="0091159F" w:rsidP="0091159F">
      <w:pPr>
        <w:pStyle w:val="InsideAddress"/>
        <w:spacing w:line="240" w:lineRule="atLeast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14 Milford Court</w:t>
      </w:r>
    </w:p>
    <w:p w14:paraId="1F55B840" w14:textId="77777777" w:rsidR="0091159F" w:rsidRDefault="0091159F" w:rsidP="0091159F">
      <w:pPr>
        <w:pStyle w:val="InsideAddress"/>
        <w:spacing w:line="240" w:lineRule="atLeast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Milford Street</w:t>
      </w:r>
    </w:p>
    <w:p w14:paraId="368A37C8" w14:textId="77777777" w:rsidR="0091159F" w:rsidRDefault="0091159F" w:rsidP="0091159F">
      <w:pPr>
        <w:pStyle w:val="InsideAddress"/>
        <w:spacing w:line="240" w:lineRule="atLeast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Huddersfield</w:t>
      </w:r>
    </w:p>
    <w:p w14:paraId="6F8AC6E6" w14:textId="77777777" w:rsidR="0091159F" w:rsidRPr="00540AD4" w:rsidRDefault="0091159F" w:rsidP="0091159F">
      <w:pPr>
        <w:pStyle w:val="InsideAddress"/>
        <w:spacing w:line="240" w:lineRule="atLeast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HD1 3DY</w:t>
      </w:r>
    </w:p>
    <w:p w14:paraId="39FD5E31" w14:textId="77777777" w:rsidR="0091159F" w:rsidRPr="00A85659" w:rsidRDefault="0091159F" w:rsidP="0091159F">
      <w:pPr>
        <w:pStyle w:val="InsideAddress"/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813425C" w14:textId="77777777" w:rsidR="0091159F" w:rsidRPr="0075292E" w:rsidRDefault="0091159F" w:rsidP="0091159F">
      <w:pPr>
        <w:pStyle w:val="InsideAddress"/>
        <w:spacing w:line="24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5E5A4FB" w14:textId="77777777" w:rsidR="0091159F" w:rsidRPr="0075292E" w:rsidRDefault="0091159F" w:rsidP="0091159F">
      <w:pPr>
        <w:pStyle w:val="InsideAddress"/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Dear John</w:t>
      </w:r>
    </w:p>
    <w:p w14:paraId="42800FA8" w14:textId="77777777" w:rsidR="00C56B01" w:rsidRPr="00E21570" w:rsidRDefault="00C56B01" w:rsidP="00C56B01">
      <w:pPr>
        <w:tabs>
          <w:tab w:val="left" w:pos="4320"/>
        </w:tabs>
        <w:rPr>
          <w:rFonts w:asciiTheme="minorHAnsi" w:hAnsiTheme="minorHAnsi" w:cstheme="minorHAnsi"/>
        </w:rPr>
      </w:pPr>
    </w:p>
    <w:p w14:paraId="11869A68" w14:textId="77777777" w:rsidR="00C56B01" w:rsidRPr="00E21570" w:rsidRDefault="00C56B01" w:rsidP="00C56B01">
      <w:pPr>
        <w:jc w:val="center"/>
        <w:rPr>
          <w:rFonts w:asciiTheme="minorHAnsi" w:hAnsiTheme="minorHAnsi" w:cstheme="minorHAnsi"/>
          <w:b/>
          <w:snapToGrid w:val="0"/>
          <w:sz w:val="28"/>
          <w:szCs w:val="28"/>
          <w:lang w:val="en-US"/>
        </w:rPr>
      </w:pPr>
      <w:r w:rsidRPr="00E21570">
        <w:rPr>
          <w:rFonts w:asciiTheme="minorHAnsi" w:hAnsiTheme="minorHAnsi" w:cstheme="minorHAnsi"/>
          <w:b/>
          <w:snapToGrid w:val="0"/>
          <w:sz w:val="28"/>
          <w:szCs w:val="28"/>
          <w:lang w:val="en-US"/>
        </w:rPr>
        <w:t>Offer of employment</w:t>
      </w:r>
    </w:p>
    <w:p w14:paraId="33543974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412CF52D" w14:textId="77777777" w:rsidR="00C56B01" w:rsidRPr="00E21570" w:rsidRDefault="005414C1" w:rsidP="00C56B01">
      <w:pPr>
        <w:tabs>
          <w:tab w:val="left" w:pos="432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napToGrid w:val="0"/>
          <w:szCs w:val="24"/>
          <w:lang w:val="en-US"/>
        </w:rPr>
        <w:t>We are</w:t>
      </w:r>
      <w:r w:rsidR="00C56B01"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 pleased to be able to offer you employment with Phoenix Materials Testing Ltd as a</w:t>
      </w:r>
      <w:r>
        <w:rPr>
          <w:rFonts w:asciiTheme="minorHAnsi" w:hAnsiTheme="minorHAnsi" w:cstheme="minorHAnsi"/>
          <w:snapToGrid w:val="0"/>
          <w:szCs w:val="24"/>
          <w:lang w:val="en-US"/>
        </w:rPr>
        <w:t>n</w:t>
      </w:r>
      <w:r w:rsidR="009462D6"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 </w:t>
      </w:r>
      <w:r w:rsidR="00DB2A02">
        <w:rPr>
          <w:rFonts w:asciiTheme="minorHAnsi" w:hAnsiTheme="minorHAnsi" w:cstheme="minorHAnsi"/>
          <w:snapToGrid w:val="0"/>
          <w:szCs w:val="24"/>
          <w:lang w:val="en-US"/>
        </w:rPr>
        <w:t>Electronics Design</w:t>
      </w:r>
      <w:r w:rsidR="009462D6"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 Engineer</w:t>
      </w:r>
      <w:r w:rsidR="00C56B01"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. The work will be based at Unit 8, </w:t>
      </w:r>
      <w:r w:rsidR="00C56B01" w:rsidRPr="00E21570">
        <w:rPr>
          <w:rFonts w:asciiTheme="minorHAnsi" w:hAnsiTheme="minorHAnsi" w:cstheme="minorHAnsi"/>
          <w:szCs w:val="24"/>
        </w:rPr>
        <w:t>The Wallows Industrial Estate, Fens Pool Avenue, Brierley Hill, West Midlands, DY5 1QA. Your job may require you to travel to customer sites around the UK on occasions.</w:t>
      </w:r>
    </w:p>
    <w:p w14:paraId="74C6979C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01B33AD4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This employment will be subject to your signing and returning before the commencement of your employment a copy of this offer letter. The main terms and conditions of your employment are as follows: </w:t>
      </w:r>
    </w:p>
    <w:p w14:paraId="53E493EE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tbl>
      <w:tblPr>
        <w:tblW w:w="9075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2"/>
        <w:gridCol w:w="4073"/>
      </w:tblGrid>
      <w:tr w:rsidR="00E21570" w:rsidRPr="00E21570" w14:paraId="36B251E9" w14:textId="77777777" w:rsidTr="00D66D7B"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C0528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Start date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E8507" w14:textId="7ACA79A6" w:rsidR="00C56B01" w:rsidRPr="00E21570" w:rsidRDefault="008912D9" w:rsidP="00DB2A02">
            <w:pPr>
              <w:widowControl w:val="0"/>
              <w:ind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With immediate effect</w:t>
            </w:r>
          </w:p>
        </w:tc>
      </w:tr>
      <w:tr w:rsidR="00E21570" w:rsidRPr="00E21570" w14:paraId="5478D1AC" w14:textId="77777777" w:rsidTr="00D66D7B"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257E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Working hours</w:t>
            </w:r>
          </w:p>
          <w:p w14:paraId="1794486A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F1673" w14:textId="77777777" w:rsidR="0091159F" w:rsidRDefault="0091159F" w:rsidP="009462D6">
            <w:pPr>
              <w:ind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Up to 20 hours per week</w:t>
            </w:r>
          </w:p>
          <w:p w14:paraId="684FB252" w14:textId="0710DEAB" w:rsidR="00C56B01" w:rsidRPr="00E21570" w:rsidRDefault="008912D9" w:rsidP="009462D6">
            <w:pPr>
              <w:ind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 xml:space="preserve">Between </w:t>
            </w:r>
            <w:r w:rsidR="0091159F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07</w:t>
            </w: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.</w:t>
            </w:r>
            <w:r w:rsidR="0091159F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3</w:t>
            </w: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 xml:space="preserve">0 and </w:t>
            </w:r>
            <w:r w:rsidR="0091159F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 xml:space="preserve">16.30 </w:t>
            </w:r>
            <w:r w:rsidR="00C56B01"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 xml:space="preserve"> </w:t>
            </w:r>
          </w:p>
        </w:tc>
      </w:tr>
      <w:tr w:rsidR="008912D9" w:rsidRPr="00E21570" w14:paraId="68B30BE2" w14:textId="77777777" w:rsidTr="00D66D7B"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59E1" w14:textId="42F07A60" w:rsidR="008912D9" w:rsidRPr="00E21570" w:rsidRDefault="008912D9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Length of contract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E779" w14:textId="48F85499" w:rsidR="008912D9" w:rsidRDefault="008912D9" w:rsidP="009462D6">
            <w:pPr>
              <w:ind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Temporary contract fixed to 31 December 2018.</w:t>
            </w:r>
            <w:bookmarkStart w:id="0" w:name="_GoBack"/>
            <w:bookmarkEnd w:id="0"/>
          </w:p>
        </w:tc>
      </w:tr>
      <w:tr w:rsidR="00E21570" w:rsidRPr="00E21570" w14:paraId="343D6411" w14:textId="77777777" w:rsidTr="00D66D7B"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A42D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Probationary period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3362" w14:textId="77777777" w:rsidR="00C56B01" w:rsidRPr="00E21570" w:rsidRDefault="005414C1" w:rsidP="00D66D7B">
            <w:pPr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3 months</w:t>
            </w:r>
          </w:p>
          <w:p w14:paraId="16FAF2B2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</w:rPr>
            </w:pPr>
          </w:p>
        </w:tc>
      </w:tr>
      <w:tr w:rsidR="00C56B01" w:rsidRPr="00E21570" w14:paraId="1B1567C3" w14:textId="77777777" w:rsidTr="00D66D7B"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AC01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Salary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50" w14:textId="20184BBB" w:rsidR="00C56B01" w:rsidRPr="00E21570" w:rsidRDefault="0091159F" w:rsidP="00D66D7B">
            <w:pPr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£1</w:t>
            </w:r>
            <w:r w:rsidR="008912D9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6</w:t>
            </w:r>
            <w:r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.00 per hour</w:t>
            </w:r>
          </w:p>
          <w:p w14:paraId="7E1C3475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</w:rPr>
            </w:pPr>
          </w:p>
        </w:tc>
      </w:tr>
    </w:tbl>
    <w:p w14:paraId="1F3A760A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20CF1B14" w14:textId="77777777" w:rsidR="00C56B01" w:rsidRPr="00E21570" w:rsidRDefault="00C56B01" w:rsidP="00C56B01">
      <w:pPr>
        <w:rPr>
          <w:rFonts w:asciiTheme="minorHAnsi" w:hAnsiTheme="minorHAnsi" w:cstheme="minorHAnsi"/>
          <w:b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b/>
          <w:snapToGrid w:val="0"/>
          <w:szCs w:val="24"/>
          <w:lang w:val="en-US"/>
        </w:rPr>
        <w:t>Additional Information</w:t>
      </w:r>
    </w:p>
    <w:p w14:paraId="444E7FA5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This offer is subject to the following information being provided to Phoenix </w:t>
      </w:r>
      <w:r w:rsidR="005414C1">
        <w:rPr>
          <w:rFonts w:asciiTheme="minorHAnsi" w:hAnsiTheme="minorHAnsi" w:cstheme="minorHAnsi"/>
          <w:snapToGrid w:val="0"/>
          <w:szCs w:val="24"/>
          <w:lang w:val="en-US"/>
        </w:rPr>
        <w:t>Materials Testing</w:t>
      </w:r>
      <w:r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 Ltd:</w:t>
      </w:r>
    </w:p>
    <w:tbl>
      <w:tblPr>
        <w:tblW w:w="9075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5"/>
      </w:tblGrid>
      <w:tr w:rsidR="00E21570" w:rsidRPr="00E21570" w14:paraId="60501C1D" w14:textId="77777777" w:rsidTr="00D66D7B"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3AB52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</w:rPr>
            </w:pPr>
            <w:proofErr w:type="spellStart"/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i</w:t>
            </w:r>
            <w:proofErr w:type="spellEnd"/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) Proof of your eligibility to work lawfully in the UK. Examples include producing your passport, or National Insurance Number together with your birth certificate</w:t>
            </w:r>
          </w:p>
        </w:tc>
      </w:tr>
      <w:tr w:rsidR="00E21570" w:rsidRPr="00E21570" w14:paraId="27C81E7C" w14:textId="77777777" w:rsidTr="00D66D7B"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EA1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ii) Driving license</w:t>
            </w:r>
          </w:p>
        </w:tc>
      </w:tr>
      <w:tr w:rsidR="00E21570" w:rsidRPr="00E21570" w14:paraId="7A5BEF58" w14:textId="77777777" w:rsidTr="00D66D7B"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4899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iii) Signed health statement</w:t>
            </w:r>
          </w:p>
        </w:tc>
      </w:tr>
      <w:tr w:rsidR="00E21570" w:rsidRPr="00E21570" w14:paraId="1713DADC" w14:textId="77777777" w:rsidTr="00D66D7B"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9F409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iv) Copies of any training or qualification certificates</w:t>
            </w:r>
          </w:p>
        </w:tc>
      </w:tr>
      <w:tr w:rsidR="00C56B01" w:rsidRPr="00E21570" w14:paraId="2DDCCC65" w14:textId="77777777" w:rsidTr="00D66D7B"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D860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lastRenderedPageBreak/>
              <w:t>v) Proof of address (e.g. bank statement, utility bill)</w:t>
            </w:r>
          </w:p>
        </w:tc>
      </w:tr>
    </w:tbl>
    <w:p w14:paraId="0A99F95D" w14:textId="77777777" w:rsidR="00C56B01" w:rsidRPr="00E21570" w:rsidRDefault="00C56B01" w:rsidP="00C56B01">
      <w:pPr>
        <w:jc w:val="center"/>
        <w:rPr>
          <w:rFonts w:asciiTheme="minorHAnsi" w:hAnsiTheme="minorHAnsi" w:cstheme="minorHAnsi"/>
          <w:b/>
          <w:snapToGrid w:val="0"/>
          <w:szCs w:val="24"/>
          <w:lang w:val="en-US"/>
        </w:rPr>
      </w:pPr>
    </w:p>
    <w:p w14:paraId="500020E1" w14:textId="77777777" w:rsidR="00C56B01" w:rsidRPr="00E21570" w:rsidRDefault="00C56B01" w:rsidP="00C56B01">
      <w:pPr>
        <w:jc w:val="center"/>
        <w:rPr>
          <w:rFonts w:asciiTheme="minorHAnsi" w:hAnsiTheme="minorHAnsi" w:cstheme="minorHAnsi"/>
          <w:b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b/>
          <w:snapToGrid w:val="0"/>
          <w:szCs w:val="24"/>
          <w:lang w:val="en-US"/>
        </w:rPr>
        <w:t>Please provide the original documents, not photocopies.</w:t>
      </w:r>
    </w:p>
    <w:p w14:paraId="2FFA2524" w14:textId="77777777" w:rsidR="00C56B01" w:rsidRPr="00E21570" w:rsidRDefault="00C56B01" w:rsidP="00C56B01">
      <w:pPr>
        <w:rPr>
          <w:rFonts w:asciiTheme="minorHAnsi" w:hAnsiTheme="minorHAnsi" w:cstheme="minorHAnsi"/>
          <w:b/>
          <w:snapToGrid w:val="0"/>
          <w:szCs w:val="24"/>
          <w:lang w:val="en-US"/>
        </w:rPr>
      </w:pPr>
    </w:p>
    <w:p w14:paraId="2A6FA1E8" w14:textId="77777777" w:rsidR="00C56B01" w:rsidRPr="00E21570" w:rsidRDefault="00C56B01" w:rsidP="00C56B01">
      <w:pPr>
        <w:rPr>
          <w:rFonts w:asciiTheme="minorHAnsi" w:hAnsiTheme="minorHAnsi" w:cstheme="minorHAnsi"/>
          <w:b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b/>
          <w:snapToGrid w:val="0"/>
          <w:szCs w:val="24"/>
          <w:lang w:val="en-US"/>
        </w:rPr>
        <w:t>Enclosures</w:t>
      </w:r>
    </w:p>
    <w:p w14:paraId="17A3143B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snapToGrid w:val="0"/>
          <w:szCs w:val="24"/>
          <w:lang w:val="en-US"/>
        </w:rPr>
        <w:t>There are various enclosures for your information, retention and completion.  These are listed as follows:</w:t>
      </w:r>
    </w:p>
    <w:tbl>
      <w:tblPr>
        <w:tblW w:w="9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5"/>
      </w:tblGrid>
      <w:tr w:rsidR="00E21570" w:rsidRPr="00E21570" w14:paraId="05BDAD47" w14:textId="77777777" w:rsidTr="00D66D7B">
        <w:tc>
          <w:tcPr>
            <w:tcW w:w="9072" w:type="dxa"/>
          </w:tcPr>
          <w:p w14:paraId="664BD1D4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</w:rPr>
            </w:pPr>
          </w:p>
        </w:tc>
      </w:tr>
      <w:tr w:rsidR="00C56B01" w:rsidRPr="00E21570" w14:paraId="16747F14" w14:textId="77777777" w:rsidTr="00D66D7B">
        <w:tc>
          <w:tcPr>
            <w:tcW w:w="9072" w:type="dxa"/>
          </w:tcPr>
          <w:p w14:paraId="58AD288D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Second copy of offer letter</w:t>
            </w:r>
          </w:p>
          <w:p w14:paraId="05F98610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Second copy of Contract</w:t>
            </w:r>
          </w:p>
          <w:p w14:paraId="5098C950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Pre-employment additional information</w:t>
            </w:r>
          </w:p>
          <w:p w14:paraId="106FD011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  <w:r w:rsidRPr="00E21570"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  <w:t>Health statement</w:t>
            </w:r>
          </w:p>
          <w:p w14:paraId="2C8DD306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</w:p>
          <w:p w14:paraId="57E56585" w14:textId="77777777" w:rsidR="00C56B01" w:rsidRPr="00E21570" w:rsidRDefault="00C56B01" w:rsidP="00D66D7B">
            <w:pPr>
              <w:widowControl w:val="0"/>
              <w:ind w:left="70" w:right="70"/>
              <w:rPr>
                <w:rFonts w:asciiTheme="minorHAnsi" w:hAnsiTheme="minorHAnsi" w:cstheme="minorHAnsi"/>
                <w:snapToGrid w:val="0"/>
                <w:szCs w:val="24"/>
                <w:lang w:val="en-US"/>
              </w:rPr>
            </w:pPr>
          </w:p>
        </w:tc>
      </w:tr>
    </w:tbl>
    <w:p w14:paraId="0E3BDAFD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294CE2A5" w14:textId="1EF43B52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If you wish to accept this offer please sign and date one copy of this offer letter and health statement where indicated and return this together with other relevant enclosures by </w:t>
      </w:r>
      <w:r w:rsidR="0091159F">
        <w:rPr>
          <w:rFonts w:asciiTheme="minorHAnsi" w:hAnsiTheme="minorHAnsi" w:cstheme="minorHAnsi"/>
          <w:snapToGrid w:val="0"/>
          <w:szCs w:val="24"/>
          <w:lang w:val="en-US"/>
        </w:rPr>
        <w:t>19 October 2018</w:t>
      </w:r>
      <w:r w:rsidR="009462D6"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 </w:t>
      </w:r>
      <w:r w:rsidRPr="00E21570">
        <w:rPr>
          <w:rFonts w:asciiTheme="minorHAnsi" w:hAnsiTheme="minorHAnsi" w:cstheme="minorHAnsi"/>
          <w:snapToGrid w:val="0"/>
          <w:szCs w:val="24"/>
          <w:lang w:val="en-US"/>
        </w:rPr>
        <w:t xml:space="preserve"> </w:t>
      </w:r>
    </w:p>
    <w:p w14:paraId="059F9967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56CCC681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08E824A6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snapToGrid w:val="0"/>
          <w:szCs w:val="24"/>
          <w:lang w:val="en-US"/>
        </w:rPr>
        <w:t>Yours sincerely</w:t>
      </w:r>
    </w:p>
    <w:p w14:paraId="4CD2A95A" w14:textId="77777777" w:rsidR="00C56B01" w:rsidRPr="00E21570" w:rsidRDefault="00C56B01" w:rsidP="00C56B01">
      <w:pPr>
        <w:rPr>
          <w:rFonts w:asciiTheme="minorHAnsi" w:hAnsiTheme="minorHAnsi" w:cstheme="minorHAnsi"/>
          <w:noProof/>
          <w:snapToGrid w:val="0"/>
          <w:szCs w:val="24"/>
          <w:lang w:eastAsia="en-GB"/>
        </w:rPr>
      </w:pPr>
    </w:p>
    <w:p w14:paraId="48B7D29D" w14:textId="77777777" w:rsidR="00C56B01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4F17A09C" w14:textId="77777777" w:rsidR="005414C1" w:rsidRDefault="005414C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>
        <w:rPr>
          <w:rFonts w:asciiTheme="minorHAnsi" w:hAnsiTheme="minorHAnsi" w:cstheme="minorHAnsi"/>
          <w:snapToGrid w:val="0"/>
          <w:szCs w:val="24"/>
          <w:lang w:val="en-US"/>
        </w:rPr>
        <w:t>Sam Shevyn</w:t>
      </w:r>
    </w:p>
    <w:p w14:paraId="587956C3" w14:textId="77777777" w:rsidR="005414C1" w:rsidRPr="00E21570" w:rsidRDefault="005414C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>
        <w:rPr>
          <w:rFonts w:asciiTheme="minorHAnsi" w:hAnsiTheme="minorHAnsi" w:cstheme="minorHAnsi"/>
          <w:snapToGrid w:val="0"/>
          <w:szCs w:val="24"/>
          <w:lang w:val="en-US"/>
        </w:rPr>
        <w:t>Operations Manager</w:t>
      </w:r>
    </w:p>
    <w:p w14:paraId="42026BBA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snapToGrid w:val="0"/>
          <w:szCs w:val="24"/>
          <w:lang w:val="en-US"/>
        </w:rPr>
        <w:t>Phoenix Materials Testing Ltd</w:t>
      </w:r>
    </w:p>
    <w:p w14:paraId="71EBA632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7853AE04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3D47D859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snapToGrid w:val="0"/>
          <w:szCs w:val="24"/>
          <w:lang w:val="en-US"/>
        </w:rPr>
        <w:t>Signed ............................................................................</w:t>
      </w:r>
    </w:p>
    <w:p w14:paraId="0843A2C8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</w:p>
    <w:p w14:paraId="25C87AF8" w14:textId="77777777" w:rsidR="00C56B01" w:rsidRPr="00E21570" w:rsidRDefault="00C56B01" w:rsidP="00C56B01">
      <w:pPr>
        <w:rPr>
          <w:rFonts w:asciiTheme="minorHAnsi" w:hAnsiTheme="minorHAnsi" w:cstheme="minorHAnsi"/>
          <w:snapToGrid w:val="0"/>
          <w:szCs w:val="24"/>
          <w:lang w:val="en-US"/>
        </w:rPr>
      </w:pPr>
      <w:r w:rsidRPr="00E21570">
        <w:rPr>
          <w:rFonts w:asciiTheme="minorHAnsi" w:hAnsiTheme="minorHAnsi" w:cstheme="minorHAnsi"/>
          <w:snapToGrid w:val="0"/>
          <w:szCs w:val="24"/>
          <w:lang w:val="en-US"/>
        </w:rPr>
        <w:t>Dated ..............................................................................</w:t>
      </w:r>
    </w:p>
    <w:p w14:paraId="17224B4C" w14:textId="77777777" w:rsidR="00FE55C8" w:rsidRDefault="00FE55C8" w:rsidP="00FE55C8">
      <w:pPr>
        <w:rPr>
          <w:rFonts w:asciiTheme="minorHAnsi" w:hAnsiTheme="minorHAnsi" w:cstheme="minorHAnsi"/>
          <w:szCs w:val="24"/>
        </w:rPr>
      </w:pPr>
    </w:p>
    <w:p w14:paraId="19AF55DD" w14:textId="77777777" w:rsidR="00F94B4D" w:rsidRPr="00964C07" w:rsidRDefault="00F94B4D" w:rsidP="00183ADB">
      <w:pPr>
        <w:rPr>
          <w:rFonts w:asciiTheme="minorHAnsi" w:hAnsiTheme="minorHAnsi"/>
          <w:sz w:val="28"/>
        </w:rPr>
      </w:pPr>
    </w:p>
    <w:sectPr w:rsidR="00F94B4D" w:rsidRPr="00964C07" w:rsidSect="00F94B4D">
      <w:footerReference w:type="default" r:id="rId7"/>
      <w:headerReference w:type="first" r:id="rId8"/>
      <w:footerReference w:type="first" r:id="rId9"/>
      <w:pgSz w:w="11906" w:h="16838" w:code="9"/>
      <w:pgMar w:top="1134" w:right="1440" w:bottom="1134" w:left="1440" w:header="70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F1A1B" w14:textId="77777777" w:rsidR="00673E60" w:rsidRDefault="00673E60" w:rsidP="00C771B4">
      <w:r>
        <w:separator/>
      </w:r>
    </w:p>
  </w:endnote>
  <w:endnote w:type="continuationSeparator" w:id="0">
    <w:p w14:paraId="04C40AC4" w14:textId="77777777" w:rsidR="00673E60" w:rsidRDefault="00673E60" w:rsidP="00C7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CD882" w14:textId="77777777" w:rsidR="00AC1F0E" w:rsidRPr="00AC1F0E" w:rsidRDefault="00442328" w:rsidP="00AC1F0E">
    <w:pPr>
      <w:pStyle w:val="Footer"/>
      <w:jc w:val="center"/>
      <w:rPr>
        <w:rFonts w:asciiTheme="minorHAnsi" w:hAnsiTheme="minorHAnsi" w:cstheme="minorHAnsi"/>
        <w:sz w:val="20"/>
      </w:rPr>
    </w:pPr>
    <w:r w:rsidRPr="00910084">
      <w:rPr>
        <w:noProof/>
        <w:lang w:eastAsia="en-GB"/>
      </w:rPr>
      <w:drawing>
        <wp:anchor distT="0" distB="0" distL="114300" distR="114300" simplePos="0" relativeHeight="251688960" behindDoc="0" locked="0" layoutInCell="1" allowOverlap="1" wp14:anchorId="45A1D828" wp14:editId="6CEE3F95">
          <wp:simplePos x="0" y="0"/>
          <wp:positionH relativeFrom="column">
            <wp:posOffset>5062220</wp:posOffset>
          </wp:positionH>
          <wp:positionV relativeFrom="paragraph">
            <wp:posOffset>-16246</wp:posOffset>
          </wp:positionV>
          <wp:extent cx="1419225" cy="552450"/>
          <wp:effectExtent l="19050" t="0" r="9525" b="0"/>
          <wp:wrapNone/>
          <wp:docPr id="23" name="Picture 23" descr="C:\Users\Stephanie Broome\AppData\Local\Microsoft\Windows\Temporary Internet Files\Content.Outlook\XETSV4IC\UKAS_Calibration_logo-CMYK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ie Broome\AppData\Local\Microsoft\Windows\Temporary Internet Files\Content.Outlook\XETSV4IC\UKAS_Calibration_logo-CMYK (002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C1F0E" w:rsidRPr="00AC1F0E">
      <w:rPr>
        <w:rFonts w:asciiTheme="minorHAnsi" w:hAnsiTheme="minorHAnsi" w:cstheme="minorHAnsi"/>
        <w:sz w:val="20"/>
      </w:rPr>
      <w:t>Reg. Office: Suite 1.02, Grosvenor House, Central Park, Telford, TF2 9TW.</w:t>
    </w:r>
    <w:r w:rsidR="00AC1F0E" w:rsidRPr="00AC1F0E">
      <w:rPr>
        <w:noProof/>
        <w:lang w:eastAsia="en-GB"/>
      </w:rPr>
      <w:t xml:space="preserve"> </w:t>
    </w:r>
  </w:p>
  <w:p w14:paraId="527AA20E" w14:textId="77777777" w:rsidR="00AC1F0E" w:rsidRDefault="00AC1F0E" w:rsidP="00AC1F0E">
    <w:pPr>
      <w:pStyle w:val="Footer"/>
      <w:jc w:val="center"/>
      <w:rPr>
        <w:rFonts w:asciiTheme="minorHAnsi" w:hAnsiTheme="minorHAnsi" w:cstheme="minorHAnsi"/>
        <w:sz w:val="20"/>
      </w:rPr>
    </w:pPr>
    <w:r w:rsidRPr="00AC1F0E">
      <w:rPr>
        <w:rFonts w:asciiTheme="minorHAnsi" w:hAnsiTheme="minorHAnsi" w:cstheme="minorHAnsi"/>
        <w:sz w:val="20"/>
      </w:rPr>
      <w:t>Reg. 4700682 Vat No. 812 3133 77</w:t>
    </w:r>
  </w:p>
  <w:p w14:paraId="45A7E115" w14:textId="77777777" w:rsidR="00442328" w:rsidRPr="00AC1F0E" w:rsidRDefault="00442328" w:rsidP="00AC1F0E">
    <w:pPr>
      <w:pStyle w:val="Footer"/>
      <w:jc w:val="center"/>
      <w:rPr>
        <w:rFonts w:asciiTheme="minorHAnsi" w:hAnsiTheme="minorHAnsi" w:cstheme="minorHAnsi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4572" w14:textId="77777777" w:rsidR="002D3B33" w:rsidRPr="000937D9" w:rsidRDefault="00F94B4D" w:rsidP="00945FF4">
    <w:pPr>
      <w:pStyle w:val="Footer"/>
      <w:tabs>
        <w:tab w:val="clear" w:pos="9026"/>
        <w:tab w:val="right" w:pos="9781"/>
      </w:tabs>
      <w:ind w:left="-851" w:right="-755"/>
      <w:jc w:val="center"/>
      <w:rPr>
        <w:rFonts w:asciiTheme="minorHAnsi" w:hAnsiTheme="minorHAnsi" w:cstheme="minorHAnsi"/>
        <w:sz w:val="20"/>
      </w:rPr>
    </w:pPr>
    <w:r w:rsidRPr="00910084">
      <w:rPr>
        <w:noProof/>
        <w:lang w:eastAsia="en-GB"/>
      </w:rPr>
      <w:drawing>
        <wp:anchor distT="0" distB="0" distL="114300" distR="114300" simplePos="0" relativeHeight="251691008" behindDoc="0" locked="0" layoutInCell="1" allowOverlap="1" wp14:anchorId="25B23665" wp14:editId="40DD7D89">
          <wp:simplePos x="0" y="0"/>
          <wp:positionH relativeFrom="column">
            <wp:posOffset>5068496</wp:posOffset>
          </wp:positionH>
          <wp:positionV relativeFrom="paragraph">
            <wp:posOffset>2465</wp:posOffset>
          </wp:positionV>
          <wp:extent cx="1419225" cy="552450"/>
          <wp:effectExtent l="19050" t="0" r="9525" b="0"/>
          <wp:wrapNone/>
          <wp:docPr id="3" name="Picture 3" descr="C:\Users\Stephanie Broome\AppData\Local\Microsoft\Windows\Temporary Internet Files\Content.Outlook\XETSV4IC\UKAS_Calibration_logo-CMYK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ie Broome\AppData\Local\Microsoft\Windows\Temporary Internet Files\Content.Outlook\XETSV4IC\UKAS_Calibration_logo-CMYK (002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D3B33" w:rsidRPr="000937D9">
      <w:rPr>
        <w:rFonts w:asciiTheme="minorHAnsi" w:hAnsiTheme="minorHAnsi" w:cstheme="minorHAnsi"/>
        <w:sz w:val="20"/>
      </w:rPr>
      <w:t xml:space="preserve">Reg. Office: </w:t>
    </w:r>
    <w:r w:rsidR="007A61A7" w:rsidRPr="000937D9">
      <w:rPr>
        <w:rFonts w:asciiTheme="minorHAnsi" w:hAnsiTheme="minorHAnsi" w:cstheme="minorHAnsi"/>
        <w:sz w:val="20"/>
      </w:rPr>
      <w:t>Suite 1.02, Grosvenor House, Central Park, Telford, TF2 9TW.</w:t>
    </w:r>
  </w:p>
  <w:p w14:paraId="1DBD0640" w14:textId="77777777" w:rsidR="002D3B33" w:rsidRPr="000937D9" w:rsidRDefault="002D3B33" w:rsidP="00B44CD5">
    <w:pPr>
      <w:pStyle w:val="Footer"/>
      <w:jc w:val="center"/>
      <w:rPr>
        <w:rFonts w:asciiTheme="minorHAnsi" w:hAnsiTheme="minorHAnsi" w:cstheme="minorHAnsi"/>
        <w:sz w:val="20"/>
      </w:rPr>
    </w:pPr>
    <w:r w:rsidRPr="000937D9">
      <w:rPr>
        <w:rFonts w:asciiTheme="minorHAnsi" w:hAnsiTheme="minorHAnsi" w:cstheme="minorHAnsi"/>
        <w:sz w:val="20"/>
      </w:rPr>
      <w:t>Reg. 4700682 Vat No. 812 3133 77</w:t>
    </w:r>
  </w:p>
  <w:p w14:paraId="77A584F0" w14:textId="77777777" w:rsidR="002D3B33" w:rsidRDefault="002D3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73864" w14:textId="77777777" w:rsidR="00673E60" w:rsidRDefault="00673E60" w:rsidP="00C771B4">
      <w:r>
        <w:separator/>
      </w:r>
    </w:p>
  </w:footnote>
  <w:footnote w:type="continuationSeparator" w:id="0">
    <w:p w14:paraId="7A61398C" w14:textId="77777777" w:rsidR="00673E60" w:rsidRDefault="00673E60" w:rsidP="00C77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FB08B" w14:textId="77777777" w:rsidR="002D3B33" w:rsidRDefault="00AC1F0E">
    <w:pPr>
      <w:pStyle w:val="Header"/>
    </w:pPr>
    <w:r w:rsidRPr="00C77AC9">
      <w:rPr>
        <w:noProof/>
        <w:lang w:eastAsia="en-GB"/>
      </w:rPr>
      <w:drawing>
        <wp:anchor distT="0" distB="0" distL="114300" distR="114300" simplePos="0" relativeHeight="251655680" behindDoc="0" locked="0" layoutInCell="1" allowOverlap="1" wp14:anchorId="0B0A3B28" wp14:editId="228C231B">
          <wp:simplePos x="0" y="0"/>
          <wp:positionH relativeFrom="column">
            <wp:posOffset>-809625</wp:posOffset>
          </wp:positionH>
          <wp:positionV relativeFrom="paragraph">
            <wp:posOffset>-345440</wp:posOffset>
          </wp:positionV>
          <wp:extent cx="4215130" cy="1483995"/>
          <wp:effectExtent l="0" t="0" r="0" b="1905"/>
          <wp:wrapThrough wrapText="bothSides">
            <wp:wrapPolygon edited="0">
              <wp:start x="0" y="0"/>
              <wp:lineTo x="0" y="21350"/>
              <wp:lineTo x="21476" y="21350"/>
              <wp:lineTo x="21476" y="0"/>
              <wp:lineTo x="0" y="0"/>
            </wp:wrapPolygon>
          </wp:wrapThrough>
          <wp:docPr id="6" name="Picture 6" descr="N:\Knowledge Base\Logos and Icons\Logo Artwork\Phoenix\For Print\CMYK\Phoenix logo Proc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:\Knowledge Base\Logos and Icons\Logo Artwork\Phoenix\For Print\CMYK\Phoenix logo Process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1" t="16698" r="4845" b="15967"/>
                  <a:stretch/>
                </pic:blipFill>
                <pic:spPr bwMode="auto">
                  <a:xfrm>
                    <a:off x="0" y="0"/>
                    <a:ext cx="4215130" cy="1483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00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7696" behindDoc="0" locked="1" layoutInCell="1" allowOverlap="1" wp14:anchorId="752B97C6" wp14:editId="246A8662">
              <wp:simplePos x="0" y="0"/>
              <wp:positionH relativeFrom="column">
                <wp:posOffset>3787140</wp:posOffset>
              </wp:positionH>
              <wp:positionV relativeFrom="page">
                <wp:posOffset>248920</wp:posOffset>
              </wp:positionV>
              <wp:extent cx="2517140" cy="1965325"/>
              <wp:effectExtent l="0" t="0" r="0" b="0"/>
              <wp:wrapSquare wrapText="bothSides"/>
              <wp:docPr id="1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7140" cy="196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5B721" w14:textId="77777777" w:rsidR="00C77AC9" w:rsidRPr="00F94B4D" w:rsidRDefault="00C77AC9" w:rsidP="00F94B4D">
                          <w:pPr>
                            <w:tabs>
                              <w:tab w:val="left" w:pos="4320"/>
                            </w:tabs>
                            <w:rPr>
                              <w:rFonts w:asciiTheme="minorHAnsi" w:hAnsiTheme="minorHAnsi" w:cstheme="minorHAnsi"/>
                              <w:sz w:val="28"/>
                              <w:szCs w:val="24"/>
                            </w:rPr>
                          </w:pPr>
                          <w:r w:rsidRPr="00F94B4D">
                            <w:rPr>
                              <w:rFonts w:asciiTheme="minorHAnsi" w:hAnsiTheme="minorHAnsi" w:cstheme="minorHAnsi"/>
                              <w:sz w:val="28"/>
                              <w:szCs w:val="24"/>
                            </w:rPr>
                            <w:t>Phoenix Materials Testing Ltd</w:t>
                          </w:r>
                        </w:p>
                        <w:p w14:paraId="1DEF35F9" w14:textId="77777777" w:rsidR="002D3B33" w:rsidRPr="004E3C05" w:rsidRDefault="002D3B33" w:rsidP="00F94B4D">
                          <w:pPr>
                            <w:tabs>
                              <w:tab w:val="left" w:pos="4320"/>
                            </w:tabs>
                            <w:rPr>
                              <w:rFonts w:asciiTheme="minorHAnsi" w:hAnsiTheme="minorHAnsi" w:cstheme="minorHAnsi"/>
                              <w:szCs w:val="24"/>
                            </w:rPr>
                          </w:pPr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t>Unit 8, The Wallows Industrial Estate</w:t>
                          </w:r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br/>
                            <w:t>Fens Pool Avenue</w:t>
                          </w:r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br/>
                            <w:t>Brierley Hill</w:t>
                          </w:r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br/>
                            <w:t>West Midlands</w:t>
                          </w:r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br/>
                            <w:t>DY5 1QA</w:t>
                          </w:r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br/>
                            <w:t>Tel: +44 (0) 1384 480 545</w:t>
                          </w:r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br/>
                            <w:t>Fax: +44 (0) 1384 480 602</w:t>
                          </w:r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br/>
                            <w:t xml:space="preserve">E-mail: </w:t>
                          </w:r>
                          <w:hyperlink r:id="rId3" w:history="1">
                            <w:r w:rsidR="00C77AC9" w:rsidRPr="00FF4268">
                              <w:rPr>
                                <w:rStyle w:val="Hyperlink"/>
                                <w:rFonts w:asciiTheme="minorHAnsi" w:hAnsiTheme="minorHAnsi" w:cstheme="minorHAnsi"/>
                                <w:szCs w:val="24"/>
                              </w:rPr>
                              <w:t>sales@phoenix-mt.co.uk</w:t>
                            </w:r>
                          </w:hyperlink>
                          <w:r w:rsidRPr="004E3C05">
                            <w:rPr>
                              <w:rFonts w:asciiTheme="minorHAnsi" w:hAnsiTheme="minorHAnsi" w:cstheme="minorHAnsi"/>
                              <w:szCs w:val="24"/>
                            </w:rPr>
                            <w:br/>
                            <w:t xml:space="preserve">Web-site: </w:t>
                          </w:r>
                          <w:hyperlink r:id="rId4" w:history="1">
                            <w:r w:rsidR="00C77AC9" w:rsidRPr="00FF4268">
                              <w:rPr>
                                <w:rStyle w:val="Hyperlink"/>
                                <w:rFonts w:asciiTheme="minorHAnsi" w:hAnsiTheme="minorHAnsi" w:cstheme="minorHAnsi"/>
                                <w:szCs w:val="24"/>
                              </w:rPr>
                              <w:t>www.phoenix-mt.co.uk</w:t>
                            </w:r>
                          </w:hyperlink>
                        </w:p>
                        <w:p w14:paraId="7CF641C8" w14:textId="77777777" w:rsidR="002D3B33" w:rsidRDefault="002D3B33" w:rsidP="00C77AC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2B97C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98.2pt;margin-top:19.6pt;width:198.2pt;height:1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WOtQIAALwFAAAOAAAAZHJzL2Uyb0RvYy54bWysVG1vmzAQ/j5p/8HydwqmkARUUrUhTJO6&#10;F6ndD3DABGtgM9sJdNP++84mSdNWk6ZtfEC27/zcPXeP7+p67Fq0Z0pzKTJMLgKMmChlxcU2w18e&#10;Cm+BkTZUVLSVgmX4kWl8vXz75mroUxbKRrYVUwhAhE6HPsONMX3q+7psWEf1heyZAGMtVUcNbNXW&#10;rxQdAL1r/TAIZv4gVdUrWTKt4TSfjHjp8OualeZTXWtmUJthyM24v3L/jf37yyuabhXtG14e0qB/&#10;kUVHuYCgJ6icGop2ir+C6nippJa1uShl58u65iVzHIANCV6wuW9ozxwXKI7uT2XS/w+2/Lj/rBCv&#10;oHfQKUE76NEDGw26lSMioa3P0OsU3O57cDQjnIOv46r7O1l+1UjIVUPFlt0oJYeG0QryI/amf3Z1&#10;wtEWZDN8kBXEoTsjHdBYq84WD8qBAB369Hjqjc2lhMMwJnMSgakEG0lm8WUYuxg0PV7vlTbvmOyQ&#10;XWRYQfMdPN3faWPToenRxUYTsuBt6wTQimcH4DidQHC4am02DdfPH0mQrBfrReRF4WztRUGeezfF&#10;KvJmBZnH+WW+WuXkp41LorThVcWEDXPUFon+rHcHlU+qOKlLy5ZXFs6mpNV2s2oV2lPQduG+Q0HO&#10;3PznabgiAJcXlEgYBbdh4hWzxdyLiij2knmw8AKS3CazIEqivHhO6Y4L9u+U0JDhJIY+Ojq/5Ra4&#10;7zU3mnbcwPRoeZfhxcmJplaDa1G51hrK22l9Vgqb/lMpoN3HRjvFWpFOcjXjZgQUK+ONrB5Bu0qC&#10;skCFMPJg0Uj1HaMBxkeG9bcdVQyj9r0A/ScksmI1bhPF8xA26tyyObdQUQJUhg1G03Jlphm16xXf&#10;NhBpenFC3sCbqblT81NWh5cGI8KROowzO4PO987raegufwEAAP//AwBQSwMEFAAGAAgAAAAhAFmT&#10;4xTeAAAACgEAAA8AAABkcnMvZG93bnJldi54bWxMj01PwzAMhu9I/IfISNxYQunGUppOCMQVtPEh&#10;ccsar61onKrJ1vLvMSc42n70+nnLzex7ccIxdoEMXC8UCKQ6uI4aA2+vT1drEDFZcrYPhAa+McKm&#10;Oj8rbeHCRFs87VIjOIRiYQ20KQ2FlLFu0du4CAMS3w5h9DbxODbSjXbicN/LTKmV9LYj/tDaAR9a&#10;rL92R2/g/fnw+ZGrl+bRL4cpzEqS19KYy4v5/g5Ewjn9wfCrz+pQsdM+HMlF0RtY6lXOqIEbnYFg&#10;QOuMu+x5ka9vQVal/F+h+gEAAP//AwBQSwECLQAUAAYACAAAACEAtoM4kv4AAADhAQAAEwAAAAAA&#10;AAAAAAAAAAAAAAAAW0NvbnRlbnRfVHlwZXNdLnhtbFBLAQItABQABgAIAAAAIQA4/SH/1gAAAJQB&#10;AAALAAAAAAAAAAAAAAAAAC8BAABfcmVscy8ucmVsc1BLAQItABQABgAIAAAAIQDozkWOtQIAALwF&#10;AAAOAAAAAAAAAAAAAAAAAC4CAABkcnMvZTJvRG9jLnhtbFBLAQItABQABgAIAAAAIQBZk+MU3gAA&#10;AAoBAAAPAAAAAAAAAAAAAAAAAA8FAABkcnMvZG93bnJldi54bWxQSwUGAAAAAAQABADzAAAAGgYA&#10;AAAA&#10;" filled="f" stroked="f">
              <v:textbox>
                <w:txbxContent>
                  <w:p w14:paraId="0C25B721" w14:textId="77777777" w:rsidR="00C77AC9" w:rsidRPr="00F94B4D" w:rsidRDefault="00C77AC9" w:rsidP="00F94B4D">
                    <w:pPr>
                      <w:tabs>
                        <w:tab w:val="left" w:pos="4320"/>
                      </w:tabs>
                      <w:rPr>
                        <w:rFonts w:asciiTheme="minorHAnsi" w:hAnsiTheme="minorHAnsi" w:cstheme="minorHAnsi"/>
                        <w:sz w:val="28"/>
                        <w:szCs w:val="24"/>
                      </w:rPr>
                    </w:pPr>
                    <w:r w:rsidRPr="00F94B4D">
                      <w:rPr>
                        <w:rFonts w:asciiTheme="minorHAnsi" w:hAnsiTheme="minorHAnsi" w:cstheme="minorHAnsi"/>
                        <w:sz w:val="28"/>
                        <w:szCs w:val="24"/>
                      </w:rPr>
                      <w:t>Phoenix Materials Testing Ltd</w:t>
                    </w:r>
                  </w:p>
                  <w:p w14:paraId="1DEF35F9" w14:textId="77777777" w:rsidR="002D3B33" w:rsidRPr="004E3C05" w:rsidRDefault="002D3B33" w:rsidP="00F94B4D">
                    <w:pPr>
                      <w:tabs>
                        <w:tab w:val="left" w:pos="4320"/>
                      </w:tabs>
                      <w:rPr>
                        <w:rFonts w:asciiTheme="minorHAnsi" w:hAnsiTheme="minorHAnsi" w:cstheme="minorHAnsi"/>
                        <w:szCs w:val="24"/>
                      </w:rPr>
                    </w:pPr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t>Unit 8, The Wallows Industrial Estate</w:t>
                    </w:r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br/>
                      <w:t>Fens Pool Avenue</w:t>
                    </w:r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br/>
                      <w:t>Brierley Hill</w:t>
                    </w:r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br/>
                      <w:t>West Midlands</w:t>
                    </w:r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br/>
                      <w:t>DY5 1QA</w:t>
                    </w:r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br/>
                      <w:t>Tel: +44 (0) 1384 480 545</w:t>
                    </w:r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br/>
                      <w:t>Fax: +44 (0) 1384 480 602</w:t>
                    </w:r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br/>
                      <w:t xml:space="preserve">E-mail: </w:t>
                    </w:r>
                    <w:hyperlink r:id="rId5" w:history="1">
                      <w:r w:rsidR="00C77AC9" w:rsidRPr="00FF4268">
                        <w:rPr>
                          <w:rStyle w:val="Hyperlink"/>
                          <w:rFonts w:asciiTheme="minorHAnsi" w:hAnsiTheme="minorHAnsi" w:cstheme="minorHAnsi"/>
                          <w:szCs w:val="24"/>
                        </w:rPr>
                        <w:t>sales@phoenix-mt.co.uk</w:t>
                      </w:r>
                    </w:hyperlink>
                    <w:r w:rsidRPr="004E3C05">
                      <w:rPr>
                        <w:rFonts w:asciiTheme="minorHAnsi" w:hAnsiTheme="minorHAnsi" w:cstheme="minorHAnsi"/>
                        <w:szCs w:val="24"/>
                      </w:rPr>
                      <w:br/>
                      <w:t xml:space="preserve">Web-site: </w:t>
                    </w:r>
                    <w:hyperlink r:id="rId6" w:history="1">
                      <w:r w:rsidR="00C77AC9" w:rsidRPr="00FF4268">
                        <w:rPr>
                          <w:rStyle w:val="Hyperlink"/>
                          <w:rFonts w:asciiTheme="minorHAnsi" w:hAnsiTheme="minorHAnsi" w:cstheme="minorHAnsi"/>
                          <w:szCs w:val="24"/>
                        </w:rPr>
                        <w:t>www.phoenix-mt.co.uk</w:t>
                      </w:r>
                    </w:hyperlink>
                  </w:p>
                  <w:p w14:paraId="7CF641C8" w14:textId="77777777" w:rsidR="002D3B33" w:rsidRDefault="002D3B33" w:rsidP="00C77AC9">
                    <w:pPr>
                      <w:jc w:val="right"/>
                    </w:pP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895"/>
    <w:multiLevelType w:val="hybridMultilevel"/>
    <w:tmpl w:val="889E8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60229"/>
    <w:multiLevelType w:val="hybridMultilevel"/>
    <w:tmpl w:val="046A9A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671EC"/>
    <w:multiLevelType w:val="hybridMultilevel"/>
    <w:tmpl w:val="55EEEB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2324ED"/>
    <w:multiLevelType w:val="hybridMultilevel"/>
    <w:tmpl w:val="971EEE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1003CE"/>
    <w:multiLevelType w:val="hybridMultilevel"/>
    <w:tmpl w:val="D7740C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C41A8"/>
    <w:multiLevelType w:val="hybridMultilevel"/>
    <w:tmpl w:val="1BBEA9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8752DC"/>
    <w:multiLevelType w:val="hybridMultilevel"/>
    <w:tmpl w:val="00C847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52DD4"/>
    <w:multiLevelType w:val="hybridMultilevel"/>
    <w:tmpl w:val="96D015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103B73"/>
    <w:multiLevelType w:val="hybridMultilevel"/>
    <w:tmpl w:val="FB84A6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91D5B"/>
    <w:multiLevelType w:val="hybridMultilevel"/>
    <w:tmpl w:val="E98AF0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1E6680"/>
    <w:multiLevelType w:val="hybridMultilevel"/>
    <w:tmpl w:val="D1B6BC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F4D49"/>
    <w:multiLevelType w:val="hybridMultilevel"/>
    <w:tmpl w:val="CE38AF7A"/>
    <w:lvl w:ilvl="0" w:tplc="DBC49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423B0"/>
    <w:multiLevelType w:val="hybridMultilevel"/>
    <w:tmpl w:val="9BCC64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6B1B48"/>
    <w:multiLevelType w:val="hybridMultilevel"/>
    <w:tmpl w:val="792AD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0408F"/>
    <w:multiLevelType w:val="hybridMultilevel"/>
    <w:tmpl w:val="F79C9D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3293D"/>
    <w:multiLevelType w:val="hybridMultilevel"/>
    <w:tmpl w:val="0E60F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01C8D"/>
    <w:multiLevelType w:val="hybridMultilevel"/>
    <w:tmpl w:val="1F50A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23BBF"/>
    <w:multiLevelType w:val="hybridMultilevel"/>
    <w:tmpl w:val="F2EA8612"/>
    <w:lvl w:ilvl="0" w:tplc="F926AF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B563D"/>
    <w:multiLevelType w:val="hybridMultilevel"/>
    <w:tmpl w:val="28521F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8"/>
  </w:num>
  <w:num w:numId="6">
    <w:abstractNumId w:val="17"/>
  </w:num>
  <w:num w:numId="7">
    <w:abstractNumId w:val="6"/>
  </w:num>
  <w:num w:numId="8">
    <w:abstractNumId w:val="1"/>
  </w:num>
  <w:num w:numId="9">
    <w:abstractNumId w:val="14"/>
  </w:num>
  <w:num w:numId="10">
    <w:abstractNumId w:val="0"/>
  </w:num>
  <w:num w:numId="11">
    <w:abstractNumId w:val="3"/>
  </w:num>
  <w:num w:numId="12">
    <w:abstractNumId w:val="7"/>
  </w:num>
  <w:num w:numId="13">
    <w:abstractNumId w:val="2"/>
  </w:num>
  <w:num w:numId="14">
    <w:abstractNumId w:val="12"/>
  </w:num>
  <w:num w:numId="15">
    <w:abstractNumId w:val="16"/>
  </w:num>
  <w:num w:numId="16">
    <w:abstractNumId w:val="9"/>
  </w:num>
  <w:num w:numId="17">
    <w:abstractNumId w:val="13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B4"/>
    <w:rsid w:val="00015DDE"/>
    <w:rsid w:val="00051237"/>
    <w:rsid w:val="00076D3C"/>
    <w:rsid w:val="00084AAE"/>
    <w:rsid w:val="00084DA6"/>
    <w:rsid w:val="000937D9"/>
    <w:rsid w:val="000C0A75"/>
    <w:rsid w:val="000F14BF"/>
    <w:rsid w:val="00107C05"/>
    <w:rsid w:val="00143CFF"/>
    <w:rsid w:val="00160214"/>
    <w:rsid w:val="00183ADB"/>
    <w:rsid w:val="00184404"/>
    <w:rsid w:val="00231C87"/>
    <w:rsid w:val="002B0062"/>
    <w:rsid w:val="002D3B33"/>
    <w:rsid w:val="002F0D60"/>
    <w:rsid w:val="0031363E"/>
    <w:rsid w:val="00334241"/>
    <w:rsid w:val="003409A1"/>
    <w:rsid w:val="003456A6"/>
    <w:rsid w:val="003A51B3"/>
    <w:rsid w:val="003E3C65"/>
    <w:rsid w:val="003F3714"/>
    <w:rsid w:val="003F5103"/>
    <w:rsid w:val="00420D13"/>
    <w:rsid w:val="004365B4"/>
    <w:rsid w:val="00442328"/>
    <w:rsid w:val="00443AC0"/>
    <w:rsid w:val="00444E97"/>
    <w:rsid w:val="00494005"/>
    <w:rsid w:val="004A17BF"/>
    <w:rsid w:val="004A705F"/>
    <w:rsid w:val="004A75A8"/>
    <w:rsid w:val="004B16BF"/>
    <w:rsid w:val="004E3C05"/>
    <w:rsid w:val="00501700"/>
    <w:rsid w:val="00510EED"/>
    <w:rsid w:val="005414C1"/>
    <w:rsid w:val="005535AB"/>
    <w:rsid w:val="00560F95"/>
    <w:rsid w:val="00583B22"/>
    <w:rsid w:val="005B7340"/>
    <w:rsid w:val="006052CA"/>
    <w:rsid w:val="00615D63"/>
    <w:rsid w:val="006515EF"/>
    <w:rsid w:val="00673E60"/>
    <w:rsid w:val="006847E8"/>
    <w:rsid w:val="006979DB"/>
    <w:rsid w:val="006C3212"/>
    <w:rsid w:val="006C5824"/>
    <w:rsid w:val="006D2A49"/>
    <w:rsid w:val="006D3A33"/>
    <w:rsid w:val="0070174B"/>
    <w:rsid w:val="00710765"/>
    <w:rsid w:val="00727AEC"/>
    <w:rsid w:val="007A4D8C"/>
    <w:rsid w:val="007A61A7"/>
    <w:rsid w:val="007C140F"/>
    <w:rsid w:val="007C53EA"/>
    <w:rsid w:val="008912D9"/>
    <w:rsid w:val="0089775F"/>
    <w:rsid w:val="008A20F4"/>
    <w:rsid w:val="008F1574"/>
    <w:rsid w:val="009018EB"/>
    <w:rsid w:val="0091159F"/>
    <w:rsid w:val="0091298A"/>
    <w:rsid w:val="00941866"/>
    <w:rsid w:val="00943158"/>
    <w:rsid w:val="00945FF4"/>
    <w:rsid w:val="009462D6"/>
    <w:rsid w:val="00953014"/>
    <w:rsid w:val="00963AB2"/>
    <w:rsid w:val="00964C07"/>
    <w:rsid w:val="00970A02"/>
    <w:rsid w:val="009C3B96"/>
    <w:rsid w:val="009D5D3D"/>
    <w:rsid w:val="00A12A24"/>
    <w:rsid w:val="00A233B6"/>
    <w:rsid w:val="00A64B4A"/>
    <w:rsid w:val="00AC1F0E"/>
    <w:rsid w:val="00AD1CE9"/>
    <w:rsid w:val="00B44CD5"/>
    <w:rsid w:val="00B50248"/>
    <w:rsid w:val="00B50F29"/>
    <w:rsid w:val="00BA62D5"/>
    <w:rsid w:val="00BB0412"/>
    <w:rsid w:val="00BB395D"/>
    <w:rsid w:val="00BB76A0"/>
    <w:rsid w:val="00C05CCC"/>
    <w:rsid w:val="00C078E4"/>
    <w:rsid w:val="00C56B01"/>
    <w:rsid w:val="00C6298B"/>
    <w:rsid w:val="00C771B4"/>
    <w:rsid w:val="00C77AC9"/>
    <w:rsid w:val="00C922DF"/>
    <w:rsid w:val="00CA22C0"/>
    <w:rsid w:val="00CE23AC"/>
    <w:rsid w:val="00CF4E64"/>
    <w:rsid w:val="00D06257"/>
    <w:rsid w:val="00D11698"/>
    <w:rsid w:val="00D26096"/>
    <w:rsid w:val="00D52D54"/>
    <w:rsid w:val="00D6501E"/>
    <w:rsid w:val="00DB2A02"/>
    <w:rsid w:val="00DC17FA"/>
    <w:rsid w:val="00DD457D"/>
    <w:rsid w:val="00E1746E"/>
    <w:rsid w:val="00E21570"/>
    <w:rsid w:val="00E42F4A"/>
    <w:rsid w:val="00E7343B"/>
    <w:rsid w:val="00E7726D"/>
    <w:rsid w:val="00EC00E5"/>
    <w:rsid w:val="00EC165B"/>
    <w:rsid w:val="00F24A7D"/>
    <w:rsid w:val="00F64F71"/>
    <w:rsid w:val="00F94B4D"/>
    <w:rsid w:val="00FE33BD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B6953"/>
  <w15:docId w15:val="{732B6B6C-5EA9-46AA-927A-63038939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E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F0D60"/>
    <w:pPr>
      <w:keepNext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1B4"/>
  </w:style>
  <w:style w:type="paragraph" w:styleId="Footer">
    <w:name w:val="footer"/>
    <w:basedOn w:val="Normal"/>
    <w:link w:val="FooterChar"/>
    <w:unhideWhenUsed/>
    <w:rsid w:val="00C77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1B4"/>
  </w:style>
  <w:style w:type="paragraph" w:styleId="BalloonText">
    <w:name w:val="Balloon Text"/>
    <w:basedOn w:val="Normal"/>
    <w:link w:val="BalloonTextChar"/>
    <w:uiPriority w:val="99"/>
    <w:semiHidden/>
    <w:unhideWhenUsed/>
    <w:rsid w:val="00C77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C771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4E97"/>
    <w:pPr>
      <w:ind w:left="720"/>
      <w:contextualSpacing/>
    </w:pPr>
  </w:style>
  <w:style w:type="paragraph" w:customStyle="1" w:styleId="Myheading6">
    <w:name w:val="My heading 6"/>
    <w:basedOn w:val="Normal"/>
    <w:autoRedefine/>
    <w:rsid w:val="00444E97"/>
    <w:pPr>
      <w:spacing w:before="120" w:line="360" w:lineRule="auto"/>
      <w:jc w:val="both"/>
    </w:pPr>
    <w:rPr>
      <w:rFonts w:ascii="Trebuchet MS" w:hAnsi="Trebuchet MS"/>
      <w:b/>
      <w:sz w:val="20"/>
    </w:rPr>
  </w:style>
  <w:style w:type="paragraph" w:customStyle="1" w:styleId="Default">
    <w:name w:val="Default"/>
    <w:rsid w:val="004B1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F0D60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2F0D60"/>
    <w:pPr>
      <w:jc w:val="both"/>
    </w:pPr>
  </w:style>
  <w:style w:type="character" w:customStyle="1" w:styleId="BodyTextChar">
    <w:name w:val="Body Text Char"/>
    <w:basedOn w:val="DefaultParagraphFont"/>
    <w:link w:val="BodyText"/>
    <w:rsid w:val="002F0D6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9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E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ideAddress">
    <w:name w:val="Inside Address"/>
    <w:basedOn w:val="BodyText"/>
    <w:rsid w:val="00BB76A0"/>
    <w:pPr>
      <w:overflowPunct w:val="0"/>
      <w:autoSpaceDE w:val="0"/>
      <w:autoSpaceDN w:val="0"/>
      <w:adjustRightInd w:val="0"/>
      <w:spacing w:line="220" w:lineRule="atLeast"/>
      <w:jc w:val="left"/>
      <w:textAlignment w:val="baseline"/>
    </w:pPr>
    <w:rPr>
      <w:rFonts w:ascii="Arial" w:hAnsi="Arial"/>
      <w:spacing w:val="-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phoenix-mt.co.uk" TargetMode="External"/><Relationship Id="rId2" Type="http://schemas.microsoft.com/office/2007/relationships/hdphoto" Target="media/hdphoto1.wdp"/><Relationship Id="rId1" Type="http://schemas.openxmlformats.org/officeDocument/2006/relationships/image" Target="media/image2.png"/><Relationship Id="rId6" Type="http://schemas.openxmlformats.org/officeDocument/2006/relationships/hyperlink" Target="http://www.phoenix-mt.co.uk" TargetMode="External"/><Relationship Id="rId5" Type="http://schemas.openxmlformats.org/officeDocument/2006/relationships/hyperlink" Target="mailto:sales@phoenix-mt.co.uk" TargetMode="External"/><Relationship Id="rId4" Type="http://schemas.openxmlformats.org/officeDocument/2006/relationships/hyperlink" Target="http://www.phoenix-m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Claire Davies</dc:creator>
  <cp:lastModifiedBy>Elaine Eaton</cp:lastModifiedBy>
  <cp:revision>2</cp:revision>
  <cp:lastPrinted>2017-10-12T14:18:00Z</cp:lastPrinted>
  <dcterms:created xsi:type="dcterms:W3CDTF">2018-12-07T13:46:00Z</dcterms:created>
  <dcterms:modified xsi:type="dcterms:W3CDTF">2018-12-07T13:46:00Z</dcterms:modified>
</cp:coreProperties>
</file>