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716C" w14:textId="77777777" w:rsidR="00A27BA9" w:rsidRDefault="00A27BA9" w:rsidP="00EB03B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第七单元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长方形和正方形</w:t>
      </w:r>
    </w:p>
    <w:p w14:paraId="01410A9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教材分析：</w:t>
      </w:r>
    </w:p>
    <w:p w14:paraId="3740DC5D" w14:textId="77777777" w:rsidR="00A27BA9" w:rsidRDefault="00A27BA9" w:rsidP="00EB03BE">
      <w:pPr>
        <w:rPr>
          <w:sz w:val="28"/>
          <w:szCs w:val="28"/>
        </w:rPr>
      </w:pPr>
      <w:commentRangeStart w:id="0"/>
      <w:r>
        <w:rPr>
          <w:rFonts w:hint="eastAsia"/>
          <w:sz w:val="28"/>
          <w:szCs w:val="28"/>
        </w:rPr>
        <w:t>本单元内容主要是让学生在观察图形、描画图形的活动中，以边数的多少对图形进行分类，知道四边形的形状和名称，然后进一步感知长方形和正方形；认识图形的周长，进而掌握长方形和正方形的周长的计算方法。本单元内容是学</w:t>
      </w:r>
      <w:commentRangeEnd w:id="0"/>
      <w:r>
        <w:rPr>
          <w:rStyle w:val="CommentReference"/>
        </w:rPr>
        <w:commentReference w:id="0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生今后进一步学习图形知识的基础，在整个“图形与几何”知识体系具有重要的纽带作用。</w:t>
      </w:r>
    </w:p>
    <w:p w14:paraId="4E529F8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教学要求：</w:t>
      </w:r>
    </w:p>
    <w:p w14:paraId="52BE9E69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、通过学习，使学生认识四边形的特征，进一步掌握长方形和正方形的特点，会在方格纸上画长方形和正方形。</w:t>
      </w:r>
    </w:p>
    <w:p w14:paraId="75D00DF7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、使学生知道周长的含义，探索并掌握长方形和正方形周长的计算方法，会计算长方形和正方形的周长。</w:t>
      </w:r>
    </w:p>
    <w:p w14:paraId="49B4A52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、通过学习，使学生会估计一些物体的长度，并会进行简单的测量计算。</w:t>
      </w:r>
    </w:p>
    <w:p w14:paraId="3231B7A5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4</w:t>
      </w:r>
      <w:commentRangeStart w:id="3"/>
      <w:r>
        <w:rPr>
          <w:rFonts w:hint="eastAsia"/>
          <w:sz w:val="28"/>
          <w:szCs w:val="28"/>
        </w:rPr>
        <w:t>、通过多种活动，使学生逐步形成空间观念和估算意识，感受数学与生活的紧密联系。</w:t>
      </w:r>
      <w:commentRangeEnd w:id="3"/>
      <w:r>
        <w:rPr>
          <w:rStyle w:val="CommentReference"/>
        </w:rPr>
        <w:commentReference w:id="3"/>
      </w:r>
    </w:p>
    <w:p w14:paraId="385EF7EE" w14:textId="77777777" w:rsidR="00A27BA9" w:rsidRDefault="00A27BA9" w:rsidP="00EB03BE">
      <w:pPr>
        <w:rPr>
          <w:sz w:val="28"/>
          <w:szCs w:val="28"/>
        </w:rPr>
      </w:pPr>
    </w:p>
    <w:p w14:paraId="2E5A27C6" w14:textId="77777777" w:rsidR="00A27BA9" w:rsidRDefault="00A27BA9" w:rsidP="00EB03BE">
      <w:pPr>
        <w:ind w:firstLine="2660"/>
        <w:rPr>
          <w:sz w:val="28"/>
          <w:szCs w:val="28"/>
        </w:rPr>
      </w:pPr>
      <w:r>
        <w:rPr>
          <w:rFonts w:hint="eastAsia"/>
          <w:sz w:val="28"/>
          <w:szCs w:val="28"/>
        </w:rPr>
        <w:t>第一课时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四边形</w:t>
      </w:r>
    </w:p>
    <w:p w14:paraId="53B4A740" w14:textId="77777777" w:rsidR="00A27BA9" w:rsidRDefault="00A27BA9" w:rsidP="00EB03BE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主备教师：</w:t>
      </w:r>
      <w:r>
        <w:rPr>
          <w:rFonts w:ascii="宋体" w:hAnsi="宋体" w:hint="eastAsia"/>
          <w:sz w:val="28"/>
          <w:szCs w:val="28"/>
        </w:rPr>
        <w:t>杨清敏</w:t>
      </w:r>
    </w:p>
    <w:p w14:paraId="548137A9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教学时间：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7C41406F" w14:textId="77777777" w:rsidR="00A27BA9" w:rsidRDefault="00A27BA9" w:rsidP="00EB03BE">
      <w:pPr>
        <w:rPr>
          <w:rFonts w:hint="eastAsia"/>
          <w:sz w:val="28"/>
          <w:szCs w:val="28"/>
        </w:rPr>
      </w:pPr>
      <w:commentRangeStart w:id="24"/>
      <w:r>
        <w:rPr>
          <w:rFonts w:hint="eastAsia"/>
          <w:sz w:val="28"/>
          <w:szCs w:val="28"/>
        </w:rPr>
        <w:t>教学内容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教材第</w:t>
      </w:r>
      <w:r>
        <w:rPr>
          <w:sz w:val="28"/>
          <w:szCs w:val="28"/>
        </w:rPr>
        <w:t>79-82</w:t>
      </w:r>
      <w:commentRangeEnd w:id="24"/>
      <w:r>
        <w:rPr>
          <w:rStyle w:val="CommentReference"/>
        </w:rPr>
        <w:commentReference w:id="24"/>
      </w:r>
      <w:r>
        <w:rPr>
          <w:rFonts w:hint="eastAsia"/>
          <w:sz w:val="28"/>
          <w:szCs w:val="28"/>
        </w:rPr>
        <w:t>页。</w:t>
      </w:r>
    </w:p>
    <w:p w14:paraId="6E51CDB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教学目标</w:t>
      </w:r>
    </w:p>
    <w:p w14:paraId="534D0ABE" w14:textId="77777777" w:rsidR="00A27BA9" w:rsidRDefault="00A27BA9" w:rsidP="00EB03BE">
      <w:pPr>
        <w:rPr>
          <w:sz w:val="28"/>
          <w:szCs w:val="28"/>
        </w:rPr>
      </w:pPr>
      <w:commentRangeStart w:id="7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、直观感知四边形，能区分和辨认四边形。</w:t>
      </w:r>
      <w:commentRangeEnd w:id="7"/>
      <w:r>
        <w:rPr>
          <w:rStyle w:val="CommentReference"/>
        </w:rPr>
        <w:commentReference w:id="7"/>
      </w:r>
    </w:p>
    <w:p w14:paraId="4DA1F636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、培养学生的观察、比较和抽象概括的能力。</w:t>
      </w:r>
    </w:p>
    <w:p w14:paraId="596F51A1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>、通过情景图和生活中的事物，感受生活中的四边形无处不在，激发学生的学习兴趣。</w:t>
      </w:r>
    </w:p>
    <w:p w14:paraId="1E9B696D" w14:textId="77777777" w:rsidR="00A27BA9" w:rsidRDefault="00A27BA9" w:rsidP="00EB03BE">
      <w:pPr>
        <w:rPr>
          <w:sz w:val="28"/>
          <w:szCs w:val="28"/>
        </w:rPr>
      </w:pPr>
      <w:commentRangeStart w:id="1"/>
      <w:r>
        <w:rPr>
          <w:rFonts w:hint="eastAsia"/>
          <w:sz w:val="28"/>
          <w:szCs w:val="28"/>
        </w:rPr>
        <w:t>教学重点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认识四边形。</w:t>
      </w:r>
      <w:commentRangeEnd w:id="1"/>
      <w:r>
        <w:rPr>
          <w:rStyle w:val="CommentReference"/>
        </w:rPr>
        <w:commentReference w:id="1"/>
      </w:r>
    </w:p>
    <w:p w14:paraId="4B284F9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教学难点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四边形的特征。</w:t>
      </w:r>
    </w:p>
    <w:p w14:paraId="648146C3" w14:textId="77777777" w:rsidR="00A27BA9" w:rsidRDefault="00A27BA9" w:rsidP="00EB03BE">
      <w:pPr>
        <w:rPr>
          <w:sz w:val="28"/>
          <w:szCs w:val="28"/>
        </w:rPr>
      </w:pPr>
      <w:commentRangeStart w:id="10"/>
      <w:r>
        <w:rPr>
          <w:rFonts w:hint="eastAsia"/>
          <w:sz w:val="28"/>
          <w:szCs w:val="28"/>
        </w:rPr>
        <w:t>教具准备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方格纸、各种卡片、钉子板。</w:t>
      </w:r>
      <w:commentRangeEnd w:id="10"/>
      <w:r>
        <w:rPr>
          <w:rStyle w:val="CommentReference"/>
        </w:rPr>
        <w:commentReference w:id="10"/>
      </w:r>
    </w:p>
    <w:p w14:paraId="4E84A5E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教学过程</w:t>
      </w:r>
    </w:p>
    <w:p w14:paraId="51DE049B" w14:textId="77777777" w:rsidR="00A27BA9" w:rsidRDefault="00A27BA9" w:rsidP="00EB03BE">
      <w:pPr>
        <w:rPr>
          <w:sz w:val="28"/>
          <w:szCs w:val="28"/>
        </w:rPr>
      </w:pPr>
      <w:commentRangeStart w:id="15"/>
      <w:r>
        <w:rPr>
          <w:rFonts w:hint="eastAsia"/>
          <w:sz w:val="28"/>
          <w:szCs w:val="28"/>
        </w:rPr>
        <w:t>一、创设情境，激趣导入。</w:t>
      </w:r>
      <w:commentRangeEnd w:id="15"/>
      <w:r>
        <w:rPr>
          <w:rStyle w:val="CommentReference"/>
        </w:rPr>
        <w:commentReference w:id="15"/>
      </w:r>
    </w:p>
    <w:p w14:paraId="4D639F26" w14:textId="77777777" w:rsidR="00A27BA9" w:rsidRDefault="00A27BA9" w:rsidP="00EB03BE">
      <w:pPr>
        <w:rPr>
          <w:sz w:val="28"/>
          <w:szCs w:val="28"/>
        </w:rPr>
      </w:pPr>
      <w:commentRangeStart w:id="18"/>
      <w:r>
        <w:rPr>
          <w:rFonts w:hint="eastAsia"/>
          <w:sz w:val="28"/>
          <w:szCs w:val="28"/>
        </w:rPr>
        <w:t>师：图形是一个美丽的世界，我们的生活中存在许多漂亮的图案都是由图形组成的，今天我们就一起走进图形的世界。</w:t>
      </w:r>
      <w:commentRangeEnd w:id="18"/>
      <w:r>
        <w:rPr>
          <w:rStyle w:val="CommentReference"/>
        </w:rPr>
        <w:commentReference w:id="18"/>
      </w:r>
    </w:p>
    <w:p w14:paraId="01DD63C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二、探究体验，经历过程。</w:t>
      </w:r>
    </w:p>
    <w:p w14:paraId="25497D25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、教学例</w:t>
      </w:r>
      <w:r>
        <w:rPr>
          <w:sz w:val="28"/>
          <w:szCs w:val="28"/>
        </w:rPr>
        <w:t>1.</w:t>
      </w:r>
    </w:p>
    <w:p w14:paraId="0F52C29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师：把你认为是四边形的图形圈出来。</w:t>
      </w:r>
    </w:p>
    <w:p w14:paraId="75001D0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集体订正。</w:t>
      </w:r>
    </w:p>
    <w:p w14:paraId="20659CC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反馈：说一说生活中，你还看到那些物体的表面是四边形的？</w:t>
      </w:r>
    </w:p>
    <w:p w14:paraId="753B9FC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、想一想：四边形有什么特点？</w:t>
      </w:r>
    </w:p>
    <w:p w14:paraId="0B6EA02B" w14:textId="77777777" w:rsidR="00A27BA9" w:rsidRDefault="00A27BA9" w:rsidP="00EB03BE">
      <w:pPr>
        <w:rPr>
          <w:sz w:val="28"/>
          <w:szCs w:val="28"/>
        </w:rPr>
      </w:pPr>
      <w:commentRangeStart w:id="12"/>
      <w:r>
        <w:rPr>
          <w:rFonts w:hint="eastAsia"/>
          <w:sz w:val="28"/>
          <w:szCs w:val="28"/>
        </w:rPr>
        <w:t>学生观察这些四边形，在小组里讨论交流四边形的特点，教师巡视了解情况。</w:t>
      </w:r>
      <w:commentRangeEnd w:id="12"/>
      <w:r>
        <w:rPr>
          <w:rStyle w:val="CommentReference"/>
        </w:rPr>
        <w:commentReference w:id="12"/>
      </w:r>
      <w:r>
        <w:rPr>
          <w:sz w:val="28"/>
          <w:szCs w:val="28"/>
        </w:rPr>
        <w:t xml:space="preserve"> </w:t>
      </w:r>
      <w:commentRangeStart w:id="20"/>
      <w:r>
        <w:rPr>
          <w:rFonts w:hint="eastAsia"/>
          <w:sz w:val="28"/>
          <w:szCs w:val="28"/>
        </w:rPr>
        <w:t>师：你认为四边形有什么特点呢？</w:t>
      </w:r>
      <w:commentRangeEnd w:id="20"/>
      <w:r>
        <w:rPr>
          <w:rStyle w:val="CommentReference"/>
        </w:rPr>
        <w:commentReference w:id="20"/>
      </w:r>
    </w:p>
    <w:p w14:paraId="2E034EB0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生：四边形都有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条直的边。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生：四边形都有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个角。</w:t>
      </w:r>
    </w:p>
    <w:p w14:paraId="4FEE913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</w:t>
      </w:r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>由四条线段围成的图形叫做四边形。</w:t>
      </w:r>
    </w:p>
    <w:p w14:paraId="0E45348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0FFC370C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、完成教材第</w:t>
      </w:r>
      <w:r>
        <w:rPr>
          <w:sz w:val="28"/>
          <w:szCs w:val="28"/>
        </w:rPr>
        <w:t>79</w:t>
      </w:r>
      <w:r>
        <w:rPr>
          <w:rFonts w:hint="eastAsia"/>
          <w:sz w:val="28"/>
          <w:szCs w:val="28"/>
        </w:rPr>
        <w:t>页的“做一做”第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题。</w:t>
      </w:r>
    </w:p>
    <w:p w14:paraId="59D8765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可以让学生在教室内寻找。</w:t>
      </w:r>
    </w:p>
    <w:p w14:paraId="6040BD2C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、完成教材第</w:t>
      </w:r>
      <w:r>
        <w:rPr>
          <w:sz w:val="28"/>
          <w:szCs w:val="28"/>
        </w:rPr>
        <w:t>79</w:t>
      </w:r>
      <w:r>
        <w:rPr>
          <w:rFonts w:hint="eastAsia"/>
          <w:sz w:val="28"/>
          <w:szCs w:val="28"/>
        </w:rPr>
        <w:t>页的“做一做”第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题。</w:t>
      </w:r>
    </w:p>
    <w:p w14:paraId="2EA62B7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四、课堂总结</w:t>
      </w:r>
    </w:p>
    <w:p w14:paraId="37DE059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这节课我们一起认识了四边形，基本上了解了它的一些特征，它是由四条线段围成的图形，以后我们还会继续学习有关它的知识。</w:t>
      </w:r>
    </w:p>
    <w:p w14:paraId="5B8A374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五、当堂训练</w:t>
      </w:r>
    </w:p>
    <w:p w14:paraId="607726BC" w14:textId="77777777" w:rsidR="00A27BA9" w:rsidRDefault="00A27BA9" w:rsidP="00EB03BE">
      <w:pPr>
        <w:rPr>
          <w:sz w:val="28"/>
          <w:szCs w:val="28"/>
        </w:rPr>
      </w:pPr>
      <w:commentRangeStart w:id="14"/>
      <w:commentRangeStart w:id="22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、必做题</w:t>
      </w:r>
      <w:commentRangeEnd w:id="22"/>
      <w:r>
        <w:rPr>
          <w:rStyle w:val="CommentReference"/>
        </w:rPr>
        <w:commentReference w:id="22"/>
      </w:r>
      <w:commentRangeEnd w:id="14"/>
      <w:r>
        <w:rPr>
          <w:rStyle w:val="CommentReference"/>
        </w:rPr>
        <w:commentReference w:id="14"/>
      </w:r>
    </w:p>
    <w:p w14:paraId="5615DDE0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找一找，那些是四边形。</w:t>
      </w:r>
    </w:p>
    <w:p w14:paraId="1FEDC39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练习十七</w:t>
      </w:r>
      <w:r>
        <w:rPr>
          <w:sz w:val="28"/>
          <w:szCs w:val="28"/>
        </w:rPr>
        <w:t xml:space="preserve"> 1</w:t>
      </w:r>
    </w:p>
    <w:p w14:paraId="7F74B923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、选做题</w:t>
      </w:r>
    </w:p>
    <w:p w14:paraId="3BEF72A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练习十七</w:t>
      </w:r>
      <w:r>
        <w:rPr>
          <w:sz w:val="28"/>
          <w:szCs w:val="28"/>
        </w:rPr>
        <w:t xml:space="preserve">  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3</w:t>
      </w:r>
    </w:p>
    <w:p w14:paraId="6C0DF264" w14:textId="77777777" w:rsidR="00A27BA9" w:rsidRDefault="00A27BA9" w:rsidP="00EB03BE">
      <w:pPr>
        <w:jc w:val="center"/>
        <w:rPr>
          <w:sz w:val="28"/>
          <w:szCs w:val="28"/>
        </w:rPr>
      </w:pPr>
    </w:p>
    <w:p w14:paraId="6E18C6FC" w14:textId="77777777" w:rsidR="00A27BA9" w:rsidRDefault="00A27BA9" w:rsidP="00EB03BE">
      <w:pPr>
        <w:jc w:val="center"/>
        <w:rPr>
          <w:sz w:val="28"/>
          <w:szCs w:val="28"/>
        </w:rPr>
      </w:pPr>
    </w:p>
    <w:p w14:paraId="479697AD" w14:textId="77777777" w:rsidR="00A27BA9" w:rsidRDefault="00A27BA9" w:rsidP="00EB03BE">
      <w:pPr>
        <w:jc w:val="center"/>
        <w:rPr>
          <w:sz w:val="28"/>
          <w:szCs w:val="28"/>
        </w:rPr>
      </w:pPr>
    </w:p>
    <w:p w14:paraId="77459180" w14:textId="77777777" w:rsidR="00A27BA9" w:rsidRDefault="00A27BA9" w:rsidP="00EB03B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第二课时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>长方形和正方形的认识</w:t>
      </w:r>
    </w:p>
    <w:p w14:paraId="42EBCA8B" w14:textId="77777777" w:rsidR="00A27BA9" w:rsidRDefault="00A27BA9" w:rsidP="00EB03BE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主备教师：</w:t>
      </w:r>
      <w:r>
        <w:rPr>
          <w:rFonts w:ascii="宋体" w:hAnsi="宋体" w:hint="eastAsia"/>
          <w:sz w:val="28"/>
          <w:szCs w:val="28"/>
        </w:rPr>
        <w:t>杨清敏</w:t>
      </w:r>
    </w:p>
    <w:p w14:paraId="6AC617D3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教学时间：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4C8CF7FB" w14:textId="77777777" w:rsidR="00A27BA9" w:rsidRDefault="00A27BA9" w:rsidP="00EB0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教学内容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教材第</w:t>
      </w:r>
      <w:r>
        <w:rPr>
          <w:sz w:val="28"/>
          <w:szCs w:val="28"/>
        </w:rPr>
        <w:t>80</w:t>
      </w:r>
      <w:r>
        <w:rPr>
          <w:rFonts w:hint="eastAsia"/>
          <w:sz w:val="28"/>
          <w:szCs w:val="28"/>
        </w:rPr>
        <w:t>页。</w:t>
      </w:r>
    </w:p>
    <w:p w14:paraId="57123B9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教学目标</w:t>
      </w:r>
    </w:p>
    <w:p w14:paraId="7185D14C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、通过观察和交流，是学生认识长方形和正方形。</w:t>
      </w:r>
    </w:p>
    <w:p w14:paraId="35BB3397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、通过长方形和正方形的认识，培养学生的观察、比较和抽象概括的能力。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教学重点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什么样的图形是长方形和正方形，长方形和正方形的特征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教学难点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长方形和正方形特征。</w:t>
      </w:r>
    </w:p>
    <w:p w14:paraId="69B6FFB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教具准备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方格纸、各种卡片、钉子板。</w:t>
      </w:r>
    </w:p>
    <w:p w14:paraId="2C7E1EB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教学过程</w:t>
      </w:r>
    </w:p>
    <w:p w14:paraId="7D6C8A79" w14:textId="77777777" w:rsidR="00A27BA9" w:rsidRDefault="00A27BA9" w:rsidP="00EB03BE">
      <w:pPr>
        <w:rPr>
          <w:sz w:val="28"/>
          <w:szCs w:val="28"/>
        </w:rPr>
      </w:pPr>
      <w:commentRangeStart w:id="5"/>
      <w:r>
        <w:rPr>
          <w:rFonts w:hint="eastAsia"/>
          <w:sz w:val="28"/>
          <w:szCs w:val="28"/>
        </w:rPr>
        <w:t>一、复习导入。</w:t>
      </w:r>
      <w:commentRangeEnd w:id="5"/>
      <w:r>
        <w:rPr>
          <w:rStyle w:val="CommentReference"/>
        </w:rPr>
        <w:commentReference w:id="5"/>
      </w:r>
    </w:p>
    <w:p w14:paraId="48092EC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二、探究体验，经历过程。</w:t>
      </w:r>
    </w:p>
    <w:p w14:paraId="23556F94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、探索长方形的特征。</w:t>
      </w:r>
    </w:p>
    <w:p w14:paraId="1FA632F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师：仔细观察下面的长方形，说说有什么特点？跟小组同学说一说。（出示例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学生进行小组活动，教师巡视了解情况。</w:t>
      </w:r>
    </w:p>
    <w:p w14:paraId="45FE226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师：把你的发现跟大家说一说吧！</w:t>
      </w:r>
    </w:p>
    <w:p w14:paraId="417A4F6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：长方形的对边是相等的。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：长方形有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个直角。</w:t>
      </w:r>
    </w:p>
    <w:p w14:paraId="0C455D5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只要学生回答合理就要给予肯定并鼓励。</w:t>
      </w:r>
    </w:p>
    <w:p w14:paraId="5C1B9A0A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、认识长方形各部分的名称。</w:t>
      </w:r>
    </w:p>
    <w:p w14:paraId="29F168F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我们通常把长方形长边的长叫做长，短边的长叫做宽。</w:t>
      </w:r>
    </w:p>
    <w:p w14:paraId="2D55BFAD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、探索正方形的特征。</w:t>
      </w:r>
    </w:p>
    <w:p w14:paraId="4DA71CC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师：（发正方形纸片）量一量、折一折、比一比正方形，说说有什么特点？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学生进行小组活动，教师巡视。</w:t>
      </w:r>
    </w:p>
    <w:p w14:paraId="1F08ACD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：正方形四条边相等。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生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：四个角都是直角。</w:t>
      </w:r>
    </w:p>
    <w:p w14:paraId="2ADC12D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、认识正方形各部分的名称。</w:t>
      </w:r>
    </w:p>
    <w:p w14:paraId="57CCA92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正方形每条边的长叫做边长。</w:t>
      </w:r>
    </w:p>
    <w:p w14:paraId="618273EB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、长方形和</w:t>
      </w:r>
      <w:r>
        <w:rPr>
          <w:rFonts w:hint="eastAsia"/>
          <w:sz w:val="28"/>
          <w:szCs w:val="28"/>
        </w:rPr>
        <w:t>正方形的关系。</w:t>
      </w:r>
    </w:p>
    <w:p w14:paraId="64A5D90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相同：长方形和正方形都有四条边四个直角。</w:t>
      </w:r>
    </w:p>
    <w:p w14:paraId="4983FFD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不同：长方形对边相等，正方形四条边都相等。</w:t>
      </w:r>
    </w:p>
    <w:p w14:paraId="67FBBA1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小结：长方形具有的特征，正方形都具备，所以我们说正方形是特殊的长方形。</w:t>
      </w:r>
    </w:p>
    <w:p w14:paraId="3F1E16E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0060CDD9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、完成教材第</w:t>
      </w:r>
      <w:r>
        <w:rPr>
          <w:sz w:val="28"/>
          <w:szCs w:val="28"/>
        </w:rPr>
        <w:t>80</w:t>
      </w:r>
      <w:r>
        <w:rPr>
          <w:rFonts w:hint="eastAsia"/>
          <w:sz w:val="28"/>
          <w:szCs w:val="28"/>
        </w:rPr>
        <w:t>页的“做一做”第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题。</w:t>
      </w:r>
    </w:p>
    <w:p w14:paraId="1CC5A6F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让学生以组完成，画出不同的长方形和正方形。</w:t>
      </w:r>
    </w:p>
    <w:p w14:paraId="65A34738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、完成教材第</w:t>
      </w:r>
      <w:r>
        <w:rPr>
          <w:sz w:val="28"/>
          <w:szCs w:val="28"/>
        </w:rPr>
        <w:t>80</w:t>
      </w:r>
      <w:r>
        <w:rPr>
          <w:rFonts w:hint="eastAsia"/>
          <w:sz w:val="28"/>
          <w:szCs w:val="28"/>
        </w:rPr>
        <w:t>页的“做一做”第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题。</w:t>
      </w:r>
    </w:p>
    <w:p w14:paraId="43F01060" w14:textId="77777777" w:rsidR="00A27BA9" w:rsidRDefault="00A27BA9" w:rsidP="00EB03BE">
      <w:pPr>
        <w:rPr>
          <w:sz w:val="28"/>
          <w:szCs w:val="28"/>
        </w:rPr>
      </w:pPr>
      <w:commentRangeStart w:id="23"/>
      <w:r>
        <w:rPr>
          <w:rFonts w:hint="eastAsia"/>
          <w:sz w:val="28"/>
          <w:szCs w:val="28"/>
        </w:rPr>
        <w:t>学生动手操作，集体汇报。</w:t>
      </w:r>
      <w:commentRangeEnd w:id="23"/>
      <w:r>
        <w:rPr>
          <w:rStyle w:val="CommentReference"/>
        </w:rPr>
        <w:commentReference w:id="23"/>
      </w:r>
    </w:p>
    <w:p w14:paraId="6BB1155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通过操作，你发现了什么规律？</w:t>
      </w:r>
    </w:p>
    <w:p w14:paraId="038C2B4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四、课堂总结</w:t>
      </w:r>
    </w:p>
    <w:p w14:paraId="3365350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这节课我们一起认识了长方形和正方形的特征，以及它们各部分的名称。</w:t>
      </w:r>
    </w:p>
    <w:p w14:paraId="4CB15A5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五、当堂训练</w:t>
      </w:r>
    </w:p>
    <w:p w14:paraId="4AE47A6D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、必做题</w:t>
      </w:r>
    </w:p>
    <w:p w14:paraId="3A397CD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练习十七</w:t>
      </w:r>
      <w:r>
        <w:rPr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7</w:t>
      </w:r>
    </w:p>
    <w:p w14:paraId="4A781F3F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、选做题</w:t>
      </w:r>
    </w:p>
    <w:p w14:paraId="7D53A27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练习十七</w:t>
      </w:r>
      <w:r>
        <w:rPr>
          <w:sz w:val="28"/>
          <w:szCs w:val="28"/>
        </w:rPr>
        <w:t xml:space="preserve">  5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8</w:t>
      </w:r>
    </w:p>
    <w:p w14:paraId="0C8D266C" w14:textId="77777777" w:rsidR="00A27BA9" w:rsidRDefault="00A27BA9" w:rsidP="00EB03BE">
      <w:pPr>
        <w:jc w:val="center"/>
        <w:rPr>
          <w:sz w:val="28"/>
          <w:szCs w:val="28"/>
        </w:rPr>
      </w:pPr>
    </w:p>
    <w:p w14:paraId="1E07B9B4" w14:textId="77777777" w:rsidR="00A27BA9" w:rsidRDefault="00A27BA9" w:rsidP="00EB03BE">
      <w:pPr>
        <w:jc w:val="center"/>
        <w:rPr>
          <w:sz w:val="28"/>
          <w:szCs w:val="28"/>
        </w:rPr>
      </w:pPr>
    </w:p>
    <w:p w14:paraId="296BF846" w14:textId="77777777" w:rsidR="00A27BA9" w:rsidRDefault="00A27BA9" w:rsidP="00EB03BE">
      <w:pPr>
        <w:jc w:val="center"/>
        <w:rPr>
          <w:sz w:val="28"/>
          <w:szCs w:val="28"/>
        </w:rPr>
      </w:pPr>
    </w:p>
    <w:p w14:paraId="2E204CA7" w14:textId="77777777" w:rsidR="00A27BA9" w:rsidRDefault="00A27BA9" w:rsidP="00EB03BE">
      <w:pPr>
        <w:jc w:val="center"/>
        <w:rPr>
          <w:sz w:val="28"/>
          <w:szCs w:val="28"/>
        </w:rPr>
      </w:pPr>
    </w:p>
    <w:p w14:paraId="2829777D" w14:textId="77777777" w:rsidR="00A27BA9" w:rsidRDefault="00A27BA9" w:rsidP="00EB03BE">
      <w:pPr>
        <w:jc w:val="center"/>
        <w:rPr>
          <w:sz w:val="28"/>
          <w:szCs w:val="28"/>
        </w:rPr>
      </w:pPr>
    </w:p>
    <w:p w14:paraId="59D9C190" w14:textId="77777777" w:rsidR="00A27BA9" w:rsidRDefault="00A27BA9" w:rsidP="00EB03BE">
      <w:pPr>
        <w:jc w:val="center"/>
        <w:rPr>
          <w:b/>
          <w:bCs/>
          <w:sz w:val="28"/>
          <w:szCs w:val="28"/>
        </w:rPr>
      </w:pPr>
      <w:commentRangeStart w:id="25"/>
      <w:r>
        <w:rPr>
          <w:rFonts w:hint="eastAsia"/>
          <w:b/>
          <w:bCs/>
          <w:sz w:val="28"/>
          <w:szCs w:val="28"/>
        </w:rPr>
        <w:t>第三课时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周长</w:t>
      </w:r>
      <w:commentRangeEnd w:id="25"/>
      <w:r>
        <w:rPr>
          <w:rStyle w:val="CommentReference"/>
        </w:rPr>
        <w:commentReference w:id="25"/>
      </w:r>
    </w:p>
    <w:p w14:paraId="11E39246" w14:textId="77777777" w:rsidR="00A27BA9" w:rsidRDefault="00A27BA9" w:rsidP="00EB03BE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主备教师：</w:t>
      </w:r>
      <w:r>
        <w:rPr>
          <w:rFonts w:ascii="宋体" w:hAnsi="宋体" w:hint="eastAsia"/>
          <w:sz w:val="28"/>
          <w:szCs w:val="28"/>
        </w:rPr>
        <w:t>杨清敏</w:t>
      </w:r>
    </w:p>
    <w:p w14:paraId="626F3C8D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b/>
          <w:sz w:val="28"/>
          <w:szCs w:val="28"/>
        </w:rPr>
        <w:t>教学时间：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6072E51B" w14:textId="77777777" w:rsidR="00A27BA9" w:rsidRDefault="00A27BA9" w:rsidP="00EB0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教学内容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教材第</w:t>
      </w:r>
      <w:r>
        <w:rPr>
          <w:sz w:val="28"/>
          <w:szCs w:val="28"/>
        </w:rPr>
        <w:t>83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84</w:t>
      </w:r>
      <w:r>
        <w:rPr>
          <w:rFonts w:hint="eastAsia"/>
          <w:sz w:val="28"/>
          <w:szCs w:val="28"/>
        </w:rPr>
        <w:t>页。</w:t>
      </w:r>
    </w:p>
    <w:p w14:paraId="32CC2EA0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教学目标</w:t>
      </w:r>
    </w:p>
    <w:p w14:paraId="5E258697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、通过学习，使学生理解周长的含义。掌握不规则图形的周长的测量方法。</w:t>
      </w:r>
    </w:p>
    <w:p w14:paraId="60A94038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、体验数学与日常生活的密切联系，激发学生学习数学的兴趣。</w:t>
      </w:r>
    </w:p>
    <w:p w14:paraId="58119DB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教学重点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理解周长的含义。</w:t>
      </w:r>
    </w:p>
    <w:p w14:paraId="36DCCC4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教学难点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多角度寻求解决问题的策略。</w:t>
      </w:r>
    </w:p>
    <w:p w14:paraId="4F9676B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教具准备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皮尺、树叶、各种图形。</w:t>
      </w:r>
    </w:p>
    <w:p w14:paraId="5A564FE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教学过程</w:t>
      </w:r>
    </w:p>
    <w:p w14:paraId="3C436A6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一、创设情境，激趣导入。</w:t>
      </w:r>
    </w:p>
    <w:p w14:paraId="0156522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今天，老师带来了一些物品和</w:t>
      </w:r>
      <w:r>
        <w:rPr>
          <w:rFonts w:hint="eastAsia"/>
          <w:sz w:val="28"/>
          <w:szCs w:val="28"/>
        </w:rPr>
        <w:t>平面图形，你们认识吗？出示物品。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请各组派一名同学选择一个你们喜欢的物品或图形。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这节课，老师将和同学们一起来研究平面图形的周长。</w:t>
      </w:r>
    </w:p>
    <w:p w14:paraId="67998BD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板书课题：周长</w:t>
      </w:r>
    </w:p>
    <w:p w14:paraId="089768E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二、探究新知。</w:t>
      </w:r>
    </w:p>
    <w:p w14:paraId="339FBC55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、理解周长的含义。</w:t>
      </w:r>
    </w:p>
    <w:p w14:paraId="1208E9F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）谁知道周长的含义是什么？</w:t>
      </w:r>
    </w:p>
    <w:p w14:paraId="7B0551F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请你具体指一指，你所喜欢的图形的周长指的是什么样的长度。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找同学分别到前边指一指物品或图形的周长。</w:t>
      </w:r>
    </w:p>
    <w:p w14:paraId="162686B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）总结周长的含义。</w:t>
      </w:r>
    </w:p>
    <w:p w14:paraId="5F0BCD0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用你自己的话说一说什么是周长。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（封闭图形一周的长度是它的周长）</w:t>
      </w:r>
    </w:p>
    <w:p w14:paraId="62C4C973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、研究求周长的策略。</w:t>
      </w:r>
    </w:p>
    <w:p w14:paraId="3271270E" w14:textId="77777777" w:rsidR="00A27BA9" w:rsidRDefault="00A27BA9" w:rsidP="00EB03BE">
      <w:pPr>
        <w:rPr>
          <w:sz w:val="28"/>
          <w:szCs w:val="28"/>
        </w:rPr>
      </w:pPr>
      <w:commentRangeStart w:id="6"/>
      <w:r>
        <w:rPr>
          <w:rFonts w:hint="eastAsia"/>
          <w:sz w:val="28"/>
          <w:szCs w:val="28"/>
        </w:rPr>
        <w:t>大家已经知道了周长的含义，如果你想知道你所喜欢的图形或物品的周长，你有什么办法吗？</w:t>
      </w:r>
      <w:commentRangeEnd w:id="6"/>
      <w:r>
        <w:rPr>
          <w:rStyle w:val="CommentReference"/>
        </w:rPr>
        <w:commentReference w:id="6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学生独立思考。</w:t>
      </w:r>
    </w:p>
    <w:p w14:paraId="39F41B9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）出示：钟表</w:t>
      </w:r>
    </w:p>
    <w:p w14:paraId="64D3C2C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这个钟表的周长是多少？你用什么方法可以知道？</w:t>
      </w:r>
    </w:p>
    <w:p w14:paraId="2AE4325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①用直尺量。找一个学生试量，感知直尺不能量出这个圆形钟表的周长。</w:t>
      </w:r>
      <w:r>
        <w:rPr>
          <w:sz w:val="28"/>
          <w:szCs w:val="28"/>
        </w:rPr>
        <w:t xml:space="preserve"> </w:t>
      </w:r>
      <w:commentRangeStart w:id="13"/>
      <w:r>
        <w:rPr>
          <w:rFonts w:hint="eastAsia"/>
          <w:sz w:val="28"/>
          <w:szCs w:val="28"/>
        </w:rPr>
        <w:t>②先用绳子围一圈，再量绳子的长度。学生实际操作，感知此方法的可行性。</w:t>
      </w:r>
      <w:commentRangeEnd w:id="13"/>
      <w:r>
        <w:rPr>
          <w:rStyle w:val="CommentReference"/>
        </w:rPr>
        <w:commentReference w:id="13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③用米尺量。在钟表上做一个记号，把钟表在米尺上滚一圈，就能知道它的周长。</w:t>
      </w:r>
    </w:p>
    <w:p w14:paraId="0F6C42F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）出示：三角形和平行四边形</w:t>
      </w:r>
    </w:p>
    <w:p w14:paraId="475103B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说一说怎样知道三角形和平行四边形的周长。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量出每条边的长度，再分别把每条边的长度加起来。</w:t>
      </w:r>
    </w:p>
    <w:p w14:paraId="0A099B5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）出示树叶，这个树叶的周长你们能知道吗？</w:t>
      </w:r>
    </w:p>
    <w:p w14:paraId="2D983F9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先用绳子围一圈，再把尺子量绳子的长度就可知它的周长</w:t>
      </w:r>
      <w:r>
        <w:rPr>
          <w:rFonts w:hint="eastAsia"/>
          <w:sz w:val="28"/>
          <w:szCs w:val="28"/>
        </w:rPr>
        <w:t>。</w:t>
      </w:r>
    </w:p>
    <w:p w14:paraId="44CCD43B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、小结：刚才我们对一些图形和物品的周长的计算方法进行了研究，像一些比较特殊的图形，我们需要借助绳子才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能量出周长。对于有些问题需要我们多角度、多方面考虑，充分利用可以利用的工具帮助我们解决问题。</w:t>
      </w:r>
    </w:p>
    <w:p w14:paraId="00F6BAB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1466E6A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完成教材第</w:t>
      </w:r>
      <w:r>
        <w:rPr>
          <w:sz w:val="28"/>
          <w:szCs w:val="28"/>
        </w:rPr>
        <w:t>83</w:t>
      </w:r>
      <w:r>
        <w:rPr>
          <w:rFonts w:hint="eastAsia"/>
          <w:sz w:val="28"/>
          <w:szCs w:val="28"/>
        </w:rPr>
        <w:t>页的“做一做”。</w:t>
      </w:r>
    </w:p>
    <w:p w14:paraId="4AABC0D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让学生说一说在量的过程中要注意什么。</w:t>
      </w:r>
    </w:p>
    <w:p w14:paraId="3A12604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四、课堂总结</w:t>
      </w:r>
    </w:p>
    <w:p w14:paraId="6E041CF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这节课我们理解了什么叫周长，会计算简单图形的周长。</w:t>
      </w:r>
    </w:p>
    <w:p w14:paraId="2ED8312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五、当堂训练</w:t>
      </w:r>
    </w:p>
    <w:p w14:paraId="36E1B381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、必做题</w:t>
      </w:r>
    </w:p>
    <w:p w14:paraId="0BB020A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练习十八</w:t>
      </w:r>
      <w:r>
        <w:rPr>
          <w:sz w:val="28"/>
          <w:szCs w:val="28"/>
        </w:rPr>
        <w:t xml:space="preserve"> 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3</w:t>
      </w:r>
    </w:p>
    <w:p w14:paraId="7EE15066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、选做题</w:t>
      </w:r>
    </w:p>
    <w:p w14:paraId="24D65FE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练习十八</w:t>
      </w:r>
      <w:r>
        <w:rPr>
          <w:sz w:val="28"/>
          <w:szCs w:val="28"/>
        </w:rPr>
        <w:t xml:space="preserve"> 4</w:t>
      </w:r>
    </w:p>
    <w:p w14:paraId="4F2ADF23" w14:textId="77777777" w:rsidR="00A27BA9" w:rsidRDefault="00A27BA9" w:rsidP="00EB03BE">
      <w:pPr>
        <w:rPr>
          <w:sz w:val="28"/>
          <w:szCs w:val="28"/>
        </w:rPr>
      </w:pPr>
    </w:p>
    <w:p w14:paraId="3ABF2BF7" w14:textId="77777777" w:rsidR="00A27BA9" w:rsidRDefault="00A27BA9" w:rsidP="00EB03BE">
      <w:pPr>
        <w:rPr>
          <w:sz w:val="28"/>
          <w:szCs w:val="28"/>
        </w:rPr>
      </w:pPr>
    </w:p>
    <w:p w14:paraId="53066BEF" w14:textId="77777777" w:rsidR="00A27BA9" w:rsidRDefault="00A27BA9" w:rsidP="00EB03B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第四课时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长方形和正方形的周长</w:t>
      </w:r>
    </w:p>
    <w:p w14:paraId="38679B6C" w14:textId="77777777" w:rsidR="00A27BA9" w:rsidRDefault="00A27BA9" w:rsidP="00EB03BE">
      <w:pPr>
        <w:spacing w:line="360" w:lineRule="auto"/>
        <w:rPr>
          <w:rFonts w:ascii="宋体" w:hAnsi="宋体"/>
          <w:bCs/>
          <w:sz w:val="28"/>
          <w:szCs w:val="28"/>
        </w:rPr>
      </w:pPr>
      <w:r>
        <w:rPr>
          <w:rFonts w:hAnsi="宋体" w:cs="宋体" w:hint="eastAsia"/>
          <w:bCs/>
          <w:sz w:val="28"/>
          <w:szCs w:val="28"/>
        </w:rPr>
        <w:t>主备教师：</w:t>
      </w:r>
      <w:r>
        <w:rPr>
          <w:rFonts w:ascii="宋体" w:hAnsi="宋体" w:hint="eastAsia"/>
          <w:bCs/>
          <w:sz w:val="28"/>
          <w:szCs w:val="28"/>
        </w:rPr>
        <w:t>杨清敏</w:t>
      </w:r>
    </w:p>
    <w:p w14:paraId="79C251C7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bCs/>
          <w:sz w:val="28"/>
          <w:szCs w:val="28"/>
        </w:rPr>
        <w:t>教学时间</w:t>
      </w:r>
      <w:r>
        <w:rPr>
          <w:rFonts w:hAnsi="宋体" w:cs="宋体" w:hint="eastAsia"/>
          <w:b/>
          <w:sz w:val="28"/>
          <w:szCs w:val="28"/>
        </w:rPr>
        <w:t>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2EC82D70" w14:textId="77777777" w:rsidR="00A27BA9" w:rsidRDefault="00A27BA9" w:rsidP="00EB0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教学内容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教材第</w:t>
      </w:r>
      <w:r>
        <w:rPr>
          <w:sz w:val="28"/>
          <w:szCs w:val="28"/>
        </w:rPr>
        <w:t>85</w:t>
      </w:r>
      <w:r>
        <w:rPr>
          <w:rFonts w:hint="eastAsia"/>
          <w:sz w:val="28"/>
          <w:szCs w:val="28"/>
        </w:rPr>
        <w:t>页。</w:t>
      </w:r>
    </w:p>
    <w:p w14:paraId="5083FC20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教学目标</w:t>
      </w:r>
    </w:p>
    <w:p w14:paraId="726C3AAD" w14:textId="77777777" w:rsidR="00A27BA9" w:rsidRDefault="00A27BA9" w:rsidP="00EB03BE">
      <w:pPr>
        <w:rPr>
          <w:sz w:val="28"/>
          <w:szCs w:val="28"/>
        </w:rPr>
      </w:pPr>
      <w:commentRangeStart w:id="8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、学生通过观察认识篮球场的形状，准确计算出篮球场的周长。</w:t>
      </w:r>
      <w:commentRangeEnd w:id="8"/>
      <w:r>
        <w:rPr>
          <w:rStyle w:val="CommentReference"/>
        </w:rPr>
        <w:commentReference w:id="8"/>
      </w:r>
    </w:p>
    <w:p w14:paraId="3D1403FF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、组织学生在独立计算中，掌握正方形周长的计算方法。</w:t>
      </w:r>
    </w:p>
    <w:p w14:paraId="43EA1EEF" w14:textId="77777777" w:rsidR="00A27BA9" w:rsidRDefault="00A27BA9" w:rsidP="00EB03BE">
      <w:pPr>
        <w:rPr>
          <w:sz w:val="28"/>
          <w:szCs w:val="28"/>
        </w:rPr>
      </w:pPr>
      <w:commentRangeStart w:id="26"/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、能够正确地计算长方形长正方形的周长，能运用长方形和正方形周长的计算方法解决生活中的简单问题。</w:t>
      </w:r>
      <w:commentRangeEnd w:id="26"/>
      <w:r>
        <w:rPr>
          <w:rStyle w:val="CommentReference"/>
        </w:rPr>
        <w:commentReference w:id="26"/>
      </w:r>
    </w:p>
    <w:p w14:paraId="07B193B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教学重点</w:t>
      </w:r>
    </w:p>
    <w:p w14:paraId="427D7621" w14:textId="77777777" w:rsidR="00A27BA9" w:rsidRDefault="00A27BA9" w:rsidP="00EB03BE">
      <w:pPr>
        <w:rPr>
          <w:sz w:val="28"/>
          <w:szCs w:val="28"/>
        </w:rPr>
      </w:pPr>
      <w:commentRangeStart w:id="2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、教学过程长方形和正方形的周长计算方法。</w:t>
      </w:r>
      <w:commentRangeEnd w:id="2"/>
      <w:r>
        <w:rPr>
          <w:rStyle w:val="CommentReference"/>
        </w:rPr>
        <w:commentReference w:id="2"/>
      </w:r>
    </w:p>
    <w:p w14:paraId="622999D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、长方形和正方形周长计算方法的推导。</w:t>
      </w:r>
    </w:p>
    <w:p w14:paraId="7100B73B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、正确计算长方形和正方形的周长。</w:t>
      </w:r>
    </w:p>
    <w:p w14:paraId="43824D9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教学难点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长方形和正方形周长计算方法的推导。</w:t>
      </w:r>
    </w:p>
    <w:p w14:paraId="78E8718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教具准备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挂</w:t>
      </w:r>
      <w:r>
        <w:rPr>
          <w:rFonts w:hint="eastAsia"/>
          <w:sz w:val="28"/>
          <w:szCs w:val="28"/>
        </w:rPr>
        <w:t>图、直尺、正方形纸板、手帕。</w:t>
      </w:r>
    </w:p>
    <w:p w14:paraId="08590F2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教学过程</w:t>
      </w:r>
    </w:p>
    <w:p w14:paraId="5BA8335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一、创设情境</w:t>
      </w:r>
    </w:p>
    <w:p w14:paraId="5EC6BCCA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、师：同学们，你们喜欢打篮球吗</w:t>
      </w:r>
      <w:r>
        <w:rPr>
          <w:sz w:val="28"/>
          <w:szCs w:val="28"/>
        </w:rPr>
        <w:t>?</w:t>
      </w:r>
    </w:p>
    <w:p w14:paraId="09457AF6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一定很熟悉篮球场吧！</w:t>
      </w:r>
    </w:p>
    <w:p w14:paraId="498AE038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、出示篮球场教学挂图。</w:t>
      </w:r>
    </w:p>
    <w:p w14:paraId="6FC8AEA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师：从图中你知道了什么？</w:t>
      </w:r>
    </w:p>
    <w:p w14:paraId="00E1A64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二、探究新知。</w:t>
      </w:r>
    </w:p>
    <w:p w14:paraId="6BB572DF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、怎样才能计算出这个长方形篮球场的周长？</w:t>
      </w:r>
    </w:p>
    <w:p w14:paraId="2B04B6DF" w14:textId="77777777" w:rsidR="00A27BA9" w:rsidRDefault="00A27BA9" w:rsidP="00EB03BE">
      <w:pPr>
        <w:ind w:firstLine="140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学生们在小组开始讨论几种方法</w:t>
      </w:r>
      <w:r>
        <w:rPr>
          <w:sz w:val="28"/>
          <w:szCs w:val="28"/>
        </w:rPr>
        <w:t>)</w:t>
      </w:r>
    </w:p>
    <w:p w14:paraId="6EE85091" w14:textId="77777777" w:rsidR="00A27BA9" w:rsidRDefault="00A27BA9" w:rsidP="00EB03BE">
      <w:pPr>
        <w:rPr>
          <w:sz w:val="28"/>
          <w:szCs w:val="28"/>
        </w:rPr>
      </w:pPr>
      <w:commentRangeStart w:id="16"/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、老师将学生不同的算法板书在黑板上；</w:t>
      </w:r>
      <w:commentRangeEnd w:id="16"/>
      <w:r>
        <w:rPr>
          <w:rStyle w:val="CommentReference"/>
        </w:rPr>
        <w:commentReference w:id="16"/>
      </w:r>
    </w:p>
    <w:p w14:paraId="6167B66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学生们在小组开始讨论几种方法。</w:t>
      </w:r>
    </w:p>
    <w:p w14:paraId="62CE2EDD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、老师将学生不同的算法板书在黑板上。</w:t>
      </w:r>
    </w:p>
    <w:p w14:paraId="1AE8C820" w14:textId="77777777" w:rsidR="00A27BA9" w:rsidRDefault="00A27BA9" w:rsidP="00EB03BE">
      <w:pPr>
        <w:rPr>
          <w:sz w:val="28"/>
          <w:szCs w:val="28"/>
        </w:rPr>
      </w:pPr>
      <w:commentRangeStart w:id="21"/>
      <w:r>
        <w:rPr>
          <w:rFonts w:hint="eastAsia"/>
          <w:sz w:val="28"/>
          <w:szCs w:val="28"/>
        </w:rPr>
        <w:t>教师指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个不同的算式问：他们算得对吗？为什么？哪种算法比较简便？</w:t>
      </w:r>
      <w:commentRangeEnd w:id="21"/>
      <w:r>
        <w:rPr>
          <w:rStyle w:val="CommentReference"/>
        </w:rPr>
        <w:commentReference w:id="21"/>
      </w:r>
    </w:p>
    <w:p w14:paraId="6F52466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小组讨论</w:t>
      </w:r>
    </w:p>
    <w:p w14:paraId="42646C0F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、反馈归纳：</w:t>
      </w:r>
    </w:p>
    <w:p w14:paraId="21925896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归纳：长方形的周长就是两个长与两个宽的和。</w:t>
      </w:r>
    </w:p>
    <w:p w14:paraId="065D43D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归纳：长方形的周长还可以用两个长和宽的和计算出来。</w:t>
      </w:r>
    </w:p>
    <w:p w14:paraId="4301592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小结：通过观察，求长方形周长，同学们想出了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种方法，都对。一种是四条边长连加的和，第二种方法是：用两个长的和加上两个宽的和。第三种方法是一条长与一条宽的和的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倍来求周长。第三种方法运用了长方形对边相等的特点，因此比较简便。</w:t>
      </w:r>
    </w:p>
    <w:p w14:paraId="25C67EF8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、出示教材第</w:t>
      </w:r>
      <w:r>
        <w:rPr>
          <w:sz w:val="28"/>
          <w:szCs w:val="28"/>
        </w:rPr>
        <w:t>85</w:t>
      </w:r>
      <w:r>
        <w:rPr>
          <w:rFonts w:hint="eastAsia"/>
          <w:sz w:val="28"/>
          <w:szCs w:val="28"/>
        </w:rPr>
        <w:t>页例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。</w:t>
      </w:r>
    </w:p>
    <w:p w14:paraId="4B01BA5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指导学生按照长方形周长计算推导方法完成例</w:t>
      </w:r>
      <w:r>
        <w:rPr>
          <w:sz w:val="28"/>
          <w:szCs w:val="28"/>
        </w:rPr>
        <w:t>4.</w:t>
      </w:r>
    </w:p>
    <w:p w14:paraId="1C56C266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、出示教材第</w:t>
      </w:r>
      <w:r>
        <w:rPr>
          <w:sz w:val="28"/>
          <w:szCs w:val="28"/>
        </w:rPr>
        <w:t>85</w:t>
      </w:r>
      <w:r>
        <w:rPr>
          <w:rFonts w:hint="eastAsia"/>
          <w:sz w:val="28"/>
          <w:szCs w:val="28"/>
        </w:rPr>
        <w:t>页例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。</w:t>
      </w:r>
    </w:p>
    <w:p w14:paraId="476C834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引导学生发现不同的拼图方案，让后计算周长，看哪种方案求出的周长最小。</w:t>
      </w:r>
    </w:p>
    <w:p w14:paraId="28F4BB1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4FBA5711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、完成教材第</w:t>
      </w:r>
      <w:r>
        <w:rPr>
          <w:sz w:val="28"/>
          <w:szCs w:val="28"/>
        </w:rPr>
        <w:t>85</w:t>
      </w:r>
      <w:r>
        <w:rPr>
          <w:rFonts w:hint="eastAsia"/>
          <w:sz w:val="28"/>
          <w:szCs w:val="28"/>
        </w:rPr>
        <w:t>页的“做一做”第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题。</w:t>
      </w:r>
    </w:p>
    <w:p w14:paraId="3AAB0EB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提问：先干</w:t>
      </w:r>
      <w:r>
        <w:rPr>
          <w:rFonts w:hint="eastAsia"/>
          <w:sz w:val="28"/>
          <w:szCs w:val="28"/>
        </w:rPr>
        <w:t>什么？后干什么？从这里可以看出求长方形周长需要什么条件？正方形呢？</w:t>
      </w:r>
    </w:p>
    <w:p w14:paraId="4F60D07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四、课堂总结</w:t>
      </w:r>
    </w:p>
    <w:p w14:paraId="5029FF0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这节课你有什么收获？</w:t>
      </w:r>
    </w:p>
    <w:p w14:paraId="7628B5C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五、当堂训练</w:t>
      </w:r>
    </w:p>
    <w:p w14:paraId="12D2B37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、必做题</w:t>
      </w:r>
    </w:p>
    <w:p w14:paraId="383CA9B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练习十九</w:t>
      </w:r>
      <w:r>
        <w:rPr>
          <w:sz w:val="28"/>
          <w:szCs w:val="28"/>
        </w:rPr>
        <w:t xml:space="preserve">  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4</w:t>
      </w:r>
    </w:p>
    <w:p w14:paraId="0A487DA6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、选做题</w:t>
      </w:r>
    </w:p>
    <w:p w14:paraId="1A08EF7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练习十九</w:t>
      </w:r>
      <w:r>
        <w:rPr>
          <w:sz w:val="28"/>
          <w:szCs w:val="28"/>
        </w:rPr>
        <w:t xml:space="preserve">  5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9</w:t>
      </w:r>
    </w:p>
    <w:p w14:paraId="63D6AD59" w14:textId="77777777" w:rsidR="00A27BA9" w:rsidRDefault="00A27BA9" w:rsidP="00EB03BE">
      <w:pPr>
        <w:rPr>
          <w:sz w:val="28"/>
          <w:szCs w:val="28"/>
        </w:rPr>
      </w:pPr>
    </w:p>
    <w:p w14:paraId="3DC50D5E" w14:textId="77777777" w:rsidR="00A27BA9" w:rsidRDefault="00A27BA9" w:rsidP="00EB03BE">
      <w:pPr>
        <w:rPr>
          <w:sz w:val="28"/>
          <w:szCs w:val="28"/>
        </w:rPr>
      </w:pPr>
    </w:p>
    <w:p w14:paraId="4B9EA76A" w14:textId="77777777" w:rsidR="00A27BA9" w:rsidRDefault="00A27BA9" w:rsidP="00EB03BE">
      <w:pPr>
        <w:rPr>
          <w:sz w:val="28"/>
          <w:szCs w:val="28"/>
        </w:rPr>
      </w:pPr>
    </w:p>
    <w:p w14:paraId="2089664D" w14:textId="77777777" w:rsidR="00A27BA9" w:rsidRDefault="00A27BA9" w:rsidP="00EB03BE">
      <w:pPr>
        <w:rPr>
          <w:sz w:val="28"/>
          <w:szCs w:val="28"/>
        </w:rPr>
      </w:pPr>
    </w:p>
    <w:p w14:paraId="522654D0" w14:textId="77777777" w:rsidR="00A27BA9" w:rsidRDefault="00A27BA9" w:rsidP="00EB03BE">
      <w:pPr>
        <w:ind w:firstLine="79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</w:t>
      </w:r>
      <w:r>
        <w:rPr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课时</w:t>
      </w:r>
      <w:r>
        <w:rPr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长方形和正方形的周长练习</w:t>
      </w:r>
    </w:p>
    <w:p w14:paraId="23909C49" w14:textId="77777777" w:rsidR="00A27BA9" w:rsidRDefault="00A27BA9" w:rsidP="00EB03BE">
      <w:pPr>
        <w:spacing w:line="360" w:lineRule="auto"/>
        <w:rPr>
          <w:rFonts w:ascii="宋体" w:hAnsi="宋体"/>
          <w:bCs/>
          <w:sz w:val="28"/>
          <w:szCs w:val="28"/>
        </w:rPr>
      </w:pPr>
      <w:r>
        <w:rPr>
          <w:rFonts w:hAnsi="宋体" w:cs="宋体" w:hint="eastAsia"/>
          <w:bCs/>
          <w:sz w:val="28"/>
          <w:szCs w:val="28"/>
        </w:rPr>
        <w:t>主备教师：</w:t>
      </w:r>
      <w:r>
        <w:rPr>
          <w:rFonts w:ascii="宋体" w:hAnsi="宋体" w:hint="eastAsia"/>
          <w:bCs/>
          <w:sz w:val="28"/>
          <w:szCs w:val="28"/>
        </w:rPr>
        <w:t>杨清敏</w:t>
      </w:r>
    </w:p>
    <w:p w14:paraId="7DC8657F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bCs/>
          <w:sz w:val="28"/>
          <w:szCs w:val="28"/>
        </w:rPr>
        <w:t>教学时间</w:t>
      </w:r>
      <w:r>
        <w:rPr>
          <w:rFonts w:hAnsi="宋体" w:cs="宋体" w:hint="eastAsia"/>
          <w:b/>
          <w:sz w:val="28"/>
          <w:szCs w:val="28"/>
        </w:rPr>
        <w:t>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0BEAB632" w14:textId="77777777" w:rsidR="00A27BA9" w:rsidRDefault="00A27BA9" w:rsidP="00EB0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教学目标：</w:t>
      </w:r>
    </w:p>
    <w:p w14:paraId="465C55C9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1.</w:t>
      </w:r>
      <w:commentRangeStart w:id="9"/>
      <w:r>
        <w:rPr>
          <w:rFonts w:hint="eastAsia"/>
          <w:sz w:val="28"/>
          <w:szCs w:val="28"/>
        </w:rPr>
        <w:t>通过复习和整理，进一步明白长方形和正方形的特点，明确长方形和正方形的周长计算</w:t>
      </w:r>
      <w:commentRangeEnd w:id="9"/>
      <w:r>
        <w:rPr>
          <w:rStyle w:val="CommentReference"/>
        </w:rPr>
        <w:commentReference w:id="9"/>
      </w:r>
    </w:p>
    <w:p w14:paraId="5F53CDA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方法，以及一些变化题。</w:t>
      </w:r>
    </w:p>
    <w:p w14:paraId="2D0513AD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通过复习和整理，进一步理解知识间的相互联系，提高综合运用数学知识解决实际问题</w:t>
      </w:r>
    </w:p>
    <w:p w14:paraId="36D09A6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的能力，渗透转化思想等，体会数学的价值，增强数学意识，发展数学思考。</w:t>
      </w:r>
    </w:p>
    <w:p w14:paraId="7BC14BD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教学重点：</w:t>
      </w:r>
    </w:p>
    <w:p w14:paraId="41878E2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长方形和正方形的周长计算</w:t>
      </w:r>
    </w:p>
    <w:p w14:paraId="08659BE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教学难点：</w:t>
      </w:r>
    </w:p>
    <w:p w14:paraId="3D1BB58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在特殊的情景里的长方形和正方形的周长计算</w:t>
      </w:r>
    </w:p>
    <w:p w14:paraId="6B10D5FC" w14:textId="77777777" w:rsidR="00A27BA9" w:rsidRDefault="00A27BA9" w:rsidP="00EB03BE">
      <w:pPr>
        <w:rPr>
          <w:sz w:val="28"/>
          <w:szCs w:val="28"/>
        </w:rPr>
      </w:pPr>
      <w:commentRangeStart w:id="4"/>
      <w:commentRangeStart w:id="11"/>
      <w:r>
        <w:rPr>
          <w:rFonts w:hint="eastAsia"/>
          <w:sz w:val="28"/>
          <w:szCs w:val="28"/>
        </w:rPr>
        <w:t>教学准备：课件的制作，学生带剪刀或小刀。</w:t>
      </w:r>
      <w:commentRangeEnd w:id="11"/>
      <w:r>
        <w:rPr>
          <w:rStyle w:val="CommentReference"/>
        </w:rPr>
        <w:commentReference w:id="11"/>
      </w:r>
      <w:commentRangeEnd w:id="4"/>
      <w:r>
        <w:rPr>
          <w:rStyle w:val="CommentReference"/>
        </w:rPr>
        <w:commentReference w:id="4"/>
      </w:r>
    </w:p>
    <w:p w14:paraId="7FEE16B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教学过程：</w:t>
      </w:r>
    </w:p>
    <w:p w14:paraId="6BEB239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一、整理</w:t>
      </w:r>
    </w:p>
    <w:p w14:paraId="36C1CE2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今天我们一起来上一堂复习课。（复习）</w:t>
      </w:r>
    </w:p>
    <w:p w14:paraId="440E3D6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（一）、出示一张长方形纸</w:t>
      </w:r>
    </w:p>
    <w:p w14:paraId="71558734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、师：每位同学都发到白纸了，形状是什么？</w:t>
      </w:r>
    </w:p>
    <w:p w14:paraId="7930D55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生：长方形。</w:t>
      </w:r>
      <w:r>
        <w:rPr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（长方形）</w:t>
      </w:r>
    </w:p>
    <w:p w14:paraId="617569C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师：它有什么特征？（特征：对边相等，四个角都是直角）</w:t>
      </w:r>
    </w:p>
    <w:p w14:paraId="70671AC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（二）、剪成正方形</w:t>
      </w:r>
    </w:p>
    <w:p w14:paraId="3E7A51C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、师：我们还认识了什么？</w:t>
      </w:r>
    </w:p>
    <w:p w14:paraId="75A110B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生：正</w:t>
      </w:r>
      <w:r>
        <w:rPr>
          <w:rFonts w:hint="eastAsia"/>
          <w:sz w:val="28"/>
          <w:szCs w:val="28"/>
        </w:rPr>
        <w:t>方形。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（正方形）</w:t>
      </w:r>
    </w:p>
    <w:p w14:paraId="3F0A53B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师：现在没有正方形，你能不能做一个？你能用这个长方形剪一个最大的正方形吗？</w:t>
      </w:r>
    </w:p>
    <w:p w14:paraId="0A3B097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生做。并说说怎么做的。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做成的正方形边长就是长方形的宽）</w:t>
      </w:r>
    </w:p>
    <w:p w14:paraId="15E726F3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、说正方形的特征。（四条边都相等，四个角都是直角）</w:t>
      </w:r>
    </w:p>
    <w:p w14:paraId="5FCDF066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（三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）、复习周长</w:t>
      </w:r>
    </w:p>
    <w:p w14:paraId="7A8C54C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我们认识了长方形和正方形的特征，还学习了什么？（周长）</w:t>
      </w:r>
    </w:p>
    <w:p w14:paraId="749CC9A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我们认识了长方形的周长，你能指一指它的周长吗？</w:t>
      </w:r>
    </w:p>
    <w:p w14:paraId="3DF00B0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小结：围成长方形一周边线的长即四条边的长就是长方形的周长。</w:t>
      </w:r>
    </w:p>
    <w:p w14:paraId="3CE3771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师：你会算它的周长吗？先要知道什么？</w:t>
      </w:r>
    </w:p>
    <w:p w14:paraId="7D5C70A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学生说方法。</w:t>
      </w:r>
    </w:p>
    <w:p w14:paraId="5E5A21C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小结：这些方法都是求出长方形四条边的总和。</w:t>
      </w:r>
    </w:p>
    <w:p w14:paraId="42CE1C1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正方形周长的计算</w:t>
      </w:r>
    </w:p>
    <w:p w14:paraId="7819826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你能算出刚剪下的正方形的周长吗？</w:t>
      </w:r>
    </w:p>
    <w:p w14:paraId="05ACFC5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小结：正方形的周长就是它四条边的和，也就是边长×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。</w:t>
      </w:r>
    </w:p>
    <w:p w14:paraId="58597BB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（四）、揭示课题并出示。</w:t>
      </w:r>
    </w:p>
    <w:p w14:paraId="7BECA4E0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今天复习的是什么内容？（复习长方形和正方形）</w:t>
      </w:r>
    </w:p>
    <w:p w14:paraId="407E0D73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孩子们，我们要像刚才一样，学会将分散的知识进行系统的整理、归纳，并在分析、比较的</w:t>
      </w:r>
    </w:p>
    <w:p w14:paraId="3ED6DA2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基础上把知识串在一起，逐步培养自己复习整理的能力，好不好？</w:t>
      </w:r>
    </w:p>
    <w:p w14:paraId="537C012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二、实际运用。</w:t>
      </w:r>
    </w:p>
    <w:p w14:paraId="5745201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看到同学们学得这么好，我们都喜爱的一个朋友也很高兴，它是谁呢？（喜羊羊）</w:t>
      </w:r>
    </w:p>
    <w:p w14:paraId="11ECF3EA" w14:textId="77777777" w:rsidR="00A27BA9" w:rsidRDefault="00A27BA9" w:rsidP="00EB03BE">
      <w:pPr>
        <w:rPr>
          <w:sz w:val="28"/>
          <w:szCs w:val="28"/>
        </w:rPr>
      </w:pPr>
      <w:commentRangeStart w:id="19"/>
      <w:r>
        <w:rPr>
          <w:rFonts w:hint="eastAsia"/>
          <w:sz w:val="28"/>
          <w:szCs w:val="28"/>
        </w:rPr>
        <w:t>喜羊羊对大家说：同学们，你们学到了长方形、正方形的知识，愿意用来帮助羊村的居民解</w:t>
      </w:r>
      <w:commentRangeEnd w:id="19"/>
      <w:r>
        <w:rPr>
          <w:rStyle w:val="CommentReference"/>
        </w:rPr>
        <w:commentReference w:id="19"/>
      </w:r>
    </w:p>
    <w:p w14:paraId="4A561E8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决实际问题吗？好，那我们出发吧。</w:t>
      </w:r>
    </w:p>
    <w:p w14:paraId="64DD84DE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喜</w:t>
      </w:r>
      <w:r>
        <w:rPr>
          <w:rFonts w:hint="eastAsia"/>
          <w:sz w:val="28"/>
          <w:szCs w:val="28"/>
        </w:rPr>
        <w:t>羊羊有一张奖状，长</w:t>
      </w:r>
      <w:r>
        <w:rPr>
          <w:sz w:val="28"/>
          <w:szCs w:val="28"/>
        </w:rPr>
        <w:t>30</w:t>
      </w:r>
      <w:r>
        <w:rPr>
          <w:rFonts w:hint="eastAsia"/>
          <w:sz w:val="28"/>
          <w:szCs w:val="28"/>
        </w:rPr>
        <w:t>厘米，宽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厘米，给它做一个木框，大约需要多少厘米长的木</w:t>
      </w:r>
    </w:p>
    <w:p w14:paraId="213F2D7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条？（学生读题，你怎么想的？要求木条的长，就是求这张奖状的周长。）（生活中，还有哪</w:t>
      </w:r>
    </w:p>
    <w:p w14:paraId="0FBFE88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些也是和周长有关？）（走着走着，就来到了足球场，看到了懒羊羊）</w:t>
      </w:r>
    </w:p>
    <w:p w14:paraId="504842A8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足球场的长是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米，宽是</w:t>
      </w:r>
      <w:r>
        <w:rPr>
          <w:sz w:val="28"/>
          <w:szCs w:val="28"/>
        </w:rPr>
        <w:t>50</w:t>
      </w:r>
      <w:r>
        <w:rPr>
          <w:rFonts w:hint="eastAsia"/>
          <w:sz w:val="28"/>
          <w:szCs w:val="28"/>
        </w:rPr>
        <w:t>米。懒羊羊沿着足球场的边线跑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圈，一共跑了多少米</w:t>
      </w:r>
      <w:r>
        <w:rPr>
          <w:sz w:val="28"/>
          <w:szCs w:val="28"/>
        </w:rPr>
        <w:t>?</w:t>
      </w:r>
    </w:p>
    <w:p w14:paraId="7F32090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（学生口头列式，教师追问乘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的含义）（如果跑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圈，跑多少米，你怎么求？跑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圈呢？</w:t>
      </w:r>
    </w:p>
    <w:p w14:paraId="3D918E96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都是要先求一个周长，再乘几就得到几个周长）（我们又看到了沸羊羊和美羊羊）</w:t>
      </w:r>
    </w:p>
    <w:p w14:paraId="1417F520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沸羊羊和美羊羊正在给菜地围篱笆。他们分别需要多少米的篱笆呢？</w:t>
      </w:r>
    </w:p>
    <w:p w14:paraId="76237DED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它们的菜地有点特别，特别在哪儿？</w:t>
      </w:r>
    </w:p>
    <w:p w14:paraId="4AA2DAD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长靠墙，求篱笆长就是把一个长加两个宽。如果把宽靠着墙呢？出示图。</w:t>
      </w:r>
    </w:p>
    <w:p w14:paraId="64B3548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（孩子们，你们可真厉害。嗯？那边传来了争吵声，想不想去看看？）</w:t>
      </w:r>
    </w:p>
    <w:p w14:paraId="4EBED619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沸羊羊和懒羊羊正在布置活动室，为了一串彩灯的长度，两人正争得面红耳赤。</w:t>
      </w:r>
    </w:p>
    <w:p w14:paraId="0A285E1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两块长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米宽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米的黑板，把他们拼成一个图形，四周拉上一串彩灯，需要多长的彩灯线呢？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暖羊羊说：“是</w:t>
      </w: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米。”</w:t>
      </w:r>
    </w:p>
    <w:p w14:paraId="49AF60F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瘦羊羊说：“</w:t>
      </w:r>
      <w:r>
        <w:rPr>
          <w:sz w:val="28"/>
          <w:szCs w:val="28"/>
        </w:rPr>
        <w:t>32</w:t>
      </w:r>
      <w:r>
        <w:rPr>
          <w:rFonts w:hint="eastAsia"/>
          <w:sz w:val="28"/>
          <w:szCs w:val="28"/>
        </w:rPr>
        <w:t>米就够了。”</w:t>
      </w:r>
    </w:p>
    <w:p w14:paraId="6828BDA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究竟是多少米？你能帮助它们吗？</w:t>
      </w:r>
    </w:p>
    <w:p w14:paraId="7E0161AC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喜羊羊的花圃</w:t>
      </w:r>
    </w:p>
    <w:p w14:paraId="160CFCC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喜羊羊想设计出一个周长为</w:t>
      </w: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米的长方形或正方形的玫瑰</w:t>
      </w:r>
      <w:r>
        <w:rPr>
          <w:rFonts w:hint="eastAsia"/>
          <w:sz w:val="28"/>
          <w:szCs w:val="28"/>
        </w:rPr>
        <w:t>园，你能设计几种？先画一画，再</w:t>
      </w:r>
    </w:p>
    <w:p w14:paraId="0B4AD496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填一填。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每格边长为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米）</w:t>
      </w:r>
    </w:p>
    <w:p w14:paraId="50CA33FE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三．总结谈收获</w:t>
      </w:r>
    </w:p>
    <w:p w14:paraId="7839654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你有什么收获？</w:t>
      </w:r>
    </w:p>
    <w:p w14:paraId="4CEF0BA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这节课表现怎样？</w:t>
      </w:r>
    </w:p>
    <w:p w14:paraId="099E6AEC" w14:textId="77777777" w:rsidR="00A27BA9" w:rsidRDefault="00A27BA9" w:rsidP="00EB03BE">
      <w:pPr>
        <w:jc w:val="center"/>
        <w:rPr>
          <w:b/>
          <w:bCs/>
          <w:sz w:val="28"/>
          <w:szCs w:val="28"/>
        </w:rPr>
      </w:pPr>
      <w:commentRangeStart w:id="27"/>
      <w:r>
        <w:rPr>
          <w:rFonts w:hint="eastAsia"/>
          <w:b/>
          <w:bCs/>
          <w:sz w:val="28"/>
          <w:szCs w:val="28"/>
        </w:rPr>
        <w:t>第六课时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整理复习</w:t>
      </w:r>
      <w:commentRangeEnd w:id="27"/>
      <w:r>
        <w:rPr>
          <w:rStyle w:val="CommentReference"/>
        </w:rPr>
        <w:commentReference w:id="27"/>
      </w:r>
    </w:p>
    <w:p w14:paraId="1D789922" w14:textId="77777777" w:rsidR="00A27BA9" w:rsidRDefault="00A27BA9" w:rsidP="00EB03BE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>主备教师：</w:t>
      </w:r>
      <w:r>
        <w:rPr>
          <w:rFonts w:ascii="宋体" w:hAnsi="宋体" w:hint="eastAsia"/>
          <w:sz w:val="28"/>
          <w:szCs w:val="28"/>
        </w:rPr>
        <w:t>杨清敏</w:t>
      </w:r>
    </w:p>
    <w:p w14:paraId="36976613" w14:textId="77777777" w:rsidR="00A27BA9" w:rsidRDefault="00A27BA9" w:rsidP="00EB03BE">
      <w:pPr>
        <w:spacing w:line="360" w:lineRule="auto"/>
        <w:outlineLvl w:val="2"/>
        <w:rPr>
          <w:rFonts w:ascii="宋体" w:hAnsi="宋体" w:hint="eastAsia"/>
          <w:color w:val="000000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>教学时间：</w:t>
      </w:r>
      <w:r>
        <w:rPr>
          <w:rFonts w:hAnsi="宋体" w:cs="宋体"/>
          <w:sz w:val="28"/>
          <w:szCs w:val="28"/>
        </w:rPr>
        <w:t>2015</w:t>
      </w:r>
      <w:r>
        <w:rPr>
          <w:rFonts w:hAnsi="宋体" w:cs="宋体" w:hint="eastAsia"/>
          <w:sz w:val="28"/>
          <w:szCs w:val="28"/>
        </w:rPr>
        <w:t>年</w:t>
      </w:r>
      <w:r>
        <w:rPr>
          <w:rFonts w:hAnsi="宋体" w:cs="宋体"/>
          <w:sz w:val="28"/>
          <w:szCs w:val="28"/>
        </w:rPr>
        <w:t xml:space="preserve">    </w:t>
      </w:r>
      <w:r>
        <w:rPr>
          <w:rFonts w:hAnsi="宋体" w:cs="宋体" w:hint="eastAsia"/>
          <w:sz w:val="28"/>
          <w:szCs w:val="28"/>
        </w:rPr>
        <w:t>月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hAnsi="宋体" w:cs="宋体" w:hint="eastAsia"/>
          <w:sz w:val="28"/>
          <w:szCs w:val="28"/>
        </w:rPr>
        <w:t>日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第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周</w:t>
      </w:r>
      <w:r>
        <w:rPr>
          <w:rFonts w:hAnsi="宋体" w:cs="宋体"/>
          <w:sz w:val="28"/>
          <w:szCs w:val="28"/>
        </w:rPr>
        <w:t xml:space="preserve"> </w:t>
      </w:r>
      <w:r>
        <w:rPr>
          <w:rFonts w:hAnsi="宋体" w:cs="宋体" w:hint="eastAsia"/>
          <w:sz w:val="28"/>
          <w:szCs w:val="28"/>
        </w:rPr>
        <w:t>星期</w:t>
      </w:r>
      <w:r>
        <w:rPr>
          <w:rFonts w:hAnsi="宋体" w:cs="宋体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（总第</w:t>
      </w:r>
      <w:r>
        <w:rPr>
          <w:rFonts w:ascii="宋体" w:hAnsi="宋体" w:hint="eastAsia"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color w:val="000000"/>
          <w:sz w:val="28"/>
          <w:szCs w:val="28"/>
        </w:rPr>
        <w:t>课时）</w:t>
      </w:r>
    </w:p>
    <w:p w14:paraId="6933ADA2" w14:textId="77777777" w:rsidR="00A27BA9" w:rsidRDefault="00A27BA9" w:rsidP="00EB03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教学目标：</w:t>
      </w:r>
    </w:p>
    <w:p w14:paraId="7E990BAB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hint="eastAsia"/>
          <w:sz w:val="28"/>
          <w:szCs w:val="28"/>
        </w:rPr>
        <w:t>通过复习和整理，进一步明白长方形和正方形的特点，明确长方形和正方形的周长计算</w:t>
      </w:r>
    </w:p>
    <w:p w14:paraId="5061ADEF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方法，以及一些变化题。</w:t>
      </w:r>
    </w:p>
    <w:p w14:paraId="4E5A8BC1" w14:textId="77777777" w:rsidR="00A27BA9" w:rsidRDefault="00A27BA9" w:rsidP="00EB03BE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通过复习和整理，进一步理解知识间的相互联系，提高综合运用数学知识解决实际问题</w:t>
      </w:r>
    </w:p>
    <w:p w14:paraId="02B05477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的能力，渗透转化思想等，体会数学的价值，增强数学意识，发展数学思考。</w:t>
      </w:r>
    </w:p>
    <w:p w14:paraId="41A51B8B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教学重点：</w:t>
      </w:r>
    </w:p>
    <w:p w14:paraId="761E73D2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长方形和正方形的周长计算</w:t>
      </w:r>
    </w:p>
    <w:p w14:paraId="094E2558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教学难点：</w:t>
      </w:r>
    </w:p>
    <w:p w14:paraId="15FB63BC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在特殊的情景里的长方形和正方形的周长计算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教学过程：</w:t>
      </w:r>
    </w:p>
    <w:p w14:paraId="682DD0B4" w14:textId="77777777" w:rsidR="00A27BA9" w:rsidRDefault="00A27BA9" w:rsidP="00EB03BE">
      <w:pPr>
        <w:rPr>
          <w:sz w:val="28"/>
          <w:szCs w:val="28"/>
        </w:rPr>
      </w:pPr>
      <w:commentRangeStart w:id="17"/>
      <w:r>
        <w:rPr>
          <w:rFonts w:hint="eastAsia"/>
          <w:sz w:val="28"/>
          <w:szCs w:val="28"/>
        </w:rPr>
        <w:t>（一）基础训练</w:t>
      </w:r>
      <w:commentRangeEnd w:id="17"/>
      <w:r>
        <w:rPr>
          <w:rStyle w:val="CommentReference"/>
        </w:rPr>
        <w:commentReference w:id="17"/>
      </w:r>
    </w:p>
    <w:p w14:paraId="40AC6614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（二）综合提高</w:t>
      </w:r>
    </w:p>
    <w:p w14:paraId="30D4DB31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（三）拓展探索</w:t>
      </w:r>
    </w:p>
    <w:p w14:paraId="70E9BD0A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总结谈收获</w:t>
      </w:r>
    </w:p>
    <w:p w14:paraId="52062B75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你有什么收获？</w:t>
      </w:r>
    </w:p>
    <w:p w14:paraId="51BE0709" w14:textId="77777777" w:rsidR="00A27BA9" w:rsidRDefault="00A27BA9" w:rsidP="00EB03B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这节课表现怎样？</w:t>
      </w:r>
    </w:p>
    <w:p w14:paraId="0220D4D1" w14:textId="77777777" w:rsidR="00A27BA9" w:rsidRPr="00AB6FCA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409102A9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161FD1BC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5DBDD696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56DE28A9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23CAB204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321BF608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75BA5BAF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095C2D0F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30393BE4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1EBB7073" w14:textId="77777777" w:rsidR="00A27BA9" w:rsidRDefault="00A27BA9" w:rsidP="00EB03BE">
      <w:pPr>
        <w:jc w:val="center"/>
        <w:rPr>
          <w:rFonts w:ascii="宋体" w:hAnsi="宋体" w:cs="宋体" w:hint="eastAsia"/>
          <w:b/>
          <w:sz w:val="28"/>
          <w:szCs w:val="28"/>
        </w:rPr>
      </w:pPr>
    </w:p>
    <w:p w14:paraId="17D59E5B" w14:textId="77777777" w:rsidR="00A27BA9" w:rsidRPr="0067635C" w:rsidRDefault="00A27BA9" w:rsidP="00EB03BE">
      <w:pPr>
        <w:rPr>
          <w:rFonts w:hint="eastAsia"/>
        </w:rPr>
      </w:pPr>
    </w:p>
    <w:p w14:paraId="7928D3D5" w14:textId="77777777" w:rsidR="00A27BA9" w:rsidRDefault="00A27BA9" w:rsidP="00EB03BE">
      <w:pPr>
        <w:rPr>
          <w:rFonts w:ascii="宋体" w:hAnsi="宋体" w:cs="宋体" w:hint="eastAsia"/>
          <w:b/>
          <w:sz w:val="28"/>
          <w:szCs w:val="28"/>
        </w:rPr>
      </w:pPr>
    </w:p>
    <w:p w14:paraId="2E539D39" w14:textId="77777777" w:rsidR="00A27BA9" w:rsidRPr="00EB03BE" w:rsidRDefault="00A27BA9" w:rsidP="00EB03BE"/>
    <w:p/>
    <w:p>
      <w:r>
        <w:rPr>
          <w:b/>
        </w:rPr>
        <w:t>未定位批注汇总</w:t>
      </w:r>
    </w:p>
    <w:p>
      <w:r>
        <w:rPr>
          <w:i/>
        </w:rPr>
        <w:t>以下 9 条批注的原文引用未能在教案中找到对应文字，故汇总于此（内容完整保留）：</w:t>
      </w:r>
    </w:p>
    <w:p>
      <w:commentRangeStart w:id="28"/>
      <w:r>
        <w:rPr>
          <w:b/>
        </w:rPr>
        <w:t>◆ [教学理念 · 未达标] 位置：全篇</w:t>
      </w:r>
      <w:commentRangeEnd w:id="28"/>
      <w:r>
        <w:rPr>
          <w:rStyle w:val="CommentReference"/>
        </w:rPr>
        <w:commentReference w:id="28"/>
      </w:r>
    </w:p>
    <w:p>
      <w:r>
        <w:t>原文引用：（全篇未见“课程标准”“学段要求”“核心素养”等依据性表述）</w:t>
      </w:r>
    </w:p>
    <w:p>
      <w:commentRangeStart w:id="29"/>
      <w:r>
        <w:rPr>
          <w:b/>
        </w:rPr>
        <w:t>◆ [学情分析 · 未达标] 位置：全篇</w:t>
      </w:r>
      <w:commentRangeEnd w:id="29"/>
      <w:r>
        <w:rPr>
          <w:rStyle w:val="CommentReference"/>
        </w:rPr>
        <w:commentReference w:id="29"/>
      </w:r>
    </w:p>
    <w:p>
      <w:r>
        <w:t>原文引用：（全篇未见前测、错例、问卷、访谈等学情诊断证据）</w:t>
      </w:r>
    </w:p>
    <w:p>
      <w:commentRangeStart w:id="30"/>
      <w:r>
        <w:rPr>
          <w:b/>
        </w:rPr>
        <w:t>◆ [教学资源 · 部分达标] 位置：全篇教具准备栏</w:t>
      </w:r>
      <w:commentRangeEnd w:id="30"/>
      <w:r>
        <w:rPr>
          <w:rStyle w:val="CommentReference"/>
        </w:rPr>
        <w:commentReference w:id="30"/>
      </w:r>
    </w:p>
    <w:p>
      <w:r>
        <w:t>原文引用：（各课时仅罗列教具名称,未说明资源与重难点的对应关系）</w:t>
      </w:r>
    </w:p>
    <w:p>
      <w:commentRangeStart w:id="31"/>
      <w:r>
        <w:rPr>
          <w:b/>
        </w:rPr>
        <w:t>◆ [过程设计 · 部分达标] 位置：全篇</w:t>
      </w:r>
      <w:commentRangeEnd w:id="31"/>
      <w:r>
        <w:rPr>
          <w:rStyle w:val="CommentReference"/>
        </w:rPr>
        <w:commentReference w:id="31"/>
      </w:r>
    </w:p>
    <w:p>
      <w:r>
        <w:t>原文引用：（各课时均未标注环节时间分配,也未附“设计意图”说明）</w:t>
      </w:r>
    </w:p>
    <w:p>
      <w:commentRangeStart w:id="32"/>
      <w:r>
        <w:rPr>
          <w:b/>
        </w:rPr>
        <w:t>◆ [课程思政 · 未达标] 位置：全篇</w:t>
      </w:r>
      <w:commentRangeEnd w:id="32"/>
      <w:r>
        <w:rPr>
          <w:rStyle w:val="CommentReference"/>
        </w:rPr>
        <w:commentReference w:id="32"/>
      </w:r>
    </w:p>
    <w:p>
      <w:r>
        <w:t>原文引用：（全篇未见数学文化、科学精神、责任意识等思政素材）</w:t>
      </w:r>
    </w:p>
    <w:p>
      <w:commentRangeStart w:id="33"/>
      <w:r>
        <w:rPr>
          <w:b/>
        </w:rPr>
        <w:t>◆ [课堂互动 · 部分达标] 位置：全篇</w:t>
      </w:r>
      <w:commentRangeEnd w:id="33"/>
      <w:r>
        <w:rPr>
          <w:rStyle w:val="CommentReference"/>
        </w:rPr>
        <w:commentReference w:id="33"/>
      </w:r>
    </w:p>
    <w:p>
      <w:r>
        <w:t>原文引用：（全篇未见生生互评、学生质疑或人机互动环节）</w:t>
      </w:r>
    </w:p>
    <w:p>
      <w:commentRangeStart w:id="34"/>
      <w:r>
        <w:rPr>
          <w:b/>
        </w:rPr>
        <w:t>◆ [评价反馈 · 未达标] 位置：全篇</w:t>
      </w:r>
      <w:commentRangeEnd w:id="34"/>
      <w:r>
        <w:rPr>
          <w:rStyle w:val="CommentReference"/>
        </w:rPr>
        <w:commentReference w:id="34"/>
      </w:r>
    </w:p>
    <w:p>
      <w:r>
        <w:t>原文引用：（全篇未见评价量规、学生自评互评及过程性数据记录）</w:t>
      </w:r>
    </w:p>
    <w:p>
      <w:commentRangeStart w:id="35"/>
      <w:r>
        <w:rPr>
          <w:b/>
        </w:rPr>
        <w:t>◆ [版式观感 · 部分达标] 位置：全篇</w:t>
      </w:r>
      <w:commentRangeEnd w:id="35"/>
      <w:r>
        <w:rPr>
          <w:rStyle w:val="CommentReference"/>
        </w:rPr>
        <w:commentReference w:id="35"/>
      </w:r>
    </w:p>
    <w:p>
      <w:r>
        <w:t>原文引用：（全篇无板书设计图、图形示意图或流程图）</w:t>
      </w:r>
    </w:p>
    <w:p>
      <w:commentRangeStart w:id="36"/>
      <w:r>
        <w:rPr>
          <w:b/>
        </w:rPr>
        <w:t>◆ [文档规范 · 部分达标] 位置：全篇结构</w:t>
      </w:r>
      <w:commentRangeEnd w:id="36"/>
      <w:r>
        <w:rPr>
          <w:rStyle w:val="CommentReference"/>
        </w:rPr>
        <w:commentReference w:id="36"/>
      </w:r>
    </w:p>
    <w:p>
      <w:r>
        <w:t>原文引用：教材分析：/ 教学要求：/ 第一课时……第六课时</w:t>
      </w:r>
    </w:p>
    <w:sectPr w:rsidR="00C94B4A" w:rsidRPr="00EB03BE" w:rsidSect="00C94B4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知识结构的揭示程度。该段说明了单元归属与“纽带作用”,但只停留在单元整体概述,未细化“四边形认识—长正方形特征—周长概念—周长计算”之间的递进逻辑,也未说明教材为何先认图形再学周长。</w:t>
      </w:r>
    </w:p>
    <w:p>
      <w:pPr>
        <w:pStyle w:val="CommentText"/>
      </w:pPr>
      <w:r>
        <w:t>诊断：教材分析止于单元内容复述,未揭示四个知识板块之间的排序逻辑与编写意图。</w:t>
      </w:r>
    </w:p>
    <w:p>
      <w:pPr>
        <w:pStyle w:val="CommentText"/>
      </w:pPr>
      <w:r>
        <w:t>细化建议：在教材分析中补一段“知识递进链”：先通过观察、描画分类认识四边形，再聚焦长方形、正方形的边角特征，然后由“边线一周”抽象出周长概念，最后依据特征推导周长公式。示范写法：“本单元按‘图形认识—度量概念—公式计算’螺旋递进，先认图形后学周长，是因为周长意义是公式推导的前提，也为后续面积学习奠基。”</w:t>
      </w:r>
    </w:p>
    <w:p>
      <w:pPr>
        <w:pStyle w:val="CommentText"/>
      </w:pPr>
      <w:r>
        <w:t>依据来源：来源：二者共同 | 理论：ADDIE 模型(ADDIE Model)、迪克-凯里模型(Dick and Carey Model) | 课标：[3-4年级|图形与几何] 【知识点】度量：周长；【学习要求】理解周长意义，能测量和计算长方形、正方形周长并解决问题；；[3-4年级|图形与几何] 【知识点】图形认识：长方形、正方形的特征；【学习要求】认识长方形、正方形的边和角的特征，能进行分类与简单推理；</w:t>
      </w:r>
    </w:p>
  </w:comment>
  <w:comment w:id="1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分析：六课时均以短语标注重难点,本维度看的是重难点是否被“解释清楚”。此处未说明难点成因,如“封闭图形一周的长度”对三年级学生的抽象难度、周长与面积的易混点均未涉及。</w:t>
      </w:r>
    </w:p>
    <w:p>
      <w:pPr>
        <w:pStyle w:val="CommentText"/>
      </w:pPr>
      <w:r>
        <w:t>诊断：重难点仅给出结论性短语,缺少成因剖析,无法支撑后续教学策略的选择。</w:t>
      </w:r>
    </w:p>
    <w:p>
      <w:pPr>
        <w:pStyle w:val="CommentText"/>
      </w:pPr>
      <w:r>
        <w:t>细化建议：每条重难点后补“成因+突破策略”三行。示范：“难点：理解‘封闭图形一周的长度’。成因：三年级学生易把图形内部线段计入周长，从一维‘一周’抽象有困难。突破：用绳子沿边线围、手指描边线、标出起点终点后再量。”各课时难点均按此格式写明，使难点能支撑后续教法选择。</w:t>
      </w:r>
    </w:p>
    <w:p>
      <w:pPr>
        <w:pStyle w:val="CommentText"/>
      </w:pPr>
      <w:r>
        <w:t>依据来源：来源：课标标准 | 课标：[3-4年级|图形与几何] 【知识点】度量：千米、吨、秒及单位换算；【学习要求】认识较大的长度、质量和较短时间单位，能选择合适单位并进行简单换算；；[1-2年级|图形与几何] 【知识点】度量：长度及厘米、米；【学习要求】认识厘米、米，能估测和测量简单物体长度并进行单位换算；</w:t>
      </w:r>
    </w:p>
  </w:comment>
  <w:comment w:id="2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分析：本维度关注内容重点的界定是否清晰。此处三条重点相互交叠,且与“教学难点：周长计算方法的推导”重复,重点与难点、重点与教学方法之间的边界模糊。</w:t>
      </w:r>
    </w:p>
    <w:p>
      <w:pPr>
        <w:pStyle w:val="CommentText"/>
      </w:pPr>
      <w:r>
        <w:t>诊断：重点条目彼此交叉并混入方法表述,本课真正的核心内容无法辨识。</w:t>
      </w:r>
    </w:p>
    <w:p>
      <w:pPr>
        <w:pStyle w:val="CommentText"/>
      </w:pPr>
      <w:r>
        <w:t>细化建议：将三条交叉重点合并为一条核心重点，删去方法性表述并移至方法栏。示范：“教学重点：理解长方形、正方形周长公式的推导过程；教学难点：从‘一周的长度’抽象出（长+宽）×2的算理。”原“会计算周长”作为目标，不再与重点重复，使本课核心内容一目了然。</w:t>
      </w:r>
    </w:p>
    <w:p>
      <w:pPr>
        <w:pStyle w:val="CommentText"/>
      </w:pPr>
      <w:r>
        <w:t>依据来源：来源：课标标准 | 课标：[3-4年级|图形与几何] 【知识点】度量：周长；【学习要求】理解周长意义，能测量和计算长方形、正方形周长并解决问题；；[3-4年级|统计与概率] 【知识点】数据收集：调查、测量、实验；【学习要求】会用调查、测量、实验等方法获取数据，能设计简单记录表；</w:t>
      </w:r>
    </w:p>
  </w:comment>
  <w:comment w:id="3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分析：本维度关注理念是否统领教学。此处虽出现核心素养词汇,但只作为单元要求的收尾表述,未在目标、活动、评价中被承接,属于口号式提及。</w:t>
      </w:r>
    </w:p>
    <w:p>
      <w:pPr>
        <w:pStyle w:val="CommentText"/>
      </w:pPr>
      <w:r>
        <w:t>诊断：素养表述悬置于要求之外,未见其转化为任何具体的学习任务或评价点。</w:t>
      </w:r>
    </w:p>
    <w:p>
      <w:pPr>
        <w:pStyle w:val="CommentText"/>
      </w:pPr>
      <w:r>
        <w:t>细化建议：把第4条素养表述拆成可承接的任务与评价点。示范：“空间观念——能在方格纸上画出指定长方形并说明边长理由；估算意识——能先估再测并解释误差。”每条素养后各配一个课堂活动和一句评价标准，写进教学过程与当堂检测，避免素养只停在要求收尾处。</w:t>
      </w:r>
    </w:p>
    <w:p>
      <w:pPr>
        <w:pStyle w:val="CommentText"/>
      </w:pPr>
      <w:r>
        <w:t>依据来源：来源：二者共同 | 理论：形成性评价与总结性评价、基于问题的学习（Problem-Based Learning） | 课标：[5-6年级|综合与实践] 【知识点】主题活动：校园平面图；【学习要求】综合运用比例尺、方向、位置、测量绘制校园平面图并评价；；[1-2年级|统计与概率] 【知识点】随机现象：可能性初步；【学习要求】能在具体情境中判断事件是否可能发生；</w:t>
      </w:r>
    </w:p>
  </w:comment>
  <w:comment w:id="4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分析：本维度关注数字技术融合的深度。此处技术仅作为课件展示工具出现,未体现技术对探究过程或学情反馈的支持,理念上仍属“教师演示”取向。</w:t>
      </w:r>
    </w:p>
    <w:p>
      <w:pPr>
        <w:pStyle w:val="CommentText"/>
      </w:pPr>
      <w:r>
        <w:t>诊断：技术被定位为呈现工具,未与探究或反馈环节发生关联。</w:t>
      </w:r>
    </w:p>
    <w:p>
      <w:pPr>
        <w:pStyle w:val="CommentText"/>
      </w:pPr>
      <w:r>
        <w:t>细化建议：把课件升级为交互探究与反馈工具。示范：用几何画板动态演示长方形长宽变化引起周长变化；用希沃课堂活动让学生拖拽图形分类；用答题器或UMU收集周长计算结果，即时呈现正确率，教师据数据二次讲解。技术由此进入学生探究与学情反馈环节。</w:t>
      </w:r>
    </w:p>
    <w:p>
      <w:pPr>
        <w:pStyle w:val="CommentText"/>
      </w:pPr>
      <w:r>
        <w:t>依据来源：来源：二者共同 | 理论：抛锚式教学（Anchored Instruction）、探究式学习（Inquiry-Based Learning） | 课标：[7-9年级|综合与实践] 在综合实践活动中,合理利用计算器或计算机处理较复杂的数据,感受信息技术对数学学习和研究的作用。；[5-6年级|综合与实践] 【知识点】主题活动：体育中的数学；【学习要求】收集体育赛事、规则、技术数据，提出数学问题并设计解…</w:t>
      </w:r>
    </w:p>
  </w:comment>
  <w:comment w:id="5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分析：本维度关注对学生知识基础的刻画。此处仅以“复习导入”四字带过,未说明学生此前已具备哪些图形经验、还需唤醒什么旧知。</w:t>
      </w:r>
    </w:p>
    <w:p>
      <w:pPr>
        <w:pStyle w:val="CommentText"/>
      </w:pPr>
      <w:r>
        <w:t>诊断：知识基础仅用“复习导入”代指,学生起点无从判断。</w:t>
      </w:r>
    </w:p>
    <w:p>
      <w:pPr>
        <w:pStyle w:val="CommentText"/>
      </w:pPr>
      <w:r>
        <w:t>细化建议：把“复习导入”改写为旧知清单加唤醒任务。示范：“学生已认识长方形、正方形的边角特征，会测量线段长度；本课需唤醒‘边线一周’经验。导入任务：指一指课桌面的一周边线，量出它的长度。”并说明预计用时和提问对象，使学习起点可判断。</w:t>
      </w:r>
    </w:p>
    <w:p>
      <w:pPr>
        <w:pStyle w:val="CommentText"/>
      </w:pPr>
      <w:r>
        <w:t>依据来源：来源：二者共同 | 理论：BOPPPS有效教学设计模型(BOPPPS Model)、ADDIE 模型(ADDIE Model) | 课标：[5-6年级|统计与概率] 【知识点】统计调查的完整过程；【学习要求】经历提出问题、设计方案、收集整理分析数据、交流结论的过程；；[1-2年级|图形与几何] 【知识点】立体图形：长方体、正方体、圆柱、球；【学习要求】能直观辨认常见立体图形，描述其主要特征并进行分…</w:t>
      </w:r>
    </w:p>
  </w:comment>
  <w:comment w:id="6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分析：本维度关注对学生困难的预判。该处用教师假设替代学情判断,未指出学生在理解“封闭”“一周”时可能出现的偏差（如把内部线也算作周长）。</w:t>
      </w:r>
    </w:p>
    <w:p>
      <w:pPr>
        <w:pStyle w:val="CommentText"/>
      </w:pPr>
      <w:r>
        <w:t>诊断：以教师主观假设充当学情结论,学习困难未经识别与验证。</w:t>
      </w:r>
    </w:p>
    <w:p>
      <w:pPr>
        <w:pStyle w:val="CommentText"/>
      </w:pPr>
      <w:r>
        <w:t>细化建议：在探究环节前补“困难预判+诊断题”。示范：预判学生把内部线也算周长、起点终点不重合、曲线段漏量；设计诊断题“哪幅图中的红线表示周长”，统计正确率。若错误率超三成，先组织描边线活动再进入测量，用证据替代教师主观假设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课标：[1-2年级|数与代数] 【知识点】数量关系：谁多谁少、多几少几；【学习要求】能借助操作或图示理解“多几、少几”等比较关系，并用加减法表达；；[1-2年级|统计与概率] 【知识点】随机现象：可能性初步；【学习要求】能在具体情境中判断…</w:t>
      </w:r>
    </w:p>
  </w:comment>
  <w:comment w:id="7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分析：本维度关注目标的表述准确性。“能区分和辨认四边形”具有可测性,但“直观感知”“培养能力”“感受”“激发兴趣”均为内隐动词,无法观察学生是否达成。</w:t>
      </w:r>
    </w:p>
    <w:p>
      <w:pPr>
        <w:pStyle w:val="CommentText"/>
      </w:pPr>
      <w:r>
        <w:t>诊断：目标以内隐心理动词表述,达成度无法被观察或测评。</w:t>
      </w:r>
    </w:p>
    <w:p>
      <w:pPr>
        <w:pStyle w:val="CommentText"/>
      </w:pPr>
      <w:r>
        <w:t>细化建议：将内隐动词改为行为动词加条件加标准。示范：“1.能在8个图形中圈出所有四边形并说出至少2条理由；2.能列举生活中3个四边形物体表面；3.能在小组交流中比较自己与同伴的分类结果并修正。”把“培养观察能力”改为“能通过比较归纳出四边形的2条共同特征”。</w:t>
      </w:r>
    </w:p>
    <w:p>
      <w:pPr>
        <w:pStyle w:val="CommentText"/>
      </w:pPr>
      <w:r>
        <w:t>依据来源：来源：二者共同 | 理论：ADDIE 模型(ADDIE Model)、迪克-凯里模型(Dick and Carey Model)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【知识点】平面图形：长方形、正方形、三角形、圆；【学习要求】能辨认常见平面图形，在拼、摆、画中…</w:t>
      </w:r>
    </w:p>
  </w:comment>
  <w:comment w:id="8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分析：本维度关注目标与课堂任务的对应性。“准确计算”可测,但未说明计算的情境复杂度与数量要求,且三条目标均未覆盖“周长公式推导”这一难点环节。</w:t>
      </w:r>
    </w:p>
    <w:p>
      <w:pPr>
        <w:pStyle w:val="CommentText"/>
      </w:pPr>
      <w:r>
        <w:t>诊断：目标强调计算结果,却未覆盖本课推导公式的关键学习过程。</w:t>
      </w:r>
    </w:p>
    <w:p>
      <w:pPr>
        <w:pStyle w:val="CommentText"/>
      </w:pPr>
      <w:r>
        <w:t>细化建议：补一条过程目标覆盖公式推导，并写清情境复杂度与数量要求。示范：“1.能借助方格图或测量数据推导长方形周长公式，并用两种方法说明理由；2.能正确计算5道长方形、正方形周长题；3.能解决1道围篱笆实际问题。”三条目标分别配检测题，确保难点环节被目标覆盖。</w:t>
      </w:r>
    </w:p>
    <w:p>
      <w:pPr>
        <w:pStyle w:val="CommentText"/>
      </w:pPr>
      <w:r>
        <w:t>依据来源：来源：二者共同 | 理论：情境学习理论（Situated Learning Theory）、任务型教学法（Task-Based Language Teaching） | 课标：[3-4年级|数与代数] 【知识点】运算：一位小数加减法；【学习要求】理解小数加减法算理，能正确计算并在情境中应用；；[1-2年级|数与代数] 【知识点】数的认识：表内乘法；【学习要求】结合具体情境理解乘法意义，熟记乘法口诀…</w:t>
      </w:r>
    </w:p>
  </w:comment>
  <w:comment w:id="9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分析：本维度关注目标的阶段适切性。复习课目标与练习课逐字相同,未体现“整理知识结构、沟通知识联系”这一复习课特有指向。</w:t>
      </w:r>
    </w:p>
    <w:p>
      <w:pPr>
        <w:pStyle w:val="CommentText"/>
      </w:pPr>
      <w:r>
        <w:t>诊断：不同课型目标照搬,复习课与练习课的功能区分未在目标中体现。</w:t>
      </w:r>
    </w:p>
    <w:p>
      <w:pPr>
        <w:pStyle w:val="CommentText"/>
      </w:pPr>
      <w:r>
        <w:t>细化建议：按复习课特有功能重写目标。示范：“1.能用结构图整理四边形、长方形正方形特征与周长公式之间的联系；2.能沟通周长与边长的关系并解决变式问题；3.能自主诊断并订正本单元典型错题。”删去与练习课逐字相同的条目，突出整理、沟通与反思。</w:t>
      </w:r>
    </w:p>
    <w:p>
      <w:pPr>
        <w:pStyle w:val="CommentText"/>
      </w:pPr>
      <w:r>
        <w:t>依据来源：来源：二者共同 | 理论：ADDIE 模型(ADDIE Model)、迪克-凯里模型(Dick and Carey Model) | 课标：[1-2年级|统计与概率] 【知识点】数据分类与整理；【学习要求】能按给定标准分类，能用图画、文字、表格等表示结果；；[1-2年级|统计与概率] 【知识点】数据收集与表达；【学习要求】能收集、整理身边简单数据，并用自己的方式表达分析结果；</w:t>
      </w:r>
    </w:p>
  </w:comment>
  <w:comment w:id="10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分析：本维度关注资源“有没有用、用在哪”。这些实物学具能直接支撑“围一围、量一量”的操作,但清单只列名称,未标注使用时机与组织方式,使用时容易流于发放。</w:t>
      </w:r>
    </w:p>
    <w:p>
      <w:pPr>
        <w:pStyle w:val="CommentText"/>
      </w:pPr>
      <w:r>
        <w:t>诊断：资源仅列名称,未说明在哪个环节使用、如何使用,资源与任务的绑定关系不明。</w:t>
      </w:r>
    </w:p>
    <w:p>
      <w:pPr>
        <w:pStyle w:val="CommentText"/>
      </w:pPr>
      <w:r>
        <w:t>细化建议：把教具清单改为“资源—使用环节—组织方式—预期作用”表。示范：钉子板—探究四边形特征—同桌互围互查—支撑边角特征归纳；方格纸—画长方形—独立画后投屏比对—支撑特征应用；卡片—分类活动—小组合作摆分—支撑图形分类。每件资源都写明何时用、怎么用。</w:t>
      </w:r>
    </w:p>
    <w:p>
      <w:pPr>
        <w:pStyle w:val="CommentText"/>
      </w:pPr>
      <w:r>
        <w:t>依据来源：来源：二者共同 | 理论：ADDIE 模型(ADDIE Model)、迪克-凯里模型(Dick and Carey Model) | 课标：[1-2年级|数与代数] 【知识点】规律：简单排列与组合；【学习要求】通过操作体验简单的有序排列和组合，避免重复、遗漏；；[5-6年级|统计与概率] 【知识点】数据表达：扇形统计图；【学习要求】理解扇形统计图表示整体与部分关系，能解读并在需要时选择使用；</w:t>
      </w:r>
    </w:p>
  </w:comment>
  <w:comment w:id="11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分析：本维度关注资源的数字化程度。全单元数字化资源仅有课件,缺少动态演示、图形拼摆工具或数据反馈类资源,学生没有使用数字工具的机会。</w:t>
      </w:r>
    </w:p>
    <w:p>
      <w:pPr>
        <w:pStyle w:val="CommentText"/>
      </w:pPr>
      <w:r>
        <w:t>诊断：数字化资源单一,技术手段未进入学生学习环节。</w:t>
      </w:r>
    </w:p>
    <w:p>
      <w:pPr>
        <w:pStyle w:val="CommentText"/>
      </w:pPr>
      <w:r>
        <w:t>细化建议：补入动态演示、拼摆工具和数据反馈类数字资源。示范：几何画板动态演示长方形拉伸周长变化；希沃课堂活动拖拽图形分类；答题器收集周长计算结果并即时统计错误率，支持分层讲评。资源栏注明哪个环节由学生操作、哪个环节依据数据调整教学。</w:t>
      </w:r>
    </w:p>
    <w:p>
      <w:pPr>
        <w:pStyle w:val="CommentText"/>
      </w:pPr>
      <w:r>
        <w:t>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【知识点】项目学习：水是生命之源；【学习要求】调查生活用水，查找水资源资料，制定节水方案或设计节水工具；；[3-4年级|数与代数] 【知识点】规律：用字母或符号表示规律；【学习要求】在变化的数或图形中发现规律，能用数、图、表或符号表…</w:t>
      </w:r>
    </w:p>
  </w:comment>
  <w:comment w:id="12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分析：本维度关注方法与内容的适配性。讨论法适合四边形特征的归纳,方向正确；但讨论任务封闭（结论唯一）,且“小结”由教师直接给出,学生探究空间被压缩。</w:t>
      </w:r>
    </w:p>
    <w:p>
      <w:pPr>
        <w:pStyle w:val="CommentText"/>
      </w:pPr>
      <w:r>
        <w:t>诊断：小组讨论的结论由教师直接小结,方法形式化,学生未能真正经历归纳过程。</w:t>
      </w:r>
    </w:p>
    <w:p>
      <w:pPr>
        <w:pStyle w:val="CommentText"/>
      </w:pPr>
      <w:r>
        <w:t>细化建议：把讨论后的小结改为学生归纳、教师提炼。示范：小组讨论后各组把特征写在卡纸上，投屏比较异同；追问“哪些说法不够准确”，再由学生形成“4条直边、4个角、封闭”的结论，教师只做板书整理和补充。保留学生原始表述，体现归纳过程。</w:t>
      </w:r>
    </w:p>
    <w:p>
      <w:pPr>
        <w:pStyle w:val="CommentText"/>
      </w:pPr>
      <w:r>
        <w:t>依据来源：来源：二者共同 | 理论：ARCS动机设计模型(ARCS Model of Motivational Design)、探究式学习（Inquiry-Based Learning） | 课标：[1-2年级|图形与几何] 【知识点】平面图形：长方形、正方形、三角形、圆；【学习要求】能辨认常见平面图形，在拼、摆、画中感受图形特征与关系；；[3-4年级|统计与概率] 【知识点】数据收集：调查、测量、实验；【…</w:t>
      </w:r>
    </w:p>
  </w:comment>
  <w:comment w:id="13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分析：本维度关注方法是否引出数学思维。此处通过操作让学生体验“化曲为直”,方法选择精准；但三种测量方法（直尺量、绳子围、滚动量）呈现后未安排比较与优化。</w:t>
      </w:r>
    </w:p>
    <w:p>
      <w:pPr>
        <w:pStyle w:val="CommentText"/>
      </w:pPr>
      <w:r>
        <w:t>诊断：方法体验停留在操作层面,未引导学生在多种方法间比较、择优。</w:t>
      </w:r>
    </w:p>
    <w:p>
      <w:pPr>
        <w:pStyle w:val="CommentText"/>
      </w:pPr>
      <w:r>
        <w:t>细化建议：操作后增加“比较—择优”环节。示范：追问“三种方法各适合什么图形？为什么量圆形用滚动更简便？”用表格比较直尺量、绳围、滚动量的适用条件，让学生说明选择理由，再完成1道变式题（如量树叶、硬币）。把方法体验提升为策略选择。</w:t>
      </w:r>
    </w:p>
    <w:p>
      <w:pPr>
        <w:pStyle w:val="CommentText"/>
      </w:pPr>
      <w:r>
        <w:t>依据来源：来源：课标标准 | 课标：[3-4年级|统计与概率] 【知识点】数据收集：调查、测量、实验；【学习要求】会用调查、测量、实验等方法获取数据，能设计简单记录表；；[7-9年级|统计与概率] 在具体情境中,能通过列表,画树状图等方法列出随机事件的所有可能结果,求出简单随机事件的概率。</w:t>
      </w:r>
    </w:p>
  </w:comment>
  <w:comment w:id="14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分析：本维度关注学法的分层设计。必做与选做的区分只体现在题目数量上,未针对不同认知水平学生提供差异化的学习路径或思维支架。</w:t>
      </w:r>
    </w:p>
    <w:p>
      <w:pPr>
        <w:pStyle w:val="CommentText"/>
      </w:pPr>
      <w:r>
        <w:t>诊断：分层仅表现为题目数量增减,未形成实质性的差异化学习支持。</w:t>
      </w:r>
    </w:p>
    <w:p>
      <w:pPr>
        <w:pStyle w:val="CommentText"/>
      </w:pPr>
      <w:r>
        <w:t>细化建议：设计分层任务单，各层给不同支架而非只减题量。示范：基础层给出图形并提示“先找长和宽”，配公式填空；提升层只给题目，要求写出两种方法；挑战层完成“围篱笆最少用多长”实际问题。每层写明达标标准，教师按前测结果分配。</w:t>
      </w:r>
    </w:p>
    <w:p>
      <w:pPr>
        <w:pStyle w:val="CommentText"/>
      </w:pPr>
      <w:r>
        <w:t>依据来源：来源：二者共同 | 理论：认知学徒制（Cognitive Apprenticeship）、支架式教学（Scaffolding Instruction） | 课标：[3-4年级|统计与概率] 【知识点】数据收集：调查、测量、实验；【学习要求】会用调查、测量、实验等方法获取数据，能设计简单记录表；；[1-2年级|数与代数] 【知识点】数的认识：加减乘除解决问题；【学习要求】能从熟悉情境中识别数量关系，…</w:t>
      </w:r>
    </w:p>
  </w:comment>
  <w:comment w:id="15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分析：本维度关注环节完整性与逻辑清晰度。五环节齐备、顺序合理,但六课时共用同一模板,新授课、练习课、复习课的结构与节奏毫无区别,进程安排未服务于不同课型的目标。</w:t>
      </w:r>
    </w:p>
    <w:p>
      <w:pPr>
        <w:pStyle w:val="CommentText"/>
      </w:pPr>
      <w:r>
        <w:t>诊断：统一模板贯穿六课时,课型差异未在环节结构上体现。</w:t>
      </w:r>
    </w:p>
    <w:p>
      <w:pPr>
        <w:pStyle w:val="CommentText"/>
      </w:pPr>
      <w:r>
        <w:t>细化建议：按课型调整环节结构。示范：新授课用“情境—探究—建模—练习—总结”；练习课用“错例诊断—分层训练—策略归纳”；复习课用“自主整理结构图—沟通联系—变式应用—反思评价”。在各课时标题下注明课型，并据此调整各环节时长与活动形式。</w:t>
      </w:r>
    </w:p>
    <w:p>
      <w:pPr>
        <w:pStyle w:val="CommentText"/>
      </w:pPr>
      <w:r>
        <w:t>依据来源：来源：二者共同 | 理论：ARCS动机设计模型(ARCS Model of Motivational Design)、逆向设计/追求理解的教学设计(Backward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能针对某一现实问题,经历提出问题,设计方案…</w:t>
      </w:r>
    </w:p>
  </w:comment>
  <w:comment w:id="16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分析：本维度关注活动衔接的严密性。此处同一板书动作与小组讨论步骤连续重复出现,“讨论算法—比较算法—归纳公式”的推进链条被打乱,逻辑层次不清。</w:t>
      </w:r>
    </w:p>
    <w:p>
      <w:pPr>
        <w:pStyle w:val="CommentText"/>
      </w:pPr>
      <w:r>
        <w:t>诊断：探究步骤重复冗余,算法比较与公式归纳的教学推进链不清晰。</w:t>
      </w:r>
    </w:p>
    <w:p>
      <w:pPr>
        <w:pStyle w:val="CommentText"/>
      </w:pPr>
      <w:r>
        <w:t>细化建议：重排第四课时探究推进链并去重。示范：“①独立测量长宽并计算周长→②组内比较不同算法→③全班归纳公式→④用公式验证另一组数据→⑤变式练习。”删除重复的板书动作和讨论步骤，每一步标注对应目标与预计时间，使“比较—归纳”线索清晰。</w:t>
      </w:r>
    </w:p>
    <w:p>
      <w:pPr>
        <w:pStyle w:val="CommentText"/>
      </w:pPr>
      <w:r>
        <w:t>依据来源：来源：二者共同 | 理论：ARCS动机设计模型(ARCS Model of Motivational Design)、对分课堂（PAD Class） | 课标：[3-4年级|数与代数] 【知识点】运算：运算律与简便计算；【学习要求】探索加法交换律、结合律及乘法交换律、结合律、分配律，能合理选择简便算法；；[3-4年级|综合与实践] 【知识点】主题活动：寻找“宝藏”；【学习要求】认识东北、西北、东南…</w:t>
      </w:r>
    </w:p>
  </w:comment>
  <w:comment w:id="17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[过程设计 · 未达标]</w:t>
      </w:r>
    </w:p>
    <w:p>
      <w:pPr>
        <w:pStyle w:val="CommentText"/>
      </w:pPr>
      <w:r>
        <w:t>分析：本维度关注过程的可实施性。复习课仅有三个小标题,没有任何具体活动、题目或组织方式,与实际教学流程相去甚远,无法据此上课。</w:t>
      </w:r>
    </w:p>
    <w:p>
      <w:pPr>
        <w:pStyle w:val="CommentText"/>
      </w:pPr>
      <w:r>
        <w:t>诊断：复习课环节只有标题而无内容,教学过程实际处于空缺状态。</w:t>
      </w:r>
    </w:p>
    <w:p>
      <w:pPr>
        <w:pStyle w:val="CommentText"/>
      </w:pPr>
      <w:r>
        <w:t>细化建议：为第六课时补出可实施流程。示范：“①自主整理本单元知识结构图（8min）→②小组交流补充（5min）→③典型错题会诊：周长与面积混淆（10min）→④变式练习（12min）→⑤反思评价（5min）。”每环节附具体题目和组织方式，使复习课能照案上课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课标：[7-9年级|综合与实践] 能针对某一现实问题,经历提出问题,设计方案,收集数据,建立模型,分析求解,验证反思的数学建模全过程。；[5-6年级|统计与概率] 【知识点】统计调查的完整过程；【学习要求】…</w:t>
      </w:r>
    </w:p>
  </w:comment>
  <w:comment w:id="18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分析：本维度关注育人元素的挖掘。该处属于学科情境创设,意在唤起图形学习的兴趣,并未承载任何价值观念或品德指向。</w:t>
      </w:r>
    </w:p>
    <w:p>
      <w:pPr>
        <w:pStyle w:val="CommentText"/>
      </w:pPr>
      <w:r>
        <w:t>诊断：导入语只有学科趣味,未挖掘可承载的育人元素。</w:t>
      </w:r>
    </w:p>
    <w:p>
      <w:pPr>
        <w:pStyle w:val="CommentText"/>
      </w:pPr>
      <w:r>
        <w:t>细化建议：在导入中嵌入数学文化素材。示范：出示中国古代建筑窗格、七巧板图案，追问“这些图案由哪些图形组成？古人用简单图形创造美”，渗透数学文化与审美；再让学生找一找身边图形。把趣味导入同时变成文化感受和观察表达的育人契机。</w:t>
      </w:r>
    </w:p>
    <w:p>
      <w:pPr>
        <w:pStyle w:val="CommentText"/>
      </w:pPr>
      <w:r>
        <w:t>依据来源：来源：二者共同 | 理论：情境学习理论（Situated Learning Theory）、AIDA/AIDAS教学模式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【知识点】平面图形：长方形、正方形、三角形、圆；【学习要求】能辨认常见平面图形，在拼、摆、画中感受图形…</w:t>
      </w:r>
    </w:p>
  </w:comment>
  <w:comment w:id="19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分析：本维度关注思政融合的方式。用动画角色串联“帮助他人解决实际问题”,暗含助人与合作的意涵,但只是情境包装,未引发讨论或形成价值认同。</w:t>
      </w:r>
    </w:p>
    <w:p>
      <w:pPr>
        <w:pStyle w:val="CommentText"/>
      </w:pPr>
      <w:r>
        <w:t>诊断：育人意涵停留在角色情境的装饰层面,未转化为学生的体验与表达。</w:t>
      </w:r>
    </w:p>
    <w:p>
      <w:pPr>
        <w:pStyle w:val="CommentText"/>
      </w:pPr>
      <w:r>
        <w:t>细化建议：把角色情境从包装变为可讨论的价值体验。示范：任务完成后追问“你帮小熊解决了问题，心情怎样？生活中还有哪些地方需要我们用数学帮助别人？”让学生写一句话并交流，形成助人、合作的表达与认同，使育人意涵落在学生体验上。</w:t>
      </w:r>
    </w:p>
    <w:p>
      <w:pPr>
        <w:pStyle w:val="CommentText"/>
      </w:pPr>
      <w:r>
        <w:t>依据来源：来源：二者共同 | 理论：ARCS动机设计模型(ARCS Model of Motivational Design)、支架式教学（Scaffolding Instruction） | 课标：[1-2年级|数与代数] 【知识点】数的认识：加减乘除解决问题；【学习要求】能从熟悉情境中识别数量关系，选择加、减、乘、除法解决一步实际问题；；[3-4年级|数与代数] 【知识点】数量关系：单价、数量和总价；【…</w:t>
      </w:r>
    </w:p>
  </w:comment>
  <w:comment w:id="20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分析：本维度关注互动的形式与深度。问答推进顺畅,学生有表达机会,但问题指向唯一答案的确认,缺少“为什么”“还有不同看法吗”一类追问,思维碰撞不足。</w:t>
      </w:r>
    </w:p>
    <w:p>
      <w:pPr>
        <w:pStyle w:val="CommentText"/>
      </w:pPr>
      <w:r>
        <w:t>诊断：课堂问答以答案确认为主,缺少引发争辩与深想的追问。</w:t>
      </w:r>
    </w:p>
    <w:p>
      <w:pPr>
        <w:pStyle w:val="CommentText"/>
      </w:pPr>
      <w:r>
        <w:t>细化建议：预设追问链，把答案确认变为思维碰撞。示范：学生答“有4条边”后追问“这两条边是直的吗？”“这个图形内部有线段，它算四边形吗？为什么？”“还有不同看法吗？”用反例引发争辩，让结论由学生修正得出，教师只记录和串联观点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课标：[3-4年级|统计与概率] 【知识点】数据表达：条形统计图；【学习要求】认识并会制作、解读条形统计图，能依据图表回答问题和作简单推断；；[7-9年级|图形与几何] 掌握平行四边形,矩形,菱形,正方形的性质和判定定…</w:t>
      </w:r>
    </w:p>
  </w:comment>
  <w:comment w:id="21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分析：本维度关注学生参与的质量。此处提供了比较与评价的机会,互动有一定深度；但紧接着“小组讨论”后即由教师归纳,学生全员产出的环节缺失。</w:t>
      </w:r>
    </w:p>
    <w:p>
      <w:pPr>
        <w:pStyle w:val="CommentText"/>
      </w:pPr>
      <w:r>
        <w:t>诊断：比较性提问之后直接进入教师归纳,学生独立产出与观点呈现被跳过。</w:t>
      </w:r>
    </w:p>
    <w:p>
      <w:pPr>
        <w:pStyle w:val="CommentText"/>
      </w:pPr>
      <w:r>
        <w:t>细化建议：在比较性提问后插入全员产出与互评。示范：“每人先独立写出比较结论并贴板→组内互评打星→两组代表说明本组方法相同点→其他组质疑补充→学生共同归纳公式。”教师只在争议处点拨，确保教师归纳前每个学生都已产出自己的观点。</w:t>
      </w:r>
    </w:p>
    <w:p>
      <w:pPr>
        <w:pStyle w:val="CommentText"/>
      </w:pPr>
      <w:r>
        <w:t>依据来源：来源：二者共同 | 理论：形成性评价与总结性评价、情境学习理论（Situated Learning Theory）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【知识点】数的认识：万以内数的意义、读写与大小比较；【学习要求】在现…</w:t>
      </w:r>
    </w:p>
  </w:comment>
  <w:comment w:id="22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分析：本维度关注评价方式与证据来源。以教材练习作为检测手段,并区分必做与选做,具备形成性评价的基本形态；但未说明每道题检测哪条目标、达到什么程度算过关。</w:t>
      </w:r>
    </w:p>
    <w:p>
      <w:pPr>
        <w:pStyle w:val="CommentText"/>
      </w:pPr>
      <w:r>
        <w:t>诊断：练习与课时目标之间没有对应说明,检测结果无法判断目标达成与否。</w:t>
      </w:r>
    </w:p>
    <w:p>
      <w:pPr>
        <w:pStyle w:val="CommentText"/>
      </w:pPr>
      <w:r>
        <w:t>细化建议：给当堂训练每题标注检测目标与过关标准。示范：“第1题对应目标1，正确率≥90%为过关；第2题对应目标2，能说出两种方法为达标。”课后统计各题错误率，对未达标学生安排二次练习，使练习结果能直接判断课时目标达成情况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【知识点】主题活动：校园平面图；【学习要求】综合运用比例尺、方向、位置、测量绘制校园平面图并评价；；[5-6年级|数与代数] 【知识点】代数：等式性质与方程；【学习要求】理解等式的基本性质，能解简单方程并检验；</w:t>
      </w:r>
    </w:p>
  </w:comment>
  <w:comment w:id="23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分析：本维度关注反馈的精准度。“集体汇报”属于面向全体的笼统反馈,未记录典型错误,也未针对不同学生的操作结果给出差异化回应。</w:t>
      </w:r>
    </w:p>
    <w:p>
      <w:pPr>
        <w:pStyle w:val="CommentText"/>
      </w:pPr>
      <w:r>
        <w:t>诊断：反馈以集体汇报为主,学生个体的问题无法被识别与回应。</w:t>
      </w:r>
    </w:p>
    <w:p>
      <w:pPr>
        <w:pStyle w:val="CommentText"/>
      </w:pPr>
      <w:r>
        <w:t>细化建议：增加典型错误记录与差异化回应。示范：巡视时用符号记录三类错误（边数数错、未封闭、量法错），投屏两份典型作品对比讲评；对出错学生发针对性小任务，课后个别反馈并复查。反馈从“集体汇报”变为“按错误类型分层回应”。</w:t>
      </w:r>
    </w:p>
    <w:p>
      <w:pPr>
        <w:pStyle w:val="CommentText"/>
      </w:pPr>
      <w:r>
        <w:t>依据来源：来源：二者共同 | 理论：形成性评价与总结性评价、掌握学习（Mastery Learning） | 课标：[1-2年级|数与代数] 【知识点】数的认识：100以内数的加减法；【学习要求】理解加、减法含义，能口算、笔算100以内加减法并估计结果；；[1-2年级|数与代数] 【知识点】数量关系：谁多谁少、多几少几；【学习要求】能借助操作或图示理解“多几、少几”等比较关系，并用加减法表达；</w:t>
      </w:r>
    </w:p>
  </w:comment>
  <w:comment w:id="24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分析：本维度关注布局与模块辨识度。信息以行首标签加缩进的方式排列,未使用表格分栏,模块边界只能靠关键词辨认,阅读负担较重。</w:t>
      </w:r>
    </w:p>
    <w:p>
      <w:pPr>
        <w:pStyle w:val="CommentText"/>
      </w:pPr>
      <w:r>
        <w:t>诊断：缺少表格化、分栏化的版面组织,模块边界不清晰。</w:t>
      </w:r>
    </w:p>
    <w:p>
      <w:pPr>
        <w:pStyle w:val="CommentText"/>
      </w:pPr>
      <w:r>
        <w:t>细化建议：将每课时改为表格化模板。示范：用表格分列“教学内容/教学目标/教学重点难点/教具准备/教学过程/设计意图/评价要点”，教学过程内再分“环节—师生活动—时间—意图”四栏，模块边界用加粗标题和竖线区分，降低阅读负担。</w:t>
      </w:r>
    </w:p>
    <w:p>
      <w:pPr>
        <w:pStyle w:val="CommentText"/>
      </w:pPr>
      <w:r>
        <w:t>依据来源：来源：二者共同 | 理论：ADDIE 模型(ADDIE Model)、迪克-凯里模型(Dick and Carey Model) | 课标：[1-2年级|统计与概率] 【知识点】数据收集与表达；【学习要求】能收集、整理身边简单数据，并用自己的方式表达分析结果；；[1-2年级|图形与几何] 【知识点】立体图形：长方体、正方体、圆柱、球；【学习要求】能直观辨认常见立体图形，描述其主要特征并进行分类；</w:t>
      </w:r>
    </w:p>
  </w:comment>
  <w:comment w:id="25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分析：本维度关注版式的统一性。课时标题的序号写法在“第三课时”与“第5课时”之间混用汉字和阿拉伯数字,层级一致但形式不统一。</w:t>
      </w:r>
    </w:p>
    <w:p>
      <w:pPr>
        <w:pStyle w:val="CommentText"/>
      </w:pPr>
      <w:r>
        <w:t>诊断：序号书写形式不统一,版面规范感被削弱。</w:t>
      </w:r>
    </w:p>
    <w:p>
      <w:pPr>
        <w:pStyle w:val="CommentText"/>
      </w:pPr>
      <w:r>
        <w:t>细化建议：全篇统一序号格式。示范：课时统一写“第一课时、第二课时……第六课时”，课时内层级统一为“一、二、三”与“1.2.3.”；把“第5课时”等混写统一为汉字数字。修改后在文首加一句版式说明，并整体通读核对一遍。</w:t>
      </w:r>
    </w:p>
    <w:p>
      <w:pPr>
        <w:pStyle w:val="CommentText"/>
      </w:pPr>
      <w:r>
        <w:t>依据来源：来源：课标标准 | 课标：[1-2年级|综合与实践] 【知识点】主题活动：测量任务；【学习要求】选择工具并合作完成测量，体会统一度量单位必要性；；[7-9年级|统计与概率] 了解频率与概率的关系,会用试验频率估计理论概率,感受随机现象的统计规律性。</w:t>
      </w:r>
    </w:p>
  </w:comment>
  <w:comment w:id="26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分析：本维度关注语言表述的规范性。“长方形长正方形”存在漏字,第二课时亦有“是学生认识长方形和正方形”等表述错误,反映成稿校核不足。</w:t>
      </w:r>
    </w:p>
    <w:p>
      <w:pPr>
        <w:pStyle w:val="CommentText"/>
      </w:pPr>
      <w:r>
        <w:t>诊断：文本存在漏字与用词错误,表述准确性未达到基本要求。</w:t>
      </w:r>
    </w:p>
    <w:p>
      <w:pPr>
        <w:pStyle w:val="CommentText"/>
      </w:pPr>
      <w:r>
        <w:t>细化建议：建立校核清单并逐条修改。示范：将“长方形长正方形”改为“长方形和正方形”；“是学生认识长方形和正方形”改为“使学生认识长方形和正方形”。通读全篇核对术语、标点、课时编号与课时数，完成后请同伴互校一遍再定稿。</w:t>
      </w:r>
    </w:p>
    <w:p>
      <w:pPr>
        <w:pStyle w:val="CommentText"/>
      </w:pPr>
      <w:r>
        <w:t>依据来源：来源：二者共同 | 理论：ADDIE 模型(ADDIE Model)、迪克-凯里模型(Dick and Carey Model) | 课标：[3-4年级|图形与几何] 【知识点】图形认识：长方形、正方形的特征；【学习要求】认识长方形、正方形的边和角的特征，能进行分类与简单推理；；[3-4年级|图形与几何] 【知识点】度量：面积及平方单位；【学习要求】理解面积意义，认识平方厘米、平方分米、平方米，能…</w:t>
      </w:r>
    </w:p>
  </w:comment>
  <w:comment w:id="27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[文档规范 · 未达标]</w:t>
      </w:r>
    </w:p>
    <w:p>
      <w:pPr>
        <w:pStyle w:val="CommentText"/>
      </w:pPr>
      <w:r>
        <w:t>分析：本维度关注格式与内容的完整对应。该课时仅保留标题与骨架,缺少教学内容、教具准备、具体题目等字段,与其他课时的要素齐备程度明显不一致。</w:t>
      </w:r>
    </w:p>
    <w:p>
      <w:pPr>
        <w:pStyle w:val="CommentText"/>
      </w:pPr>
      <w:r>
        <w:t>诊断：课时内部字段不统一,个别课时内容空缺,文档完整性受损。</w:t>
      </w:r>
    </w:p>
    <w:p>
      <w:pPr>
        <w:pStyle w:val="CommentText"/>
      </w:pPr>
      <w:r>
        <w:t>细化建议：按统一模板补齐第六课时字段。示范：补上教学内容（教材页码）、教学目标、重难点、教具准备、教学过程（含具体题目）、板书设计、评价要点与教学反思，确保与其他五个课时要素齐备程度一致，并在定稿前逐课时对照字段清单检查。</w:t>
      </w:r>
    </w:p>
    <w:p>
      <w:pPr>
        <w:pStyle w:val="CommentText"/>
      </w:pPr>
      <w:r>
        <w:t>依据来源：来源：课标标准 | 课标：[5-6年级|统计与概率] 【知识点】统计调查的完整过程；【学习要求】经历提出问题、设计方案、收集整理分析数据、交流结论的过程；；[1-2年级|数与代数] 【知识点】数的认识：表内乘法；【学习要求】结合具体情境理解乘法意义，熟记乘法口诀并进行表内乘法计算；</w:t>
      </w:r>
    </w:p>
  </w:comment>
  <w:comment w:id="28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分析：本维度关注理念的来源是否规范。教案通篇未标注《义务教育数学课程标准》的学段要求,目标的合法性与内容取舍缺少依据。</w:t>
      </w:r>
    </w:p>
    <w:p>
      <w:pPr>
        <w:pStyle w:val="CommentText"/>
      </w:pPr>
      <w:r>
        <w:t>诊断：教学设计无课标依据,无法判断其目标与内容是否对标学段要求。</w:t>
      </w:r>
    </w:p>
    <w:p>
      <w:pPr>
        <w:pStyle w:val="CommentText"/>
      </w:pPr>
      <w:r>
        <w:t>细化建议：在教材分析前增设“课标依据”栏。示范：“《义务教育数学课程标准（2022年版）》第二学段‘图形与几何’：认识长方形、正方形的特征；理解周长意义，能测量并计算长方形、正方形周长。”再将本单元五条目标逐条对应课标条目编号，使目标与内容取舍有据可查。</w:t>
      </w:r>
    </w:p>
    <w:p>
      <w:pPr>
        <w:pStyle w:val="CommentText"/>
      </w:pPr>
      <w:r>
        <w:t>依据来源：来源：课标标准 | 课标：[1-2年级|统计与概率] 【知识点】数据分类与整理；【学习要求】能按给定标准分类，能用图画、文字、表格等表示结果；；[1-2年级|统计与概率] 【知识点】随机现象：可能性初步；【学习要求】能在具体情境中判断事件是否可能发生；</w:t>
      </w:r>
    </w:p>
  </w:comment>
  <w:comment w:id="29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分析：本维度关注学情判断的证据性。教案未呈现任何学生认知阶段分析或个体差异描述,所有教学决策均缺少学情支撑。</w:t>
      </w:r>
    </w:p>
    <w:p>
      <w:pPr>
        <w:pStyle w:val="CommentText"/>
      </w:pPr>
      <w:r>
        <w:t>诊断：学情判断完全基于经验推断,缺少可核查的诊断依据。</w:t>
      </w:r>
    </w:p>
    <w:p>
      <w:pPr>
        <w:pStyle w:val="CommentText"/>
      </w:pPr>
      <w:r>
        <w:t>细化建议：全篇增设学情分析模块，包含前测数据、认知阶段和个体差异。示范：课前用3题前测（辨认四边形、指认周长、计算长方形周长），统计正确率；按结果分A/B层任务，记录3名典型学生的困难表现。后续每个探究环节都标注依据哪条学情数据设计。</w:t>
      </w:r>
    </w:p>
    <w:p>
      <w:pPr>
        <w:pStyle w:val="CommentText"/>
      </w:pPr>
      <w:r>
        <w:t>依据来源：来源：二者共同 | 理论：认知学徒制（Cognitive Apprenticeship）、布鲁姆教育目标分类学（认知领域） | 课标：[5-6年级|统计与概率] 【知识点】数据分析：平均数、百分数的综合应用；【学习要求】能整理分析数据，运用平均数、百分数描述数据特征并作合理判断；；[1-2年级|统计与概率] 【知识点】数据收集与表达；【学习要求】能收集、整理身边简单数据，并用自己的方式表达分析结果…</w:t>
      </w:r>
    </w:p>
  </w:comment>
  <w:comment w:id="30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分析：本维度关注资源选用的针对性。资源与重难点之间没有说明性文字,无法判断某件学具是为突破哪个难点而准备,属常规教具罗列。</w:t>
      </w:r>
    </w:p>
    <w:p>
      <w:pPr>
        <w:pStyle w:val="CommentText"/>
      </w:pPr>
      <w:r>
        <w:t>诊断：资源选择缺少设计意图,教具与学习困难的对应关系缺失。</w:t>
      </w:r>
    </w:p>
    <w:p>
      <w:pPr>
        <w:pStyle w:val="CommentText"/>
      </w:pPr>
      <w:r>
        <w:t>细化建议：每件教具后补一句“突破哪个难点”。示范：绳子—突破“化曲为直”，理解封闭图形一周的长度；方格纸—突破“周长是边线长度之和”；钉子板—突破四边形有四条直边、四个角。全篇教具准备栏统一按“名称+对应难点+使用环节”三栏呈现，避免常规罗列。</w:t>
      </w:r>
    </w:p>
    <w:p>
      <w:pPr>
        <w:pStyle w:val="CommentText"/>
      </w:pPr>
      <w:r>
        <w:t>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【知识点】项目学习：水是生命之源；【学习要求】调查生活用水，查找水资源资料，制定节水方案或设计节水工具；；[7-9年级|图形与几何] 掌握基本事实:两点确定一条直线,两点之间线段最短,在同一平面内过一点有且只有一条直线与已知直线垂直…</w:t>
      </w:r>
    </w:p>
  </w:comment>
  <w:comment w:id="31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分析：本维度关注进程安排的科学性。缺少时间分配,无法判断各环节轻重；缺少设计意图,环节与课时目标之间的对应关系无从核查。</w:t>
      </w:r>
    </w:p>
    <w:p>
      <w:pPr>
        <w:pStyle w:val="CommentText"/>
      </w:pPr>
      <w:r>
        <w:t>诊断：无时间安排与设计意图,环节的目标指向和课堂节奏均无法评估。</w:t>
      </w:r>
    </w:p>
    <w:p>
      <w:pPr>
        <w:pStyle w:val="CommentText"/>
      </w:pPr>
      <w:r>
        <w:t>细化建议：每个环节前标时间、后加“设计意图”。示范：“（三）合作探究（15min）设计意图：通过测量比较，让学生经历公式推导，落实过程目标2。”全篇总时长控制在40分钟，并核对重难点环节所占时间比例，使课堂节奏与目标指向可评估、可调整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能针对某一现实问题,经历提出问题,设计方案…</w:t>
      </w:r>
    </w:p>
  </w:comment>
  <w:comment w:id="32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分析：本维度关注思政设计的持续性。教案未设置任何思政目标或思政活动,数学内容与育人要素之间缺少结合点。</w:t>
      </w:r>
    </w:p>
    <w:p>
      <w:pPr>
        <w:pStyle w:val="CommentText"/>
      </w:pPr>
      <w:r>
        <w:t>诊断：全篇无思政目标与思政活动,育人设计整体缺位。</w:t>
      </w:r>
    </w:p>
    <w:p>
      <w:pPr>
        <w:pStyle w:val="CommentText"/>
      </w:pPr>
      <w:r>
        <w:t>细化建议：增设思政目标与配套活动。示范：目标“感受图形在生活中的应用与对称美，体会数学服务生活”；活动：收集并展示生活中的四边形图片，讨论“为什么很多建筑和门窗用长方形”，渗透数学文化、审美与责任意识，并在评价要点中记录学生表现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课标：[5-6年级|综合与实践] 【知识点】主题活动：体育中的数学；【学习要求】收集体育赛事、规则、技术数据，提出数学问题并设计解决方案；；[1-2年级|综合与实践] 【知识点】主题活动：数学游戏与趣味拼搭…</w:t>
      </w:r>
    </w:p>
  </w:comment>
  <w:comment w:id="33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分析：本维度关注互动的多向性。现有互动基本是“师问—生答”单向流动,学生之间没有评价、质疑或协作修正的设计,数字技术也未成为交互媒介。</w:t>
      </w:r>
    </w:p>
    <w:p>
      <w:pPr>
        <w:pStyle w:val="CommentText"/>
      </w:pPr>
      <w:r>
        <w:t>诊断：互动方向单一,生生互动与人机互动均未进入设计。</w:t>
      </w:r>
    </w:p>
    <w:p>
      <w:pPr>
        <w:pStyle w:val="CommentText"/>
      </w:pPr>
      <w:r>
        <w:t>细化建议：设计生生互动与人机互动环节。示范：用UMU或希沃发布选择、拍照题，全员提交后看数据分布；小组间互评“哪组测量更准确并说明理由”；设置“质疑卡”让其他组提问，形成“全员作答—比较—质疑—互评—修正”的多向互动链。</w:t>
      </w:r>
    </w:p>
    <w:p>
      <w:pPr>
        <w:pStyle w:val="CommentText"/>
      </w:pPr>
      <w:r>
        <w:t>依据来源：来源：二者共同 | 理论：形成性评价与总结性评价、抛锚式教学（Anchored Instruction） | 课标：[5-6年级|综合与实践] 【知识点】主题活动：体育中的数学；【学习要求】收集体育赛事、规则、技术数据，提出数学问题并设计解决方案；；[7-9年级|图形与几何] 掌握基本事实:两点确定一条直线,两点之间线段最短,在同一平面内过一点有且只有一条直线与已知直线垂直。能进行简单推理。</w:t>
      </w:r>
    </w:p>
  </w:comment>
  <w:comment w:id="34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分析：本维度关注教-学-评一致性。教案没有评价方案与评分标准,也没有能触发教学即时调整的数据或量规,评价与教学过程相互分离。</w:t>
      </w:r>
    </w:p>
    <w:p>
      <w:pPr>
        <w:pStyle w:val="CommentText"/>
      </w:pPr>
      <w:r>
        <w:t>诊断：缺少评价标准与过程性证据,评价无法为教学调整提供依据。</w:t>
      </w:r>
    </w:p>
    <w:p>
      <w:pPr>
        <w:pStyle w:val="CommentText"/>
      </w:pPr>
      <w:r>
        <w:t>细化建议：补评价方案与量规。示范：制定“四边形辨认—周长意义—周长计算”三项评价量规（★至★★★），设计课堂观察表与当堂检测题，明确达标标准，并写明“若正确率低于80%则增加描边线活动”的调整路径，形成教-学-评闭环。</w:t>
      </w:r>
    </w:p>
    <w:p>
      <w:pPr>
        <w:pStyle w:val="CommentText"/>
      </w:pPr>
      <w:r>
        <w:t>依据来源：来源：二者共同 | 理论：形成性评价与总结性评价、掌握学习（Mastery Learning）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</w:comment>
  <w:comment w:id="35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分析：本维度关注图文搭配的呈现效果。认识图形与推导周长公式的内容高度依赖直观图示,但教案全无图例、示意图或板书版式,文字难以承担直观功能。</w:t>
      </w:r>
    </w:p>
    <w:p>
      <w:pPr>
        <w:pStyle w:val="CommentText"/>
      </w:pPr>
      <w:r>
        <w:t>诊断：图形与几何内容缺少任何图示支撑,版面直观性不足。</w:t>
      </w:r>
    </w:p>
    <w:p>
      <w:pPr>
        <w:pStyle w:val="CommentText"/>
      </w:pPr>
      <w:r>
        <w:t>细化建议：补入示意图与板书版式图。示范：第一课时附四边形与非四边形对比图；第三课时附“化曲为直”绳测示意图；第四课时附公式推导板书版式和方格图；复习课附知识结构图。每幅图下标注图题和使用环节，使图形内容有直观支撑。</w:t>
      </w:r>
    </w:p>
    <w:p>
      <w:pPr>
        <w:pStyle w:val="CommentText"/>
      </w:pPr>
      <w:r>
        <w:t>依据来源：来源：课标标准 | 课标：[1-2年级|图形与几何] 【知识点】立体图形：长方体、正方体、圆柱、球；【学习要求】能直观辨认常见立体图形，描述其主要特征并进行分类；；[1-2年级|图形与几何] 【知识点】度量：长度及厘米、米；【学习要求】认识厘米、米，能估测和测量简单物体长度并进行单位换算；</w:t>
      </w:r>
    </w:p>
  </w:comment>
  <w:comment w:id="36" w:author="AI批注助手" w:initials="AI" w:date="2026-09-20T09:48:21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分析：本维度关注结构性要素是否齐全。教案只有教材分析和课时流程,缺少学情分析、设计理念、评价方案、板书设计与教学反思等常规模块,文档结构不完整。</w:t>
      </w:r>
    </w:p>
    <w:p>
      <w:pPr>
        <w:pStyle w:val="CommentText"/>
      </w:pPr>
      <w:r>
        <w:t>诊断：教学设计的关键组成要素缺失,文档结构不足以支撑完整评审。</w:t>
      </w:r>
    </w:p>
    <w:p>
      <w:pPr>
        <w:pStyle w:val="CommentText"/>
      </w:pPr>
      <w:r>
        <w:t>细化建议：按统一目录补齐常规模块。示范：采用“教材分析—学情分析—教学理念与课标依据—教学目标—重难点—教具准备—教学过程—板书设计—评价方案—教学反思”结构，缺项逐一补写，第六课时同步补齐，使文档要素足以支撑完整评审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73EC" w14:textId="77777777" w:rsidR="00A27BA9" w:rsidRDefault="00A27BA9" w:rsidP="001D1D54">
      <w:r>
        <w:separator/>
      </w:r>
    </w:p>
  </w:endnote>
  <w:endnote w:type="continuationSeparator" w:id="0">
    <w:p w14:paraId="641954FC" w14:textId="77777777" w:rsidR="00A27BA9" w:rsidRDefault="00A27BA9" w:rsidP="001D1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5D1D" w14:textId="77777777" w:rsidR="00A27BA9" w:rsidRDefault="00A27BA9" w:rsidP="001D1D54">
      <w:r>
        <w:separator/>
      </w:r>
    </w:p>
  </w:footnote>
  <w:footnote w:type="continuationSeparator" w:id="0">
    <w:p w14:paraId="510A0549" w14:textId="77777777" w:rsidR="00A27BA9" w:rsidRDefault="00A27BA9" w:rsidP="001D1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6219"/>
    <w:rsid w:val="00A27BA9"/>
    <w:rsid w:val="00DF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05716"/>
  <w15:chartTrackingRefBased/>
  <w15:docId w15:val="{AB1AD0C9-07C7-4A01-896C-21FBD375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3B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D1D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D1D54"/>
    <w:rPr>
      <w:kern w:val="2"/>
      <w:sz w:val="18"/>
      <w:szCs w:val="18"/>
    </w:rPr>
  </w:style>
  <w:style w:type="paragraph" w:styleId="a5">
    <w:name w:val="footer"/>
    <w:basedOn w:val="a"/>
    <w:link w:val="a6"/>
    <w:rsid w:val="001D1D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D1D5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数学《第七单元:长方形和正方形》教案教学设计16</dc:title>
  <dc:subject/>
  <dc:creator>星宇 陈</dc:creator>
  <cp:keywords/>
  <cp:lastModifiedBy>星宇 陈</cp:lastModifiedBy>
  <cp:revision>2</cp:revision>
  <cp:lastPrinted>1601-01-01T00:00:00Z</cp:lastPrinted>
  <dcterms:created xsi:type="dcterms:W3CDTF">2026-09-20T09:46:00Z</dcterms:created>
  <dcterms:modified xsi:type="dcterms:W3CDTF">2026-09-20T09:46:00Z</dcterms:modified>
</cp:coreProperties>
</file>