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课题：认识数字编码 | 学科：数学 | 年级：三年级 | 课型：新授课</w:t>
      </w:r>
    </w:p>
    <w:p>
      <w:r>
        <w:rPr>
          <w:color w:val="7F8C8D"/>
          <w:sz w:val="18"/>
        </w:rPr>
        <w:t>评审日期：2026-09-20 | AI 智能评审</w:t>
      </w:r>
    </w:p>
    <w:p/>
    <w:p>
      <w:pPr>
        <w:pStyle w:val="Heading1"/>
      </w:pPr>
      <w:r>
        <w:t>总分：36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4</w:t>
            </w:r>
          </w:p>
        </w:tc>
        <w:tc>
          <w:tcPr>
            <w:tcW w:type="dxa" w:w="2160"/>
          </w:tcPr>
          <w:p>
            <w:r>
              <w:t>40%</w:t>
            </w:r>
          </w:p>
        </w:tc>
      </w:tr>
      <w:tr>
        <w:tc>
          <w:tcPr>
            <w:tcW w:type="dxa" w:w="2160"/>
          </w:tcPr>
          <w:p>
            <w:r>
              <w:t>教学理念</w:t>
            </w:r>
          </w:p>
        </w:tc>
        <w:tc>
          <w:tcPr>
            <w:tcW w:type="dxa" w:w="2160"/>
          </w:tcPr>
          <w:p>
            <w:r>
              <w:t>5</w:t>
            </w:r>
          </w:p>
        </w:tc>
        <w:tc>
          <w:tcPr>
            <w:tcW w:type="dxa" w:w="2160"/>
          </w:tcPr>
          <w:p>
            <w:r>
              <w:t>2</w:t>
            </w:r>
          </w:p>
        </w:tc>
        <w:tc>
          <w:tcPr>
            <w:tcW w:type="dxa" w:w="2160"/>
          </w:tcPr>
          <w:p>
            <w:r>
              <w:t>40%</w:t>
            </w:r>
          </w:p>
        </w:tc>
      </w:tr>
      <w:tr>
        <w:tc>
          <w:tcPr>
            <w:tcW w:type="dxa" w:w="2160"/>
          </w:tcPr>
          <w:p>
            <w:r>
              <w:t>学情分析</w:t>
            </w:r>
          </w:p>
        </w:tc>
        <w:tc>
          <w:tcPr>
            <w:tcW w:type="dxa" w:w="2160"/>
          </w:tcPr>
          <w:p>
            <w:r>
              <w:t>5</w:t>
            </w:r>
          </w:p>
        </w:tc>
        <w:tc>
          <w:tcPr>
            <w:tcW w:type="dxa" w:w="2160"/>
          </w:tcPr>
          <w:p>
            <w:r>
              <w:t>1</w:t>
            </w:r>
          </w:p>
        </w:tc>
        <w:tc>
          <w:tcPr>
            <w:tcW w:type="dxa" w:w="2160"/>
          </w:tcPr>
          <w:p>
            <w:r>
              <w:t>20%</w:t>
            </w:r>
          </w:p>
        </w:tc>
      </w:tr>
      <w:tr>
        <w:tc>
          <w:tcPr>
            <w:tcW w:type="dxa" w:w="2160"/>
          </w:tcPr>
          <w:p>
            <w:r>
              <w:t>教学目标</w:t>
            </w:r>
          </w:p>
        </w:tc>
        <w:tc>
          <w:tcPr>
            <w:tcW w:type="dxa" w:w="2160"/>
          </w:tcPr>
          <w:p>
            <w:r>
              <w:t>5</w:t>
            </w:r>
          </w:p>
        </w:tc>
        <w:tc>
          <w:tcPr>
            <w:tcW w:type="dxa" w:w="2160"/>
          </w:tcPr>
          <w:p>
            <w:r>
              <w:t>2</w:t>
            </w:r>
          </w:p>
        </w:tc>
        <w:tc>
          <w:tcPr>
            <w:tcW w:type="dxa" w:w="2160"/>
          </w:tcPr>
          <w:p>
            <w:r>
              <w:t>40%</w:t>
            </w:r>
          </w:p>
        </w:tc>
      </w:tr>
      <w:tr>
        <w:tc>
          <w:tcPr>
            <w:tcW w:type="dxa" w:w="2160"/>
          </w:tcPr>
          <w:p>
            <w:r>
              <w:t>教学资源</w:t>
            </w:r>
          </w:p>
        </w:tc>
        <w:tc>
          <w:tcPr>
            <w:tcW w:type="dxa" w:w="2160"/>
          </w:tcPr>
          <w:p>
            <w:r>
              <w:t>10</w:t>
            </w:r>
          </w:p>
        </w:tc>
        <w:tc>
          <w:tcPr>
            <w:tcW w:type="dxa" w:w="2160"/>
          </w:tcPr>
          <w:p>
            <w:r>
              <w:t>3</w:t>
            </w:r>
          </w:p>
        </w:tc>
        <w:tc>
          <w:tcPr>
            <w:tcW w:type="dxa" w:w="2160"/>
          </w:tcPr>
          <w:p>
            <w:r>
              <w:t>30%</w:t>
            </w:r>
          </w:p>
        </w:tc>
      </w:tr>
      <w:tr>
        <w:tc>
          <w:tcPr>
            <w:tcW w:type="dxa" w:w="2160"/>
          </w:tcPr>
          <w:p>
            <w:r>
              <w:t>教学方法</w:t>
            </w:r>
          </w:p>
        </w:tc>
        <w:tc>
          <w:tcPr>
            <w:tcW w:type="dxa" w:w="2160"/>
          </w:tcPr>
          <w:p>
            <w:r>
              <w:t>10</w:t>
            </w:r>
          </w:p>
        </w:tc>
        <w:tc>
          <w:tcPr>
            <w:tcW w:type="dxa" w:w="2160"/>
          </w:tcPr>
          <w:p>
            <w:r>
              <w:t>4</w:t>
            </w:r>
          </w:p>
        </w:tc>
        <w:tc>
          <w:tcPr>
            <w:tcW w:type="dxa" w:w="2160"/>
          </w:tcPr>
          <w:p>
            <w:r>
              <w:t>40%</w:t>
            </w:r>
          </w:p>
        </w:tc>
      </w:tr>
      <w:tr>
        <w:tc>
          <w:tcPr>
            <w:tcW w:type="dxa" w:w="2160"/>
          </w:tcPr>
          <w:p>
            <w:r>
              <w:t>过程设计</w:t>
            </w:r>
          </w:p>
        </w:tc>
        <w:tc>
          <w:tcPr>
            <w:tcW w:type="dxa" w:w="2160"/>
          </w:tcPr>
          <w:p>
            <w:r>
              <w:t>20</w:t>
            </w:r>
          </w:p>
        </w:tc>
        <w:tc>
          <w:tcPr>
            <w:tcW w:type="dxa" w:w="2160"/>
          </w:tcPr>
          <w:p>
            <w:r>
              <w:t>9</w:t>
            </w:r>
          </w:p>
        </w:tc>
        <w:tc>
          <w:tcPr>
            <w:tcW w:type="dxa" w:w="2160"/>
          </w:tcPr>
          <w:p>
            <w:r>
              <w:t>45%</w:t>
            </w:r>
          </w:p>
        </w:tc>
      </w:tr>
      <w:tr>
        <w:tc>
          <w:tcPr>
            <w:tcW w:type="dxa" w:w="2160"/>
          </w:tcPr>
          <w:p>
            <w:r>
              <w:t>课程思政</w:t>
            </w:r>
          </w:p>
        </w:tc>
        <w:tc>
          <w:tcPr>
            <w:tcW w:type="dxa" w:w="2160"/>
          </w:tcPr>
          <w:p>
            <w:r>
              <w:t>5</w:t>
            </w:r>
          </w:p>
        </w:tc>
        <w:tc>
          <w:tcPr>
            <w:tcW w:type="dxa" w:w="2160"/>
          </w:tcPr>
          <w:p>
            <w:r>
              <w:t>1</w:t>
            </w:r>
          </w:p>
        </w:tc>
        <w:tc>
          <w:tcPr>
            <w:tcW w:type="dxa" w:w="2160"/>
          </w:tcPr>
          <w:p>
            <w:r>
              <w:t>20%</w:t>
            </w:r>
          </w:p>
        </w:tc>
      </w:tr>
      <w:tr>
        <w:tc>
          <w:tcPr>
            <w:tcW w:type="dxa" w:w="2160"/>
          </w:tcPr>
          <w:p>
            <w:r>
              <w:t>课堂互动</w:t>
            </w:r>
          </w:p>
        </w:tc>
        <w:tc>
          <w:tcPr>
            <w:tcW w:type="dxa" w:w="2160"/>
          </w:tcPr>
          <w:p>
            <w:r>
              <w:t>10</w:t>
            </w:r>
          </w:p>
        </w:tc>
        <w:tc>
          <w:tcPr>
            <w:tcW w:type="dxa" w:w="2160"/>
          </w:tcPr>
          <w:p>
            <w:r>
              <w:t>4</w:t>
            </w:r>
          </w:p>
        </w:tc>
        <w:tc>
          <w:tcPr>
            <w:tcW w:type="dxa" w:w="2160"/>
          </w:tcPr>
          <w:p>
            <w:r>
              <w:t>40%</w:t>
            </w:r>
          </w:p>
        </w:tc>
      </w:tr>
      <w:tr>
        <w:tc>
          <w:tcPr>
            <w:tcW w:type="dxa" w:w="2160"/>
          </w:tcPr>
          <w:p>
            <w:r>
              <w:t>评价反馈</w:t>
            </w:r>
          </w:p>
        </w:tc>
        <w:tc>
          <w:tcPr>
            <w:tcW w:type="dxa" w:w="2160"/>
          </w:tcPr>
          <w:p>
            <w:r>
              <w:t>10</w:t>
            </w:r>
          </w:p>
        </w:tc>
        <w:tc>
          <w:tcPr>
            <w:tcW w:type="dxa" w:w="2160"/>
          </w:tcPr>
          <w:p>
            <w:r>
              <w:t>2</w:t>
            </w:r>
          </w:p>
        </w:tc>
        <w:tc>
          <w:tcPr>
            <w:tcW w:type="dxa" w:w="2160"/>
          </w:tcPr>
          <w:p>
            <w:r>
              <w:t>20%</w:t>
            </w:r>
          </w:p>
        </w:tc>
      </w:tr>
      <w:tr>
        <w:tc>
          <w:tcPr>
            <w:tcW w:type="dxa" w:w="2160"/>
          </w:tcPr>
          <w:p>
            <w:r>
              <w:t>版式观感</w:t>
            </w:r>
          </w:p>
        </w:tc>
        <w:tc>
          <w:tcPr>
            <w:tcW w:type="dxa" w:w="2160"/>
          </w:tcPr>
          <w:p>
            <w:r>
              <w:t>5</w:t>
            </w:r>
          </w:p>
        </w:tc>
        <w:tc>
          <w:tcPr>
            <w:tcW w:type="dxa" w:w="2160"/>
          </w:tcPr>
          <w:p>
            <w:r>
              <w:t>2</w:t>
            </w:r>
          </w:p>
        </w:tc>
        <w:tc>
          <w:tcPr>
            <w:tcW w:type="dxa" w:w="2160"/>
          </w:tcPr>
          <w:p>
            <w:r>
              <w:t>40%</w:t>
            </w:r>
          </w:p>
        </w:tc>
      </w:tr>
      <w:tr>
        <w:tc>
          <w:tcPr>
            <w:tcW w:type="dxa" w:w="2160"/>
          </w:tcPr>
          <w:p>
            <w:r>
              <w:t>文档规范</w:t>
            </w:r>
          </w:p>
        </w:tc>
        <w:tc>
          <w:tcPr>
            <w:tcW w:type="dxa" w:w="2160"/>
          </w:tcPr>
          <w:p>
            <w:r>
              <w:t>5</w:t>
            </w:r>
          </w:p>
        </w:tc>
        <w:tc>
          <w:tcPr>
            <w:tcW w:type="dxa" w:w="2160"/>
          </w:tcPr>
          <w:p>
            <w:r>
              <w:t>2</w:t>
            </w:r>
          </w:p>
        </w:tc>
        <w:tc>
          <w:tcPr>
            <w:tcW w:type="dxa" w:w="2160"/>
          </w:tcPr>
          <w:p>
            <w:r>
              <w:t>40%</w:t>
            </w:r>
          </w:p>
        </w:tc>
      </w:tr>
    </w:tbl>
    <w:p/>
    <w:p>
      <w:pPr>
        <w:pStyle w:val="Heading1"/>
      </w:pPr>
      <w:r>
        <w:t>总体评价</w:t>
      </w:r>
    </w:p>
    <w:p>
      <w:r>
        <w:t>本教案以身份证号码和邮政编码为载体学习数字编码,选题贴近生活,环节包含导入、探究、巩固、小结、作业,具备可实施的基本框架。但整体处于中低水平：教案缺少学情分析、教学方法、评价设计三个重要模块,教材分析仅停留在“教什么”,未揭示教材编写意图与前后知识联系；目标含“培养能力”等不可测表述；教学以教师逐位讲解为主,学生探究与互动深度不足；资源仅限课件与教材图；课程思政元素未被挖掘；且身份证顺序码“偶数为男性”属知识性错误并写入板书。全文表格式排版存在内容重复,可读性受影响。</w:t>
      </w:r>
    </w:p>
    <w:p>
      <w:pPr>
        <w:pStyle w:val="Heading1"/>
      </w:pPr>
      <w:r>
        <w:t>逐维度详细批注</w:t>
      </w:r>
    </w:p>
    <w:p>
      <w:pPr>
        <w:pStyle w:val="Heading2"/>
      </w:pPr>
      <w:r>
        <w:t>教学内容：4/10分</w:t>
      </w:r>
    </w:p>
    <w:p>
      <w:r>
        <w:rPr>
          <w:color w:val="7F8C8D"/>
        </w:rPr>
        <w:t>仅说明本课教什么、有何用,未分析教材地位、前后知识联系与编写意图；重难点只给结论无成因；且存在数学本体知识性错误。</w:t>
      </w:r>
    </w:p>
    <w:p>
      <w:pPr>
        <w:spacing w:before="120" w:after="120"/>
        <w:pBdr>
          <w:left w:val="single" w:sz="12" w:space="8" w:color="F39C12"/>
        </w:pBdr>
      </w:pPr>
      <w:r>
        <w:rPr>
          <w:b/>
          <w:color w:val="F39C12"/>
          <w:sz w:val="18"/>
        </w:rPr>
        <w:t>批注 | 部分达标</w:t>
      </w:r>
    </w:p>
    <w:p>
      <w:r>
        <w:rPr>
          <w:color w:val="7F8C8D"/>
          <w:sz w:val="18"/>
        </w:rPr>
        <w:t>位置：教学内容分析</w:t>
      </w:r>
    </w:p>
    <w:p>
      <w:r>
        <w:rPr>
          <w:color w:val="7F8C8D"/>
          <w:sz w:val="18"/>
        </w:rPr>
        <w:t>原文：</w:t>
      </w:r>
      <w:r>
        <w:rPr>
          <w:i/>
          <w:sz w:val="18"/>
        </w:rPr>
        <w:t>「本次教学内容聚焦于身份证号码和邮政编码这两种常见的数字编码……为后续学习其他数字编码及相关数学知识奠定基础。」</w:t>
      </w:r>
    </w:p>
    <w:p>
      <w:r>
        <w:rPr>
          <w:sz w:val="20"/>
        </w:rPr>
        <w:t>分析：本维度考察的是“教材结构与知识本体”的把握程度。该段只交代了学习对象与笼统价值,未说明本课在本册“综合与实践”板块中的位置、与前后内容的承接关系,也未揭示教材为何选择身份证与邮政编码这两个范例的编写意图。</w:t>
      </w:r>
    </w:p>
    <w:p>
      <w:r>
        <w:rPr>
          <w:color w:val="2980B9"/>
          <w:sz w:val="20"/>
        </w:rPr>
        <w:t>建议（诊断）：教学内容分析停留在知识点罗列,缺少教材位置、编写意图与知识结构的剖析。</w:t>
      </w:r>
    </w:p>
    <w:p>
      <w:r>
        <w:rPr>
          <w:color w:val="8E44AD"/>
          <w:sz w:val="18"/>
        </w:rPr>
        <w:t>📚 依据来源：来源：二者共同 | 理论：克拉斯沃尔情感领域分类、认知学徒制（Cognitive Apprenticeship） | 课标：[3-4年级|综合与实践] 【知识点】主题活动：年、月、日的秘密；【学习要求】认识24时计时法、年/月/日关系和简单历法知识，解释时间周期现象；；[3-4年级|综合与实践] 【知识点】主题活动：曹冲称象的故事；【学习要求】认识克、千克、吨及关系，理解等量的等量相等，合作制定称重方案；</w:t>
      </w:r>
    </w:p>
    <w:p>
      <w:r>
        <w:rPr>
          <w:color w:val="008A00"/>
          <w:sz w:val="18"/>
        </w:rPr>
        <w:t>🏫 教学法参考：[综合与实践] 数学问题解决：策略选择与反思； | 教学方法：创设真实任务，鼓励画图、列表、操作、列式等多种路径；组织同伴交流和过程性评价</w:t>
      </w:r>
    </w:p>
    <w:p>
      <w:r>
        <w:rPr>
          <w:color w:val="8E44AD"/>
          <w:sz w:val="20"/>
        </w:rPr>
        <w:t>💡 细化建议：在"教学内容分析"开头补三句话：①教材位置——本课属人教版三年级"综合与实践"板块，是学生认识万以内数、积累编码经验后的主题活动；②编写意图——教材选身份证号与邮政编码，因其位数多、规则真实、可核查，便于学生经历"观察—猜想—验证—归纳"；③知识结构——按"编码的意义→编码的规则→编码的应用"画结构图，标出本课重难点落点。</w:t>
      </w:r>
    </w:p>
    <w:p>
      <w:pPr>
        <w:spacing w:before="120" w:after="120"/>
        <w:pBdr>
          <w:left w:val="single" w:sz="12" w:space="8" w:color="E74C3C"/>
        </w:pBdr>
      </w:pPr>
      <w:r>
        <w:rPr>
          <w:b/>
          <w:color w:val="E74C3C"/>
          <w:sz w:val="18"/>
        </w:rPr>
        <w:t>批注 | 未达标</w:t>
      </w:r>
    </w:p>
    <w:p>
      <w:r>
        <w:rPr>
          <w:color w:val="7F8C8D"/>
          <w:sz w:val="18"/>
        </w:rPr>
        <w:t>位置：教学过程·认识公民身份证号码</w:t>
      </w:r>
    </w:p>
    <w:p>
      <w:r>
        <w:rPr>
          <w:color w:val="7F8C8D"/>
          <w:sz w:val="18"/>
        </w:rPr>
        <w:t>原文：</w:t>
      </w:r>
      <w:r>
        <w:rPr>
          <w:i/>
          <w:sz w:val="18"/>
        </w:rPr>
        <w:t>「第15 - 17位是顺序码,其中第17位单数为男性,偶数为男性」</w:t>
      </w:r>
    </w:p>
    <w:p>
      <w:r>
        <w:rPr>
          <w:sz w:val="20"/>
        </w:rPr>
        <w:t>分析：本维度考察的是知识本身的准确性。此句与前文学生回答“单数为男性,双数为女性”直接矛盾,属数学本体错误,且该错误被原样复制进板书设计,将直接向学生传递错误结论。</w:t>
      </w:r>
    </w:p>
    <w:p>
      <w:r>
        <w:rPr>
          <w:color w:val="2980B9"/>
          <w:sz w:val="20"/>
        </w:rPr>
        <w:t>建议（诊断）：身份证顺序码奇偶与性别的对应关系表述自相矛盾,属知识性错误。</w:t>
      </w:r>
    </w:p>
    <w:p>
      <w:r>
        <w:rPr>
          <w:color w:val="8E44AD"/>
          <w:sz w:val="18"/>
        </w:rPr>
        <w:t>📚 依据来源：来源：二者共同 | 理论：逆向设计/追求理解的教学设计(Backward Design/UbD)、BOPPPS有效教学设计模型(BOPPPS Model) | 课标：[3-4年级|统计与概率] 【知识点】数据表达：条形统计图；【学习要求】认识并会制作、解读条形统计图，能依据图表回答问题和作简单推断；；[3-4年级|综合与实践] 【知识点】主题活动：寻找“宝藏”；【学习要求】认识东北、西北、东南、西南，能用“几点钟方向”描述并设计简单藏宝图；</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全文统一更正为"身份证第15—17位是顺序码，其中第17位奇数分配给男性、偶数分配给女性"，逐处核对教学过程、板书设计、作业题与课件四处表述，凡写"单数为男性、双数为女性"或前后矛盾处一并修改；板书改为"第17位：奇→男 偶→女"；教案末尾加"知识校验清单"，注明本课数字含义依据公安部门编码规则逐一核对后再定稿。</w:t>
      </w:r>
    </w:p>
    <w:p>
      <w:pPr>
        <w:spacing w:before="120" w:after="120"/>
        <w:pBdr>
          <w:left w:val="single" w:sz="12" w:space="8" w:color="2980B9"/>
        </w:pBdr>
      </w:pPr>
      <w:r>
        <w:rPr>
          <w:b/>
          <w:color w:val="2980B9"/>
          <w:sz w:val="18"/>
        </w:rPr>
        <w:t>批注 | 基本达标</w:t>
      </w:r>
    </w:p>
    <w:p>
      <w:r>
        <w:rPr>
          <w:color w:val="7F8C8D"/>
          <w:sz w:val="18"/>
        </w:rPr>
        <w:t>位置：教学重难点</w:t>
      </w:r>
    </w:p>
    <w:p>
      <w:r>
        <w:rPr>
          <w:color w:val="7F8C8D"/>
          <w:sz w:val="18"/>
        </w:rPr>
        <w:t>原文：</w:t>
      </w:r>
      <w:r>
        <w:rPr>
          <w:i/>
          <w:sz w:val="18"/>
        </w:rPr>
        <w:t>「难点：能够运用所学知识解读实际生活中的身份证号码和邮政编码。」</w:t>
      </w:r>
    </w:p>
    <w:p>
      <w:r>
        <w:rPr>
          <w:sz w:val="20"/>
        </w:rPr>
        <w:t>分析：本维度考察的是重难点是否明确且有依据。重难点已列出,但未说明难点成因,如编码位数多、规则抽象、学生缺乏“规则约定”意识等,难度的判断缺乏学理支撑。</w:t>
      </w:r>
    </w:p>
    <w:p>
      <w:r>
        <w:rPr>
          <w:color w:val="2980B9"/>
          <w:sz w:val="20"/>
        </w:rPr>
        <w:t>建议（诊断）：重难点只给结论未给成因,难点定位缺乏依据。</w:t>
      </w:r>
    </w:p>
    <w:p>
      <w:r>
        <w:rPr>
          <w:color w:val="8E44AD"/>
          <w:sz w:val="18"/>
        </w:rPr>
        <w:t>📚 依据来源：来源：课标标准 | 课标：[3-4年级|数与代数] 【知识点】运算：三位数乘两位数及相应除法；【学习要求】理解整数乘除法算理，能进行笔算、估算和验算；；[3-4年级|统计与概率] 【知识点】数据表达：条形统计图；【学习要求】认识并会制作、解读条形统计图，能依据图表回答问题和作简单推断；</w:t>
      </w:r>
    </w:p>
    <w:p>
      <w:r>
        <w:rPr>
          <w:color w:val="008A00"/>
          <w:sz w:val="18"/>
        </w:rPr>
        <w:t>🏫 教学法参考：[数与代数] 概念教学：数概念的多重表征； | 教学方法：遵循“情境引入—操作感知—表征转换—符号抽象—应用检验”，通过追问促成说理</w:t>
      </w:r>
    </w:p>
    <w:p>
      <w:r>
        <w:rPr>
          <w:color w:val="8E44AD"/>
          <w:sz w:val="20"/>
        </w:rPr>
        <w:t>💡 细化建议：在重难点后增加"难点成因"一栏，写明：①身份证18位数字位次多、规则抽象，学生缺少"编码是按约定规则表示信息"的经验，易把顺序码当随机数；②规则需从多个样本中比较推出，而学生习惯直接接受结论。并对应写出突破策略，如提供多张信息卡比对、先猜想再验证，让难点定位有依据。</w:t>
      </w:r>
    </w:p>
    <w:p>
      <w:r>
        <w:br w:type="page"/>
      </w:r>
    </w:p>
    <w:p>
      <w:pPr>
        <w:pStyle w:val="Heading2"/>
      </w:pPr>
      <w:r>
        <w:t>教学理念：2/5分</w:t>
      </w:r>
    </w:p>
    <w:p>
      <w:r>
        <w:rPr>
          <w:color w:val="7F8C8D"/>
        </w:rPr>
        <w:t>未见课标依据与核心素养的显性表述,理念多停留在一般化描述,数字技术仅承担呈现功能。</w:t>
      </w:r>
    </w:p>
    <w:p>
      <w:pPr>
        <w:spacing w:before="120" w:after="120"/>
        <w:pBdr>
          <w:left w:val="single" w:sz="12" w:space="8" w:color="2980B9"/>
        </w:pBdr>
      </w:pPr>
      <w:r>
        <w:rPr>
          <w:b/>
          <w:color w:val="2980B9"/>
          <w:sz w:val="18"/>
        </w:rPr>
        <w:t>批注 | 基本达标</w:t>
      </w:r>
    </w:p>
    <w:p>
      <w:r>
        <w:rPr>
          <w:color w:val="7F8C8D"/>
          <w:sz w:val="18"/>
        </w:rPr>
        <w:t>位置：教学目标</w:t>
      </w:r>
    </w:p>
    <w:p>
      <w:r>
        <w:rPr>
          <w:color w:val="7F8C8D"/>
          <w:sz w:val="18"/>
        </w:rPr>
        <w:t>原文：</w:t>
      </w:r>
      <w:r>
        <w:rPr>
          <w:i/>
          <w:sz w:val="18"/>
        </w:rPr>
        <w:t>「经历观察、对比、讨论等学习过程,提高分析问题和解决问题的能力。」</w:t>
      </w:r>
    </w:p>
    <w:p>
      <w:r>
        <w:rPr>
          <w:sz w:val="20"/>
        </w:rPr>
        <w:t>分析：本维度关注的是教学理念是否统领全案。此处能体现“经历过程”的取向,但整份教案未出现核心素养（数感、符号意识、推理意识）或《课标》综合与实践要求的表述,理念未与任务、评价形成呼应。</w:t>
      </w:r>
    </w:p>
    <w:p>
      <w:r>
        <w:rPr>
          <w:color w:val="2980B9"/>
          <w:sz w:val="20"/>
        </w:rPr>
        <w:t>建议（诊断）：缺少课标依据与核心素养的显性对应,理念未贯穿全案。</w:t>
      </w:r>
    </w:p>
    <w:p>
      <w:r>
        <w:rPr>
          <w:color w:val="8E44AD"/>
          <w:sz w:val="18"/>
        </w:rPr>
        <w:t>📚 依据来源：来源：二者共同 | 理论：形成性评价与总结性评价、抛锚式教学（Anchored Instruction） | 课标：[3-4年级|综合与实践] 【知识点】主题活动：年、月、日的秘密；【学习要求】认识24时计时法、年/月/日关系和简单历法知识，解释时间周期现象；；[3-4年级|综合与实践] 【知识点】主题活动：曹冲称象的故事；【学习要求】认识克、千克、吨及关系，理解等量的等量相等，合作制定称重方案；</w:t>
      </w:r>
    </w:p>
    <w:p>
      <w:r>
        <w:rPr>
          <w:color w:val="008A00"/>
          <w:sz w:val="18"/>
        </w:rPr>
        <w:t>🏫 教学法参考：[综合与实践] 数学问题解决：策略选择与反思； | 教学方法：创设真实任务，鼓励画图、列表、操作、列式等多种路径；组织同伴交流和过程性评价</w:t>
      </w:r>
    </w:p>
    <w:p>
      <w:r>
        <w:rPr>
          <w:color w:val="8E44AD"/>
          <w:sz w:val="20"/>
        </w:rPr>
        <w:t>💡 细化建议：在"教学理念"中显性写出课标依据与素养对应：数感——感受数字携带信息；符号意识——用数字符号表示身份与地址信息；推理意识——由多个样本推测编码规则。每条后面各跟一句"落点活动"，如"符号意识→活动三为班级图书编书号"，使理念、活动、评价串成一条线，而不是只喊口号。</w:t>
      </w:r>
    </w:p>
    <w:p>
      <w:pPr>
        <w:spacing w:before="120" w:after="120"/>
        <w:pBdr>
          <w:left w:val="single" w:sz="12" w:space="8" w:color="F39C12"/>
        </w:pBdr>
      </w:pPr>
      <w:r>
        <w:rPr>
          <w:b/>
          <w:color w:val="F39C12"/>
          <w:sz w:val="18"/>
        </w:rPr>
        <w:t>批注 | 部分达标</w:t>
      </w:r>
    </w:p>
    <w:p>
      <w:r>
        <w:rPr>
          <w:color w:val="7F8C8D"/>
          <w:sz w:val="18"/>
        </w:rPr>
        <w:t>位置：教学过程·创设情境</w:t>
      </w:r>
    </w:p>
    <w:p>
      <w:r>
        <w:rPr>
          <w:color w:val="7F8C8D"/>
          <w:sz w:val="18"/>
        </w:rPr>
        <w:t>原文：</w:t>
      </w:r>
      <w:r>
        <w:rPr>
          <w:i/>
          <w:sz w:val="18"/>
        </w:rPr>
        <w:t>「课件出示教材57页情境图。」</w:t>
      </w:r>
    </w:p>
    <w:p>
      <w:r>
        <w:rPr>
          <w:sz w:val="20"/>
        </w:rPr>
        <w:t>分析：本维度关注的是技术融合的理念层次。此处技术仅承担“出示图片”的呈现功能,学生未借助技术进行操作、比较或建模,与“数字编码”本身的技术属性和探究需求不匹配。</w:t>
      </w:r>
    </w:p>
    <w:p>
      <w:r>
        <w:rPr>
          <w:color w:val="2980B9"/>
          <w:sz w:val="20"/>
        </w:rPr>
        <w:t>建议（诊断）：技术应用停留在展示层面,未与数学探究任务发生关联。</w:t>
      </w:r>
    </w:p>
    <w:p>
      <w:r>
        <w:rPr>
          <w:color w:val="8E44AD"/>
          <w:sz w:val="18"/>
        </w:rPr>
        <w:t>📚 依据来源：来源：二者共同 | 理论：情境学习理论（Situated Learning Theory）、探究式学习（Inquiry-Based Learning） | 课标：[3-4年级|数与代数] 【知识点】数的认识：亿以内数的意义、读写与比较；【学习要求】认识万、十万、百万、千万、亿等计数单位，能读写、比较大数并结合情境估计；；[3-4年级|数与代数] 【知识点】数的认识：分数的初步认识；【学习要求】结合分物、测量等情境认识分数，理解分数单位、分子和分母的含义，能读写和比较简单分数；</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情境环节的"出示图片"升级为技术支持的探究任务：用希沃拖拽功能让学生把打乱的身份证位次与含义配对；用投票统计全班对"哪一位表示性别"的猜想并即时呈现结果作为讨论起点；课后用在线表单收集家庭邮政编码分布。技术承担"呈现—操作—反馈"三层功能，而非只播放。</w:t>
      </w:r>
    </w:p>
    <w:p>
      <w:r>
        <w:br w:type="page"/>
      </w:r>
    </w:p>
    <w:p>
      <w:pPr>
        <w:pStyle w:val="Heading2"/>
      </w:pPr>
      <w:r>
        <w:t>学情分析：1/5分</w:t>
      </w:r>
    </w:p>
    <w:p>
      <w:r>
        <w:rPr>
          <w:color w:val="7F8C8D"/>
        </w:rPr>
        <w:t>无独立学情分析模块,仅有一句经验性判断散落于内容分析中,缺乏对认知特点、基础差异与学习困难的分析。</w:t>
      </w:r>
    </w:p>
    <w:p>
      <w:pPr>
        <w:spacing w:before="120" w:after="120"/>
        <w:pBdr>
          <w:left w:val="single" w:sz="12" w:space="8" w:color="F39C12"/>
        </w:pBdr>
      </w:pPr>
      <w:r>
        <w:rPr>
          <w:b/>
          <w:color w:val="F39C12"/>
          <w:sz w:val="18"/>
        </w:rPr>
        <w:t>批注 | 部分达标</w:t>
      </w:r>
    </w:p>
    <w:p>
      <w:r>
        <w:rPr>
          <w:color w:val="7F8C8D"/>
          <w:sz w:val="18"/>
        </w:rPr>
        <w:t>位置：教学内容分析</w:t>
      </w:r>
    </w:p>
    <w:p>
      <w:r>
        <w:rPr>
          <w:color w:val="7F8C8D"/>
          <w:sz w:val="18"/>
        </w:rPr>
        <w:t>原文：</w:t>
      </w:r>
      <w:r>
        <w:rPr>
          <w:i/>
          <w:sz w:val="18"/>
        </w:rPr>
        <w:t>「学生在日常生活中或多或少接触过这些编码,但对于其中数字的具体含义了解有限。」</w:t>
      </w:r>
    </w:p>
    <w:p>
      <w:r>
        <w:rPr>
          <w:sz w:val="20"/>
        </w:rPr>
        <w:t>分析：本维度关注的是“学生画像”是否清晰。此处仅给出笼统的经验判断,未说明学生已具备哪些相关经验、不同学生之间存在何种差异、在理解编码规则时会出现哪类典型困难。</w:t>
      </w:r>
    </w:p>
    <w:p>
      <w:r>
        <w:rPr>
          <w:color w:val="2980B9"/>
          <w:sz w:val="20"/>
        </w:rPr>
        <w:t>建议（诊断）：学情判断仅凭经验且依附于内容分析,未形成独立的学生分析。</w:t>
      </w:r>
    </w:p>
    <w:p>
      <w:r>
        <w:rPr>
          <w:color w:val="8E44AD"/>
          <w:sz w:val="18"/>
        </w:rPr>
        <w:t>📚 依据来源：来源：二者共同 | 理论：逆向设计/追求理解的教学设计(Backward Design/UbD)、随机通达教学（Random Access Instruction） | 课标：[3-4年级|统计与概率] 【知识点】数据分析：平均数；【学习要求】理解平均数意义，会计算简单数据的平均数并解释其代表性；；[3-4年级|图形与几何] 【知识点】度量：周长；【学习要求】理解周长意义，能测量和计算长方形、正方形周长并解决问题；</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学情从内容分析中独立出来，写三块：①已有经验——学生见过或背过身份证号、会写邮政编码，但不知每位数字的含义；②典型困难——把顺序码当随机数字、把校验码与出生日期混淆；③差异与对策——部分学生可带户口本复印件举例，无直接经验的学生提供教师样例卡，据此设计基础题与挑战题。</w:t>
      </w:r>
    </w:p>
    <w:p>
      <w:pPr>
        <w:spacing w:before="120" w:after="120"/>
        <w:pBdr>
          <w:left w:val="single" w:sz="12" w:space="8" w:color="E74C3C"/>
        </w:pBdr>
      </w:pPr>
      <w:r>
        <w:rPr>
          <w:b/>
          <w:color w:val="E74C3C"/>
          <w:sz w:val="18"/>
        </w:rPr>
        <w:t>批注 | 未达标</w:t>
      </w:r>
    </w:p>
    <w:p>
      <w:r>
        <w:rPr>
          <w:color w:val="7F8C8D"/>
          <w:sz w:val="18"/>
        </w:rPr>
        <w:t>位置：全案结构</w:t>
      </w:r>
    </w:p>
    <w:p>
      <w:r>
        <w:rPr>
          <w:color w:val="7F8C8D"/>
          <w:sz w:val="18"/>
        </w:rPr>
        <w:t>原文：</w:t>
      </w:r>
      <w:r>
        <w:rPr>
          <w:i/>
          <w:sz w:val="18"/>
        </w:rPr>
        <w:t>「（教案中无学情分析板块）」</w:t>
      </w:r>
    </w:p>
    <w:p>
      <w:r>
        <w:rPr>
          <w:sz w:val="20"/>
        </w:rPr>
        <w:t>分析：本维度关注的是学情分析对难点定位与教学设计的支撑作用。教案结构中没有学情部分,导致难点判断、分层设计与互动安排均缺乏依据。</w:t>
      </w:r>
    </w:p>
    <w:p>
      <w:r>
        <w:rPr>
          <w:color w:val="2980B9"/>
          <w:sz w:val="20"/>
        </w:rPr>
        <w:t>建议（诊断）：学情分析模块整体缺失,教学设计缺少学生依据。</w:t>
      </w:r>
    </w:p>
    <w:p>
      <w:r>
        <w:rPr>
          <w:color w:val="8E44AD"/>
          <w:sz w:val="18"/>
        </w:rPr>
        <w:t>📚 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【知识点】数据收集：调查、测量、实验；【学习要求】会用调查、测量、实验等方法获取数据，能设计简单记录表；；[3-4年级|统计与概率] 【知识点】数据分析：平均数；【学习要求】理解平均数意义，会计算简单数据的平均数并解释其代表性；</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在文档结构上于"教学内容分析"后新增"学情分析"独立模块（含已有经验、困难预判、差异与对策三小点）；在"教学重难点"处注明"难点依据学情②"，分层任务依据学情③设置基础层与挑战层。改完后通读一遍，确认"学情—难点—活动"三者能一一对应，形成可见依据链。</w:t>
      </w:r>
    </w:p>
    <w:p>
      <w:r>
        <w:br w:type="page"/>
      </w:r>
    </w:p>
    <w:p>
      <w:pPr>
        <w:pStyle w:val="Heading2"/>
      </w:pPr>
      <w:r>
        <w:t>教学目标：2/5分</w:t>
      </w:r>
    </w:p>
    <w:p>
      <w:r>
        <w:rPr>
          <w:color w:val="7F8C8D"/>
        </w:rPr>
        <w:t>目标条目少、层级不清,含不可测表述,缺少达成标准,也未与核心素养或课标要求对应。</w:t>
      </w:r>
    </w:p>
    <w:p>
      <w:pPr>
        <w:spacing w:before="120" w:after="120"/>
        <w:pBdr>
          <w:left w:val="single" w:sz="12" w:space="8" w:color="2980B9"/>
        </w:pBdr>
      </w:pPr>
      <w:r>
        <w:rPr>
          <w:b/>
          <w:color w:val="2980B9"/>
          <w:sz w:val="18"/>
        </w:rPr>
        <w:t>批注 | 基本达标</w:t>
      </w:r>
    </w:p>
    <w:p>
      <w:r>
        <w:rPr>
          <w:color w:val="7F8C8D"/>
          <w:sz w:val="18"/>
        </w:rPr>
        <w:t>位置：教学目标第1条</w:t>
      </w:r>
    </w:p>
    <w:p>
      <w:r>
        <w:rPr>
          <w:color w:val="7F8C8D"/>
          <w:sz w:val="18"/>
        </w:rPr>
        <w:t>原文：</w:t>
      </w:r>
      <w:r>
        <w:rPr>
          <w:i/>
          <w:sz w:val="18"/>
        </w:rPr>
        <w:t>「让学生能够清晰说出身份证号码和邮政编码中各数字或字母所代表的含义。能根据身份证号码和邮政编码提取关键信息,如地区、出生日期等。」</w:t>
      </w:r>
    </w:p>
    <w:p>
      <w:r>
        <w:rPr>
          <w:sz w:val="20"/>
        </w:rPr>
        <w:t>分析：本维度关注的是目标的可测评性。该条以“说出、提取”等可观察行为表述,方向正确,但未给出达成标准,如能解读几类信息、能否在陌生编码上迁移,测评时边界模糊。</w:t>
      </w:r>
    </w:p>
    <w:p>
      <w:r>
        <w:rPr>
          <w:color w:val="2980B9"/>
          <w:sz w:val="20"/>
        </w:rPr>
        <w:t>建议（诊断）：目标缺少可测量的达成标准,无法判定学生是否真正达成。</w:t>
      </w:r>
    </w:p>
    <w:p>
      <w:r>
        <w:rPr>
          <w:color w:val="8E44AD"/>
          <w:sz w:val="18"/>
        </w:rPr>
        <w:t>📚 依据来源：来源：二者共同 | 理论：ADDIE 模型(ADDIE Model)、迪克-凯里模型(Dick and Carey Model) | 课标：[3-4年级|图形与几何] 【知识点】位置与方向：方向与数对初步；【学习要求】结合实例描述相对位置和方向，初步用数对表示位置；；[3-4年级|数与代数] 【知识点】运算：同分母分数加减法；【学习要求】理解同分母分数加减的算理，能正确计算并解决简单问题；</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将第1条改为可判定表述："能借助身份证信息卡准确说出前6位、第7—14位、第15—17位、第18位各表示什么（至少说对3类），并能在一张陌生身份证号中圈出表示出生日期与性别的数字。"用"至少3类"和"陌生编码迁移"设定达标线，同时写明测评方式（信息卡填写单），使目标可测。</w:t>
      </w:r>
    </w:p>
    <w:p>
      <w:pPr>
        <w:spacing w:before="120" w:after="120"/>
        <w:pBdr>
          <w:left w:val="single" w:sz="12" w:space="8" w:color="F39C12"/>
        </w:pBdr>
      </w:pPr>
      <w:r>
        <w:rPr>
          <w:b/>
          <w:color w:val="F39C12"/>
          <w:sz w:val="18"/>
        </w:rPr>
        <w:t>批注 | 部分达标</w:t>
      </w:r>
    </w:p>
    <w:p>
      <w:r>
        <w:rPr>
          <w:color w:val="7F8C8D"/>
          <w:sz w:val="18"/>
        </w:rPr>
        <w:t>位置：教学目标第2条</w:t>
      </w:r>
    </w:p>
    <w:p>
      <w:r>
        <w:rPr>
          <w:color w:val="7F8C8D"/>
          <w:sz w:val="18"/>
        </w:rPr>
        <w:t>原文：</w:t>
      </w:r>
      <w:r>
        <w:rPr>
          <w:i/>
          <w:sz w:val="18"/>
        </w:rPr>
        <w:t>「培养学生的逻辑思维和归纳总结能力,学会从具体编码实例中抽象出普遍规律。」</w:t>
      </w:r>
    </w:p>
    <w:p>
      <w:r>
        <w:rPr>
          <w:sz w:val="20"/>
        </w:rPr>
        <w:t>分析：本维度关注的是目标表述的准确性与可测性。“培养能力”“学会抽象”属过程性、内隐表述,课堂中难以获取对应证据,也看不出与具体活动、练习的对应关系。</w:t>
      </w:r>
    </w:p>
    <w:p>
      <w:r>
        <w:rPr>
          <w:color w:val="2980B9"/>
          <w:sz w:val="20"/>
        </w:rPr>
        <w:t>建议（诊断）：目标使用不可测的能力动词,缺少可观测的达成证据。</w:t>
      </w:r>
    </w:p>
    <w:p>
      <w:r>
        <w:rPr>
          <w:color w:val="8E44AD"/>
          <w:sz w:val="18"/>
        </w:rPr>
        <w:t>📚 依据来源：来源：二者共同 | 理论：BOPPPS有效教学设计模型(BOPPPS Model)、ADDIE 模型(ADDIE Model) | 课标：[3-4年级|综合与实践] 【知识点】主题活动：年、月、日的秘密；【学习要求】认识24时计时法、年/月/日关系和简单历法知识，解释时间周期现象；；[3-4年级|综合与实践] 【知识点】主题活动：曹冲称象的故事；【学习要求】认识克、千克、吨及关系，理解等量的等量相等，合作制定称重方案；</w:t>
      </w:r>
    </w:p>
    <w:p>
      <w:r>
        <w:rPr>
          <w:color w:val="008A00"/>
          <w:sz w:val="18"/>
        </w:rPr>
        <w:t>🏫 教学法参考：[数与代数] 概念教学：数概念的多重表征； | 教学方法：遵循“情境引入—操作感知—表征转换—符号抽象—应用检验”，通过追问促成说理</w:t>
      </w:r>
    </w:p>
    <w:p>
      <w:r>
        <w:rPr>
          <w:color w:val="8E44AD"/>
          <w:sz w:val="20"/>
        </w:rPr>
        <w:t>💡 细化建议：把"培养能力""学会抽象"改为可观测行为加标准，如"能在小组中说清自己发现编码规则的思考过程，用'我先看……再比……最后发现……'的句式表达，并写出至少1条规则"；同时配一条对应评价方式，如课堂观察记录表或学习单第2题，做到每条目标都有取证的抓手。</w:t>
      </w:r>
    </w:p>
    <w:p>
      <w:r>
        <w:br w:type="page"/>
      </w:r>
    </w:p>
    <w:p>
      <w:pPr>
        <w:pStyle w:val="Heading2"/>
      </w:pPr>
      <w:r>
        <w:t>教学资源：3/10分</w:t>
      </w:r>
    </w:p>
    <w:p>
      <w:r>
        <w:rPr>
          <w:color w:val="7F8C8D"/>
        </w:rPr>
        <w:t>资源仅有课件与教材插图,形式单一,且全部由教师单向呈现；本维度关注资源的类型与可用性,不重复评价资源的反馈效果。</w:t>
      </w:r>
    </w:p>
    <w:p>
      <w:pPr>
        <w:spacing w:before="120" w:after="120"/>
        <w:pBdr>
          <w:left w:val="single" w:sz="12" w:space="8" w:color="F39C12"/>
        </w:pBdr>
      </w:pPr>
      <w:r>
        <w:rPr>
          <w:b/>
          <w:color w:val="F39C12"/>
          <w:sz w:val="18"/>
        </w:rPr>
        <w:t>批注 | 部分达标</w:t>
      </w:r>
    </w:p>
    <w:p>
      <w:r>
        <w:rPr>
          <w:color w:val="7F8C8D"/>
          <w:sz w:val="18"/>
        </w:rPr>
        <w:t>位置：教学过程·探究新知</w:t>
      </w:r>
    </w:p>
    <w:p>
      <w:r>
        <w:rPr>
          <w:color w:val="7F8C8D"/>
          <w:sz w:val="18"/>
        </w:rPr>
        <w:t>原文：</w:t>
      </w:r>
      <w:r>
        <w:rPr>
          <w:i/>
          <w:sz w:val="18"/>
        </w:rPr>
        <w:t>「课件出示教材58页身份证号码示例。」</w:t>
      </w:r>
    </w:p>
    <w:p>
      <w:r>
        <w:rPr>
          <w:sz w:val="20"/>
        </w:rPr>
        <w:t>分析：本维度关注的是资源“有没有、够不够用”。全案资源集中于课件与教材图,缺少身份证实物或复印件、编码信息卡、微视频等可感知材料,学生始终处于看屏幕的状态,资源的支撑面过窄。</w:t>
      </w:r>
    </w:p>
    <w:p>
      <w:r>
        <w:rPr>
          <w:color w:val="2980B9"/>
          <w:sz w:val="20"/>
        </w:rPr>
        <w:t>建议（诊断）：资源类型单一,缺少可供学生直接观察和动手操作的实物资源。</w:t>
      </w:r>
    </w:p>
    <w:p>
      <w:r>
        <w:rPr>
          <w:color w:val="8E44AD"/>
          <w:sz w:val="18"/>
        </w:rPr>
        <w:t>📚 依据来源：来源：设计理论 | 理论：探究式学习（Inquiry-Based Learning）、翻转课堂（Flipped Classroom）</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补充三类可操作资源：①身份证信息卡或隐去后4位的复印件，每人一张，供圈画位次；②邮政编码区域对照表与3—5个地区编码卡；③1分钟微视频介绍身份证编码规则，用于验证猜想。明确用法如"用彩笔圈出第17位并与同桌比对"，让资源从屏幕展示转为学生动手材料。</w:t>
      </w:r>
    </w:p>
    <w:p>
      <w:pPr>
        <w:spacing w:before="120" w:after="120"/>
        <w:pBdr>
          <w:left w:val="single" w:sz="12" w:space="8" w:color="2980B9"/>
        </w:pBdr>
      </w:pPr>
      <w:r>
        <w:rPr>
          <w:b/>
          <w:color w:val="2980B9"/>
          <w:sz w:val="18"/>
        </w:rPr>
        <w:t>批注 | 基本达标</w:t>
      </w:r>
    </w:p>
    <w:p>
      <w:r>
        <w:rPr>
          <w:color w:val="7F8C8D"/>
          <w:sz w:val="18"/>
        </w:rPr>
        <w:t>位置：教学过程·认识邮政编码</w:t>
      </w:r>
    </w:p>
    <w:p>
      <w:r>
        <w:rPr>
          <w:color w:val="7F8C8D"/>
          <w:sz w:val="18"/>
        </w:rPr>
        <w:t>原文：</w:t>
      </w:r>
      <w:r>
        <w:rPr>
          <w:i/>
          <w:sz w:val="18"/>
        </w:rPr>
        <w:t>「教师展现不同地区的邮政编码,让学生仔细观察这些编码并说说六位数字分别表示什么？」</w:t>
      </w:r>
    </w:p>
    <w:p>
      <w:r>
        <w:rPr>
          <w:sz w:val="20"/>
        </w:rPr>
        <w:t>分析：本维度关注的是资源能否支持归纳活动。提供多个地区编码有助于学生比较概括,但资源由教师单方展示,学生既未参与收集,也未对资源进行筛选与整理。</w:t>
      </w:r>
    </w:p>
    <w:p>
      <w:r>
        <w:rPr>
          <w:color w:val="2980B9"/>
          <w:sz w:val="20"/>
        </w:rPr>
        <w:t>建议（诊断）：资源由教师单向呈现,学生未参与资源的收集与运用。</w:t>
      </w:r>
    </w:p>
    <w:p>
      <w:r>
        <w:rPr>
          <w:color w:val="8E44AD"/>
          <w:sz w:val="18"/>
        </w:rPr>
        <w:t>📚 依据来源：来源：二者共同 | 理论：OBE成果导向教育理念、翻转课堂（Flipped Classroom） | 课标：[3-4年级|图形与几何] 【知识点】图形认识：长方形、正方形的特征；【学习要求】认识长方形、正方形的边和角的特征，能进行分类与简单推理；；[3-4年级|图形与几何] 【知识点】度量：千米、吨、秒及单位换算；【学习要求】认识较大的长度、质量和较短时间单位，能选择合适单位并进行简单换算；</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设计课前收集任务：请学生回家询问家长，记录3个不同地区的邮政编码（抄写或拍照），课上用学习单汇总并投屏展示；学生先按省、市、县分类，再比较前两位差异，自主归纳"前两位表示省"的规则。教师准备的材料只作补充与校验，资源由"教师单向呈现"变为"学生收集—分类—归纳"。</w:t>
      </w:r>
    </w:p>
    <w:p>
      <w:r>
        <w:br w:type="page"/>
      </w:r>
    </w:p>
    <w:p>
      <w:pPr>
        <w:pStyle w:val="Heading2"/>
      </w:pPr>
      <w:r>
        <w:t>教学方法：4/10分</w:t>
      </w:r>
    </w:p>
    <w:p>
      <w:r>
        <w:rPr>
          <w:color w:val="7F8C8D"/>
        </w:rPr>
        <w:t>有观察、小组交流等方法痕迹,但无独立教学方法板块,方法以教师逐位讲授为主,缺少验证、比较与迁移的探究支架。</w:t>
      </w:r>
    </w:p>
    <w:p>
      <w:pPr>
        <w:spacing w:before="120" w:after="120"/>
        <w:pBdr>
          <w:left w:val="single" w:sz="12" w:space="8" w:color="2980B9"/>
        </w:pBdr>
      </w:pPr>
      <w:r>
        <w:rPr>
          <w:b/>
          <w:color w:val="2980B9"/>
          <w:sz w:val="18"/>
        </w:rPr>
        <w:t>批注 | 基本达标</w:t>
      </w:r>
    </w:p>
    <w:p>
      <w:r>
        <w:rPr>
          <w:color w:val="7F8C8D"/>
          <w:sz w:val="18"/>
        </w:rPr>
        <w:t>位置：教学过程·认识公民身份证号码</w:t>
      </w:r>
    </w:p>
    <w:p>
      <w:r>
        <w:rPr>
          <w:color w:val="7F8C8D"/>
          <w:sz w:val="18"/>
        </w:rPr>
        <w:t>原文：</w:t>
      </w:r>
      <w:r>
        <w:rPr>
          <w:i/>
          <w:sz w:val="18"/>
        </w:rPr>
        <w:t>「请你拿出自己的身份证观察身份证号码的组成并在小组内说一说各部分的含义。学生小组交流加深理解。」</w:t>
      </w:r>
    </w:p>
    <w:p>
      <w:r>
        <w:rPr>
          <w:sz w:val="20"/>
        </w:rPr>
        <w:t>分析：本维度关注的是“用什么方式教”。此处安排了观察与小组交流,方向可取,但教案未设教学方法板块,方法选择与编码规则抽象性这一难点之间是否匹配无从判断。与过程设计关注环节推进不同,此处关注的是方法本身。</w:t>
      </w:r>
    </w:p>
    <w:p>
      <w:r>
        <w:rPr>
          <w:color w:val="2980B9"/>
          <w:sz w:val="20"/>
        </w:rPr>
        <w:t>建议（诊断）：缺少教学方法板块,方法选择与内容难点的适配性无法判断。</w:t>
      </w:r>
    </w:p>
    <w:p>
      <w:r>
        <w:rPr>
          <w:color w:val="8E44AD"/>
          <w:sz w:val="18"/>
        </w:rPr>
        <w:t>📚 依据来源：来源：二者共同 | 理论：BOPPPS有效教学设计模型(BOPPPS Model)、ARCS动机设计模型(ARCS Model of Motivational Design) | 课标：[3-4年级|统计与概率] 【知识点】数据收集：调查、测量、实验；【学习要求】会用调查、测量、实验等方法获取数据，能设计简单记录表；；[3-4年级|综合与实践] 【知识点】主题活动：寻找“宝藏”；【学习要求】认识东北、西北、东南、西南，能用“几点钟方向”描述并设计简单藏宝图；</w:t>
      </w:r>
    </w:p>
    <w:p>
      <w:r>
        <w:rPr>
          <w:color w:val="008A00"/>
          <w:sz w:val="18"/>
        </w:rPr>
        <w:t>🏫 教学法参考：[综合与实践] 数学问题解决：策略选择与反思； | 教学方法：创设真实任务，鼓励画图、列表、操作、列式等多种路径；组织同伴交流和过程性评价</w:t>
      </w:r>
    </w:p>
    <w:p>
      <w:r>
        <w:rPr>
          <w:color w:val="8E44AD"/>
          <w:sz w:val="20"/>
        </w:rPr>
        <w:t>💡 细化建议：新增"教学方法与依据"模块，写明：情境学习法（真实身份证与邮政编码）用于激活经验；探究式学习法（猜想—验证—归纳）用于突破位次抽象这一难点；小组合作法（编码探究任务单）用于扩大参与面。每种方法后注明适用环节与解决的具体问题，使方法选择与内容难点可见匹配。</w:t>
      </w:r>
    </w:p>
    <w:p>
      <w:pPr>
        <w:spacing w:before="120" w:after="120"/>
        <w:pBdr>
          <w:left w:val="single" w:sz="12" w:space="8" w:color="F39C12"/>
        </w:pBdr>
      </w:pPr>
      <w:r>
        <w:rPr>
          <w:b/>
          <w:color w:val="F39C12"/>
          <w:sz w:val="18"/>
        </w:rPr>
        <w:t>批注 | 部分达标</w:t>
      </w:r>
    </w:p>
    <w:p>
      <w:r>
        <w:rPr>
          <w:color w:val="7F8C8D"/>
          <w:sz w:val="18"/>
        </w:rPr>
        <w:t>位置：教学过程·认识公民身份证号码</w:t>
      </w:r>
    </w:p>
    <w:p>
      <w:r>
        <w:rPr>
          <w:color w:val="7F8C8D"/>
          <w:sz w:val="18"/>
        </w:rPr>
        <w:t>原文：</w:t>
      </w:r>
      <w:r>
        <w:rPr>
          <w:i/>
          <w:sz w:val="18"/>
        </w:rPr>
        <w:t>「教师结合学生的发现逐位讲解身份证号码的含义。」</w:t>
      </w:r>
    </w:p>
    <w:p>
      <w:r>
        <w:rPr>
          <w:sz w:val="20"/>
        </w:rPr>
        <w:t>分析：本维度关注的是学生自主探究的空间。核心环节由教师逐位讲授完成,学生缺少提出猜想、验证规则、比较不同编码并迁移应用的完整方法链条。</w:t>
      </w:r>
    </w:p>
    <w:p>
      <w:r>
        <w:rPr>
          <w:color w:val="2980B9"/>
          <w:sz w:val="20"/>
        </w:rPr>
        <w:t>建议（诊断）：以教师讲授为主,未形成猜想—验证—比较—迁移的探究方法链。</w:t>
      </w:r>
    </w:p>
    <w:p>
      <w:r>
        <w:rPr>
          <w:color w:val="8E44AD"/>
          <w:sz w:val="18"/>
        </w:rPr>
        <w:t>📚 依据来源：来源：二者共同 | 理论：探究式学习（Inquiry-Based Learning）、对分课堂（PAD Class） | 课标：[3-4年级|数与代数] 【知识点】数的认识：亿以内数的意义、读写与比较；【学习要求】认识万、十万、百万、千万、亿等计数单位，能读写、比较大数并结合情境估计；；[3-4年级|数与代数] 【知识点】数的认识：小数的初步认识；【学习要求】结合钱币、长度等认识一位小数，理解十分之一和小数的意义，能读写、比较简单小数；</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核心环节改为四步探究链：①猜想——"猜猜第17位可能表示什么"；②验证——用信息卡比对本组同学的身份证号找规律；③比较——用维恩图比较身份证号与邮政编码规则的异同；④迁移——为班级图书编"年级+班级+座号"的编码。教师只在每步追问、点拨、归纳，不再逐位讲授。</w:t>
      </w:r>
    </w:p>
    <w:p>
      <w:r>
        <w:br w:type="page"/>
      </w:r>
    </w:p>
    <w:p>
      <w:pPr>
        <w:pStyle w:val="Heading2"/>
      </w:pPr>
      <w:r>
        <w:t>过程设计：9/20分</w:t>
      </w:r>
    </w:p>
    <w:p>
      <w:r>
        <w:rPr>
          <w:color w:val="7F8C8D"/>
        </w:rPr>
        <w:t>环节基本齐全,但巩固环节单薄、无明显时间安排、无设计意图与环节衔接说明,目标与活动的对应关系不可见。</w:t>
      </w:r>
    </w:p>
    <w:p>
      <w:pPr>
        <w:spacing w:before="120" w:after="120"/>
        <w:pBdr>
          <w:left w:val="single" w:sz="12" w:space="8" w:color="2980B9"/>
        </w:pBdr>
      </w:pPr>
      <w:r>
        <w:rPr>
          <w:b/>
          <w:color w:val="2980B9"/>
          <w:sz w:val="18"/>
        </w:rPr>
        <w:t>批注 | 基本达标</w:t>
      </w:r>
    </w:p>
    <w:p>
      <w:r>
        <w:rPr>
          <w:color w:val="7F8C8D"/>
          <w:sz w:val="18"/>
        </w:rPr>
        <w:t>位置：教学过程整体结构</w:t>
      </w:r>
    </w:p>
    <w:p>
      <w:r>
        <w:rPr>
          <w:color w:val="7F8C8D"/>
          <w:sz w:val="18"/>
        </w:rPr>
        <w:t>原文：</w:t>
      </w:r>
      <w:r>
        <w:rPr>
          <w:i/>
          <w:sz w:val="18"/>
        </w:rPr>
        <w:t>「【创设情境,导入新课】【经历过程,探究新知】【巩固练习、拓展提升】」</w:t>
      </w:r>
    </w:p>
    <w:p>
      <w:r>
        <w:rPr>
          <w:sz w:val="20"/>
        </w:rPr>
        <w:t>分析：本维度关注的是环节完整性与进程安排。三个主要环节齐备,逻辑上由情境到探究再到练习,但全案无时间分配,各环节时长与课时节奏无法判断。</w:t>
      </w:r>
    </w:p>
    <w:p>
      <w:r>
        <w:rPr>
          <w:color w:val="2980B9"/>
          <w:sz w:val="20"/>
        </w:rPr>
        <w:t>建议（诊断）：环节完整但缺少时间安排,教学过程节奏无从把控。</w:t>
      </w:r>
    </w:p>
    <w:p>
      <w:r>
        <w:rPr>
          <w:color w:val="8E44AD"/>
          <w:sz w:val="18"/>
        </w:rPr>
        <w:t>📚 依据来源：来源：二者共同 | 理论：ARCS动机设计模型(ARCS Model of Motivational Design)、逆向设计/追求理解的教学设计(Backward Design/UbD) | 课标：[3-4年级|图形与几何] 【知识点】度量：千米、吨、秒及单位换算；【学习要求】认识较大的长度、质量和较短时间单位，能选择合适单位并进行简单换算；；[3-4年级|数与代数] 【知识点】数的认识：亿以内数的意义、读写与比较；【学习要求】认识万、十万、百万、千万、亿等计数单位，能读写、比较大数并结合情境估计；</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为每个环节标注时长与活动形式，如：情境导入（3分钟，看图猜想）—认识身份证号（15分钟，信息卡圈画＋小组交流）—认识邮政编码（8分钟，分类归纳）—巩固拓展（10分钟，分层练习）—小结（4分钟，出口卡）。总时长与40分钟课时对齐，重点探究环节占比不少于三分之一，便于把握节奏。</w:t>
      </w:r>
    </w:p>
    <w:p>
      <w:pPr>
        <w:spacing w:before="120" w:after="120"/>
        <w:pBdr>
          <w:left w:val="single" w:sz="12" w:space="8" w:color="2980B9"/>
        </w:pBdr>
      </w:pPr>
      <w:r>
        <w:rPr>
          <w:b/>
          <w:color w:val="2980B9"/>
          <w:sz w:val="18"/>
        </w:rPr>
        <w:t>批注 | 基本达标</w:t>
      </w:r>
    </w:p>
    <w:p>
      <w:r>
        <w:rPr>
          <w:color w:val="7F8C8D"/>
          <w:sz w:val="18"/>
        </w:rPr>
        <w:t>位置：巩固练习、拓展提升</w:t>
      </w:r>
    </w:p>
    <w:p>
      <w:r>
        <w:rPr>
          <w:color w:val="7F8C8D"/>
          <w:sz w:val="18"/>
        </w:rPr>
        <w:t>原文：</w:t>
      </w:r>
      <w:r>
        <w:rPr>
          <w:i/>
          <w:sz w:val="18"/>
        </w:rPr>
        <w:t>「想一想：一对双胞胎的公民身份证号码会一样吗？为什么」</w:t>
      </w:r>
    </w:p>
    <w:p>
      <w:r>
        <w:rPr>
          <w:sz w:val="20"/>
        </w:rPr>
        <w:t>分析：本维度关注的是练习的梯度与对目标的支撑。该问题能引发思考,但仅此一题,且提出后没有汇报、辨析与归纳环节,也缺少基础巩固与变式应用的层次,与“能解读实际编码”的目标对应不足。</w:t>
      </w:r>
    </w:p>
    <w:p>
      <w:r>
        <w:rPr>
          <w:color w:val="2980B9"/>
          <w:sz w:val="20"/>
        </w:rPr>
        <w:t>建议（诊断）：巩固环节仅有一道思考题,缺少分层练习与后续展开。</w:t>
      </w:r>
    </w:p>
    <w:p>
      <w:r>
        <w:rPr>
          <w:color w:val="8E44AD"/>
          <w:sz w:val="18"/>
        </w:rPr>
        <w:t>📚 依据来源：来源：二者共同 | 理论：认知学徒制（Cognitive Apprenticeship）、任务型教学法（Task-Based Language Teaching） | 课标：[3-4年级|数与代数] 【知识点】数量关系：单价、数量和总价；【学习要求】理解总价=单价×数量及其变式，能解决实际问题；；[3-4年级|数与代数] 【知识点】数量关系：速度、时间和路程；【学习要求】理解路程=速度×时间及其变式，能解决简单行程问题；</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按"基础—变式—拓展"三层重设练习：基础题——解读给定身份证号并填写信息卡；变式题——判断被涂改的编码是否合理并说明理由；拓展题——为班级图书角或运动会号码布设计编码规则。每题后固定安排"汇报—辨析—归纳"三步，预留2—3分钟集中反馈典型错误，与"能解读实际编码"的目标对应。</w:t>
      </w:r>
    </w:p>
    <w:p>
      <w:pPr>
        <w:spacing w:before="120" w:after="120"/>
        <w:pBdr>
          <w:left w:val="single" w:sz="12" w:space="8" w:color="F39C12"/>
        </w:pBdr>
      </w:pPr>
      <w:r>
        <w:rPr>
          <w:b/>
          <w:color w:val="F39C12"/>
          <w:sz w:val="18"/>
        </w:rPr>
        <w:t>批注 | 部分达标</w:t>
      </w:r>
    </w:p>
    <w:p>
      <w:r>
        <w:rPr>
          <w:color w:val="7F8C8D"/>
          <w:sz w:val="18"/>
        </w:rPr>
        <w:t>位置：教学过程各环节</w:t>
      </w:r>
    </w:p>
    <w:p>
      <w:r>
        <w:rPr>
          <w:color w:val="7F8C8D"/>
          <w:sz w:val="18"/>
        </w:rPr>
        <w:t>原文：</w:t>
      </w:r>
      <w:r>
        <w:rPr>
          <w:i/>
          <w:sz w:val="18"/>
        </w:rPr>
        <w:t>「（各环节均无设计意图说明）」</w:t>
      </w:r>
    </w:p>
    <w:p>
      <w:r>
        <w:rPr>
          <w:sz w:val="20"/>
        </w:rPr>
        <w:t>分析：本维度关注的是目标—活动—评价的对应关系。教案未标注每个环节的设计意图,无法判断教师为什么在此处安排该活动、该活动指向哪条目标。</w:t>
      </w:r>
    </w:p>
    <w:p>
      <w:r>
        <w:rPr>
          <w:color w:val="2980B9"/>
          <w:sz w:val="20"/>
        </w:rPr>
        <w:t>建议（诊断）：环节缺少设计意图,活动与目标之间无法建立对应关系。</w:t>
      </w:r>
    </w:p>
    <w:p>
      <w:r>
        <w:rPr>
          <w:color w:val="8E44AD"/>
          <w:sz w:val="18"/>
        </w:rPr>
        <w:t>📚 依据来源：来源：二者共同 | 理论：形成性评价与总结性评价、逆向设计/追求理解的教学设计(Backward Design/UbD) | 课标：[3-4年级|综合与实践] 【知识点】主题活动：寻找“宝藏”；【学习要求】认识东北、西北、东南、西南，能用“几点钟方向”描述并设计简单藏宝图；；[3-4年级|综合与实践] 【知识点】主题活动：年、月、日的秘密；【学习要求】认识24时计时法、年/月/日关系和简单历法知识，解释时间周期现象；</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在每个环节标题后加一行【设计意图】，句式统一为："通过……活动，落实目标X，指向……素养。"示范："【设计意图】借信息卡圈画与同桌比对，让学生经历由样本推测规则的过程，落实目标1，指向推理意识与符号意识。"自查每个目标至少被一个环节的意图句覆盖，形成目标—活动对应关系。</w:t>
      </w:r>
    </w:p>
    <w:p>
      <w:r>
        <w:br w:type="page"/>
      </w:r>
    </w:p>
    <w:p>
      <w:pPr>
        <w:pStyle w:val="Heading2"/>
      </w:pPr>
      <w:r>
        <w:t>课程思政：1/5分</w:t>
      </w:r>
    </w:p>
    <w:p>
      <w:r>
        <w:rPr>
          <w:color w:val="7F8C8D"/>
        </w:rPr>
        <w:t>涉及公民身份与个人信息,具备育人素材但未挖掘,思政元素仅作知识铺垫,无持续引导。</w:t>
      </w:r>
    </w:p>
    <w:p>
      <w:pPr>
        <w:spacing w:before="120" w:after="120"/>
        <w:pBdr>
          <w:left w:val="single" w:sz="12" w:space="8" w:color="F39C12"/>
        </w:pBdr>
      </w:pPr>
      <w:r>
        <w:rPr>
          <w:b/>
          <w:color w:val="F39C12"/>
          <w:sz w:val="18"/>
        </w:rPr>
        <w:t>批注 | 部分达标</w:t>
      </w:r>
    </w:p>
    <w:p>
      <w:r>
        <w:rPr>
          <w:color w:val="7F8C8D"/>
          <w:sz w:val="18"/>
        </w:rPr>
        <w:t>位置：教学过程·创设情境</w:t>
      </w:r>
    </w:p>
    <w:p>
      <w:r>
        <w:rPr>
          <w:color w:val="7F8C8D"/>
          <w:sz w:val="18"/>
        </w:rPr>
        <w:t>原文：</w:t>
      </w:r>
      <w:r>
        <w:rPr>
          <w:i/>
          <w:sz w:val="18"/>
        </w:rPr>
        <w:t>「身份证上有公民身份号码,这是每个公民唯一的、终身不变的身份代码。」</w:t>
      </w:r>
    </w:p>
    <w:p>
      <w:r>
        <w:rPr>
          <w:sz w:val="20"/>
        </w:rPr>
        <w:t>分析：本维度关注的是思政元素是否被转化为育人主题。此处本可引出公民身份意识、国家人口管理与编码规则的规范化治理,但教案仅把它当作知识背景一句带过,未与学生讨论或价值澄清结合。</w:t>
      </w:r>
    </w:p>
    <w:p>
      <w:r>
        <w:rPr>
          <w:color w:val="2980B9"/>
          <w:sz w:val="20"/>
        </w:rPr>
        <w:t>建议（诊断）：思政素材未被转化为育人主题,未形成价值引导。</w:t>
      </w:r>
    </w:p>
    <w:p>
      <w:r>
        <w:rPr>
          <w:color w:val="8E44AD"/>
          <w:sz w:val="18"/>
        </w:rPr>
        <w:t>📚 依据来源：来源：二者共同 | 理论：情境学习理论（Situated Learning Theory）、ARCS动机设计模型(ARCS Model of Motivational Design) | 课标：[3-4年级|数与代数] 【知识点】数的认识：亿以内数的意义、读写与比较；【学习要求】认识万、十万、百万、千万、亿等计数单位，能读写、比较大数并结合情境估计；；[3-4年级|数与代数] 【知识点】数的认识：分数的初步认识；【学习要求】结合分物、测量等情境认识分数，理解分数单位、分子和分母的含义，能读写和比较简单分数；</w:t>
      </w:r>
    </w:p>
    <w:p>
      <w:r>
        <w:rPr>
          <w:color w:val="008A00"/>
          <w:sz w:val="18"/>
        </w:rPr>
        <w:t>🏫 教学法参考：[数与代数] 概念教学：数概念的多重表征； | 教学方法：遵循“情境引入—操作感知—表征转换—符号抽象—应用检验”，通过追问促成说理</w:t>
      </w:r>
    </w:p>
    <w:p>
      <w:r>
        <w:rPr>
          <w:color w:val="8E44AD"/>
          <w:sz w:val="20"/>
        </w:rPr>
        <w:t>💡 细化建议：在情境环节增设2分钟价值讨论："身份证号为什么全国唯一？它保护了什么？"引出身份确认与信息安全；再请学生举例"生活中还有哪些编码在为大家服务（学籍号、社保号、快递单号）"，教师点明规则背后是国家管理与公共秩序。用"素材—讨论—澄清"三步替代一句话带过，让思政落到学生体验上。</w:t>
      </w:r>
    </w:p>
    <w:p>
      <w:pPr>
        <w:spacing w:before="120" w:after="120"/>
        <w:pBdr>
          <w:left w:val="single" w:sz="12" w:space="8" w:color="F39C12"/>
        </w:pBdr>
      </w:pPr>
      <w:r>
        <w:rPr>
          <w:b/>
          <w:color w:val="F39C12"/>
          <w:sz w:val="18"/>
        </w:rPr>
        <w:t>批注 | 部分达标</w:t>
      </w:r>
    </w:p>
    <w:p>
      <w:r>
        <w:rPr>
          <w:color w:val="7F8C8D"/>
          <w:sz w:val="18"/>
        </w:rPr>
        <w:t>位置：作业设计</w:t>
      </w:r>
    </w:p>
    <w:p>
      <w:r>
        <w:rPr>
          <w:color w:val="7F8C8D"/>
          <w:sz w:val="18"/>
        </w:rPr>
        <w:t>原文：</w:t>
      </w:r>
      <w:r>
        <w:rPr>
          <w:i/>
          <w:sz w:val="18"/>
        </w:rPr>
        <w:t>「给父母讲解自己身份证号码中数字的具体含义。」</w:t>
      </w:r>
    </w:p>
    <w:p>
      <w:r>
        <w:rPr>
          <w:sz w:val="20"/>
        </w:rPr>
        <w:t>分析：本维度关注的是思政渗透的持续性。作业涉及真实身份证信息,却未提示保护个人隐私与信息安全的意识,思政引导在课后环节处于空缺状态。</w:t>
      </w:r>
    </w:p>
    <w:p>
      <w:r>
        <w:rPr>
          <w:color w:val="2980B9"/>
          <w:sz w:val="20"/>
        </w:rPr>
        <w:t>建议（诊断）：作业涉及个人信息却未渗透信息安全意识,育人链条中断。</w:t>
      </w:r>
    </w:p>
    <w:p>
      <w:r>
        <w:rPr>
          <w:color w:val="8E44AD"/>
          <w:sz w:val="18"/>
        </w:rPr>
        <w:t>📚 依据来源：来源：二者共同 | 理论：逆向设计/追求理解的教学设计(Backward Design/UbD)、BOPPPS有效教学设计模型(BOPPPS Model) | 课标：[3-4年级|数与代数] 【知识点】数的认识：亿以内数的意义、读写与比较；【学习要求】认识万、十万、百万、千万、亿等计数单位，能读写、比较大数并结合情境估计；；[3-4年级|数与代数] 【知识点】数的认识：小数的初步认识；【学习要求】结合钱币、长度等认识一位小数，理解十分之一和小数的意义，能读写、比较简单小数；</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在作业题干后加"温馨提示"与任务要求："请使用教师提供的样例身份证号，或与家长核对后隐去后4位，不拍照上传真实证件；完成后写一条保护个人信息的小提示。"并设自评栏"我做到不泄露他人信息（✓）"，把信息安全意识变成作业的评分点之一，使育人链条延伸到课后。</w:t>
      </w:r>
    </w:p>
    <w:p>
      <w:r>
        <w:br w:type="page"/>
      </w:r>
    </w:p>
    <w:p>
      <w:pPr>
        <w:pStyle w:val="Heading2"/>
      </w:pPr>
      <w:r>
        <w:t>课堂互动：4/10分</w:t>
      </w:r>
    </w:p>
    <w:p>
      <w:r>
        <w:rPr>
          <w:color w:val="7F8C8D"/>
        </w:rPr>
        <w:t>以师生一问一答和一次小组交流为主,参与面窄,小组任务无要求与时间约束,缺少生生互评与质疑。</w:t>
      </w:r>
    </w:p>
    <w:p>
      <w:pPr>
        <w:spacing w:before="120" w:after="120"/>
        <w:pBdr>
          <w:left w:val="single" w:sz="12" w:space="8" w:color="2980B9"/>
        </w:pBdr>
      </w:pPr>
      <w:r>
        <w:rPr>
          <w:b/>
          <w:color w:val="2980B9"/>
          <w:sz w:val="18"/>
        </w:rPr>
        <w:t>批注 | 基本达标</w:t>
      </w:r>
    </w:p>
    <w:p>
      <w:r>
        <w:rPr>
          <w:color w:val="7F8C8D"/>
          <w:sz w:val="18"/>
        </w:rPr>
        <w:t>位置：教学过程·认识公民身份证号码</w:t>
      </w:r>
    </w:p>
    <w:p>
      <w:r>
        <w:rPr>
          <w:color w:val="7F8C8D"/>
          <w:sz w:val="18"/>
        </w:rPr>
        <w:t>原文：</w:t>
      </w:r>
      <w:r>
        <w:rPr>
          <w:i/>
          <w:sz w:val="18"/>
        </w:rPr>
        <w:t>「师：请你说一说你观察到了什么？身份证号码中都包含哪些信息？生1：……生2：……生3：……」</w:t>
      </w:r>
    </w:p>
    <w:p>
      <w:r>
        <w:rPr>
          <w:sz w:val="20"/>
        </w:rPr>
        <w:t>分析：本维度关注的是互动形式与参与面,区别于教学方法关注的方法选择。此处为典型的个别学生依次补充式问答,回答者集中,多数学生处于旁听状态,未形成生生之间的补充、质疑与修正。</w:t>
      </w:r>
    </w:p>
    <w:p>
      <w:r>
        <w:rPr>
          <w:color w:val="2980B9"/>
          <w:sz w:val="20"/>
        </w:rPr>
        <w:t>建议（诊断）：问答面向少数学生,参与面窄且缺少生生互动。</w:t>
      </w:r>
    </w:p>
    <w:p>
      <w:r>
        <w:rPr>
          <w:color w:val="8E44AD"/>
          <w:sz w:val="18"/>
        </w:rPr>
        <w:t>📚 依据来源：来源：二者共同 | 理论：情境学习理论（Situated Learning Theory）、翻转课堂（Flipped Classroom） | 课标：[3-4年级|图形与几何] 【知识点】度量：千米、吨、秒及单位换算；【学习要求】认识较大的长度、质量和较短时间单位，能选择合适单位并进行简单换算；；[3-4年级|统计与概率] 【知识点】数据收集：调查、测量、实验；【学习要求】会用调查、测量、实验等方法获取数据，能设计简单记录表；</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把"个别补充式问答"改为四步互动：独立思考1分钟→同桌互说→小组补充→全班质疑；明确每组推选1人汇报，其他组至少提出1个追问或补充；教师用"和他想法一样的举手""谁能补充不同意见"扩大参与面，并把质疑与补充的质量记入小组评价，避免回答集中在少数人身上。</w:t>
      </w:r>
    </w:p>
    <w:p>
      <w:pPr>
        <w:spacing w:before="120" w:after="120"/>
        <w:pBdr>
          <w:left w:val="single" w:sz="12" w:space="8" w:color="F39C12"/>
        </w:pBdr>
      </w:pPr>
      <w:r>
        <w:rPr>
          <w:b/>
          <w:color w:val="F39C12"/>
          <w:sz w:val="18"/>
        </w:rPr>
        <w:t>批注 | 部分达标</w:t>
      </w:r>
    </w:p>
    <w:p>
      <w:r>
        <w:rPr>
          <w:color w:val="7F8C8D"/>
          <w:sz w:val="18"/>
        </w:rPr>
        <w:t>位置：教学过程·认识公民身份证号码</w:t>
      </w:r>
    </w:p>
    <w:p>
      <w:r>
        <w:rPr>
          <w:color w:val="7F8C8D"/>
          <w:sz w:val="18"/>
        </w:rPr>
        <w:t>原文：</w:t>
      </w:r>
      <w:r>
        <w:rPr>
          <w:i/>
          <w:sz w:val="18"/>
        </w:rPr>
        <w:t>「学生小组交流加深理解。」</w:t>
      </w:r>
    </w:p>
    <w:p>
      <w:r>
        <w:rPr>
          <w:sz w:val="20"/>
        </w:rPr>
        <w:t>分析：本维度关注的是互动是否真正发生。小组交流未说明任务分工、交流时长与成果呈现方式,也无互评标准,互动效果难以把控。</w:t>
      </w:r>
    </w:p>
    <w:p>
      <w:r>
        <w:rPr>
          <w:color w:val="2980B9"/>
          <w:sz w:val="20"/>
        </w:rPr>
        <w:t>建议（诊断）：小组交流缺少任务单、时间约束与成果展示要求,互动实效不明。</w:t>
      </w:r>
    </w:p>
    <w:p>
      <w:r>
        <w:rPr>
          <w:color w:val="8E44AD"/>
          <w:sz w:val="18"/>
        </w:rPr>
        <w:t>📚 依据来源：来源：二者共同 | 理论：任务型教学法（Task-Based Language Teaching）、ARCS动机设计模型(ARCS Model of Motivational Design) | 课标：[3-4年级|图形与几何] 【知识点】图形认识：角及度量；【学习要求】认识角、直角、锐角、钝角、平角和周角，会用量角器量、画角；；[3-4年级|图形与几何] 【知识点】图形认识：长方形、正方形的特征；【学习要求】认识长方形、正方形的边和角的特征，能进行分类与简单推理；</w:t>
      </w:r>
    </w:p>
    <w:p>
      <w:r>
        <w:rPr>
          <w:color w:val="008A00"/>
          <w:sz w:val="18"/>
        </w:rPr>
        <w:t>🏫 教学法参考：[图形与几何] 度量教学：量感与单位选择； | 教学方法：先估后测、实测比较、记录交流；通过非标准单位与标准单位对比突出统一单位的必要性</w:t>
      </w:r>
    </w:p>
    <w:p>
      <w:r>
        <w:rPr>
          <w:color w:val="8E44AD"/>
          <w:sz w:val="20"/>
        </w:rPr>
        <w:t>💡 细化建议：设计"编码探究任务单"，写明：任务（找出3个身份证号中表示出生日期和性别的数字）、分工（记录员、汇报员、计时员）、时间（6分钟）、成果形式（填表后投屏分享）；任务单底部附两条互评标准——结论有依据、表达清楚。交流结束用30秒完成组间互评打分，让互动实效可观察、可评价。</w:t>
      </w:r>
    </w:p>
    <w:p>
      <w:r>
        <w:br w:type="page"/>
      </w:r>
    </w:p>
    <w:p>
      <w:pPr>
        <w:pStyle w:val="Heading2"/>
      </w:pPr>
      <w:r>
        <w:t>评价反馈：2/10分</w:t>
      </w:r>
    </w:p>
    <w:p>
      <w:r>
        <w:rPr>
          <w:color w:val="7F8C8D"/>
        </w:rPr>
        <w:t>全案无评价环节、评价量规与自评互评设计,仅有口头提问与一道思考题,教学评一致性无从体现。</w:t>
      </w:r>
    </w:p>
    <w:p>
      <w:pPr>
        <w:spacing w:before="120" w:after="120"/>
        <w:pBdr>
          <w:left w:val="single" w:sz="12" w:space="8" w:color="E74C3C"/>
        </w:pBdr>
      </w:pPr>
      <w:r>
        <w:rPr>
          <w:b/>
          <w:color w:val="E74C3C"/>
          <w:sz w:val="18"/>
        </w:rPr>
        <w:t>批注 | 未达标</w:t>
      </w:r>
    </w:p>
    <w:p>
      <w:r>
        <w:rPr>
          <w:color w:val="7F8C8D"/>
          <w:sz w:val="18"/>
        </w:rPr>
        <w:t>位置：全案结构</w:t>
      </w:r>
    </w:p>
    <w:p>
      <w:r>
        <w:rPr>
          <w:color w:val="7F8C8D"/>
          <w:sz w:val="18"/>
        </w:rPr>
        <w:t>原文：</w:t>
      </w:r>
      <w:r>
        <w:rPr>
          <w:i/>
          <w:sz w:val="18"/>
        </w:rPr>
        <w:t>「（教案中无评价设计或评价量规）」</w:t>
      </w:r>
    </w:p>
    <w:p>
      <w:r>
        <w:rPr>
          <w:sz w:val="20"/>
        </w:rPr>
        <w:t>分析：本维度关注的是“如何判断学生是否学会”,区别于教学资源维度关注的资源可用性。教案中没有过程性评价、表现性任务与评价标准,无法判断学生是否达成“解读编码”的目标,也无从依据反馈调整教学。</w:t>
      </w:r>
    </w:p>
    <w:p>
      <w:r>
        <w:rPr>
          <w:color w:val="2980B9"/>
          <w:sz w:val="20"/>
        </w:rPr>
        <w:t>建议（诊断）：评价设计整体缺失,学习效果缺乏判断依据。</w:t>
      </w:r>
    </w:p>
    <w:p>
      <w:r>
        <w:rPr>
          <w:color w:val="8E44AD"/>
          <w:sz w:val="18"/>
        </w:rPr>
        <w:t>📚 依据来源：来源：二者共同 | 理论：形成性评价与总结性评价、ADDIE 模型(ADDIE Model) | 课标：[3-4年级|统计与概率] 【知识点】数据表达：条形统计图；【学习要求】认识并会制作、解读条形统计图，能依据图表回答问题和作简单推断；；[3-4年级|数与代数] 【知识点】数量关系：单价、数量和总价；【学习要求】理解总价=单价×数量及其变式，能解决实际问题；</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新增"教学评价"模块，含三部分：①过程性证据——信息卡填写单、小组汇报观察记录表；②表现性任务——为班级图书设计编码并说明依据；③三级评价量规（能说出编码含义／能依据样本推出规则／能在新情境中设计编码）。同时写一句"依据反馈调整"的预案，如多数学生卡在第一级则下节课补位次练习。</w:t>
      </w:r>
    </w:p>
    <w:p>
      <w:pPr>
        <w:spacing w:before="120" w:after="120"/>
        <w:pBdr>
          <w:left w:val="single" w:sz="12" w:space="8" w:color="F39C12"/>
        </w:pBdr>
      </w:pPr>
      <w:r>
        <w:rPr>
          <w:b/>
          <w:color w:val="F39C12"/>
          <w:sz w:val="18"/>
        </w:rPr>
        <w:t>批注 | 部分达标</w:t>
      </w:r>
    </w:p>
    <w:p>
      <w:r>
        <w:rPr>
          <w:color w:val="7F8C8D"/>
          <w:sz w:val="18"/>
        </w:rPr>
        <w:t>位置：课堂小结</w:t>
      </w:r>
    </w:p>
    <w:p>
      <w:r>
        <w:rPr>
          <w:color w:val="7F8C8D"/>
          <w:sz w:val="18"/>
        </w:rPr>
        <w:t>原文：</w:t>
      </w:r>
      <w:r>
        <w:rPr>
          <w:i/>
          <w:sz w:val="18"/>
        </w:rPr>
        <w:t>「通过这节课,你有什么收获？」</w:t>
      </w:r>
    </w:p>
    <w:p>
      <w:r>
        <w:rPr>
          <w:sz w:val="20"/>
        </w:rPr>
        <w:t>分析：本维度关注的是反馈证据的精准度。以开放性问题收束课堂,只能获得零散的口头回应,无法覆盖全体学生,也缺少对典型错误的归因与即时干预。</w:t>
      </w:r>
    </w:p>
    <w:p>
      <w:r>
        <w:rPr>
          <w:color w:val="2980B9"/>
          <w:sz w:val="20"/>
        </w:rPr>
        <w:t>建议（诊断）：反馈仅靠口头开放提问,缺少可记录、可分析的证据。</w:t>
      </w:r>
    </w:p>
    <w:p>
      <w:r>
        <w:rPr>
          <w:color w:val="8E44AD"/>
          <w:sz w:val="18"/>
        </w:rPr>
        <w:t>📚 依据来源：来源：二者共同 | 理论：形成性评价与总结性评价、ADDIE 模型(ADDIE Model) | 课标：[3-4年级|图形与几何] 【知识点】度量：周长；【学习要求】理解周长意义，能测量和计算长方形、正方形周长并解决问题；；[3-4年级|数与代数] 【知识点】运算：同分母分数加减法；【学习要求】理解同分母分数加减的算理，能正确计算并解决简单问题；</w:t>
      </w:r>
    </w:p>
    <w:p>
      <w:r>
        <w:rPr>
          <w:color w:val="008A00"/>
          <w:sz w:val="18"/>
        </w:rPr>
        <w:t>🏫 教学法参考：[综合与实践] 数学学习评价：过程性证据； | 教学方法：使用观察记录、学习单、作品展示和自评互评；评价关注思考依据而非仅关注答案</w:t>
      </w:r>
    </w:p>
    <w:p>
      <w:r>
        <w:rPr>
          <w:color w:val="8E44AD"/>
          <w:sz w:val="20"/>
        </w:rPr>
        <w:t>💡 细化建议：把课堂小结改为"出口卡"：发小卡让学生写①今天我发现的一条编码规则②我还想弄清楚的问题③给自己的一句话评价；教师当堂收齐，按"能说出规则／只会背结论／仍混淆位次"三类统计人数，对第三类学生下一课时安排5分钟补救。用可收集、可分析的书面证据替代零散口头提问。</w:t>
      </w:r>
    </w:p>
    <w:p>
      <w:r>
        <w:br w:type="page"/>
      </w:r>
    </w:p>
    <w:p>
      <w:pPr>
        <w:pStyle w:val="Heading2"/>
      </w:pPr>
      <w:r>
        <w:t>版式观感：2/5分</w:t>
      </w:r>
    </w:p>
    <w:p>
      <w:r>
        <w:rPr>
          <w:color w:val="7F8C8D"/>
        </w:rPr>
        <w:t>表格列重复导致正文同一内容横向重复五遍,主干信息不突出；板书为纯文字堆砌,缺少结构层级与图示。</w:t>
      </w:r>
    </w:p>
    <w:p>
      <w:pPr>
        <w:spacing w:before="120" w:after="120"/>
        <w:pBdr>
          <w:left w:val="single" w:sz="12" w:space="8" w:color="F39C12"/>
        </w:pBdr>
      </w:pPr>
      <w:r>
        <w:rPr>
          <w:b/>
          <w:color w:val="F39C12"/>
          <w:sz w:val="18"/>
        </w:rPr>
        <w:t>批注 | 部分达标</w:t>
      </w:r>
    </w:p>
    <w:p>
      <w:r>
        <w:rPr>
          <w:color w:val="7F8C8D"/>
          <w:sz w:val="18"/>
        </w:rPr>
        <w:t>位置：全文档表格</w:t>
      </w:r>
    </w:p>
    <w:p>
      <w:r>
        <w:rPr>
          <w:color w:val="7F8C8D"/>
          <w:sz w:val="18"/>
        </w:rPr>
        <w:t>原文：</w:t>
      </w:r>
      <w:r>
        <w:rPr>
          <w:i/>
          <w:sz w:val="18"/>
        </w:rPr>
        <w:t>「教学设计 | 教学设计 | 教学设计 | 教学设计 | 教学设计」</w:t>
      </w:r>
    </w:p>
    <w:p>
      <w:r>
        <w:rPr>
          <w:sz w:val="20"/>
        </w:rPr>
        <w:t>分析：本维度关注的是布局合理性与可读性。表格五列内容完全重复,说明合并单元格处理不当,读者需在重复文本中寻找信息,阅读负担明显增加。</w:t>
      </w:r>
    </w:p>
    <w:p>
      <w:r>
        <w:rPr>
          <w:color w:val="2980B9"/>
          <w:sz w:val="20"/>
        </w:rPr>
        <w:t>建议（诊断）：表格合并处理不当,同一内容重复呈现,主干信息不突出。</w:t>
      </w:r>
    </w:p>
    <w:p>
      <w:r>
        <w:rPr>
          <w:color w:val="8E44AD"/>
          <w:sz w:val="18"/>
        </w:rPr>
        <w:t>📚 依据来源：来源：课标标准 | 课标：[3-4年级|数与代数] 【知识点】运算：运算律与简便计算；【学习要求】探索加法交换律、结合律及乘法交换律、结合律、分配律，能合理选择简便算法；；[3-4年级|统计与概率] 【知识点】随机现象：确定性与不确定性；【学习要求】能用“一定、可能、不可能”等描述事件，感受随机性；</w:t>
      </w:r>
    </w:p>
    <w:p>
      <w:r>
        <w:rPr>
          <w:color w:val="008A00"/>
          <w:sz w:val="18"/>
        </w:rPr>
        <w:t>🏫 教学法参考：[图形与几何] 度量教学：量感与单位选择； | 教学方法：先估后测、实测比较、记录交流；通过非标准单位与标准单位对比突出统一单位的必要性</w:t>
      </w:r>
    </w:p>
    <w:p>
      <w:r>
        <w:rPr>
          <w:color w:val="8E44AD"/>
          <w:sz w:val="20"/>
        </w:rPr>
        <w:t>💡 细化建议：删除重复列，改为"项目—内容"两列或分栏标题式排版：同一模块只在首个单元格写标题，下方合并单元格承载正文；全表统一列宽与字号，教学目标、重难点等关键处用①②③分点。改后自检：同一段文字在文档中只出现一次，通读全表无信息跳跃、无重复阅读负担。</w:t>
      </w:r>
    </w:p>
    <w:p>
      <w:pPr>
        <w:spacing w:before="120" w:after="120"/>
        <w:pBdr>
          <w:left w:val="single" w:sz="12" w:space="8" w:color="2980B9"/>
        </w:pBdr>
      </w:pPr>
      <w:r>
        <w:rPr>
          <w:b/>
          <w:color w:val="2980B9"/>
          <w:sz w:val="18"/>
        </w:rPr>
        <w:t>批注 | 基本达标</w:t>
      </w:r>
    </w:p>
    <w:p>
      <w:r>
        <w:rPr>
          <w:color w:val="7F8C8D"/>
          <w:sz w:val="18"/>
        </w:rPr>
        <w:t>位置：板书设计</w:t>
      </w:r>
    </w:p>
    <w:p>
      <w:r>
        <w:rPr>
          <w:color w:val="7F8C8D"/>
          <w:sz w:val="18"/>
        </w:rPr>
        <w:t>原文：</w:t>
      </w:r>
      <w:r>
        <w:rPr>
          <w:i/>
          <w:sz w:val="18"/>
        </w:rPr>
        <w:t>「认识数字编码 身份证号码：前6位是地址码……邮政编码：前两位表示省……」</w:t>
      </w:r>
    </w:p>
    <w:p>
      <w:r>
        <w:rPr>
          <w:sz w:val="20"/>
        </w:rPr>
        <w:t>分析：本维度关注的是图文的直观性与层级。板书以整段文字直接平移自正文,未做位次编号、箭头或分段结构化处理,学生难以一眼看清编码的位次对应关系。</w:t>
      </w:r>
    </w:p>
    <w:p>
      <w:r>
        <w:rPr>
          <w:color w:val="2980B9"/>
          <w:sz w:val="20"/>
        </w:rPr>
        <w:t>建议（诊断）：板书为文字平移堆砌,缺少位次层级与图示化处理。</w:t>
      </w:r>
    </w:p>
    <w:p>
      <w:r>
        <w:rPr>
          <w:color w:val="8E44AD"/>
          <w:sz w:val="18"/>
        </w:rPr>
        <w:t>📚 依据来源：来源：二者共同 | 理论：逆向设计/追求理解的教学设计(Backward Design/UbD)、BOPPPS有效教学设计模型(BOPPPS Model) | 课标：[3-4年级|图形与几何] 【知识点】图形运动：平移、旋转、轴对称；【学习要求】辨认生活中的平移、旋转和轴对称现象，能在方格纸上完成简单图形运动；；[3-4年级|数与代数] 【知识点】数量关系：单价、数量和总价；【学习要求】理解总价=单价×数量及其变式，能解决实际问题；</w:t>
      </w:r>
    </w:p>
    <w:p>
      <w:r>
        <w:rPr>
          <w:color w:val="008A00"/>
          <w:sz w:val="18"/>
        </w:rPr>
        <w:t>🏫 教学法参考：[数与代数] 计算教学：算理、算法与估算； | 教学方法：先让学生独立尝试并比较算法，再借助直观模型阐明算理；保留错误资源进行辨析</w:t>
      </w:r>
    </w:p>
    <w:p>
      <w:r>
        <w:rPr>
          <w:color w:val="8E44AD"/>
          <w:sz w:val="20"/>
        </w:rPr>
        <w:t>💡 细化建议：板书改为结构化图示：上方画横排18格代表身份证号位次，下方用箭头标注"前6位—地址码""7—14位—出生日期码""15—17位—顺序码（奇男偶女）""第18位—校验码"；右侧同法列出邮政编码6位分级，左右对照。只保留关键词与箭头，删去整段说明文字，让学生一眼看清位次对应。</w:t>
      </w:r>
    </w:p>
    <w:p>
      <w:r>
        <w:br w:type="page"/>
      </w:r>
    </w:p>
    <w:p>
      <w:pPr>
        <w:pStyle w:val="Heading2"/>
      </w:pPr>
      <w:r>
        <w:t>文档规范：2/5分</w:t>
      </w:r>
    </w:p>
    <w:p>
      <w:r>
        <w:rPr>
          <w:color w:val="7F8C8D"/>
        </w:rPr>
        <w:t>包含标题信息、内容分析、目标、重难点、过程、小结、作业、板书与反思等模块,但缺学情分析、教学方法、评价设计,且正文知识性错误未校对。</w:t>
      </w:r>
    </w:p>
    <w:p>
      <w:pPr>
        <w:spacing w:before="120" w:after="120"/>
        <w:pBdr>
          <w:left w:val="single" w:sz="12" w:space="8" w:color="F39C12"/>
        </w:pBdr>
      </w:pPr>
      <w:r>
        <w:rPr>
          <w:b/>
          <w:color w:val="F39C12"/>
          <w:sz w:val="18"/>
        </w:rPr>
        <w:t>批注 | 部分达标</w:t>
      </w:r>
    </w:p>
    <w:p>
      <w:r>
        <w:rPr>
          <w:color w:val="7F8C8D"/>
          <w:sz w:val="18"/>
        </w:rPr>
        <w:t>位置：文档整体结构</w:t>
      </w:r>
    </w:p>
    <w:p>
      <w:r>
        <w:rPr>
          <w:color w:val="7F8C8D"/>
          <w:sz w:val="18"/>
        </w:rPr>
        <w:t>原文：</w:t>
      </w:r>
      <w:r>
        <w:rPr>
          <w:i/>
          <w:sz w:val="18"/>
        </w:rPr>
        <w:t>「主题名称／年级学科／教材版本／教学内容分析／教学目标／教学重难点／教学过程／课堂小结／作业设计／板书设计／教学反思」</w:t>
      </w:r>
    </w:p>
    <w:p>
      <w:r>
        <w:rPr>
          <w:sz w:val="20"/>
        </w:rPr>
        <w:t>分析：本维度关注的是要素齐全与格式规范。基本信息与过程性模块较齐,但学情分析、教学方法、教学评价三个教学设计必备模块缺失,结构完整性不足。</w:t>
      </w:r>
    </w:p>
    <w:p>
      <w:r>
        <w:rPr>
          <w:color w:val="2980B9"/>
          <w:sz w:val="20"/>
        </w:rPr>
        <w:t>建议（诊断）：学情分析、教学方法与评价模块缺失,文档要素不齐全。</w:t>
      </w:r>
    </w:p>
    <w:p>
      <w:r>
        <w:rPr>
          <w:color w:val="8E44AD"/>
          <w:sz w:val="18"/>
        </w:rPr>
        <w:t>📚 依据来源：来源：二者共同 | 理论：逆向设计/追求理解的教学设计(Backward Design/UbD)、BOPPPS有效教学设计模型(BOPPPS Model) | 课标：[3-4年级|统计与概率] 【知识点】数据收集：调查、测量、实验；【学习要求】会用调查、测量、实验等方法获取数据，能设计简单记录表；；[3-4年级|统计与概率] 【知识点】数据分析：平均数；【学习要求】理解平均数意义，会计算简单数据的平均数并解释其代表性；</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按规范补齐三个模块：在"教学内容分析"后加"学情分析"，在"教学目标"后加"教学方法与依据"，在"教学过程"后加"教学评价（含量规）"；统一模块编号为一、二、三……并核对教学目标、活动、评价三处术语一致。改完形成完整目录，逐一勾选检查要素是否齐全。</w:t>
      </w:r>
    </w:p>
    <w:p>
      <w:pPr>
        <w:spacing w:before="120" w:after="120"/>
        <w:pBdr>
          <w:left w:val="single" w:sz="12" w:space="8" w:color="F39C12"/>
        </w:pBdr>
      </w:pPr>
      <w:r>
        <w:rPr>
          <w:b/>
          <w:color w:val="F39C12"/>
          <w:sz w:val="18"/>
        </w:rPr>
        <w:t>批注 | 部分达标</w:t>
      </w:r>
    </w:p>
    <w:p>
      <w:r>
        <w:rPr>
          <w:color w:val="7F8C8D"/>
          <w:sz w:val="18"/>
        </w:rPr>
        <w:t>位置：教学反思</w:t>
      </w:r>
    </w:p>
    <w:p>
      <w:r>
        <w:rPr>
          <w:color w:val="7F8C8D"/>
          <w:sz w:val="18"/>
        </w:rPr>
        <w:t>原文：</w:t>
      </w:r>
      <w:r>
        <w:rPr>
          <w:i/>
          <w:sz w:val="18"/>
        </w:rPr>
        <w:t>「通过丰富的实例和多样化的教学活动,使学生积极参与课堂……达到了预期的教学目标。」</w:t>
      </w:r>
    </w:p>
    <w:p>
      <w:r>
        <w:rPr>
          <w:sz w:val="20"/>
        </w:rPr>
        <w:t>分析：本维度关注的是文档的规范性与严谨度。反思内容空泛且直接给出结论,无课堂证据支撑；同时正文与板书中“偶数为男性”的错误在全文未做校对与更正,反映出文档校核环节缺失。</w:t>
      </w:r>
    </w:p>
    <w:p>
      <w:r>
        <w:rPr>
          <w:color w:val="2980B9"/>
          <w:sz w:val="20"/>
        </w:rPr>
        <w:t>建议（诊断）：反思空泛无据,且正文知识性错误未校对更正。</w:t>
      </w:r>
    </w:p>
    <w:p>
      <w:r>
        <w:rPr>
          <w:color w:val="8E44AD"/>
          <w:sz w:val="18"/>
        </w:rPr>
        <w:t>📚 依据来源：来源：二者共同 | 理论：逆向设计/追求理解的教学设计(Backward Design/UbD)、加涅学习结果分类理论 | 课标：[3-4年级|统计与概率] 【知识点】随机现象：确定性与不确定性；【学习要求】能用“一定、可能、不可能”等描述事件，感受随机性；</w:t>
      </w:r>
    </w:p>
    <w:p>
      <w:r>
        <w:rPr>
          <w:color w:val="008A00"/>
          <w:sz w:val="18"/>
        </w:rPr>
        <w:t>🏫 教学法参考：[统计与概率] 数据教学：问题驱动的数据活动； | 教学方法：采用“提出问题—设计方案—收集数据—表示分析—交流反思”的完整数据活动，关注数据质量</w:t>
      </w:r>
    </w:p>
    <w:p>
      <w:r>
        <w:rPr>
          <w:color w:val="8E44AD"/>
          <w:sz w:val="20"/>
        </w:rPr>
        <w:t>💡 细化建议：反思改为"证据＋归因＋改进"三句式：如"课堂上约25名学生能独立圈出表示性别的数字（证据）；说明多数学生停留在记忆结论（归因）；下次增加变式比对练习（改进）"，并列出2条待解决问题。同时全文通读校对，把"偶数为男性"等错误在正文、板书、作业三处统一更正，建立定稿前校核环节。</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