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课题：角的初步认识 | 学科：数学 | 年级：三年级 | 课型：新授课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总分：54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围绕“角的初步认识”设计了从生活实物抽象到动手操作、进而验证直角的学习路径,环节完整,学具操作充分,教学反思能直面难点,具备课堂可实施性。但作为参赛教案存在明显短板：缺失学情分析、教学方法说明与评价设计三大模块；教学目标中过程与情感目标不可测评,也未对应核心素养；全课内容容量偏大却无时间分配,巩固练习仅有一题,拓展环节有名无实；课程思政基本空白；表格单元格内容整体重复导致版式冗长。整体处于“能上课、待打磨”的中等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教学内容：6/10分</w:t>
      </w:r>
    </w:p>
    <w:p>
      <w:r>
        <w:rPr>
          <w:color w:val="7F8C8D"/>
        </w:rPr>
        <w:t>对本课知识点与教材从直观到抽象的编写思路有所交代,重难点定位准确,但缺少教材地位、前后知识联系与重难点成因分析,仍停留在“教什么”层面。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位置：教学内容分析（第一栏）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「教材从生活中的实物出发,抽象出角的图形,让学生经历从直观到抽象的过程,逐步理解角的本质特征。」</w:t>
      </w:r>
    </w:p>
    <w:p>
      <w:r>
        <w:rPr>
          <w:sz w:val="20"/>
        </w:rPr>
        <w:t>分析：点明了教材由实物到图形的编排意图,也指出角是后续几何学习的基础；但未说明本课在“线和角”单元中的位置、与前两课时“线”的衔接,也未说明与后续“角的度量”的承接关系,知识结构分析缺位。</w:t>
      </w:r>
    </w:p>
    <w:p>
      <w:r>
        <w:rPr>
          <w:color w:val="2980B9"/>
          <w:sz w:val="20"/>
        </w:rPr>
        <w:t>建议（诊断）：教材地位与知识前后联系缺失,编写意图仅为笼统概括。</w:t>
      </w:r>
    </w:p>
    <w:p>
      <w:r>
        <w:rPr>
          <w:color w:val="8E44AD"/>
          <w:sz w:val="18"/>
        </w:rPr>
        <w:t>📚 依据来源：来源：二者共同 | 理论：布鲁姆教育目标分类学（认知领域）、克拉斯沃尔情感领域分类 | 课标：[3-4年级|图形与几何] 【知识点】图形认识：长方形、正方形的特征；【学习要求】认识长方形、正方形的边和角的特征，能进行分类与简单推理；；[3-4年级|图形与几何]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在“教学内容分析”开头补写教材位置与前后联系：本课是人教版三年级上册“角的初步认识”单元第1课时，前接二年级直观认识角及线段、直线、射线的初步经验，后续将学习角的度量。可画知识结构图：线→角→直角→角的度量。示范写法：“本课是在学生已直观认识角、初步认识线段的基础上……为后续用量角器量角作准备。”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「难点：理解角的大小与边的长短无关,只与两条边张开的程度有关。」</w:t>
      </w:r>
    </w:p>
    <w:p>
      <w:r>
        <w:rPr>
          <w:sz w:val="20"/>
        </w:rPr>
        <w:t>分析：难点定位符合三年级学生认知特点,也确为几何学习的关键；但只给出结论,未分析学生为何会产生“边越长角越大”的误解,也未说明难点的形成原因与突破依据。</w:t>
      </w:r>
    </w:p>
    <w:p>
      <w:r>
        <w:rPr>
          <w:color w:val="2980B9"/>
          <w:sz w:val="20"/>
        </w:rPr>
        <w:t>建议（诊断）：难点只呈现结论,缺乏成因分析与学理依据。</w:t>
      </w:r>
    </w:p>
    <w:p>
      <w:r>
        <w:rPr>
          <w:color w:val="8E44AD"/>
          <w:sz w:val="18"/>
        </w:rPr>
        <w:t>📚 依据来源：来源：二者共同 | 理论：布鲁姆教育目标分类学（认知领域）、认知学徒制（Cognitive Apprenticeship）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重难点后增加“难点成因与突破依据”。成因写：学生易受边长视觉干扰，把边的长短等同于角的大小。突破依据写：用活动角、重叠法制造认知冲突。示范写法：“难点成因：学生认为边越长角越大。突破策略：先延长角的两边观察角不变，再用活动角对比张口大小，得出角的大小与边长无关。”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体现了操作探究、从直观到抽象的教学取向,与课标重视空间观念的要求一致,但理念未显性化为设计主线,数字技术仅承担演示功能。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「通过观察、操作、比较等活动,培养学生的观察能力、动手操作能力和空间观念。」</w:t>
      </w:r>
    </w:p>
    <w:p>
      <w:r>
        <w:rPr>
          <w:sz w:val="20"/>
        </w:rPr>
        <w:t>分析：本维度关注的是设计理念是否统领全课：教案确实安排了折角、做活动角、比一比等操作,体现“做中学”取向,但理念只在目标中一语带过,未成为串联任务、互动与评价的设计线索。</w:t>
      </w:r>
    </w:p>
    <w:p>
      <w:r>
        <w:rPr>
          <w:color w:val="2980B9"/>
          <w:sz w:val="20"/>
        </w:rPr>
        <w:t>建议（诊断）：理念仅作为目标用语出现,未在活动与评价中被显性落实。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课标：[3-4年级|综合与实践] 【知识点】主题活动：寻找“宝藏”；【学习要求】认识东北、西北、东南、西南，能用“几点钟方向”描述并设计简单藏宝图；；[3-4年级|图形与几何]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教学法参考：[综合与实践] 数学问题解决：策略选择与反思； | 教学方法：创设真实任务，鼓励画图、列表、操作、列式等多种路径；组织同伴交流和过程性评价</w:t>
      </w:r>
    </w:p>
    <w:p>
      <w:r>
        <w:rPr>
          <w:color w:val="8E44AD"/>
          <w:sz w:val="20"/>
        </w:rPr>
        <w:t>💡 细化建议：确定一条统领全课的理念主线，如“操作中感知、抽象中建构”，并把它显性写入目标、活动和评价。具体做法：在“折角”“做活动角”任务后标注对应理念，在评价表中列“能用活动角说明角的大小与张口有关”。形成“理念—任务—评价”对照表，使理念成为设计线索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位置：教学过程“画角”“画直角”环节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「课件演示角的画法”“课件动态演示画直角的过程。」</w:t>
      </w:r>
    </w:p>
    <w:p>
      <w:r>
        <w:rPr>
          <w:sz w:val="20"/>
        </w:rPr>
        <w:t>分析：本维度侧重判断理念层面是否体现技术融合的教学主张：课件仅用于情境呈现与动作演示,属单向展示,未见借助技术支撑学生自主探究或个性化学习的理念表达。这与教学资源维度关注“资源是否匹配任务”的角度不同。</w:t>
      </w:r>
    </w:p>
    <w:p>
      <w:r>
        <w:rPr>
          <w:color w:val="2980B9"/>
          <w:sz w:val="20"/>
        </w:rPr>
        <w:t>建议（诊断）：技术应用停留在演示层面,未体现技术与学习方式变革相融合的理念。</w:t>
      </w:r>
    </w:p>
    <w:p>
      <w:r>
        <w:rPr>
          <w:color w:val="8E44AD"/>
          <w:sz w:val="18"/>
        </w:rPr>
        <w:t>📚 依据来源：来源：二者共同 | 理论：抛锚式教学（Anchored Instruction）、情境学习理论（Situated Learning Theory） | 课标：[3-4年级|图形与几何] 【知识点】图形认识：角及度量；【学习要求】认识角、直角、锐角、钝角、平角和周角，会用量角器量、画角；；[3-4年级|数与代数]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把课件从演示工具变为交互探究工具。画角/画直角环节可用几何画板或希沃白板，让学生拖拽角的两边，观察边长变化、张口变化；用平板拍下不同画法并上传，全班互评。在“教学理念”中补一句：“技术用于支撑学生自主探究和证据交流，而非单向演示。”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教案未设学情分析模块,学生认知起点、易错点与个体差异均无分析,只有课后反思中提及个别学生理解不深,教学决策缺乏学生依据。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位置：教案整体结构（无学情分析栏目）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「（教案自“教学内容分析”直接进入“教学目标”,无学情分析栏目）」</w:t>
      </w:r>
    </w:p>
    <w:p>
      <w:r>
        <w:rPr>
          <w:sz w:val="20"/>
        </w:rPr>
        <w:t>分析：教案没有独立的学情分析板块,学生二年级已初步接触过角这一认知起点未交代,“角的大小与边长无关”为何构成困难、不同学生差异何在,均无分析。</w:t>
      </w:r>
    </w:p>
    <w:p>
      <w:r>
        <w:rPr>
          <w:color w:val="2980B9"/>
          <w:sz w:val="20"/>
        </w:rPr>
        <w:t>建议（诊断）：教案完全缺失学情分析,教学决策没有学生依据。</w:t>
      </w:r>
    </w:p>
    <w:p>
      <w:r>
        <w:rPr>
          <w:color w:val="8E44AD"/>
          <w:sz w:val="18"/>
        </w:rPr>
        <w:t>📚 依据来源：来源：二者共同 | 理论：认知学徒制（Cognitive Apprenticeship）、布鲁姆教育目标分类学（认知领域） | 课标：[3-4年级|统计与概率] 【知识点】数据分析：平均数；【学习要求】理解平均数意义，会计算简单数据的平均数并解释其代表性；；[3-4年级|图形与几何]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新增“学情分析”栏目，含三部分：认知起点、困难预判、差异分析。可课前前测3题：找角、比角、画角，统计正确率。示范写法：“学生已直观认识角，但约30%认为边越长角越大；画角时顶点和边易脱节。对策：用活动角制造冲突，为不同水平学生提供三角尺支架。”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位置：教学反思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「在讲解角的大小与边的长短无关这一难点时,虽然采用了一些对比演示,但部分学生理解仍不够深刻。」</w:t>
      </w:r>
    </w:p>
    <w:p>
      <w:r>
        <w:rPr>
          <w:sz w:val="20"/>
        </w:rPr>
        <w:t>分析：学生对难点的理解困难是在课后反思中以过去时追认的,属于事后补救意识,而非课前对学习障碍的预判与对策设计,二者性质不同。</w:t>
      </w:r>
    </w:p>
    <w:p>
      <w:r>
        <w:rPr>
          <w:color w:val="2980B9"/>
          <w:sz w:val="20"/>
        </w:rPr>
        <w:t>建议（诊断）：学习困难只在课后被追认,课前学情诊断缺位。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【知识点】数据分析：平均数；【学习要求】理解平均数意义，会计算简单数据的平均数并解释其代表性；；[3-4年级|图形与几何] 【知识点】度量：周长；【学习要求】理解周长意义，能测量和计算长方形、正方形周长并解决问题；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教学反思中追认的学习困难前移为课前学情预判。在学情分析中写“预计学生认为边越长角越大”，并设计对应前测题和冲突活动。课后反思改为对照句式：“前测显示X%学生有此误解，课堂活动后降至Y%，说明活动角策略有效/需加强。”形成课前预判与课后验证的闭环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知识技能目标可观察、可测评,与课堂任务对应；但过程方法与情感目标使用不可测动词,且三条目标未与核心素养的具体表现水平挂钩。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位置：教学目标第1条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「学生能初步认识角,知道角的各部分名称,能正确指出物体表面的角。」</w:t>
      </w:r>
    </w:p>
    <w:p>
      <w:r>
        <w:rPr>
          <w:sz w:val="20"/>
        </w:rPr>
        <w:t>分析：“能正确指出”是可观察行为,可直接对应课堂中的“找角、指角”活动,具备可测评性,是本维度中表述最规范的一条。</w:t>
      </w:r>
    </w:p>
    <w:p>
      <w:r>
        <w:rPr>
          <w:color w:val="2980B9"/>
          <w:sz w:val="20"/>
        </w:rPr>
        <w:t>建议（诊断）：该条目标行为动词明确,可与课堂任务直接对应。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位置：教学目标第2、3条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「培养学生的观察能力、动手操作能力和空间观念”“激发学生对角的认识的兴趣,培养学生积极参与数学活动的意识。」</w:t>
      </w:r>
    </w:p>
    <w:p>
      <w:r>
        <w:rPr>
          <w:sz w:val="20"/>
        </w:rPr>
        <w:t>分析：“培养…能力”“激发…兴趣”属内隐、过程性表述,无法判断学生是否达成；同时“空间观念”“几何直观”等核心素养未落实到可观测的行为表现水平上。</w:t>
      </w:r>
    </w:p>
    <w:p>
      <w:r>
        <w:rPr>
          <w:color w:val="2980B9"/>
          <w:sz w:val="20"/>
        </w:rPr>
        <w:t>建议（诊断）：过程与情感目标使用不可测动词,缺乏行为标准,无法评价达成度。</w:t>
      </w:r>
    </w:p>
    <w:p>
      <w:r>
        <w:rPr>
          <w:color w:val="8E44AD"/>
          <w:sz w:val="18"/>
        </w:rPr>
        <w:t>📚 依据来源：来源：二者共同 | 理论：BOPPPS有效教学设计模型(BOPPPS Model)、ADDIE 模型(ADDIE Model)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将第2、3条目标改为可观察行为。示范：原“培养空间观念”改为“在折角、做活动角活动中，能用自己的话说出角的大小与两边张开程度有关，并举出1个实例”；原“激发兴趣”改为“在找角活动中能主动指出3个以上生活中的角并说明理由”。每条目标后标注对应评价证据。</w:t>
      </w:r>
    </w:p>
    <w:p>
      <w:r>
        <w:br w:type="page"/>
      </w:r>
    </w:p>
    <w:p>
      <w:pPr>
        <w:pStyle w:val="Heading2"/>
      </w:pPr>
      <w:r>
        <w:t>教学资源：6/10分</w:t>
      </w:r>
    </w:p>
    <w:p>
      <w:r>
        <w:rPr>
          <w:color w:val="7F8C8D"/>
        </w:rPr>
        <w:t>实物学具与探究任务匹配度高,学生动手操作充分；但数字资源仅有课件展示与演示两类,类型单一、无交互与分层支持,创新性不足。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位置：教学过程“折角”“做活动角”“折一折”环节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「用老师发给你们的硬纸条”“拿出课前准备的长方形、正方形、圆形、不规则图形的彩色卡纸进行制作。」</w:t>
      </w:r>
    </w:p>
    <w:p>
      <w:r>
        <w:rPr>
          <w:sz w:val="20"/>
        </w:rPr>
        <w:t>分析：本维度关注资源是否适配学习任务：硬纸条、彩色卡纸、圆形纸片、三角尺等学具与“做角、折角、验证直角”任务高度匹配,学生通过操作获得直接经验,资源使用有效。</w:t>
      </w:r>
    </w:p>
    <w:p>
      <w:r>
        <w:rPr>
          <w:color w:val="2980B9"/>
          <w:sz w:val="20"/>
        </w:rPr>
        <w:t>建议（诊断）：实物学具与探究任务匹配良好,能支撑学生操作。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位置：导入环节与画直角环节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「多媒体展示生活中常见的物体图片”“课件动态演示画直角的过程。」</w:t>
      </w:r>
    </w:p>
    <w:p>
      <w:r>
        <w:rPr>
          <w:sz w:val="20"/>
        </w:rPr>
        <w:t>分析：本维度关注资源类型与创新程度：课件仅承担情境呈现和动作演示功能,未出现交互式资源、数据采集工具或分层学习材料。这区别于过程设计维度关注的“环节如何推进”。</w:t>
      </w:r>
    </w:p>
    <w:p>
      <w:r>
        <w:rPr>
          <w:color w:val="2980B9"/>
          <w:sz w:val="20"/>
        </w:rPr>
        <w:t>建议（诊断）：数字资源类型单一,仅覆盖展示与演示功能。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Design/UbD)、情境学习理论（Situated Learning Theory） | 课标：[3-4年级|统计与概率] 【知识点】数据收集：调查、测量、实验；【学习要求】会用调查、测量、实验等方法获取数据，能设计简单记录表；；[3-4年级|图形与几何]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增加交互式资源和分层材料。具体：几何画板动态角用于观察边长与张口；希沃课堂活动“判断直角”即时反馈；学习单分★基础、★★挑战；平板拍照上传画角作品。用资源清单表写清“资源—用途—对应目标”，如“动态角—突破难点—目标2”。</w:t>
      </w:r>
    </w:p>
    <w:p>
      <w:r>
        <w:br w:type="page"/>
      </w:r>
    </w:p>
    <w:p>
      <w:pPr>
        <w:pStyle w:val="Heading2"/>
      </w:pPr>
      <w:r>
        <w:t>教学方法：7/10分</w:t>
      </w:r>
    </w:p>
    <w:p>
      <w:r>
        <w:rPr>
          <w:color w:val="7F8C8D"/>
        </w:rPr>
        <w:t>操作法、讨论法、验证法并用,与学生几何学习路径适配,体现做中学；但画角、画直角等关键技能仍以教师演示为主,开放性支架与分层设计不足。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位置：教学过程“认识角的大小”“比一比”环节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「同桌之间也像这样把活动角比一比”“请大家先在小组内交流比一比的方法,再尝试验证一下数学书封面上的4个角是不是直角。」</w:t>
      </w:r>
    </w:p>
    <w:p>
      <w:r>
        <w:rPr>
          <w:sz w:val="20"/>
        </w:rPr>
        <w:t>分析：本维度关注方法与数学内容的适配性：通过叠合比较、动手验证让学生自主体会“角的大小与边长无关”,方法契合从动作思维到表象思维的几何学习特点。</w:t>
      </w:r>
    </w:p>
    <w:p>
      <w:r>
        <w:rPr>
          <w:color w:val="2980B9"/>
          <w:sz w:val="20"/>
        </w:rPr>
        <w:t>建议（诊断）：方法选择与几何直观的认知路径吻合,体现做中学。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位置：教学过程“画角”“画直角”环节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「教师边演示画直角边小结”“教师总结方法:点对点,边对边,边重合,角相等。」</w:t>
      </w:r>
    </w:p>
    <w:p>
      <w:r>
        <w:rPr>
          <w:sz w:val="20"/>
        </w:rPr>
        <w:t>分析：画法教学以教师示范、学生模仿为主要路径,缺少先试后导、错误暴露与辨析的开放性设计,对不同水平学生也无分层任务安排。</w:t>
      </w:r>
    </w:p>
    <w:p>
      <w:r>
        <w:rPr>
          <w:color w:val="2980B9"/>
          <w:sz w:val="20"/>
        </w:rPr>
        <w:t>建议（诊断）：关键技能环节以教师演示为主,学生自主探究与分层支持不足。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Design/UbD)、任务型教学法（Task-Based Language Teaching） | 课标：[3-4年级|图形与几何] 【知识点】图形认识：角及度量；【学习要求】认识角、直角、锐角、钝角、平角和周角，会用量角器量、画角；；[3-4年级|统计与概率]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画角、画直角改为“先试后导—暴露错误—辨析—示范”。步骤：先让学生用三角尺尝试画角，教师收集典型错误如顶点未对齐、边不直；投屏辨析后，再示范规范画法；分层任务：基础按步骤画角，挑战画直角并标直角符号。保留错误资源，引导全班说改进办法。</w:t>
      </w:r>
    </w:p>
    <w:p>
      <w:r>
        <w:br w:type="page"/>
      </w:r>
    </w:p>
    <w:p>
      <w:pPr>
        <w:pStyle w:val="Heading2"/>
      </w:pPr>
      <w:r>
        <w:t>过程设计：13/20分</w:t>
      </w:r>
    </w:p>
    <w:p>
      <w:r>
        <w:rPr>
          <w:color w:val="7F8C8D"/>
        </w:rPr>
        <w:t>环节完整、顺序合理,难点处有生成性预设；但一课内容容量过大且无时间分配,巩固练习仅一题、拓展有名无实,自主探究空间与评价环节薄弱。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位置：教学过程整体结构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「【复习旧知,导入新课】…【经历过程,探究新知】…【巩固练习、拓展提升】」</w:t>
      </w:r>
    </w:p>
    <w:p>
      <w:r>
        <w:rPr>
          <w:sz w:val="20"/>
        </w:rPr>
        <w:t>分析：三大环节齐备、逻辑顺畅,符合新授结构；但认识角、角的大小、画角、认识直角、判断直角、画直角六项内容挤在一课时,各环节均未标注时间,进程安排的可行性无从判断。</w:t>
      </w:r>
    </w:p>
    <w:p>
      <w:r>
        <w:rPr>
          <w:color w:val="2980B9"/>
          <w:sz w:val="20"/>
        </w:rPr>
        <w:t>建议（诊断）：环节完整但无时间分配,一课时的容量与节奏缺乏可行性论证。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给教学过程标注时间并调整容量。示范分配：认识角10分钟、角的大小8分钟、画角8分钟、认识直角8分钟、判断直角5分钟、画直角6分钟、总结3分钟，共48分钟。若超时，可把“判断直角”融入“认识直角”。每环节后写“任务—时间—评价”，使目标、活动、评价和时间对应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位置：【巩固练习、拓展提升】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「完成教材第68页“做一做”的第1题。」</w:t>
      </w:r>
    </w:p>
    <w:p>
      <w:r>
        <w:rPr>
          <w:sz w:val="20"/>
        </w:rPr>
        <w:t>分析：巩固环节仅布置教材一题,无变式训练、无分层设计、无当堂反馈与纠错环节；标题中的“拓展提升”在内容中并未落实,环节标题与实际内容不符。</w:t>
      </w:r>
    </w:p>
    <w:p>
      <w:r>
        <w:rPr>
          <w:color w:val="2980B9"/>
          <w:sz w:val="20"/>
        </w:rPr>
        <w:t>建议（诊断）：巩固环节内容单薄,缺少分层练习与当堂反馈设计。</w:t>
      </w:r>
    </w:p>
    <w:p>
      <w:r>
        <w:rPr>
          <w:color w:val="8E44AD"/>
          <w:sz w:val="18"/>
        </w:rPr>
        <w:t>📚 依据来源：来源：二者共同 | 理论：BOPPPS有效教学设计模型(BOPPPS Model)、逆向设计/追求理解的教学设计(Backward Design/UbD) | 课标：[3-4年级|综合与实践] 【知识点】主题活动：寻找“宝藏”；【学习要求】认识东北、西北、东南、西南，能用“几点钟方向”描述并设计简单藏宝图；；[3-4年级|数与代数] 【知识点】数量关系：单价、数量和总价；【学习要求】理解总价=单价×数量及其变式，能解决实际问题；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巩固练习改为三层并落实拓展。基础题：教材原题；变式题：判断角的大小、画指定直角；拓展题：用三角尺拼角或找家中直角并说明。当堂反馈：学习单即时批改，错例投屏纠错；拓展题小组合作展示。删除空标题“拓展提升”，改为“分层练习与拓展”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位置：“用三角尺找身边的直角”环节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「学生可能对数学书封面上的直角与黑板面上的直角的大小有争论,教师应及时引导学生开展验证活动。」</w:t>
      </w:r>
    </w:p>
    <w:p>
      <w:r>
        <w:rPr>
          <w:sz w:val="20"/>
        </w:rPr>
        <w:t>分析：对“所有直角都一样大”这一易混点预设了学生争论并安排了验证活动,体现了生成性处理意识和难点突破的设计意图,是本课过程设计中的亮点。</w:t>
      </w:r>
    </w:p>
    <w:p>
      <w:r>
        <w:rPr>
          <w:color w:val="2980B9"/>
          <w:sz w:val="20"/>
        </w:rPr>
        <w:t>建议（诊断）：难点处有生成性预设,但未给出引导的具体路径与追问问题。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全课无育人设计,红领巾等素材仅作情境功能,未挖掘数学文化、科学精神或合作品质等育人元素,思政呈空白状态。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位置：导入环节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「张开的剪刀、指针转动的钟表、飘扬的红领巾等。」</w:t>
      </w:r>
    </w:p>
    <w:p>
      <w:r>
        <w:rPr>
          <w:sz w:val="20"/>
        </w:rPr>
        <w:t>分析：红领巾、剪刀、钟表只是引出“角”的生活情境素材,未被赋予任何价值引导或文化内涵,素材与育人目标之间没有建立联系。</w:t>
      </w:r>
    </w:p>
    <w:p>
      <w:r>
        <w:rPr>
          <w:color w:val="2980B9"/>
          <w:sz w:val="20"/>
        </w:rPr>
        <w:t>建议（诊断）：情境素材仅有引出课题的功能,未作思政元素的挖掘。</w:t>
      </w:r>
    </w:p>
    <w:p>
      <w:r>
        <w:rPr>
          <w:color w:val="8E44AD"/>
          <w:sz w:val="18"/>
        </w:rPr>
        <w:t>📚 依据来源：来源：二者共同 | 理论：情境学习理论（Situated Learning Theory）、任务型教学法（Task-Based Language Teaching） | 课标：[3-4年级|图形与几何] 【知识点】图形运动：平移、旋转、轴对称；【学习要求】辨认生活中的平移、旋转和轴对称现象，能在方格纸上完成简单图形运动；；[3-4年级|数与代数]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挖掘导入素材的思政点。红领巾可追问：“红领巾上的角为什么是直角？它象征什么？”渗透红旗一角、爱国爱队；剪刀、钟表可谈劳动智慧与珍惜时间。设计“素材—育人点—追问语”小表，如红领巾—爱国—爱护红领巾，避免只把素材当引出课题的工具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位置：全课设计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「（教案中无价值观引导、数学文化或合作品质培养的任何设计）」</w:t>
      </w:r>
    </w:p>
    <w:p>
      <w:r>
        <w:rPr>
          <w:sz w:val="20"/>
        </w:rPr>
        <w:t>分析：角在建筑、国旗、几何史中的文化素材均可承载育人功能,但教案全课未见此类设计,思政教育处于缺位状态,更谈不上持续性。</w:t>
      </w:r>
    </w:p>
    <w:p>
      <w:r>
        <w:rPr>
          <w:color w:val="2980B9"/>
          <w:sz w:val="20"/>
        </w:rPr>
        <w:t>建议（诊断）：教案未设计任何育人环节,思政教育完全缺失。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课标：[3-4年级|图形与几何] 【知识点】图形运动：平移、旋转、轴对称；【学习要求】辨认生活中的平移、旋转和轴对称现象，能在方格纸上完成简单图形运动；；[3-4年级|统计与概率]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全课设计1—2处持续性育人环节。认识直角时介绍中国古代建筑中的直角智慧，如榫卯、故宫角楼，感受数学文化；画直角后联系国旗、红领巾，渗透规范与爱国意识。作业设计“寻找家里的角并拍下来，写一句感受”。注意与知识自然结合，不贴标签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同桌交流、小组讨论、上台展示等形式较多,学生参与面较广；但以指定代表汇报为主,缺乏生生质疑与全员表达机制,教师回应多为笼统表扬。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位置：“折角”“做活动角”“判断直角”环节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「请折好的同学把你折的角指给同桌看看”“同桌之间可以相互说一说”“指名一组上讲台操作并讲解比一比的过程。」</w:t>
      </w:r>
    </w:p>
    <w:p>
      <w:r>
        <w:rPr>
          <w:sz w:val="20"/>
        </w:rPr>
        <w:t>分析：本维度关注互动的形式与参与深度：同伴互说、小组研讨、上台操作兼顾了动手与表达；但每次均以个别小组或指定学生汇报收尾,未形成全员先产出、再比较修正的互动链条。这与教学方法维度关注“方法是否适配内容”的侧重点不同。</w:t>
      </w:r>
    </w:p>
    <w:p>
      <w:r>
        <w:rPr>
          <w:color w:val="2980B9"/>
          <w:sz w:val="20"/>
        </w:rPr>
        <w:t>建议（诊断）：互动以代表汇报为主,生生质疑与全员表达机制缺失。</w:t>
      </w:r>
    </w:p>
    <w:p>
      <w:r>
        <w:rPr>
          <w:color w:val="8E44AD"/>
          <w:sz w:val="18"/>
        </w:rPr>
        <w:t>📚 依据来源：来源：二者共同 | 理论：案例教学法（Case-Based Learning）、团队导向学习（Team-Based Learning, TBL） | 课标：[3-4年级|综合与实践] 【知识点】主题活动：度量衡的故事；【学习要求】了解度量衡意义、计量单位人为规定性和发展历史，比较不同量；；[3-4年级|数与代数] 【知识点】规律：用字母或符号表示规律；【学习要求】在变化的数或图形中发现规律，能用数、图、表或符号表达；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互动改为“全员先产出—组内比较—跨组质疑—修正”。折角环节每人折一个角贴到黑板分区；做活动角时先独立记录，再同桌交换比较；判断直角时用举手势全员判断，再请不同意见者说理由。教师投屏典型作品，追问“谁有不同看法”，形成生生质疑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位置：教师理答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「师:这个办法真好!同桌之间也像这样把活动角比一比；师:这两个同学回答得非常好。」</w:t>
      </w:r>
    </w:p>
    <w:p>
      <w:r>
        <w:rPr>
          <w:sz w:val="20"/>
        </w:rPr>
        <w:t>分析：教师反馈多为“真好”“非常好”一类笼统表扬,没有基于数学本质的追问（如“边变长了角为什么没变大”）,学生思维未被引向深入,互动停留在对答层面。</w:t>
      </w:r>
    </w:p>
    <w:p>
      <w:r>
        <w:rPr>
          <w:color w:val="2980B9"/>
          <w:sz w:val="20"/>
        </w:rPr>
        <w:t>建议（诊断）：教师回应停留在笼统表扬,未就数学本质进行追问。</w:t>
      </w:r>
    </w:p>
    <w:p>
      <w:r>
        <w:rPr>
          <w:color w:val="8E44AD"/>
          <w:sz w:val="18"/>
        </w:rPr>
        <w:t>📚 依据来源：来源：设计理论 | 理论：梅里尔首要教学原理/五星教学法、翻转课堂（Flipped Classroom）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用数学本质追问替代笼统表扬。示范：学生说“边越长角越大”时追问：“把角的两边延长，角变了吗？你看到什么？”学生画直角正确时问：“你怎么知道它是直角？直角符号表示什么？”建立追问语库：比较、反例、证据、联系生活。每次反馈至少追问一句“为什么”。</w:t>
      </w:r>
    </w:p>
    <w:p>
      <w:r>
        <w:br w:type="page"/>
      </w:r>
    </w:p>
    <w:p>
      <w:pPr>
        <w:pStyle w:val="Heading2"/>
      </w:pPr>
      <w:r>
        <w:t>评价反馈：3/10分</w:t>
      </w:r>
    </w:p>
    <w:p>
      <w:r>
        <w:rPr>
          <w:color w:val="7F8C8D"/>
        </w:rPr>
        <w:t>评价证据仅有教材配套练习一题与课后一题,属终结性检测；无与目标对应的过程性评价任务、评价量规与学生自评互评,教学评一致性未落实。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位置：巩固练习与作业设计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「完成教材第68页“做一做”的第1题。／完成教材第68页“做一做”的第2题。」</w:t>
      </w:r>
    </w:p>
    <w:p>
      <w:r>
        <w:rPr>
          <w:sz w:val="20"/>
        </w:rPr>
        <w:t>分析：本维度关注“评什么、评价结果如何用于调整教学”：全课评价证据仅有两道教材练习题,无法覆盖“画角、画直角、判断直角”等多个目标点,也缺少与目标一一对应的评价任务和评分标准。这区别于教学资源维度关注“资源类型与匹配度”。</w:t>
      </w:r>
    </w:p>
    <w:p>
      <w:r>
        <w:rPr>
          <w:color w:val="2980B9"/>
          <w:sz w:val="20"/>
        </w:rPr>
        <w:t>建议（诊断）：评价任务与课时目标不完全对应,缺乏可操作的评价标准。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课标：[3-4年级|图形与几何] 【知识点】图形认识：角及度量；【学习要求】认识角、直角、锐角、钝角、平角和周角，会用量角器量、画角；；[3-4年级|统计与概率]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制作“目标—评价任务—标准”对应表。如目标“会画角”：任务画一个角并标各部分，标准为顶点、边清晰、有角的标记；目标“认识直角”：任务从三角尺找直角并判断，标准为正确判断3个。增加三星量规：★能画，★★规范，★★★能说明理由，使评价可操作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位置：教学过程各环节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「教师应及时引导”“教师应及时指导。」</w:t>
      </w:r>
    </w:p>
    <w:p>
      <w:r>
        <w:rPr>
          <w:sz w:val="20"/>
        </w:rPr>
        <w:t>分析：反馈主体单一,全部依赖教师巡视时的口头指导与纠错；没有学生自评互评、没有作品展示量规、没有针对不同水平的差异化反馈,反馈的精准度和后续干预机制均不明确。</w:t>
      </w:r>
    </w:p>
    <w:p>
      <w:r>
        <w:rPr>
          <w:color w:val="2980B9"/>
          <w:sz w:val="20"/>
        </w:rPr>
        <w:t>建议（诊断）：反馈主体单一,缺学生自评互评与量规支撑,反馈后无干预设计。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课标：[3-4年级|综合与实践] 【知识点】主题活动：度量衡的故事；【学习要求】了解度量衡意义、计量单位人为规定性和发展历史，比较不同量；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增加自评互评量规和差异化反馈。画角作品用“顶点尖、边直、有标记”三星量规，同桌互评；教师按巡视结果分三类反馈：全对者挑战画直角，有错者对照量规修正，困难者用三角尺模型再示范。课后记录需干预学生名单，下节课跟进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以表格组织内容,有一定的层级意识；但同一段落被重复填满多个单元格,页面冗长重复,几何课板书无图形示意,整体可读性差。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位置：教学过程表格各行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「“【复习旧知,导入新课】…【巩固练习、拓展提升】完成教材第68页“做一做”的第1题。”在表格中被完整重复填充。」</w:t>
      </w:r>
    </w:p>
    <w:p>
      <w:r>
        <w:rPr>
          <w:sz w:val="20"/>
        </w:rPr>
        <w:t>分析：同一段教学过程被逐格复制,页面重复冗长,读者难以快速定位关键环节,表格未发挥合并归类的组织功能,反而损害了可读性。</w:t>
      </w:r>
    </w:p>
    <w:p>
      <w:r>
        <w:rPr>
          <w:color w:val="2980B9"/>
          <w:sz w:val="20"/>
        </w:rPr>
        <w:t>建议（诊断）：表格单元格内容重复填充,未做合并整理,严重影响阅读效率。</w:t>
      </w:r>
    </w:p>
    <w:p>
      <w:r>
        <w:rPr>
          <w:color w:val="8E44AD"/>
          <w:sz w:val="18"/>
        </w:rPr>
        <w:t>📚 依据来源：来源：无</w:t>
      </w:r>
    </w:p>
    <w:p>
      <w:r>
        <w:rPr>
          <w:color w:val="008A00"/>
          <w:sz w:val="18"/>
        </w:rPr>
        <w:t>🏫 教学法参考：[统计与概率] 随机现象教学：实验与证据； | 教学方法：选择摸球、转盘、掷骰子等可重复实验，先预测后验证，汇总全班数据并讨论差异</w:t>
      </w:r>
    </w:p>
    <w:p>
      <w:r>
        <w:rPr>
          <w:color w:val="8E44AD"/>
          <w:sz w:val="20"/>
        </w:rPr>
        <w:t>💡 细化建议：合并重复单元格，只保留一行完整教学过程，或按“环节—教师活动—学生活动—时间—评价”分列。删除逐格复制的相同段落，用序号和缩进呈现。若必须分栏，相同内容跨行合并，不同内容分点写。确保读者一屏能定位导入、探究、练习、总结等关键环节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「角的认识及画法／角有一个顶点和两条直直的边。／用三角尺判断是否是直角／画角的方法：①可借助尺子 ②用三角尺画直角」</w:t>
      </w:r>
    </w:p>
    <w:p>
      <w:r>
        <w:rPr>
          <w:sz w:val="20"/>
        </w:rPr>
        <w:t>分析：板书以文字提纲呈现,要点概括清楚；但作为几何课板书,缺少角的图形示意、直角符号等视觉要素,直观性弱,未能起到图示化支撑作用。</w:t>
      </w:r>
    </w:p>
    <w:p>
      <w:r>
        <w:rPr>
          <w:color w:val="2980B9"/>
          <w:sz w:val="20"/>
        </w:rPr>
        <w:t>建议（诊断）：几何课板书仅列文字要点,未呈现角的图形示意。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课标：[3-4年级|图形与几何] 【知识点】图形认识：角及度量；【学习要求】认识角、直角、锐角、钝角、平角和周角，会用量角器量、画角；；[3-4年级|图形与几何]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把板书改为图文结合。左侧画一个角并标出顶点和两条边，中间画直角并标直角符号，右侧写核心结论“角的大小与边长无关，与张口有关”。画角步骤用简图加箭头呈现。用彩色粉笔突出顶点和边，教师课前先画板书草图，确保图形规范、位置合理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基本信息与常规模块大体齐全,且含教学反思；但缺少学情分析、教学方法、教学用具、评价设计等重要模块,要素完整性不足。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位置：教案栏目标题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「主题名称／年级学科／教学内容分析／教学目标／教学重难点／教学过程／课堂小结／作业设计／板书设计／教学反思。」</w:t>
      </w:r>
    </w:p>
    <w:p>
      <w:r>
        <w:rPr>
          <w:sz w:val="20"/>
        </w:rPr>
        <w:t>分析：常规模块覆盖较全,且设置了教学反思,优于一般教案；但学情分析、教学方法、教学用具、教学评价设计等模块均未出现,要素齐全性存在明显缺口。</w:t>
      </w:r>
    </w:p>
    <w:p>
      <w:r>
        <w:rPr>
          <w:color w:val="2980B9"/>
          <w:sz w:val="20"/>
        </w:rPr>
        <w:t>建议（诊断）：教案要素不完整,缺少学情分析、教学方法与评价设计。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Design/UbD)、形成性评价与总结性评价 | 课标：[3-4年级|统计与概率] 【知识点】数据收集：调查、测量、实验；【学习要求】会用调查、测量、实验等方法获取数据，能设计简单记录表；；[3-4年级|统计与概率] 【知识点】数据分析：平均数；【学习要求】理解平均数意义，会计算简单数据的平均数并解释其代表性；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充学情分析、教学方法、教学用具/资源、教学评价设计四个模块，并统一编号。建议结构：基本信息—教材分析—学情分析—教学目标—重难点—教学方法—教学资源—教学过程—评价设计—板书设计—作业设计—反思。每个模块至少写3—5行实质内容，避免有标题无内容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位置：信息表头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「年级学科：三年级 数学；教材版本：人教版。」</w:t>
      </w:r>
    </w:p>
    <w:p>
      <w:r>
        <w:rPr>
          <w:sz w:val="20"/>
        </w:rPr>
        <w:t>分析：课题、年级、学科、教材版本等基本信息交代清楚,符合教案撰写的基本规范要求。</w:t>
      </w:r>
    </w:p>
    <w:p>
      <w:r>
        <w:rPr>
          <w:color w:val="2980B9"/>
          <w:sz w:val="20"/>
        </w:rPr>
        <w:t>建议（诊断）：基本信息标注完整清晰。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