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59C" w:rsidRPr="0037259C" w:rsidRDefault="00B71F5A">
      <w:pPr>
        <w:rPr>
          <w:rFonts w:hint="eastAsia"/>
          <w:b/>
        </w:rPr>
      </w:pPr>
      <w:r>
        <w:rPr>
          <w:rFonts w:hint="eastAsia"/>
          <w:b/>
        </w:rPr>
        <w:t>정지</w:t>
      </w:r>
    </w:p>
    <w:p w:rsidR="00B71F5A" w:rsidRDefault="0037259C" w:rsidP="00B71F5A">
      <w:pPr>
        <w:rPr>
          <w:rFonts w:hint="eastAsia"/>
        </w:rPr>
      </w:pPr>
      <w:r>
        <w:rPr>
          <w:noProof/>
        </w:rPr>
        <w:drawing>
          <wp:inline distT="0" distB="0" distL="0" distR="0" wp14:anchorId="557265AD" wp14:editId="20B374FE">
            <wp:extent cx="5731510" cy="2710833"/>
            <wp:effectExtent l="0" t="0" r="21590" b="13335"/>
            <wp:docPr id="1" name="차트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rFonts w:hint="eastAsia"/>
        </w:rPr>
        <w:t xml:space="preserve">필터를 적용하지 않은 </w:t>
      </w:r>
      <w:proofErr w:type="spellStart"/>
      <w:r>
        <w:rPr>
          <w:rFonts w:hint="eastAsia"/>
        </w:rPr>
        <w:t>AccX</w:t>
      </w:r>
      <w:proofErr w:type="spellEnd"/>
      <w:r w:rsidR="00B71F5A">
        <w:br/>
      </w:r>
      <w:r w:rsidR="00B71F5A">
        <w:rPr>
          <w:rFonts w:hint="eastAsia"/>
        </w:rPr>
        <w:t xml:space="preserve"> </w:t>
      </w:r>
      <w:r w:rsidR="00B71F5A">
        <w:rPr>
          <w:rFonts w:hint="eastAsia"/>
        </w:rPr>
        <w:tab/>
      </w:r>
      <w:proofErr w:type="gramStart"/>
      <w:r w:rsidR="00B71F5A">
        <w:rPr>
          <w:rFonts w:hint="eastAsia"/>
        </w:rPr>
        <w:t>최대 :</w:t>
      </w:r>
      <w:proofErr w:type="gramEnd"/>
      <w:r w:rsidR="00B71F5A">
        <w:rPr>
          <w:rFonts w:hint="eastAsia"/>
        </w:rPr>
        <w:t xml:space="preserve"> 0.12929083, 최저 : 0.05985687, 차이 : 0.06943396</w:t>
      </w:r>
    </w:p>
    <w:p w:rsidR="00B71F5A" w:rsidRDefault="0037259C" w:rsidP="00B71F5A">
      <w:pPr>
        <w:rPr>
          <w:rFonts w:hint="eastAsia"/>
        </w:rPr>
      </w:pPr>
      <w:r>
        <w:rPr>
          <w:rFonts w:hint="eastAsia"/>
        </w:rPr>
        <w:br/>
      </w:r>
      <w:r w:rsidR="00B71F5A">
        <w:rPr>
          <w:noProof/>
        </w:rPr>
        <w:drawing>
          <wp:inline distT="0" distB="0" distL="0" distR="0" wp14:anchorId="165B7E33" wp14:editId="4F0534A1">
            <wp:extent cx="5731510" cy="2678379"/>
            <wp:effectExtent l="0" t="0" r="21590" b="27305"/>
            <wp:docPr id="5" name="차트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B71F5A" w:rsidRPr="0037259C">
        <w:rPr>
          <w:rFonts w:hint="eastAsia"/>
        </w:rPr>
        <w:t xml:space="preserve"> </w:t>
      </w:r>
      <w:proofErr w:type="spellStart"/>
      <w:r w:rsidR="00B71F5A">
        <w:rPr>
          <w:rFonts w:hint="eastAsia"/>
        </w:rPr>
        <w:t>칼만필터를</w:t>
      </w:r>
      <w:proofErr w:type="spellEnd"/>
      <w:r w:rsidR="00B71F5A">
        <w:rPr>
          <w:rFonts w:hint="eastAsia"/>
        </w:rPr>
        <w:t xml:space="preserve"> 적용한 </w:t>
      </w:r>
      <w:proofErr w:type="spellStart"/>
      <w:r w:rsidR="00B71F5A">
        <w:rPr>
          <w:rFonts w:hint="eastAsia"/>
        </w:rPr>
        <w:t>AccX</w:t>
      </w:r>
      <w:proofErr w:type="spellEnd"/>
      <w:r w:rsidR="00B71F5A">
        <w:br/>
      </w:r>
      <w:r w:rsidR="00B71F5A">
        <w:rPr>
          <w:rFonts w:hint="eastAsia"/>
        </w:rPr>
        <w:t xml:space="preserve"> </w:t>
      </w:r>
      <w:r w:rsidR="00B71F5A">
        <w:rPr>
          <w:rFonts w:hint="eastAsia"/>
        </w:rPr>
        <w:tab/>
      </w:r>
      <w:proofErr w:type="gramStart"/>
      <w:r w:rsidR="00B71F5A">
        <w:rPr>
          <w:rFonts w:hint="eastAsia"/>
        </w:rPr>
        <w:t>최대 :</w:t>
      </w:r>
      <w:proofErr w:type="gramEnd"/>
      <w:r w:rsidR="00B71F5A">
        <w:rPr>
          <w:rFonts w:hint="eastAsia"/>
        </w:rPr>
        <w:t xml:space="preserve"> 3.2451074, 최저 : 3.2366674, 차이 : 0.00844</w:t>
      </w:r>
      <w:r w:rsidR="00B71F5A">
        <w:br/>
      </w:r>
    </w:p>
    <w:p w:rsidR="0037259C" w:rsidRPr="00B71F5A" w:rsidRDefault="00B71F5A" w:rsidP="00B71F5A">
      <w:pPr>
        <w:pStyle w:val="a4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칼만필터</w:t>
      </w:r>
      <w:proofErr w:type="spellEnd"/>
      <w:r>
        <w:rPr>
          <w:rFonts w:hint="eastAsia"/>
        </w:rPr>
        <w:t xml:space="preserve"> 적용 후 데이터 오차 범위 12% 수준으로 감소</w:t>
      </w:r>
    </w:p>
    <w:p w:rsidR="0037259C" w:rsidRDefault="0037259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3D2CEB4" wp14:editId="2676DCFA">
            <wp:extent cx="5731510" cy="2787375"/>
            <wp:effectExtent l="0" t="0" r="21590" b="13335"/>
            <wp:docPr id="2" name="차트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Pr="0037259C">
        <w:rPr>
          <w:rFonts w:hint="eastAsia"/>
        </w:rPr>
        <w:t xml:space="preserve"> </w:t>
      </w:r>
      <w:r>
        <w:rPr>
          <w:rFonts w:hint="eastAsia"/>
        </w:rPr>
        <w:t>필터를 적용하지 않은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AccY</w:t>
      </w:r>
      <w:proofErr w:type="spellEnd"/>
      <w:r w:rsidR="00B71F5A">
        <w:br/>
      </w:r>
      <w:r w:rsidR="00B71F5A">
        <w:rPr>
          <w:rFonts w:hint="eastAsia"/>
        </w:rPr>
        <w:t xml:space="preserve"> </w:t>
      </w:r>
      <w:r w:rsidR="00B71F5A">
        <w:rPr>
          <w:rFonts w:hint="eastAsia"/>
        </w:rPr>
        <w:tab/>
      </w:r>
      <w:proofErr w:type="gramStart"/>
      <w:r w:rsidR="00B71F5A">
        <w:rPr>
          <w:rFonts w:hint="eastAsia"/>
        </w:rPr>
        <w:t>최대 :</w:t>
      </w:r>
      <w:proofErr w:type="gramEnd"/>
      <w:r w:rsidR="00B71F5A">
        <w:rPr>
          <w:rFonts w:hint="eastAsia"/>
        </w:rPr>
        <w:t xml:space="preserve"> </w:t>
      </w:r>
      <w:r w:rsidR="00B71F5A">
        <w:rPr>
          <w:rFonts w:hint="eastAsia"/>
        </w:rPr>
        <w:t>-0.0670397</w:t>
      </w:r>
      <w:r w:rsidR="00B71F5A">
        <w:rPr>
          <w:rFonts w:hint="eastAsia"/>
        </w:rPr>
        <w:t xml:space="preserve">, 최저 : </w:t>
      </w:r>
      <w:r w:rsidR="00B71F5A">
        <w:rPr>
          <w:rFonts w:hint="eastAsia"/>
        </w:rPr>
        <w:t>-0.1340794</w:t>
      </w:r>
      <w:r w:rsidR="00B71F5A">
        <w:rPr>
          <w:rFonts w:hint="eastAsia"/>
        </w:rPr>
        <w:t xml:space="preserve">, 차이 : </w:t>
      </w:r>
      <w:r w:rsidR="00B71F5A">
        <w:rPr>
          <w:rFonts w:hint="eastAsia"/>
        </w:rPr>
        <w:t>0.0670397</w:t>
      </w:r>
    </w:p>
    <w:p w:rsidR="00B71F5A" w:rsidRDefault="00B71F5A">
      <w:pPr>
        <w:rPr>
          <w:rFonts w:hint="eastAsia"/>
        </w:rPr>
      </w:pPr>
      <w:r>
        <w:rPr>
          <w:noProof/>
        </w:rPr>
        <w:drawing>
          <wp:inline distT="0" distB="0" distL="0" distR="0" wp14:anchorId="4AA59A4F" wp14:editId="4E1DB2DF">
            <wp:extent cx="5731510" cy="3058642"/>
            <wp:effectExtent l="0" t="0" r="21590" b="27940"/>
            <wp:docPr id="6" name="차트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Pr="00B71F5A">
        <w:rPr>
          <w:rFonts w:hint="eastAsia"/>
        </w:rPr>
        <w:t xml:space="preserve"> </w:t>
      </w:r>
      <w:proofErr w:type="spellStart"/>
      <w:r>
        <w:rPr>
          <w:rFonts w:hint="eastAsia"/>
        </w:rPr>
        <w:t>칼만필터를</w:t>
      </w:r>
      <w:proofErr w:type="spellEnd"/>
      <w:r>
        <w:rPr>
          <w:rFonts w:hint="eastAsia"/>
        </w:rPr>
        <w:t xml:space="preserve"> 적용한 </w:t>
      </w:r>
      <w:proofErr w:type="spellStart"/>
      <w:r>
        <w:rPr>
          <w:rFonts w:hint="eastAsia"/>
        </w:rPr>
        <w:t>AccY</w:t>
      </w:r>
      <w:proofErr w:type="spellEnd"/>
      <w:r>
        <w:br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gramStart"/>
      <w:r>
        <w:rPr>
          <w:rFonts w:hint="eastAsia"/>
        </w:rPr>
        <w:t>최대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2.940308</w:t>
      </w:r>
      <w:r>
        <w:rPr>
          <w:rFonts w:hint="eastAsia"/>
        </w:rPr>
        <w:t xml:space="preserve">, 최저 : </w:t>
      </w:r>
      <w:r>
        <w:rPr>
          <w:rFonts w:hint="eastAsia"/>
        </w:rPr>
        <w:t>2.9307747</w:t>
      </w:r>
      <w:r>
        <w:rPr>
          <w:rFonts w:hint="eastAsia"/>
        </w:rPr>
        <w:t xml:space="preserve">, 차이 : </w:t>
      </w:r>
      <w:r>
        <w:rPr>
          <w:rFonts w:hint="eastAsia"/>
        </w:rPr>
        <w:t>0.0095333</w:t>
      </w:r>
    </w:p>
    <w:p w:rsidR="00B71F5A" w:rsidRDefault="00B71F5A" w:rsidP="00B71F5A">
      <w:pPr>
        <w:rPr>
          <w:rFonts w:hint="eastAsia"/>
        </w:rPr>
      </w:pPr>
    </w:p>
    <w:p w:rsidR="00B71F5A" w:rsidRPr="00B71F5A" w:rsidRDefault="00B71F5A" w:rsidP="00B71F5A">
      <w:pPr>
        <w:pStyle w:val="a4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칼만필터</w:t>
      </w:r>
      <w:proofErr w:type="spellEnd"/>
      <w:r>
        <w:rPr>
          <w:rFonts w:hint="eastAsia"/>
        </w:rPr>
        <w:t xml:space="preserve"> 적용 후 데이터 오차 범위</w:t>
      </w:r>
      <w:r>
        <w:rPr>
          <w:rFonts w:hint="eastAsia"/>
        </w:rPr>
        <w:t xml:space="preserve"> 14</w:t>
      </w:r>
      <w:r>
        <w:rPr>
          <w:rFonts w:hint="eastAsia"/>
        </w:rPr>
        <w:t>% 수준으로 감소</w:t>
      </w:r>
    </w:p>
    <w:p w:rsidR="0037259C" w:rsidRPr="00B71F5A" w:rsidRDefault="0037259C">
      <w:pPr>
        <w:rPr>
          <w:rFonts w:hint="eastAsia"/>
        </w:rPr>
      </w:pPr>
      <w:r>
        <w:br/>
      </w:r>
      <w:r>
        <w:rPr>
          <w:noProof/>
        </w:rPr>
        <w:lastRenderedPageBreak/>
        <w:drawing>
          <wp:inline distT="0" distB="0" distL="0" distR="0" wp14:anchorId="68C63D68" wp14:editId="599C61BD">
            <wp:extent cx="5731510" cy="3676494"/>
            <wp:effectExtent l="0" t="0" r="21590" b="19685"/>
            <wp:docPr id="3" name="차트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Pr="0037259C">
        <w:rPr>
          <w:rFonts w:hint="eastAsia"/>
        </w:rPr>
        <w:t xml:space="preserve"> </w:t>
      </w:r>
      <w:r>
        <w:rPr>
          <w:rFonts w:hint="eastAsia"/>
        </w:rPr>
        <w:t>필터를 적용하지 않은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AccZ</w:t>
      </w:r>
      <w:proofErr w:type="spellEnd"/>
      <w:r w:rsidR="00B71F5A">
        <w:br/>
      </w:r>
      <w:r w:rsidR="00B71F5A">
        <w:rPr>
          <w:rFonts w:hint="eastAsia"/>
        </w:rPr>
        <w:t xml:space="preserve"> </w:t>
      </w:r>
      <w:r w:rsidR="00B71F5A">
        <w:rPr>
          <w:rFonts w:hint="eastAsia"/>
        </w:rPr>
        <w:tab/>
      </w:r>
      <w:proofErr w:type="gramStart"/>
      <w:r w:rsidR="00B71F5A">
        <w:rPr>
          <w:rFonts w:hint="eastAsia"/>
        </w:rPr>
        <w:t>최대 :</w:t>
      </w:r>
      <w:proofErr w:type="gramEnd"/>
      <w:r w:rsidR="00B71F5A">
        <w:rPr>
          <w:rFonts w:hint="eastAsia"/>
        </w:rPr>
        <w:t xml:space="preserve"> </w:t>
      </w:r>
      <w:r w:rsidR="00B71F5A">
        <w:rPr>
          <w:rFonts w:hint="eastAsia"/>
        </w:rPr>
        <w:t>9.72315</w:t>
      </w:r>
      <w:r w:rsidR="00B71F5A">
        <w:rPr>
          <w:rFonts w:hint="eastAsia"/>
        </w:rPr>
        <w:t xml:space="preserve">, 최저 : </w:t>
      </w:r>
      <w:r w:rsidR="00B71F5A">
        <w:rPr>
          <w:rFonts w:hint="eastAsia"/>
        </w:rPr>
        <w:t>9.591465</w:t>
      </w:r>
      <w:r w:rsidR="00B71F5A">
        <w:rPr>
          <w:rFonts w:hint="eastAsia"/>
        </w:rPr>
        <w:t xml:space="preserve">, 차이 : </w:t>
      </w:r>
      <w:r w:rsidR="00B71F5A">
        <w:rPr>
          <w:rFonts w:hint="eastAsia"/>
        </w:rPr>
        <w:t>0.131685</w:t>
      </w:r>
    </w:p>
    <w:p w:rsidR="0037259C" w:rsidRDefault="00B71F5A">
      <w:pPr>
        <w:rPr>
          <w:rFonts w:hint="eastAsia"/>
        </w:rPr>
      </w:pPr>
      <w:r>
        <w:rPr>
          <w:noProof/>
        </w:rPr>
        <w:drawing>
          <wp:inline distT="0" distB="0" distL="0" distR="0" wp14:anchorId="2CDC31E6" wp14:editId="57091564">
            <wp:extent cx="4572000" cy="2743200"/>
            <wp:effectExtent l="0" t="0" r="19050" b="19050"/>
            <wp:docPr id="7" name="차트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rFonts w:hint="eastAsia"/>
        </w:rPr>
        <w:br/>
      </w:r>
      <w:proofErr w:type="spellStart"/>
      <w:r>
        <w:rPr>
          <w:rFonts w:hint="eastAsia"/>
        </w:rPr>
        <w:t>칼만필터를</w:t>
      </w:r>
      <w:proofErr w:type="spellEnd"/>
      <w:r>
        <w:rPr>
          <w:rFonts w:hint="eastAsia"/>
        </w:rPr>
        <w:t xml:space="preserve"> 적용한 </w:t>
      </w:r>
      <w:proofErr w:type="spellStart"/>
      <w:r>
        <w:rPr>
          <w:rFonts w:hint="eastAsia"/>
        </w:rPr>
        <w:t>Acc</w:t>
      </w:r>
      <w:r>
        <w:rPr>
          <w:rFonts w:hint="eastAsia"/>
        </w:rPr>
        <w:t>Z</w:t>
      </w:r>
      <w:proofErr w:type="spellEnd"/>
      <w:r>
        <w:br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gramStart"/>
      <w:r>
        <w:rPr>
          <w:rFonts w:hint="eastAsia"/>
        </w:rPr>
        <w:t>최대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3.5817184</w:t>
      </w:r>
      <w:r>
        <w:rPr>
          <w:rFonts w:hint="eastAsia"/>
        </w:rPr>
        <w:t xml:space="preserve">, 최저 : </w:t>
      </w:r>
      <w:r>
        <w:rPr>
          <w:rFonts w:hint="eastAsia"/>
        </w:rPr>
        <w:t>3.5732548</w:t>
      </w:r>
      <w:r>
        <w:rPr>
          <w:rFonts w:hint="eastAsia"/>
        </w:rPr>
        <w:t xml:space="preserve">, 차이 : </w:t>
      </w:r>
      <w:r>
        <w:rPr>
          <w:rFonts w:hint="eastAsia"/>
        </w:rPr>
        <w:t>0.0084636</w:t>
      </w:r>
    </w:p>
    <w:p w:rsidR="00B71F5A" w:rsidRDefault="00B71F5A" w:rsidP="00B71F5A">
      <w:pPr>
        <w:rPr>
          <w:rFonts w:hint="eastAsia"/>
        </w:rPr>
      </w:pPr>
    </w:p>
    <w:p w:rsidR="00B71F5A" w:rsidRPr="00B71F5A" w:rsidRDefault="00B71F5A" w:rsidP="006878BE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칼만필터</w:t>
      </w:r>
      <w:proofErr w:type="spellEnd"/>
      <w:r>
        <w:rPr>
          <w:rFonts w:hint="eastAsia"/>
        </w:rPr>
        <w:t xml:space="preserve"> 적용 후 데이터 오차 범위 </w:t>
      </w:r>
      <w:r>
        <w:rPr>
          <w:rFonts w:hint="eastAsia"/>
        </w:rPr>
        <w:t>6.4</w:t>
      </w:r>
      <w:r>
        <w:rPr>
          <w:rFonts w:hint="eastAsia"/>
        </w:rPr>
        <w:t>% 수준으로 감소</w:t>
      </w:r>
      <w:bookmarkStart w:id="0" w:name="_GoBack"/>
      <w:bookmarkEnd w:id="0"/>
    </w:p>
    <w:sectPr w:rsidR="00B71F5A" w:rsidRPr="00B71F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22F27"/>
    <w:multiLevelType w:val="hybridMultilevel"/>
    <w:tmpl w:val="89A4C9A2"/>
    <w:lvl w:ilvl="0" w:tplc="2376B65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59C"/>
    <w:rsid w:val="00035F1D"/>
    <w:rsid w:val="0037259C"/>
    <w:rsid w:val="006878BE"/>
    <w:rsid w:val="006B4937"/>
    <w:rsid w:val="00B45B41"/>
    <w:rsid w:val="00B71F5A"/>
    <w:rsid w:val="00C1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259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7259C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B71F5A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259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7259C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B71F5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istrator\Desktop\data.csv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istrator\AppData\Local\Temp\WPDNSE\%7b01790131-0154-0166-8701-270149013D01%7d\data.csv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istrator\Desktop\data.csv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istrator\AppData\Local\Temp\WPDNSE\%7b01790131-0154-0166-8701-270149013D01%7d\data.csv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istrator\Desktop\data.csv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istrator\AppData\Local\Temp\WPDNSE\%7b01790131-0154-0166-8701-270149013D01%7d\data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val>
            <c:numRef>
              <c:f>data!$C$735:$C$820</c:f>
              <c:numCache>
                <c:formatCode>General</c:formatCode>
                <c:ptCount val="86"/>
                <c:pt idx="0">
                  <c:v>8.8588169999999994E-2</c:v>
                </c:pt>
                <c:pt idx="1">
                  <c:v>8.8588169999999994E-2</c:v>
                </c:pt>
                <c:pt idx="2">
                  <c:v>0.10774237</c:v>
                </c:pt>
                <c:pt idx="3">
                  <c:v>0.11492519</c:v>
                </c:pt>
                <c:pt idx="4">
                  <c:v>0.10055954</c:v>
                </c:pt>
                <c:pt idx="5">
                  <c:v>0.10774237</c:v>
                </c:pt>
                <c:pt idx="6">
                  <c:v>9.3376719999999996E-2</c:v>
                </c:pt>
                <c:pt idx="7">
                  <c:v>9.577099E-2</c:v>
                </c:pt>
                <c:pt idx="8">
                  <c:v>9.8165266000000001E-2</c:v>
                </c:pt>
                <c:pt idx="9">
                  <c:v>0.10774237</c:v>
                </c:pt>
                <c:pt idx="10">
                  <c:v>0.11013663999999999</c:v>
                </c:pt>
                <c:pt idx="11">
                  <c:v>9.8165266000000001E-2</c:v>
                </c:pt>
                <c:pt idx="12">
                  <c:v>0.105348095</c:v>
                </c:pt>
                <c:pt idx="13">
                  <c:v>0.10055954</c:v>
                </c:pt>
                <c:pt idx="14">
                  <c:v>0.11013663999999999</c:v>
                </c:pt>
                <c:pt idx="15">
                  <c:v>8.1405340000000007E-2</c:v>
                </c:pt>
                <c:pt idx="16">
                  <c:v>9.8165266000000001E-2</c:v>
                </c:pt>
                <c:pt idx="17">
                  <c:v>9.3376719999999996E-2</c:v>
                </c:pt>
                <c:pt idx="18">
                  <c:v>8.8588169999999994E-2</c:v>
                </c:pt>
                <c:pt idx="19">
                  <c:v>9.8165266000000001E-2</c:v>
                </c:pt>
                <c:pt idx="20">
                  <c:v>0.105348095</c:v>
                </c:pt>
                <c:pt idx="21">
                  <c:v>0.11492519</c:v>
                </c:pt>
                <c:pt idx="22">
                  <c:v>0.12450229</c:v>
                </c:pt>
                <c:pt idx="23">
                  <c:v>0.102953814</c:v>
                </c:pt>
                <c:pt idx="24">
                  <c:v>9.3376719999999996E-2</c:v>
                </c:pt>
                <c:pt idx="25">
                  <c:v>0.10774237</c:v>
                </c:pt>
                <c:pt idx="26">
                  <c:v>0.11253092000000001</c:v>
                </c:pt>
                <c:pt idx="27">
                  <c:v>0.102953814</c:v>
                </c:pt>
                <c:pt idx="28">
                  <c:v>0.102953814</c:v>
                </c:pt>
                <c:pt idx="29">
                  <c:v>0.10774237</c:v>
                </c:pt>
                <c:pt idx="30">
                  <c:v>0.11492519</c:v>
                </c:pt>
                <c:pt idx="31">
                  <c:v>0.117319465</c:v>
                </c:pt>
                <c:pt idx="32">
                  <c:v>9.0982444999999995E-2</c:v>
                </c:pt>
                <c:pt idx="33">
                  <c:v>0.11253092000000001</c:v>
                </c:pt>
                <c:pt idx="34">
                  <c:v>0.11492519</c:v>
                </c:pt>
                <c:pt idx="35">
                  <c:v>0.12450229</c:v>
                </c:pt>
                <c:pt idx="36">
                  <c:v>9.577099E-2</c:v>
                </c:pt>
                <c:pt idx="37">
                  <c:v>0.10055954</c:v>
                </c:pt>
                <c:pt idx="38">
                  <c:v>0.10774237</c:v>
                </c:pt>
                <c:pt idx="39">
                  <c:v>0.11492519</c:v>
                </c:pt>
                <c:pt idx="40">
                  <c:v>0.10055954</c:v>
                </c:pt>
                <c:pt idx="41">
                  <c:v>9.577099E-2</c:v>
                </c:pt>
                <c:pt idx="42">
                  <c:v>0.10774237</c:v>
                </c:pt>
                <c:pt idx="43">
                  <c:v>0.105348095</c:v>
                </c:pt>
                <c:pt idx="44">
                  <c:v>0.11013663999999999</c:v>
                </c:pt>
                <c:pt idx="45">
                  <c:v>8.1405340000000007E-2</c:v>
                </c:pt>
                <c:pt idx="46">
                  <c:v>0.11971374</c:v>
                </c:pt>
                <c:pt idx="47">
                  <c:v>0.117319465</c:v>
                </c:pt>
                <c:pt idx="48">
                  <c:v>9.8165266000000001E-2</c:v>
                </c:pt>
                <c:pt idx="49">
                  <c:v>0.11253092000000001</c:v>
                </c:pt>
                <c:pt idx="50">
                  <c:v>0.12689655999999999</c:v>
                </c:pt>
                <c:pt idx="51">
                  <c:v>0.12689655999999999</c:v>
                </c:pt>
                <c:pt idx="52">
                  <c:v>9.8165266000000001E-2</c:v>
                </c:pt>
                <c:pt idx="53">
                  <c:v>0.102953814</c:v>
                </c:pt>
                <c:pt idx="54">
                  <c:v>0.10055954</c:v>
                </c:pt>
                <c:pt idx="55">
                  <c:v>0.12929083</c:v>
                </c:pt>
                <c:pt idx="56">
                  <c:v>9.577099E-2</c:v>
                </c:pt>
                <c:pt idx="57">
                  <c:v>0.10774237</c:v>
                </c:pt>
                <c:pt idx="58">
                  <c:v>9.3376719999999996E-2</c:v>
                </c:pt>
                <c:pt idx="59">
                  <c:v>8.6193889999999995E-2</c:v>
                </c:pt>
                <c:pt idx="60">
                  <c:v>9.577099E-2</c:v>
                </c:pt>
                <c:pt idx="61">
                  <c:v>7.6616794000000002E-2</c:v>
                </c:pt>
                <c:pt idx="62">
                  <c:v>7.9011070000000003E-2</c:v>
                </c:pt>
                <c:pt idx="63">
                  <c:v>9.8165266000000001E-2</c:v>
                </c:pt>
                <c:pt idx="64">
                  <c:v>8.8588169999999994E-2</c:v>
                </c:pt>
                <c:pt idx="65">
                  <c:v>7.6616794000000002E-2</c:v>
                </c:pt>
                <c:pt idx="66">
                  <c:v>8.3799615999999993E-2</c:v>
                </c:pt>
                <c:pt idx="67">
                  <c:v>6.9433969999999998E-2</c:v>
                </c:pt>
                <c:pt idx="68">
                  <c:v>6.9433969999999998E-2</c:v>
                </c:pt>
                <c:pt idx="69">
                  <c:v>9.0982444999999995E-2</c:v>
                </c:pt>
                <c:pt idx="70">
                  <c:v>8.3799615999999993E-2</c:v>
                </c:pt>
                <c:pt idx="71">
                  <c:v>7.9011070000000003E-2</c:v>
                </c:pt>
                <c:pt idx="72">
                  <c:v>5.985687E-2</c:v>
                </c:pt>
                <c:pt idx="73">
                  <c:v>9.0982444999999995E-2</c:v>
                </c:pt>
                <c:pt idx="74">
                  <c:v>6.4645419999999995E-2</c:v>
                </c:pt>
                <c:pt idx="75">
                  <c:v>8.8588169999999994E-2</c:v>
                </c:pt>
                <c:pt idx="76">
                  <c:v>7.1828245999999998E-2</c:v>
                </c:pt>
                <c:pt idx="77">
                  <c:v>7.9011070000000003E-2</c:v>
                </c:pt>
                <c:pt idx="78">
                  <c:v>7.422252E-2</c:v>
                </c:pt>
                <c:pt idx="79">
                  <c:v>8.8588169999999994E-2</c:v>
                </c:pt>
                <c:pt idx="80">
                  <c:v>7.422252E-2</c:v>
                </c:pt>
                <c:pt idx="81">
                  <c:v>9.3376719999999996E-2</c:v>
                </c:pt>
                <c:pt idx="82">
                  <c:v>7.9011070000000003E-2</c:v>
                </c:pt>
                <c:pt idx="83">
                  <c:v>7.1828245999999998E-2</c:v>
                </c:pt>
                <c:pt idx="84">
                  <c:v>7.6616794000000002E-2</c:v>
                </c:pt>
                <c:pt idx="85">
                  <c:v>7.6616794000000002E-2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4807936"/>
        <c:axId val="114809472"/>
      </c:lineChart>
      <c:catAx>
        <c:axId val="114807936"/>
        <c:scaling>
          <c:orientation val="minMax"/>
        </c:scaling>
        <c:delete val="0"/>
        <c:axPos val="b"/>
        <c:majorTickMark val="out"/>
        <c:minorTickMark val="none"/>
        <c:tickLblPos val="nextTo"/>
        <c:crossAx val="114809472"/>
        <c:crosses val="autoZero"/>
        <c:auto val="1"/>
        <c:lblAlgn val="ctr"/>
        <c:lblOffset val="100"/>
        <c:noMultiLvlLbl val="0"/>
      </c:catAx>
      <c:valAx>
        <c:axId val="1148094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480793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val>
            <c:numRef>
              <c:f>data!$C$117:$C$193</c:f>
              <c:numCache>
                <c:formatCode>General</c:formatCode>
                <c:ptCount val="77"/>
                <c:pt idx="0">
                  <c:v>3.2390696999999999</c:v>
                </c:pt>
                <c:pt idx="1">
                  <c:v>3.2397490000000002</c:v>
                </c:pt>
                <c:pt idx="2">
                  <c:v>3.2403990999999999</c:v>
                </c:pt>
                <c:pt idx="3">
                  <c:v>3.2404801999999999</c:v>
                </c:pt>
                <c:pt idx="4">
                  <c:v>3.2397236999999999</c:v>
                </c:pt>
                <c:pt idx="5">
                  <c:v>3.2390276999999998</c:v>
                </c:pt>
                <c:pt idx="6">
                  <c:v>3.2380214</c:v>
                </c:pt>
                <c:pt idx="7">
                  <c:v>3.2373620999999999</c:v>
                </c:pt>
                <c:pt idx="8">
                  <c:v>3.2369933</c:v>
                </c:pt>
                <c:pt idx="9">
                  <c:v>3.2383142</c:v>
                </c:pt>
                <c:pt idx="10">
                  <c:v>3.2369804000000002</c:v>
                </c:pt>
                <c:pt idx="11">
                  <c:v>3.2411474999999998</c:v>
                </c:pt>
                <c:pt idx="12">
                  <c:v>3.2392273</c:v>
                </c:pt>
                <c:pt idx="13">
                  <c:v>3.239414</c:v>
                </c:pt>
                <c:pt idx="14">
                  <c:v>3.2387823999999998</c:v>
                </c:pt>
                <c:pt idx="15">
                  <c:v>3.2404818999999998</c:v>
                </c:pt>
                <c:pt idx="16">
                  <c:v>3.2417099999999999</c:v>
                </c:pt>
                <c:pt idx="17">
                  <c:v>3.2397396999999999</c:v>
                </c:pt>
                <c:pt idx="18">
                  <c:v>3.2403138</c:v>
                </c:pt>
                <c:pt idx="19">
                  <c:v>3.2403602999999999</c:v>
                </c:pt>
                <c:pt idx="20">
                  <c:v>3.2387025</c:v>
                </c:pt>
                <c:pt idx="21">
                  <c:v>3.2366674</c:v>
                </c:pt>
                <c:pt idx="22">
                  <c:v>3.2369596999999999</c:v>
                </c:pt>
                <c:pt idx="23">
                  <c:v>3.2386465000000002</c:v>
                </c:pt>
                <c:pt idx="24">
                  <c:v>3.2377020000000001</c:v>
                </c:pt>
                <c:pt idx="25">
                  <c:v>3.2380168</c:v>
                </c:pt>
                <c:pt idx="26">
                  <c:v>3.2389507000000002</c:v>
                </c:pt>
                <c:pt idx="27">
                  <c:v>3.2387473999999998</c:v>
                </c:pt>
                <c:pt idx="28">
                  <c:v>3.2399947999999998</c:v>
                </c:pt>
                <c:pt idx="29">
                  <c:v>3.2410386</c:v>
                </c:pt>
                <c:pt idx="30">
                  <c:v>3.2399293999999998</c:v>
                </c:pt>
                <c:pt idx="31">
                  <c:v>3.2400907999999999</c:v>
                </c:pt>
                <c:pt idx="32">
                  <c:v>3.2418556000000001</c:v>
                </c:pt>
                <c:pt idx="33">
                  <c:v>3.2408174999999999</c:v>
                </c:pt>
                <c:pt idx="34">
                  <c:v>3.2411436999999998</c:v>
                </c:pt>
                <c:pt idx="35">
                  <c:v>3.2399230000000001</c:v>
                </c:pt>
                <c:pt idx="36">
                  <c:v>3.2391635999999999</c:v>
                </c:pt>
                <c:pt idx="37">
                  <c:v>3.2402715999999998</c:v>
                </c:pt>
                <c:pt idx="38">
                  <c:v>3.2391922000000002</c:v>
                </c:pt>
                <c:pt idx="39">
                  <c:v>3.2395054999999999</c:v>
                </c:pt>
                <c:pt idx="40">
                  <c:v>3.2417066000000001</c:v>
                </c:pt>
                <c:pt idx="41">
                  <c:v>3.2419557999999999</c:v>
                </c:pt>
                <c:pt idx="42">
                  <c:v>3.2415528</c:v>
                </c:pt>
                <c:pt idx="43">
                  <c:v>3.2417549999999999</c:v>
                </c:pt>
                <c:pt idx="44">
                  <c:v>3.2416599000000001</c:v>
                </c:pt>
                <c:pt idx="45">
                  <c:v>3.2420797000000001</c:v>
                </c:pt>
                <c:pt idx="46">
                  <c:v>3.2410676</c:v>
                </c:pt>
                <c:pt idx="47">
                  <c:v>3.2420437</c:v>
                </c:pt>
                <c:pt idx="48">
                  <c:v>3.2400932</c:v>
                </c:pt>
                <c:pt idx="49">
                  <c:v>3.2408842999999998</c:v>
                </c:pt>
                <c:pt idx="50">
                  <c:v>3.2403727</c:v>
                </c:pt>
                <c:pt idx="51">
                  <c:v>3.2400112000000001</c:v>
                </c:pt>
                <c:pt idx="52">
                  <c:v>3.2384832000000001</c:v>
                </c:pt>
                <c:pt idx="53">
                  <c:v>3.2400791999999998</c:v>
                </c:pt>
                <c:pt idx="54">
                  <c:v>3.2399193999999998</c:v>
                </c:pt>
                <c:pt idx="55">
                  <c:v>3.2395854000000002</c:v>
                </c:pt>
                <c:pt idx="56">
                  <c:v>3.2402860000000002</c:v>
                </c:pt>
                <c:pt idx="57">
                  <c:v>3.2398056999999998</c:v>
                </c:pt>
                <c:pt idx="58">
                  <c:v>3.2393694000000002</c:v>
                </c:pt>
                <c:pt idx="59">
                  <c:v>3.2422887999999999</c:v>
                </c:pt>
                <c:pt idx="60">
                  <c:v>3.2401097000000001</c:v>
                </c:pt>
                <c:pt idx="61">
                  <c:v>3.2406465999999998</c:v>
                </c:pt>
                <c:pt idx="62">
                  <c:v>3.2414217000000001</c:v>
                </c:pt>
                <c:pt idx="63">
                  <c:v>3.2401483</c:v>
                </c:pt>
                <c:pt idx="64">
                  <c:v>3.2412133000000001</c:v>
                </c:pt>
                <c:pt idx="65">
                  <c:v>3.2411563000000001</c:v>
                </c:pt>
                <c:pt idx="66">
                  <c:v>3.2422547000000002</c:v>
                </c:pt>
                <c:pt idx="67">
                  <c:v>3.2430623000000001</c:v>
                </c:pt>
                <c:pt idx="68">
                  <c:v>3.2451074000000002</c:v>
                </c:pt>
                <c:pt idx="69">
                  <c:v>3.2425752000000001</c:v>
                </c:pt>
                <c:pt idx="70">
                  <c:v>3.241107</c:v>
                </c:pt>
                <c:pt idx="71">
                  <c:v>3.2433352000000002</c:v>
                </c:pt>
                <c:pt idx="72">
                  <c:v>3.2424160999999998</c:v>
                </c:pt>
                <c:pt idx="73">
                  <c:v>3.2436965</c:v>
                </c:pt>
                <c:pt idx="74">
                  <c:v>3.2435082999999998</c:v>
                </c:pt>
                <c:pt idx="75">
                  <c:v>3.2431154000000002</c:v>
                </c:pt>
                <c:pt idx="76">
                  <c:v>3.2429228000000001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4054912"/>
        <c:axId val="144122240"/>
      </c:lineChart>
      <c:catAx>
        <c:axId val="144054912"/>
        <c:scaling>
          <c:orientation val="minMax"/>
        </c:scaling>
        <c:delete val="0"/>
        <c:axPos val="b"/>
        <c:majorTickMark val="out"/>
        <c:minorTickMark val="none"/>
        <c:tickLblPos val="nextTo"/>
        <c:crossAx val="144122240"/>
        <c:crosses val="autoZero"/>
        <c:auto val="1"/>
        <c:lblAlgn val="ctr"/>
        <c:lblOffset val="100"/>
        <c:noMultiLvlLbl val="0"/>
      </c:catAx>
      <c:valAx>
        <c:axId val="1441222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405491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val>
            <c:numRef>
              <c:f>data!$D$735:$D$820</c:f>
              <c:numCache>
                <c:formatCode>General</c:formatCode>
                <c:ptCount val="86"/>
                <c:pt idx="0">
                  <c:v>-8.3799615999999993E-2</c:v>
                </c:pt>
                <c:pt idx="1">
                  <c:v>-8.8588169999999994E-2</c:v>
                </c:pt>
                <c:pt idx="2">
                  <c:v>-0.11492519</c:v>
                </c:pt>
                <c:pt idx="3">
                  <c:v>-0.11013663999999999</c:v>
                </c:pt>
                <c:pt idx="4">
                  <c:v>-9.0982444999999995E-2</c:v>
                </c:pt>
                <c:pt idx="5">
                  <c:v>-9.577099E-2</c:v>
                </c:pt>
                <c:pt idx="6">
                  <c:v>-8.1405340000000007E-2</c:v>
                </c:pt>
                <c:pt idx="7">
                  <c:v>-8.8588169999999994E-2</c:v>
                </c:pt>
                <c:pt idx="8">
                  <c:v>-8.8588169999999994E-2</c:v>
                </c:pt>
                <c:pt idx="9">
                  <c:v>-9.0982444999999995E-2</c:v>
                </c:pt>
                <c:pt idx="10">
                  <c:v>-7.9011070000000003E-2</c:v>
                </c:pt>
                <c:pt idx="11">
                  <c:v>-0.13407939999999999</c:v>
                </c:pt>
                <c:pt idx="12">
                  <c:v>-0.10055954</c:v>
                </c:pt>
                <c:pt idx="13">
                  <c:v>-9.8165266000000001E-2</c:v>
                </c:pt>
                <c:pt idx="14">
                  <c:v>-8.3799615999999993E-2</c:v>
                </c:pt>
                <c:pt idx="15">
                  <c:v>-0.10055954</c:v>
                </c:pt>
                <c:pt idx="16">
                  <c:v>-9.8165266000000001E-2</c:v>
                </c:pt>
                <c:pt idx="17">
                  <c:v>-0.105348095</c:v>
                </c:pt>
                <c:pt idx="18">
                  <c:v>-9.3376719999999996E-2</c:v>
                </c:pt>
                <c:pt idx="19">
                  <c:v>-0.102953814</c:v>
                </c:pt>
                <c:pt idx="20">
                  <c:v>-0.10774237</c:v>
                </c:pt>
                <c:pt idx="21">
                  <c:v>-0.10055954</c:v>
                </c:pt>
                <c:pt idx="22">
                  <c:v>-9.577099E-2</c:v>
                </c:pt>
                <c:pt idx="23">
                  <c:v>-0.10055954</c:v>
                </c:pt>
                <c:pt idx="24">
                  <c:v>-9.3376719999999996E-2</c:v>
                </c:pt>
                <c:pt idx="25">
                  <c:v>-9.8165266000000001E-2</c:v>
                </c:pt>
                <c:pt idx="26">
                  <c:v>-0.10055954</c:v>
                </c:pt>
                <c:pt idx="27">
                  <c:v>-0.105348095</c:v>
                </c:pt>
                <c:pt idx="28">
                  <c:v>-0.11013663999999999</c:v>
                </c:pt>
                <c:pt idx="29">
                  <c:v>-0.102953814</c:v>
                </c:pt>
                <c:pt idx="30">
                  <c:v>-0.105348095</c:v>
                </c:pt>
                <c:pt idx="31">
                  <c:v>-0.11492519</c:v>
                </c:pt>
                <c:pt idx="32">
                  <c:v>-7.1828245999999998E-2</c:v>
                </c:pt>
                <c:pt idx="33">
                  <c:v>-0.11013663999999999</c:v>
                </c:pt>
                <c:pt idx="34">
                  <c:v>-9.577099E-2</c:v>
                </c:pt>
                <c:pt idx="35">
                  <c:v>-0.11253092000000001</c:v>
                </c:pt>
                <c:pt idx="36">
                  <c:v>-9.8165266000000001E-2</c:v>
                </c:pt>
                <c:pt idx="37">
                  <c:v>-6.9433969999999998E-2</c:v>
                </c:pt>
                <c:pt idx="38">
                  <c:v>-0.117319465</c:v>
                </c:pt>
                <c:pt idx="39">
                  <c:v>-0.105348095</c:v>
                </c:pt>
                <c:pt idx="40">
                  <c:v>-8.1405340000000007E-2</c:v>
                </c:pt>
                <c:pt idx="41">
                  <c:v>-0.102953814</c:v>
                </c:pt>
                <c:pt idx="42">
                  <c:v>-9.8165266000000001E-2</c:v>
                </c:pt>
                <c:pt idx="43">
                  <c:v>-0.11013663999999999</c:v>
                </c:pt>
                <c:pt idx="44">
                  <c:v>-0.10774237</c:v>
                </c:pt>
                <c:pt idx="45">
                  <c:v>-8.8588169999999994E-2</c:v>
                </c:pt>
                <c:pt idx="46">
                  <c:v>-9.8165266000000001E-2</c:v>
                </c:pt>
                <c:pt idx="47">
                  <c:v>-9.8165266000000001E-2</c:v>
                </c:pt>
                <c:pt idx="48">
                  <c:v>-9.3376719999999996E-2</c:v>
                </c:pt>
                <c:pt idx="49">
                  <c:v>-0.10055954</c:v>
                </c:pt>
                <c:pt idx="50">
                  <c:v>-9.577099E-2</c:v>
                </c:pt>
                <c:pt idx="51">
                  <c:v>-0.105348095</c:v>
                </c:pt>
                <c:pt idx="52">
                  <c:v>-9.577099E-2</c:v>
                </c:pt>
                <c:pt idx="53">
                  <c:v>-7.1828245999999998E-2</c:v>
                </c:pt>
                <c:pt idx="54">
                  <c:v>-8.8588169999999994E-2</c:v>
                </c:pt>
                <c:pt idx="55">
                  <c:v>-0.11253092000000001</c:v>
                </c:pt>
                <c:pt idx="56">
                  <c:v>-7.9011070000000003E-2</c:v>
                </c:pt>
                <c:pt idx="57">
                  <c:v>-8.8588169999999994E-2</c:v>
                </c:pt>
                <c:pt idx="58">
                  <c:v>-8.3799615999999993E-2</c:v>
                </c:pt>
                <c:pt idx="59">
                  <c:v>-7.9011070000000003E-2</c:v>
                </c:pt>
                <c:pt idx="60">
                  <c:v>-7.1828245999999998E-2</c:v>
                </c:pt>
                <c:pt idx="61">
                  <c:v>-7.422252E-2</c:v>
                </c:pt>
                <c:pt idx="62">
                  <c:v>-7.1828245999999998E-2</c:v>
                </c:pt>
                <c:pt idx="63">
                  <c:v>-7.9011070000000003E-2</c:v>
                </c:pt>
                <c:pt idx="64">
                  <c:v>-7.6616794000000002E-2</c:v>
                </c:pt>
                <c:pt idx="65">
                  <c:v>-9.3376719999999996E-2</c:v>
                </c:pt>
                <c:pt idx="66">
                  <c:v>-7.6616794000000002E-2</c:v>
                </c:pt>
                <c:pt idx="67">
                  <c:v>-8.6193889999999995E-2</c:v>
                </c:pt>
                <c:pt idx="68">
                  <c:v>-9.577099E-2</c:v>
                </c:pt>
                <c:pt idx="69">
                  <c:v>-9.0982444999999995E-2</c:v>
                </c:pt>
                <c:pt idx="70">
                  <c:v>-0.10774237</c:v>
                </c:pt>
                <c:pt idx="71">
                  <c:v>-7.9011070000000003E-2</c:v>
                </c:pt>
                <c:pt idx="72">
                  <c:v>-7.1828245999999998E-2</c:v>
                </c:pt>
                <c:pt idx="73">
                  <c:v>-6.9433969999999998E-2</c:v>
                </c:pt>
                <c:pt idx="74">
                  <c:v>-8.3799615999999993E-2</c:v>
                </c:pt>
                <c:pt idx="75">
                  <c:v>-8.6193889999999995E-2</c:v>
                </c:pt>
                <c:pt idx="76">
                  <c:v>-8.6193889999999995E-2</c:v>
                </c:pt>
                <c:pt idx="77">
                  <c:v>-8.3799615999999993E-2</c:v>
                </c:pt>
                <c:pt idx="78">
                  <c:v>-8.1405340000000007E-2</c:v>
                </c:pt>
                <c:pt idx="79">
                  <c:v>-0.102953814</c:v>
                </c:pt>
                <c:pt idx="80">
                  <c:v>-7.9011070000000003E-2</c:v>
                </c:pt>
                <c:pt idx="81">
                  <c:v>-6.9433969999999998E-2</c:v>
                </c:pt>
                <c:pt idx="82">
                  <c:v>-8.6193889999999995E-2</c:v>
                </c:pt>
                <c:pt idx="83">
                  <c:v>-8.1405340000000007E-2</c:v>
                </c:pt>
                <c:pt idx="84">
                  <c:v>-6.7039699999999994E-2</c:v>
                </c:pt>
                <c:pt idx="85">
                  <c:v>-9.0982444999999995E-2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8509312"/>
        <c:axId val="198510848"/>
      </c:lineChart>
      <c:catAx>
        <c:axId val="198509312"/>
        <c:scaling>
          <c:orientation val="minMax"/>
        </c:scaling>
        <c:delete val="0"/>
        <c:axPos val="b"/>
        <c:majorTickMark val="out"/>
        <c:minorTickMark val="none"/>
        <c:tickLblPos val="nextTo"/>
        <c:crossAx val="198510848"/>
        <c:crosses val="autoZero"/>
        <c:auto val="1"/>
        <c:lblAlgn val="ctr"/>
        <c:lblOffset val="100"/>
        <c:noMultiLvlLbl val="0"/>
      </c:catAx>
      <c:valAx>
        <c:axId val="1985108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850931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val>
            <c:numRef>
              <c:f>data!$D$117:$D$193</c:f>
              <c:numCache>
                <c:formatCode>General</c:formatCode>
                <c:ptCount val="77"/>
                <c:pt idx="0">
                  <c:v>2.9316368000000002</c:v>
                </c:pt>
                <c:pt idx="1">
                  <c:v>2.9340731999999998</c:v>
                </c:pt>
                <c:pt idx="2">
                  <c:v>2.9335230000000001</c:v>
                </c:pt>
                <c:pt idx="3">
                  <c:v>2.9356460000000002</c:v>
                </c:pt>
                <c:pt idx="4">
                  <c:v>2.9320008999999998</c:v>
                </c:pt>
                <c:pt idx="5">
                  <c:v>2.9322819999999998</c:v>
                </c:pt>
                <c:pt idx="6">
                  <c:v>2.9325101</c:v>
                </c:pt>
                <c:pt idx="7">
                  <c:v>2.9307747000000002</c:v>
                </c:pt>
                <c:pt idx="8">
                  <c:v>2.9315798000000002</c:v>
                </c:pt>
                <c:pt idx="9">
                  <c:v>2.9325473</c:v>
                </c:pt>
                <c:pt idx="10">
                  <c:v>2.9340733999999999</c:v>
                </c:pt>
                <c:pt idx="11">
                  <c:v>2.9346557</c:v>
                </c:pt>
                <c:pt idx="12">
                  <c:v>2.9333735000000001</c:v>
                </c:pt>
                <c:pt idx="13">
                  <c:v>2.9335425000000002</c:v>
                </c:pt>
                <c:pt idx="14">
                  <c:v>2.9316046</c:v>
                </c:pt>
                <c:pt idx="15">
                  <c:v>2.9356477000000001</c:v>
                </c:pt>
                <c:pt idx="16">
                  <c:v>2.9349368</c:v>
                </c:pt>
                <c:pt idx="17">
                  <c:v>2.9349759</c:v>
                </c:pt>
                <c:pt idx="18">
                  <c:v>2.9343566999999999</c:v>
                </c:pt>
                <c:pt idx="19">
                  <c:v>2.9343987</c:v>
                </c:pt>
                <c:pt idx="20">
                  <c:v>2.9324431</c:v>
                </c:pt>
                <c:pt idx="21">
                  <c:v>2.9317405000000001</c:v>
                </c:pt>
                <c:pt idx="22">
                  <c:v>2.933827</c:v>
                </c:pt>
                <c:pt idx="23">
                  <c:v>2.9326203</c:v>
                </c:pt>
                <c:pt idx="24">
                  <c:v>2.9324485999999998</c:v>
                </c:pt>
                <c:pt idx="25">
                  <c:v>2.9334169999999999</c:v>
                </c:pt>
                <c:pt idx="26">
                  <c:v>2.9324400000000002</c:v>
                </c:pt>
                <c:pt idx="27">
                  <c:v>2.9356724999999999</c:v>
                </c:pt>
                <c:pt idx="28">
                  <c:v>2.9356623000000002</c:v>
                </c:pt>
                <c:pt idx="29">
                  <c:v>2.9359236000000002</c:v>
                </c:pt>
                <c:pt idx="30">
                  <c:v>2.9333255</c:v>
                </c:pt>
                <c:pt idx="31">
                  <c:v>2.9366602999999998</c:v>
                </c:pt>
                <c:pt idx="32">
                  <c:v>2.9343853000000002</c:v>
                </c:pt>
                <c:pt idx="33">
                  <c:v>2.933446</c:v>
                </c:pt>
                <c:pt idx="34">
                  <c:v>2.9351077000000001</c:v>
                </c:pt>
                <c:pt idx="35">
                  <c:v>2.9344584999999999</c:v>
                </c:pt>
                <c:pt idx="36">
                  <c:v>2.9326327000000001</c:v>
                </c:pt>
                <c:pt idx="37">
                  <c:v>2.9345465000000002</c:v>
                </c:pt>
                <c:pt idx="38">
                  <c:v>2.9319753999999998</c:v>
                </c:pt>
                <c:pt idx="39">
                  <c:v>2.9352198</c:v>
                </c:pt>
                <c:pt idx="40">
                  <c:v>2.9367559999999999</c:v>
                </c:pt>
                <c:pt idx="41">
                  <c:v>2.9356146000000001</c:v>
                </c:pt>
                <c:pt idx="42">
                  <c:v>2.9366167000000001</c:v>
                </c:pt>
                <c:pt idx="43">
                  <c:v>2.9361164999999998</c:v>
                </c:pt>
                <c:pt idx="44">
                  <c:v>2.936258</c:v>
                </c:pt>
                <c:pt idx="45">
                  <c:v>2.9354992000000002</c:v>
                </c:pt>
                <c:pt idx="46">
                  <c:v>2.9370886999999999</c:v>
                </c:pt>
                <c:pt idx="47">
                  <c:v>2.9350111000000001</c:v>
                </c:pt>
                <c:pt idx="48">
                  <c:v>2.9334737999999998</c:v>
                </c:pt>
                <c:pt idx="49">
                  <c:v>2.9351007999999998</c:v>
                </c:pt>
                <c:pt idx="50">
                  <c:v>2.9341824000000001</c:v>
                </c:pt>
                <c:pt idx="51">
                  <c:v>2.9336274000000002</c:v>
                </c:pt>
                <c:pt idx="52">
                  <c:v>2.9340668000000001</c:v>
                </c:pt>
                <c:pt idx="53">
                  <c:v>2.9346000000000001</c:v>
                </c:pt>
                <c:pt idx="54">
                  <c:v>2.9369607000000002</c:v>
                </c:pt>
                <c:pt idx="55">
                  <c:v>2.9348364</c:v>
                </c:pt>
                <c:pt idx="56">
                  <c:v>2.9352429999999998</c:v>
                </c:pt>
                <c:pt idx="57">
                  <c:v>2.9354912999999998</c:v>
                </c:pt>
                <c:pt idx="58">
                  <c:v>2.9350965000000002</c:v>
                </c:pt>
                <c:pt idx="59">
                  <c:v>2.9361440000000001</c:v>
                </c:pt>
                <c:pt idx="60">
                  <c:v>2.9357665000000002</c:v>
                </c:pt>
                <c:pt idx="61">
                  <c:v>2.9371634000000002</c:v>
                </c:pt>
                <c:pt idx="62">
                  <c:v>2.9351313000000001</c:v>
                </c:pt>
                <c:pt idx="63">
                  <c:v>2.935346</c:v>
                </c:pt>
                <c:pt idx="64">
                  <c:v>2.9363096</c:v>
                </c:pt>
                <c:pt idx="65">
                  <c:v>2.9376245000000001</c:v>
                </c:pt>
                <c:pt idx="66">
                  <c:v>2.937935</c:v>
                </c:pt>
                <c:pt idx="67">
                  <c:v>2.9391212000000002</c:v>
                </c:pt>
                <c:pt idx="68">
                  <c:v>2.9396054999999999</c:v>
                </c:pt>
                <c:pt idx="69">
                  <c:v>2.9368584000000002</c:v>
                </c:pt>
                <c:pt idx="70">
                  <c:v>2.9375798999999998</c:v>
                </c:pt>
                <c:pt idx="71">
                  <c:v>2.9384573</c:v>
                </c:pt>
                <c:pt idx="72">
                  <c:v>2.9362590000000002</c:v>
                </c:pt>
                <c:pt idx="73">
                  <c:v>2.9376454000000001</c:v>
                </c:pt>
                <c:pt idx="74">
                  <c:v>2.9370196000000002</c:v>
                </c:pt>
                <c:pt idx="75">
                  <c:v>2.9403079999999999</c:v>
                </c:pt>
                <c:pt idx="76">
                  <c:v>2.9376286999999999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9703168"/>
        <c:axId val="199736704"/>
      </c:lineChart>
      <c:catAx>
        <c:axId val="199703168"/>
        <c:scaling>
          <c:orientation val="minMax"/>
        </c:scaling>
        <c:delete val="0"/>
        <c:axPos val="b"/>
        <c:majorTickMark val="out"/>
        <c:minorTickMark val="none"/>
        <c:tickLblPos val="nextTo"/>
        <c:crossAx val="199736704"/>
        <c:crosses val="autoZero"/>
        <c:auto val="1"/>
        <c:lblAlgn val="ctr"/>
        <c:lblOffset val="100"/>
        <c:noMultiLvlLbl val="0"/>
      </c:catAx>
      <c:valAx>
        <c:axId val="1997367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970316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val>
            <c:numRef>
              <c:f>data!$E$735:$E$820</c:f>
              <c:numCache>
                <c:formatCode>General</c:formatCode>
                <c:ptCount val="86"/>
                <c:pt idx="0">
                  <c:v>9.692024</c:v>
                </c:pt>
                <c:pt idx="1">
                  <c:v>9.6776590000000002</c:v>
                </c:pt>
                <c:pt idx="2">
                  <c:v>9.7135724999999997</c:v>
                </c:pt>
                <c:pt idx="3">
                  <c:v>9.6968130000000006</c:v>
                </c:pt>
                <c:pt idx="4">
                  <c:v>9.7016019999999994</c:v>
                </c:pt>
                <c:pt idx="5">
                  <c:v>9.7087839999999996</c:v>
                </c:pt>
                <c:pt idx="6">
                  <c:v>9.6800529999999991</c:v>
                </c:pt>
                <c:pt idx="7">
                  <c:v>9.6992069999999995</c:v>
                </c:pt>
                <c:pt idx="8">
                  <c:v>9.6704760000000007</c:v>
                </c:pt>
                <c:pt idx="9">
                  <c:v>9.6776590000000002</c:v>
                </c:pt>
                <c:pt idx="10">
                  <c:v>9.7016019999999994</c:v>
                </c:pt>
                <c:pt idx="11">
                  <c:v>9.6848410000000005</c:v>
                </c:pt>
                <c:pt idx="12">
                  <c:v>9.6848410000000005</c:v>
                </c:pt>
                <c:pt idx="13">
                  <c:v>9.7063900000000007</c:v>
                </c:pt>
                <c:pt idx="14">
                  <c:v>9.7231500000000004</c:v>
                </c:pt>
                <c:pt idx="15">
                  <c:v>9.6824469999999998</c:v>
                </c:pt>
                <c:pt idx="16">
                  <c:v>9.6968130000000006</c:v>
                </c:pt>
                <c:pt idx="17">
                  <c:v>9.6608990000000006</c:v>
                </c:pt>
                <c:pt idx="18">
                  <c:v>9.6800529999999991</c:v>
                </c:pt>
                <c:pt idx="19">
                  <c:v>9.6992069999999995</c:v>
                </c:pt>
                <c:pt idx="20">
                  <c:v>9.6944189999999999</c:v>
                </c:pt>
                <c:pt idx="21">
                  <c:v>9.6848410000000005</c:v>
                </c:pt>
                <c:pt idx="22">
                  <c:v>9.7039960000000001</c:v>
                </c:pt>
                <c:pt idx="23">
                  <c:v>9.6872360000000004</c:v>
                </c:pt>
                <c:pt idx="24">
                  <c:v>9.6848410000000005</c:v>
                </c:pt>
                <c:pt idx="25">
                  <c:v>9.6968130000000006</c:v>
                </c:pt>
                <c:pt idx="26">
                  <c:v>9.6896304999999998</c:v>
                </c:pt>
                <c:pt idx="27">
                  <c:v>9.6968130000000006</c:v>
                </c:pt>
                <c:pt idx="28">
                  <c:v>9.6752640000000003</c:v>
                </c:pt>
                <c:pt idx="29">
                  <c:v>9.6752640000000003</c:v>
                </c:pt>
                <c:pt idx="30">
                  <c:v>9.6968130000000006</c:v>
                </c:pt>
                <c:pt idx="31">
                  <c:v>9.7087839999999996</c:v>
                </c:pt>
                <c:pt idx="32">
                  <c:v>9.6656879999999994</c:v>
                </c:pt>
                <c:pt idx="33">
                  <c:v>9.6824469999999998</c:v>
                </c:pt>
                <c:pt idx="34">
                  <c:v>9.6968130000000006</c:v>
                </c:pt>
                <c:pt idx="35">
                  <c:v>9.6872360000000004</c:v>
                </c:pt>
                <c:pt idx="36">
                  <c:v>9.6776590000000002</c:v>
                </c:pt>
                <c:pt idx="37">
                  <c:v>9.6561109999999992</c:v>
                </c:pt>
                <c:pt idx="38">
                  <c:v>9.692024</c:v>
                </c:pt>
                <c:pt idx="39">
                  <c:v>9.6992069999999995</c:v>
                </c:pt>
                <c:pt idx="40">
                  <c:v>9.6752640000000003</c:v>
                </c:pt>
                <c:pt idx="41">
                  <c:v>9.6824469999999998</c:v>
                </c:pt>
                <c:pt idx="42">
                  <c:v>9.6968130000000006</c:v>
                </c:pt>
                <c:pt idx="43">
                  <c:v>9.6968130000000006</c:v>
                </c:pt>
                <c:pt idx="44">
                  <c:v>9.6992069999999995</c:v>
                </c:pt>
                <c:pt idx="45">
                  <c:v>9.6728710000000007</c:v>
                </c:pt>
                <c:pt idx="46">
                  <c:v>9.6968130000000006</c:v>
                </c:pt>
                <c:pt idx="47">
                  <c:v>9.692024</c:v>
                </c:pt>
                <c:pt idx="48">
                  <c:v>9.6848410000000005</c:v>
                </c:pt>
                <c:pt idx="49">
                  <c:v>9.6872360000000004</c:v>
                </c:pt>
                <c:pt idx="50">
                  <c:v>9.6848410000000005</c:v>
                </c:pt>
                <c:pt idx="51">
                  <c:v>9.7087839999999996</c:v>
                </c:pt>
                <c:pt idx="52">
                  <c:v>9.6728710000000007</c:v>
                </c:pt>
                <c:pt idx="53">
                  <c:v>9.6872360000000004</c:v>
                </c:pt>
                <c:pt idx="54">
                  <c:v>9.6680810000000008</c:v>
                </c:pt>
                <c:pt idx="55">
                  <c:v>9.7039960000000001</c:v>
                </c:pt>
                <c:pt idx="56">
                  <c:v>9.6800529999999991</c:v>
                </c:pt>
                <c:pt idx="57">
                  <c:v>9.6824469999999998</c:v>
                </c:pt>
                <c:pt idx="58">
                  <c:v>9.6632929999999995</c:v>
                </c:pt>
                <c:pt idx="59">
                  <c:v>9.6489279999999997</c:v>
                </c:pt>
                <c:pt idx="60">
                  <c:v>9.6537159999999993</c:v>
                </c:pt>
                <c:pt idx="61">
                  <c:v>9.6728710000000007</c:v>
                </c:pt>
                <c:pt idx="62">
                  <c:v>9.5914649999999995</c:v>
                </c:pt>
                <c:pt idx="63">
                  <c:v>9.6752640000000003</c:v>
                </c:pt>
                <c:pt idx="64">
                  <c:v>9.6728710000000007</c:v>
                </c:pt>
                <c:pt idx="65">
                  <c:v>9.6824469999999998</c:v>
                </c:pt>
                <c:pt idx="66">
                  <c:v>9.6728710000000007</c:v>
                </c:pt>
                <c:pt idx="67">
                  <c:v>9.6632929999999995</c:v>
                </c:pt>
                <c:pt idx="68">
                  <c:v>9.6848410000000005</c:v>
                </c:pt>
                <c:pt idx="69">
                  <c:v>9.6800529999999991</c:v>
                </c:pt>
                <c:pt idx="70">
                  <c:v>9.6728710000000007</c:v>
                </c:pt>
                <c:pt idx="71">
                  <c:v>9.6680810000000008</c:v>
                </c:pt>
                <c:pt idx="72">
                  <c:v>9.6704760000000007</c:v>
                </c:pt>
                <c:pt idx="73">
                  <c:v>9.6800529999999991</c:v>
                </c:pt>
                <c:pt idx="74">
                  <c:v>9.6848410000000005</c:v>
                </c:pt>
                <c:pt idx="75">
                  <c:v>9.6680810000000008</c:v>
                </c:pt>
                <c:pt idx="76">
                  <c:v>9.6585044999999994</c:v>
                </c:pt>
                <c:pt idx="77">
                  <c:v>9.6752640000000003</c:v>
                </c:pt>
                <c:pt idx="78">
                  <c:v>9.6704760000000007</c:v>
                </c:pt>
                <c:pt idx="79">
                  <c:v>9.6656879999999994</c:v>
                </c:pt>
                <c:pt idx="80">
                  <c:v>9.6632929999999995</c:v>
                </c:pt>
                <c:pt idx="81">
                  <c:v>9.6465329999999998</c:v>
                </c:pt>
                <c:pt idx="82">
                  <c:v>9.6824469999999998</c:v>
                </c:pt>
                <c:pt idx="83">
                  <c:v>9.6632929999999995</c:v>
                </c:pt>
                <c:pt idx="84">
                  <c:v>9.6656879999999994</c:v>
                </c:pt>
                <c:pt idx="85">
                  <c:v>9.6537159999999993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5162240"/>
        <c:axId val="241926912"/>
      </c:lineChart>
      <c:catAx>
        <c:axId val="235162240"/>
        <c:scaling>
          <c:orientation val="minMax"/>
        </c:scaling>
        <c:delete val="0"/>
        <c:axPos val="b"/>
        <c:majorTickMark val="out"/>
        <c:minorTickMark val="none"/>
        <c:tickLblPos val="nextTo"/>
        <c:crossAx val="241926912"/>
        <c:crosses val="autoZero"/>
        <c:auto val="1"/>
        <c:lblAlgn val="ctr"/>
        <c:lblOffset val="100"/>
        <c:noMultiLvlLbl val="0"/>
      </c:catAx>
      <c:valAx>
        <c:axId val="2419269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3516224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val>
            <c:numRef>
              <c:f>data!$E$117:$E$193</c:f>
              <c:numCache>
                <c:formatCode>General</c:formatCode>
                <c:ptCount val="77"/>
                <c:pt idx="0">
                  <c:v>3.5740346999999999</c:v>
                </c:pt>
                <c:pt idx="1">
                  <c:v>3.576012</c:v>
                </c:pt>
                <c:pt idx="2">
                  <c:v>3.5771080999999998</c:v>
                </c:pt>
                <c:pt idx="3">
                  <c:v>3.576524</c:v>
                </c:pt>
                <c:pt idx="4">
                  <c:v>3.5755029</c:v>
                </c:pt>
                <c:pt idx="5">
                  <c:v>3.5743909999999999</c:v>
                </c:pt>
                <c:pt idx="6">
                  <c:v>3.5739139999999998</c:v>
                </c:pt>
                <c:pt idx="7">
                  <c:v>3.5732548</c:v>
                </c:pt>
                <c:pt idx="8">
                  <c:v>3.5742110999999999</c:v>
                </c:pt>
                <c:pt idx="9">
                  <c:v>3.5734922999999998</c:v>
                </c:pt>
                <c:pt idx="10">
                  <c:v>3.5753287999999999</c:v>
                </c:pt>
                <c:pt idx="11">
                  <c:v>3.5747168</c:v>
                </c:pt>
                <c:pt idx="12">
                  <c:v>3.5749233</c:v>
                </c:pt>
                <c:pt idx="13">
                  <c:v>3.575987</c:v>
                </c:pt>
                <c:pt idx="14">
                  <c:v>3.5756000000000001</c:v>
                </c:pt>
                <c:pt idx="15">
                  <c:v>3.5772088000000002</c:v>
                </c:pt>
                <c:pt idx="16">
                  <c:v>3.5767932</c:v>
                </c:pt>
                <c:pt idx="17">
                  <c:v>3.5759177000000002</c:v>
                </c:pt>
                <c:pt idx="18">
                  <c:v>3.5767237999999999</c:v>
                </c:pt>
                <c:pt idx="19">
                  <c:v>3.5753952999999998</c:v>
                </c:pt>
                <c:pt idx="20">
                  <c:v>3.5733980000000001</c:v>
                </c:pt>
                <c:pt idx="21">
                  <c:v>3.5732176</c:v>
                </c:pt>
                <c:pt idx="22">
                  <c:v>3.5753336</c:v>
                </c:pt>
                <c:pt idx="23">
                  <c:v>3.5737860000000001</c:v>
                </c:pt>
                <c:pt idx="24">
                  <c:v>3.5736308000000001</c:v>
                </c:pt>
                <c:pt idx="25">
                  <c:v>3.575418</c:v>
                </c:pt>
                <c:pt idx="26">
                  <c:v>3.5754450000000002</c:v>
                </c:pt>
                <c:pt idx="27">
                  <c:v>3.5763202000000001</c:v>
                </c:pt>
                <c:pt idx="28">
                  <c:v>3.5772219000000001</c:v>
                </c:pt>
                <c:pt idx="29">
                  <c:v>3.5770029999999999</c:v>
                </c:pt>
                <c:pt idx="30">
                  <c:v>3.5769296000000002</c:v>
                </c:pt>
                <c:pt idx="31">
                  <c:v>3.578125</c:v>
                </c:pt>
                <c:pt idx="32">
                  <c:v>3.5769774999999999</c:v>
                </c:pt>
                <c:pt idx="33">
                  <c:v>3.5765829999999998</c:v>
                </c:pt>
                <c:pt idx="34">
                  <c:v>3.5764923</c:v>
                </c:pt>
                <c:pt idx="35">
                  <c:v>3.5759048</c:v>
                </c:pt>
                <c:pt idx="36">
                  <c:v>3.5756192000000002</c:v>
                </c:pt>
                <c:pt idx="37">
                  <c:v>3.5764399</c:v>
                </c:pt>
                <c:pt idx="38">
                  <c:v>3.5750244000000002</c:v>
                </c:pt>
                <c:pt idx="39">
                  <c:v>3.5779603</c:v>
                </c:pt>
                <c:pt idx="40">
                  <c:v>3.5779839</c:v>
                </c:pt>
                <c:pt idx="41">
                  <c:v>3.5785453</c:v>
                </c:pt>
                <c:pt idx="42">
                  <c:v>3.5787689999999999</c:v>
                </c:pt>
                <c:pt idx="43">
                  <c:v>3.5774051999999998</c:v>
                </c:pt>
                <c:pt idx="44">
                  <c:v>3.5791276000000001</c:v>
                </c:pt>
                <c:pt idx="45">
                  <c:v>3.5777576</c:v>
                </c:pt>
                <c:pt idx="46">
                  <c:v>3.5778295999999998</c:v>
                </c:pt>
                <c:pt idx="47">
                  <c:v>3.5761774000000002</c:v>
                </c:pt>
                <c:pt idx="48">
                  <c:v>3.5747862000000001</c:v>
                </c:pt>
                <c:pt idx="49">
                  <c:v>3.5764860000000001</c:v>
                </c:pt>
                <c:pt idx="50">
                  <c:v>3.5763383000000002</c:v>
                </c:pt>
                <c:pt idx="51">
                  <c:v>3.5751529</c:v>
                </c:pt>
                <c:pt idx="52">
                  <c:v>3.5769169999999999</c:v>
                </c:pt>
                <c:pt idx="53">
                  <c:v>3.5764885</c:v>
                </c:pt>
                <c:pt idx="54">
                  <c:v>3.5761194000000001</c:v>
                </c:pt>
                <c:pt idx="55">
                  <c:v>3.5748804000000001</c:v>
                </c:pt>
                <c:pt idx="56">
                  <c:v>3.5766146000000001</c:v>
                </c:pt>
                <c:pt idx="57">
                  <c:v>3.576384</c:v>
                </c:pt>
                <c:pt idx="58">
                  <c:v>3.5778487000000001</c:v>
                </c:pt>
                <c:pt idx="59">
                  <c:v>3.5772023000000002</c:v>
                </c:pt>
                <c:pt idx="60">
                  <c:v>3.5775440000000001</c:v>
                </c:pt>
                <c:pt idx="61">
                  <c:v>3.5778968</c:v>
                </c:pt>
                <c:pt idx="62">
                  <c:v>3.5767414999999998</c:v>
                </c:pt>
                <c:pt idx="63">
                  <c:v>3.5771632000000002</c:v>
                </c:pt>
                <c:pt idx="64">
                  <c:v>3.5773519999999999</c:v>
                </c:pt>
                <c:pt idx="65">
                  <c:v>3.5783140000000002</c:v>
                </c:pt>
                <c:pt idx="66">
                  <c:v>3.5799618</c:v>
                </c:pt>
                <c:pt idx="67">
                  <c:v>3.5817184000000002</c:v>
                </c:pt>
                <c:pt idx="68">
                  <c:v>3.5794234</c:v>
                </c:pt>
                <c:pt idx="69">
                  <c:v>3.5783043000000001</c:v>
                </c:pt>
                <c:pt idx="70">
                  <c:v>3.5785014999999998</c:v>
                </c:pt>
                <c:pt idx="71">
                  <c:v>3.5797509999999999</c:v>
                </c:pt>
                <c:pt idx="72">
                  <c:v>3.5789005999999999</c:v>
                </c:pt>
                <c:pt idx="73">
                  <c:v>3.5796994999999998</c:v>
                </c:pt>
                <c:pt idx="74">
                  <c:v>3.5802722</c:v>
                </c:pt>
                <c:pt idx="75">
                  <c:v>3.5800592999999998</c:v>
                </c:pt>
                <c:pt idx="76">
                  <c:v>3.5815065000000001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4790400"/>
        <c:axId val="114791936"/>
      </c:lineChart>
      <c:catAx>
        <c:axId val="114790400"/>
        <c:scaling>
          <c:orientation val="minMax"/>
        </c:scaling>
        <c:delete val="0"/>
        <c:axPos val="b"/>
        <c:majorTickMark val="out"/>
        <c:minorTickMark val="none"/>
        <c:tickLblPos val="nextTo"/>
        <c:crossAx val="114791936"/>
        <c:crosses val="autoZero"/>
        <c:auto val="1"/>
        <c:lblAlgn val="ctr"/>
        <c:lblOffset val="100"/>
        <c:noMultiLvlLbl val="0"/>
      </c:catAx>
      <c:valAx>
        <c:axId val="1147919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479040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paran</dc:creator>
  <cp:lastModifiedBy>paran</cp:lastModifiedBy>
  <cp:revision>4</cp:revision>
  <cp:lastPrinted>2017-02-22T07:15:00Z</cp:lastPrinted>
  <dcterms:created xsi:type="dcterms:W3CDTF">2017-02-22T06:15:00Z</dcterms:created>
  <dcterms:modified xsi:type="dcterms:W3CDTF">2017-02-22T07:15:00Z</dcterms:modified>
</cp:coreProperties>
</file>