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E2CB" w14:textId="426DB355" w:rsidR="00BB5F1B" w:rsidRDefault="00E67E16">
      <w:pPr>
        <w:rPr>
          <w:b/>
          <w:bCs/>
        </w:rPr>
      </w:pPr>
      <w:r w:rsidRPr="00E67E16">
        <w:rPr>
          <w:b/>
          <w:bCs/>
        </w:rPr>
        <w:t>Week 2</w:t>
      </w:r>
    </w:p>
    <w:p w14:paraId="56718541" w14:textId="2D38B3C9" w:rsidR="00E67E16" w:rsidRPr="00E67E16" w:rsidRDefault="00E67E16" w:rsidP="00E67E16">
      <w:pPr>
        <w:jc w:val="center"/>
        <w:rPr>
          <w:u w:val="single"/>
        </w:rPr>
      </w:pPr>
      <w:r w:rsidRPr="00E67E16">
        <w:rPr>
          <w:u w:val="single"/>
        </w:rPr>
        <w:t>Problem 1</w:t>
      </w:r>
    </w:p>
    <w:p w14:paraId="42A4CADB" w14:textId="6661A17E" w:rsidR="00E67E16" w:rsidRDefault="00E67E16" w:rsidP="005B2007">
      <w:pPr>
        <w:jc w:val="center"/>
      </w:pPr>
      <w:r>
        <w:t xml:space="preserve">Using </w:t>
      </w:r>
      <w:proofErr w:type="spellStart"/>
      <w:r>
        <w:t>tkinter</w:t>
      </w:r>
      <w:proofErr w:type="spellEnd"/>
      <w:r>
        <w:t xml:space="preserve">, this problem creates a class with a simple initialiser and </w:t>
      </w:r>
      <w:proofErr w:type="spellStart"/>
      <w:r>
        <w:t>self parameter</w:t>
      </w:r>
      <w:proofErr w:type="spellEnd"/>
      <w:r>
        <w:t xml:space="preserve">. Within this class a window is created through the </w:t>
      </w:r>
      <w:proofErr w:type="spellStart"/>
      <w:r>
        <w:t>tkinter</w:t>
      </w:r>
      <w:proofErr w:type="spellEnd"/>
      <w:r>
        <w:t xml:space="preserve"> library with some simple text. The window is given a title.</w:t>
      </w:r>
    </w:p>
    <w:p w14:paraId="516CF9F6" w14:textId="0F699C5C" w:rsidR="00E67E16" w:rsidRPr="00E67E16" w:rsidRDefault="00E67E16" w:rsidP="005B2007">
      <w:pPr>
        <w:jc w:val="center"/>
      </w:pPr>
      <w:r>
        <w:t>The “</w:t>
      </w:r>
      <w:proofErr w:type="spellStart"/>
      <w:proofErr w:type="gramStart"/>
      <w:r w:rsidRPr="00E67E16">
        <w:t>tkinter.mainloop</w:t>
      </w:r>
      <w:proofErr w:type="spellEnd"/>
      <w:proofErr w:type="gramEnd"/>
      <w:r w:rsidRPr="00E67E16">
        <w:t>()</w:t>
      </w:r>
      <w:r>
        <w:t xml:space="preserve">” is used to keep the </w:t>
      </w:r>
      <w:proofErr w:type="spellStart"/>
      <w:r>
        <w:t>gui</w:t>
      </w:r>
      <w:proofErr w:type="spellEnd"/>
      <w:r>
        <w:t xml:space="preserve"> open and the “</w:t>
      </w:r>
      <w:proofErr w:type="spellStart"/>
      <w:r w:rsidRPr="00E67E16">
        <w:t>my_gui</w:t>
      </w:r>
      <w:proofErr w:type="spellEnd"/>
      <w:r w:rsidRPr="00E67E16">
        <w:t xml:space="preserve"> = </w:t>
      </w:r>
      <w:proofErr w:type="spellStart"/>
      <w:proofErr w:type="gramStart"/>
      <w:r w:rsidRPr="00E67E16">
        <w:t>myGUI</w:t>
      </w:r>
      <w:proofErr w:type="spellEnd"/>
      <w:r w:rsidRPr="00E67E16">
        <w:t>(</w:t>
      </w:r>
      <w:proofErr w:type="gramEnd"/>
      <w:r w:rsidRPr="00E67E16">
        <w:t>)</w:t>
      </w:r>
      <w:r>
        <w:t xml:space="preserve">” at the bottom launches the </w:t>
      </w:r>
      <w:proofErr w:type="spellStart"/>
      <w:r>
        <w:t>gui</w:t>
      </w:r>
      <w:proofErr w:type="spellEnd"/>
      <w:r>
        <w:t>.</w:t>
      </w:r>
    </w:p>
    <w:p w14:paraId="6EFE102C" w14:textId="6BCBF6B8" w:rsidR="00E67E16" w:rsidRDefault="00E67E16">
      <w:r>
        <w:rPr>
          <w:noProof/>
        </w:rPr>
        <w:drawing>
          <wp:inline distT="0" distB="0" distL="0" distR="0" wp14:anchorId="0AC4E73C" wp14:editId="0B752A78">
            <wp:extent cx="5731510" cy="4017010"/>
            <wp:effectExtent l="0" t="0" r="2540" b="2540"/>
            <wp:docPr id="16028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6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3121" w14:textId="42FECFD0" w:rsidR="00E67E16" w:rsidRDefault="00E67E16" w:rsidP="00E67E16">
      <w:pPr>
        <w:jc w:val="center"/>
        <w:rPr>
          <w:u w:val="single"/>
        </w:rPr>
      </w:pPr>
      <w:r w:rsidRPr="00E67E16">
        <w:rPr>
          <w:u w:val="single"/>
        </w:rPr>
        <w:t xml:space="preserve">Problem </w:t>
      </w:r>
      <w:r>
        <w:rPr>
          <w:u w:val="single"/>
        </w:rPr>
        <w:t>2</w:t>
      </w:r>
    </w:p>
    <w:p w14:paraId="66F48386" w14:textId="4C496A94" w:rsidR="00E67E16" w:rsidRDefault="005B2007" w:rsidP="005B2007">
      <w:pPr>
        <w:jc w:val="center"/>
      </w:pPr>
      <w:r>
        <w:t xml:space="preserve">Similarly to the first program this uses </w:t>
      </w:r>
      <w:proofErr w:type="spellStart"/>
      <w:r>
        <w:t>tkinter</w:t>
      </w:r>
      <w:proofErr w:type="spellEnd"/>
      <w:r>
        <w:t xml:space="preserve"> to create a </w:t>
      </w:r>
      <w:proofErr w:type="spellStart"/>
      <w:r>
        <w:t>gui</w:t>
      </w:r>
      <w:proofErr w:type="spellEnd"/>
      <w:r>
        <w:t>. Unlike the last program this solves the equation stored in result (</w:t>
      </w:r>
      <w:r w:rsidRPr="005B2007">
        <w:t>9.5 * 4.5 - 2.5 * 3) / (45.5 - 3.5</w:t>
      </w:r>
      <w:r>
        <w:t>) as a float. This is then converted to a string (</w:t>
      </w:r>
      <w:r w:rsidRPr="005B2007">
        <w:t>str(result)</w:t>
      </w:r>
      <w:r>
        <w:t xml:space="preserve">) and printed as a </w:t>
      </w:r>
      <w:proofErr w:type="spellStart"/>
      <w:r>
        <w:t>tkinter</w:t>
      </w:r>
      <w:proofErr w:type="spellEnd"/>
      <w:r>
        <w:t xml:space="preserve"> label.</w:t>
      </w:r>
    </w:p>
    <w:p w14:paraId="5777C05E" w14:textId="64FAEA45" w:rsidR="005B2007" w:rsidRDefault="005B2007" w:rsidP="005B2007">
      <w:pPr>
        <w:jc w:val="center"/>
      </w:pPr>
      <w:r>
        <w:rPr>
          <w:noProof/>
        </w:rPr>
        <w:lastRenderedPageBreak/>
        <w:drawing>
          <wp:inline distT="0" distB="0" distL="0" distR="0" wp14:anchorId="08FA450B" wp14:editId="043760A9">
            <wp:extent cx="3638550" cy="2171700"/>
            <wp:effectExtent l="0" t="0" r="0" b="0"/>
            <wp:docPr id="96246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63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67BB" w14:textId="18E7A844" w:rsidR="005B2007" w:rsidRDefault="005B2007" w:rsidP="005B2007">
      <w:pPr>
        <w:jc w:val="center"/>
        <w:rPr>
          <w:u w:val="single"/>
        </w:rPr>
      </w:pPr>
      <w:r w:rsidRPr="00E67E16">
        <w:rPr>
          <w:u w:val="single"/>
        </w:rPr>
        <w:t xml:space="preserve">Problem </w:t>
      </w:r>
      <w:r>
        <w:rPr>
          <w:u w:val="single"/>
        </w:rPr>
        <w:t>3</w:t>
      </w:r>
    </w:p>
    <w:p w14:paraId="771C8280" w14:textId="0BEF521C" w:rsidR="005B2007" w:rsidRDefault="005B2007" w:rsidP="005B2007">
      <w:pPr>
        <w:jc w:val="center"/>
      </w:pPr>
      <w:r>
        <w:t>Almost the same as the 2</w:t>
      </w:r>
      <w:r w:rsidRPr="005B2007">
        <w:rPr>
          <w:vertAlign w:val="superscript"/>
        </w:rPr>
        <w:t>nd</w:t>
      </w:r>
      <w:r>
        <w:t xml:space="preserve"> problem although with a negative result</w:t>
      </w:r>
    </w:p>
    <w:p w14:paraId="31E8A040" w14:textId="15E8BAB8" w:rsidR="005B2007" w:rsidRDefault="005B2007" w:rsidP="005B2007">
      <w:pPr>
        <w:jc w:val="center"/>
      </w:pPr>
      <w:r>
        <w:rPr>
          <w:noProof/>
        </w:rPr>
        <w:drawing>
          <wp:inline distT="0" distB="0" distL="0" distR="0" wp14:anchorId="1C4FD9AC" wp14:editId="3E5E5122">
            <wp:extent cx="1571625" cy="1133475"/>
            <wp:effectExtent l="0" t="0" r="9525" b="9525"/>
            <wp:docPr id="14041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51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0546" w14:textId="0E2E951C" w:rsidR="005B2007" w:rsidRDefault="005B2007" w:rsidP="005B2007">
      <w:pPr>
        <w:jc w:val="center"/>
        <w:rPr>
          <w:u w:val="single"/>
        </w:rPr>
      </w:pPr>
      <w:r w:rsidRPr="00E67E16">
        <w:rPr>
          <w:u w:val="single"/>
        </w:rPr>
        <w:t xml:space="preserve">Problem </w:t>
      </w:r>
      <w:r>
        <w:rPr>
          <w:u w:val="single"/>
        </w:rPr>
        <w:t>4</w:t>
      </w:r>
    </w:p>
    <w:p w14:paraId="2710253D" w14:textId="3539D81E" w:rsidR="005B2007" w:rsidRDefault="009753F3" w:rsidP="005B2007">
      <w:pPr>
        <w:jc w:val="center"/>
      </w:pPr>
      <w:r>
        <w:t>Same as last one with a different equation</w:t>
      </w:r>
    </w:p>
    <w:p w14:paraId="29494144" w14:textId="1DC0139A" w:rsidR="009753F3" w:rsidRPr="005B2007" w:rsidRDefault="009753F3" w:rsidP="005B2007">
      <w:pPr>
        <w:jc w:val="center"/>
      </w:pPr>
      <w:r>
        <w:rPr>
          <w:noProof/>
        </w:rPr>
        <w:drawing>
          <wp:inline distT="0" distB="0" distL="0" distR="0" wp14:anchorId="6CBCBF81" wp14:editId="200B996C">
            <wp:extent cx="1581150" cy="857250"/>
            <wp:effectExtent l="0" t="0" r="0" b="0"/>
            <wp:docPr id="9694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7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3F3" w:rsidRPr="005B2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16"/>
    <w:rsid w:val="0024479A"/>
    <w:rsid w:val="004650B9"/>
    <w:rsid w:val="005B2007"/>
    <w:rsid w:val="009753F3"/>
    <w:rsid w:val="00BB5F1B"/>
    <w:rsid w:val="00E6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458CE"/>
  <w15:chartTrackingRefBased/>
  <w15:docId w15:val="{CBA353A1-A47B-46C3-B1B7-F6789B08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E1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E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E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149</Words>
  <Characters>599</Characters>
  <Application>Microsoft Office Word</Application>
  <DocSecurity>0</DocSecurity>
  <Lines>74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Aidan.Ermacora</dc:creator>
  <cp:keywords/>
  <dc:description/>
  <cp:lastModifiedBy>Aidan.Ermacora</cp:lastModifiedBy>
  <cp:revision>1</cp:revision>
  <dcterms:created xsi:type="dcterms:W3CDTF">2026-04-07T14:30:00Z</dcterms:created>
  <dcterms:modified xsi:type="dcterms:W3CDTF">2026-04-07T15:14:00Z</dcterms:modified>
</cp:coreProperties>
</file>