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DEF7A8" w14:textId="1446C4CF" w:rsidR="005C6C38" w:rsidRDefault="005C6C38">
      <w:pPr>
        <w:pStyle w:val="Title"/>
        <w:jc w:val="center"/>
      </w:pPr>
      <w:r>
        <w:t>Assignment 2-Case Study</w:t>
      </w:r>
    </w:p>
    <w:p w14:paraId="47E87EC0" w14:textId="77777777" w:rsidR="00900F50" w:rsidRDefault="005C6C38">
      <w:pPr>
        <w:pStyle w:val="Title"/>
        <w:jc w:val="center"/>
      </w:pPr>
      <w:r>
        <w:t xml:space="preserve">Stage 3 </w:t>
      </w:r>
      <w:r w:rsidR="00900F50">
        <w:t>Tutorial Activities</w:t>
      </w:r>
    </w:p>
    <w:p w14:paraId="74F1EDAD" w14:textId="6F4F1513" w:rsidR="00F043EF" w:rsidRDefault="00000000">
      <w:pPr>
        <w:pStyle w:val="Title"/>
        <w:jc w:val="center"/>
      </w:pPr>
      <w:r>
        <w:t>From Requirements to Domain Models</w:t>
      </w:r>
    </w:p>
    <w:p w14:paraId="0037EDB4" w14:textId="410C5336" w:rsidR="00F043EF" w:rsidRDefault="00000000">
      <w:pPr>
        <w:jc w:val="center"/>
      </w:pPr>
      <w:r>
        <w:t xml:space="preserve">Week </w:t>
      </w:r>
      <w:r w:rsidR="005C6C38">
        <w:t>6</w:t>
      </w:r>
      <w:r>
        <w:t xml:space="preserve"> | 60 minutes</w:t>
      </w:r>
    </w:p>
    <w:p w14:paraId="7CA6BC92" w14:textId="77777777" w:rsidR="00F043EF" w:rsidRDefault="00000000">
      <w:pPr>
        <w:pStyle w:val="Heading1"/>
      </w:pPr>
      <w:r>
        <w:t>Candidate Concepts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F043EF" w14:paraId="77BF4430" w14:textId="77777777">
        <w:tc>
          <w:tcPr>
            <w:tcW w:w="3360" w:type="dxa"/>
          </w:tcPr>
          <w:p w14:paraId="239D375C" w14:textId="77777777" w:rsidR="00F043EF" w:rsidRDefault="00000000">
            <w:r>
              <w:t>Candidate</w:t>
            </w:r>
          </w:p>
        </w:tc>
        <w:tc>
          <w:tcPr>
            <w:tcW w:w="3360" w:type="dxa"/>
          </w:tcPr>
          <w:p w14:paraId="6161921F" w14:textId="77777777" w:rsidR="00F043EF" w:rsidRDefault="00000000">
            <w:r>
              <w:t>Class?</w:t>
            </w:r>
          </w:p>
        </w:tc>
        <w:tc>
          <w:tcPr>
            <w:tcW w:w="3360" w:type="dxa"/>
          </w:tcPr>
          <w:p w14:paraId="772F96F6" w14:textId="77777777" w:rsidR="00F043EF" w:rsidRDefault="00000000">
            <w:r>
              <w:t>Reason</w:t>
            </w:r>
          </w:p>
        </w:tc>
      </w:tr>
      <w:tr w:rsidR="00FB3BFE" w14:paraId="13BB2A4F" w14:textId="77777777">
        <w:tc>
          <w:tcPr>
            <w:tcW w:w="3360" w:type="dxa"/>
          </w:tcPr>
          <w:p w14:paraId="4B90F9D2" w14:textId="2EF43BED" w:rsidR="00FB3BFE" w:rsidRDefault="00FB3BFE" w:rsidP="00FB3BFE">
            <w:r w:rsidRPr="00435C15">
              <w:t>Patient</w:t>
            </w:r>
          </w:p>
        </w:tc>
        <w:tc>
          <w:tcPr>
            <w:tcW w:w="3360" w:type="dxa"/>
          </w:tcPr>
          <w:p w14:paraId="13CCD3CB" w14:textId="6AABCD9C" w:rsidR="00FB3BFE" w:rsidRDefault="00FB3BFE" w:rsidP="00FB3BFE">
            <w:r w:rsidRPr="00435C15">
              <w:t>Yes</w:t>
            </w:r>
          </w:p>
        </w:tc>
        <w:tc>
          <w:tcPr>
            <w:tcW w:w="3360" w:type="dxa"/>
          </w:tcPr>
          <w:p w14:paraId="33E5D8CE" w14:textId="5BFBC3B2" w:rsidR="00FB3BFE" w:rsidRDefault="00FB3BFE" w:rsidP="00FB3BFE">
            <w:r w:rsidRPr="00435C15">
              <w:t>Appears in multiple requirements (FR</w:t>
            </w:r>
            <w:r w:rsidRPr="00435C15">
              <w:rPr>
                <w:rFonts w:ascii="Cambria Math" w:hAnsi="Cambria Math" w:cs="Cambria Math"/>
              </w:rPr>
              <w:t>‑</w:t>
            </w:r>
            <w:r w:rsidRPr="00435C15">
              <w:t>01, FR</w:t>
            </w:r>
            <w:r w:rsidRPr="00435C15">
              <w:rPr>
                <w:rFonts w:ascii="Cambria Math" w:hAnsi="Cambria Math" w:cs="Cambria Math"/>
              </w:rPr>
              <w:t>‑</w:t>
            </w:r>
            <w:r w:rsidRPr="00435C15">
              <w:t>02, FR</w:t>
            </w:r>
            <w:r w:rsidRPr="00435C15">
              <w:rPr>
                <w:rFonts w:ascii="Cambria Math" w:hAnsi="Cambria Math" w:cs="Cambria Math"/>
              </w:rPr>
              <w:t>‑</w:t>
            </w:r>
            <w:r w:rsidRPr="00435C15">
              <w:t>03, FR</w:t>
            </w:r>
            <w:r w:rsidRPr="00435C15">
              <w:rPr>
                <w:rFonts w:ascii="Cambria Math" w:hAnsi="Cambria Math" w:cs="Cambria Math"/>
              </w:rPr>
              <w:t>‑</w:t>
            </w:r>
            <w:r w:rsidRPr="00435C15">
              <w:t>10, FR</w:t>
            </w:r>
            <w:r w:rsidRPr="00435C15">
              <w:rPr>
                <w:rFonts w:ascii="Cambria Math" w:hAnsi="Cambria Math" w:cs="Cambria Math"/>
              </w:rPr>
              <w:t>‑</w:t>
            </w:r>
            <w:r w:rsidRPr="00435C15">
              <w:t xml:space="preserve">11); has clear state and </w:t>
            </w:r>
            <w:proofErr w:type="spellStart"/>
            <w:r w:rsidRPr="00435C15">
              <w:t>behaviour</w:t>
            </w:r>
            <w:proofErr w:type="spellEnd"/>
            <w:r w:rsidRPr="00435C15">
              <w:t>.</w:t>
            </w:r>
          </w:p>
        </w:tc>
      </w:tr>
      <w:tr w:rsidR="00FB3BFE" w14:paraId="7D752491" w14:textId="77777777">
        <w:tc>
          <w:tcPr>
            <w:tcW w:w="3360" w:type="dxa"/>
          </w:tcPr>
          <w:p w14:paraId="0E52D984" w14:textId="6B228E1C" w:rsidR="00FB3BFE" w:rsidRDefault="00FB3BFE" w:rsidP="00FB3BFE">
            <w:r w:rsidRPr="00435C15">
              <w:t>Practitioner</w:t>
            </w:r>
          </w:p>
        </w:tc>
        <w:tc>
          <w:tcPr>
            <w:tcW w:w="3360" w:type="dxa"/>
          </w:tcPr>
          <w:p w14:paraId="1B6F5501" w14:textId="27B2C0F5" w:rsidR="00FB3BFE" w:rsidRDefault="00FB3BFE" w:rsidP="00FB3BFE">
            <w:r w:rsidRPr="00435C15">
              <w:t>Yes</w:t>
            </w:r>
          </w:p>
        </w:tc>
        <w:tc>
          <w:tcPr>
            <w:tcW w:w="3360" w:type="dxa"/>
          </w:tcPr>
          <w:p w14:paraId="191CB5BF" w14:textId="0FA1495A" w:rsidR="00FB3BFE" w:rsidRDefault="00FB3BFE" w:rsidP="00FB3BFE">
            <w:r w:rsidRPr="00435C15">
              <w:t>Required for booking (FR</w:t>
            </w:r>
            <w:r w:rsidRPr="00435C15">
              <w:rPr>
                <w:rFonts w:ascii="Cambria Math" w:hAnsi="Cambria Math" w:cs="Cambria Math"/>
              </w:rPr>
              <w:t>‑</w:t>
            </w:r>
            <w:r w:rsidRPr="00435C15">
              <w:t>06), viewing (FR</w:t>
            </w:r>
            <w:r w:rsidRPr="00435C15">
              <w:rPr>
                <w:rFonts w:ascii="Cambria Math" w:hAnsi="Cambria Math" w:cs="Cambria Math"/>
              </w:rPr>
              <w:t>‑</w:t>
            </w:r>
            <w:r w:rsidRPr="00435C15">
              <w:t>05), and duplicate</w:t>
            </w:r>
            <w:r w:rsidRPr="00435C15">
              <w:rPr>
                <w:rFonts w:ascii="Cambria Math" w:hAnsi="Cambria Math" w:cs="Cambria Math"/>
              </w:rPr>
              <w:t>‑</w:t>
            </w:r>
            <w:r w:rsidRPr="00435C15">
              <w:t>check logic (FR</w:t>
            </w:r>
            <w:r w:rsidRPr="00435C15">
              <w:rPr>
                <w:rFonts w:ascii="Cambria Math" w:hAnsi="Cambria Math" w:cs="Cambria Math"/>
              </w:rPr>
              <w:t>‑</w:t>
            </w:r>
            <w:r w:rsidRPr="00435C15">
              <w:t>07).</w:t>
            </w:r>
          </w:p>
        </w:tc>
      </w:tr>
      <w:tr w:rsidR="00FB3BFE" w14:paraId="7E69764C" w14:textId="77777777">
        <w:tc>
          <w:tcPr>
            <w:tcW w:w="3360" w:type="dxa"/>
          </w:tcPr>
          <w:p w14:paraId="1208DA1F" w14:textId="29D32167" w:rsidR="00FB3BFE" w:rsidRDefault="00FB3BFE" w:rsidP="00FB3BFE">
            <w:r w:rsidRPr="00435C15">
              <w:t>Appointment</w:t>
            </w:r>
          </w:p>
        </w:tc>
        <w:tc>
          <w:tcPr>
            <w:tcW w:w="3360" w:type="dxa"/>
          </w:tcPr>
          <w:p w14:paraId="78A48C15" w14:textId="23B53B8B" w:rsidR="00FB3BFE" w:rsidRDefault="00FB3BFE" w:rsidP="00FB3BFE">
            <w:r w:rsidRPr="00435C15">
              <w:t>Yes</w:t>
            </w:r>
          </w:p>
        </w:tc>
        <w:tc>
          <w:tcPr>
            <w:tcW w:w="3360" w:type="dxa"/>
          </w:tcPr>
          <w:p w14:paraId="5B9F0401" w14:textId="7ABA1624" w:rsidR="00FB3BFE" w:rsidRDefault="00FB3BFE" w:rsidP="00FB3BFE">
            <w:r w:rsidRPr="00435C15">
              <w:t>Central scheduling concept; required for booking, status updates, viewing, and history (FR</w:t>
            </w:r>
            <w:r w:rsidRPr="00435C15">
              <w:rPr>
                <w:rFonts w:ascii="Cambria Math" w:hAnsi="Cambria Math" w:cs="Cambria Math"/>
              </w:rPr>
              <w:t>‑</w:t>
            </w:r>
            <w:r w:rsidRPr="00435C15">
              <w:t>06–FR</w:t>
            </w:r>
            <w:r w:rsidRPr="00435C15">
              <w:rPr>
                <w:rFonts w:ascii="Cambria Math" w:hAnsi="Cambria Math" w:cs="Cambria Math"/>
              </w:rPr>
              <w:t>‑</w:t>
            </w:r>
            <w:r w:rsidRPr="00435C15">
              <w:t>10, FR</w:t>
            </w:r>
            <w:r w:rsidRPr="00435C15">
              <w:rPr>
                <w:rFonts w:ascii="Cambria Math" w:hAnsi="Cambria Math" w:cs="Cambria Math"/>
              </w:rPr>
              <w:t>‑</w:t>
            </w:r>
            <w:r w:rsidRPr="00435C15">
              <w:t>12).</w:t>
            </w:r>
          </w:p>
        </w:tc>
      </w:tr>
      <w:tr w:rsidR="00FB3BFE" w14:paraId="58D17B43" w14:textId="77777777">
        <w:tc>
          <w:tcPr>
            <w:tcW w:w="3360" w:type="dxa"/>
          </w:tcPr>
          <w:p w14:paraId="2EEC3CF1" w14:textId="50605DE5" w:rsidR="00FB3BFE" w:rsidRDefault="00FB3BFE" w:rsidP="00FB3BFE">
            <w:r w:rsidRPr="00435C15">
              <w:t>Name</w:t>
            </w:r>
          </w:p>
        </w:tc>
        <w:tc>
          <w:tcPr>
            <w:tcW w:w="3360" w:type="dxa"/>
          </w:tcPr>
          <w:p w14:paraId="37EAC2CB" w14:textId="1BFEEAD1" w:rsidR="00FB3BFE" w:rsidRDefault="00FB3BFE" w:rsidP="00FB3BFE">
            <w:r w:rsidRPr="00435C15">
              <w:t>No</w:t>
            </w:r>
          </w:p>
        </w:tc>
        <w:tc>
          <w:tcPr>
            <w:tcW w:w="3360" w:type="dxa"/>
          </w:tcPr>
          <w:p w14:paraId="443FA609" w14:textId="1D83187D" w:rsidR="00FB3BFE" w:rsidRDefault="00FB3BFE" w:rsidP="00FB3BFE">
            <w:r w:rsidRPr="00435C15">
              <w:t>Attribute of Patient/Practitioner, not a standalone business concept.</w:t>
            </w:r>
          </w:p>
        </w:tc>
      </w:tr>
      <w:tr w:rsidR="00FB3BFE" w14:paraId="3AD23BA6" w14:textId="77777777">
        <w:tc>
          <w:tcPr>
            <w:tcW w:w="3360" w:type="dxa"/>
          </w:tcPr>
          <w:p w14:paraId="7772AAEE" w14:textId="7DBBB6D0" w:rsidR="00FB3BFE" w:rsidRDefault="00FB3BFE" w:rsidP="00FB3BFE">
            <w:r w:rsidRPr="00435C15">
              <w:t>Clinic</w:t>
            </w:r>
          </w:p>
        </w:tc>
        <w:tc>
          <w:tcPr>
            <w:tcW w:w="3360" w:type="dxa"/>
          </w:tcPr>
          <w:p w14:paraId="05145464" w14:textId="256146D8" w:rsidR="00FB3BFE" w:rsidRDefault="00FB3BFE" w:rsidP="00FB3BFE">
            <w:r w:rsidRPr="00435C15">
              <w:t>No</w:t>
            </w:r>
          </w:p>
        </w:tc>
        <w:tc>
          <w:tcPr>
            <w:tcW w:w="3360" w:type="dxa"/>
          </w:tcPr>
          <w:p w14:paraId="77F63167" w14:textId="1FE79AEC" w:rsidR="00FB3BFE" w:rsidRDefault="00FB3BFE" w:rsidP="00FB3BFE">
            <w:r w:rsidRPr="00435C15">
              <w:t xml:space="preserve">Not mentioned in requirements; no </w:t>
            </w:r>
            <w:proofErr w:type="spellStart"/>
            <w:r w:rsidRPr="00435C15">
              <w:t>behaviour</w:t>
            </w:r>
            <w:proofErr w:type="spellEnd"/>
            <w:r w:rsidRPr="00435C15">
              <w:t xml:space="preserve"> or state defined.</w:t>
            </w:r>
          </w:p>
        </w:tc>
      </w:tr>
      <w:tr w:rsidR="00FB3BFE" w14:paraId="38297631" w14:textId="77777777">
        <w:tc>
          <w:tcPr>
            <w:tcW w:w="3360" w:type="dxa"/>
          </w:tcPr>
          <w:p w14:paraId="2E471344" w14:textId="0EA09486" w:rsidR="00FB3BFE" w:rsidRDefault="00FB3BFE" w:rsidP="00FB3BFE">
            <w:r w:rsidRPr="00435C15">
              <w:t>Database</w:t>
            </w:r>
          </w:p>
        </w:tc>
        <w:tc>
          <w:tcPr>
            <w:tcW w:w="3360" w:type="dxa"/>
          </w:tcPr>
          <w:p w14:paraId="77BAE7E0" w14:textId="416E9453" w:rsidR="00FB3BFE" w:rsidRDefault="00FB3BFE" w:rsidP="00FB3BFE">
            <w:r w:rsidRPr="00435C15">
              <w:t>No</w:t>
            </w:r>
          </w:p>
        </w:tc>
        <w:tc>
          <w:tcPr>
            <w:tcW w:w="3360" w:type="dxa"/>
          </w:tcPr>
          <w:p w14:paraId="585E63DA" w14:textId="4A3CFE1B" w:rsidR="00FB3BFE" w:rsidRDefault="00FB3BFE" w:rsidP="00FB3BFE">
            <w:r w:rsidRPr="00435C15">
              <w:t>Technical implementation detail, not part of the domain model.</w:t>
            </w:r>
          </w:p>
        </w:tc>
      </w:tr>
      <w:tr w:rsidR="00FB3BFE" w14:paraId="03B89245" w14:textId="77777777">
        <w:tc>
          <w:tcPr>
            <w:tcW w:w="3360" w:type="dxa"/>
          </w:tcPr>
          <w:p w14:paraId="29A80108" w14:textId="474B5E7C" w:rsidR="00FB3BFE" w:rsidRDefault="00FB3BFE" w:rsidP="00FB3BFE">
            <w:r w:rsidRPr="00435C15">
              <w:t>Cancellation</w:t>
            </w:r>
          </w:p>
        </w:tc>
        <w:tc>
          <w:tcPr>
            <w:tcW w:w="3360" w:type="dxa"/>
          </w:tcPr>
          <w:p w14:paraId="2D3C5178" w14:textId="31748693" w:rsidR="00FB3BFE" w:rsidRDefault="00FB3BFE" w:rsidP="00FB3BFE">
            <w:r w:rsidRPr="00435C15">
              <w:t>No</w:t>
            </w:r>
          </w:p>
        </w:tc>
        <w:tc>
          <w:tcPr>
            <w:tcW w:w="3360" w:type="dxa"/>
          </w:tcPr>
          <w:p w14:paraId="7E0E3FF5" w14:textId="5E5B92D6" w:rsidR="00FB3BFE" w:rsidRDefault="00FB3BFE" w:rsidP="00FB3BFE">
            <w:r w:rsidRPr="00435C15">
              <w:t>Represented as an Appointment status (FR</w:t>
            </w:r>
            <w:r w:rsidRPr="00435C15">
              <w:rPr>
                <w:rFonts w:ascii="Cambria Math" w:hAnsi="Cambria Math" w:cs="Cambria Math"/>
              </w:rPr>
              <w:t>‑</w:t>
            </w:r>
            <w:r w:rsidRPr="00435C15">
              <w:t>08), not a separate entity.</w:t>
            </w:r>
          </w:p>
        </w:tc>
      </w:tr>
      <w:tr w:rsidR="00FB3BFE" w14:paraId="081FB6B3" w14:textId="77777777">
        <w:tc>
          <w:tcPr>
            <w:tcW w:w="3360" w:type="dxa"/>
          </w:tcPr>
          <w:p w14:paraId="33B81598" w14:textId="7A1D08FC" w:rsidR="00FB3BFE" w:rsidRDefault="00FB3BFE" w:rsidP="00FB3BFE">
            <w:r w:rsidRPr="00435C15">
              <w:t>Status</w:t>
            </w:r>
          </w:p>
        </w:tc>
        <w:tc>
          <w:tcPr>
            <w:tcW w:w="3360" w:type="dxa"/>
          </w:tcPr>
          <w:p w14:paraId="38213A7E" w14:textId="46EEA54E" w:rsidR="00FB3BFE" w:rsidRDefault="00FB3BFE" w:rsidP="00FB3BFE">
            <w:r w:rsidRPr="00435C15">
              <w:t>No</w:t>
            </w:r>
          </w:p>
        </w:tc>
        <w:tc>
          <w:tcPr>
            <w:tcW w:w="3360" w:type="dxa"/>
          </w:tcPr>
          <w:p w14:paraId="6DCDB82E" w14:textId="4C48819E" w:rsidR="00FB3BFE" w:rsidRDefault="00FB3BFE" w:rsidP="00FB3BFE">
            <w:r w:rsidRPr="00435C15">
              <w:t>Attribute of Appointment (FR</w:t>
            </w:r>
            <w:r w:rsidRPr="00435C15">
              <w:rPr>
                <w:rFonts w:ascii="Cambria Math" w:hAnsi="Cambria Math" w:cs="Cambria Math"/>
              </w:rPr>
              <w:t>‑</w:t>
            </w:r>
            <w:r w:rsidRPr="00435C15">
              <w:t>08), not a standalone class.</w:t>
            </w:r>
          </w:p>
        </w:tc>
      </w:tr>
    </w:tbl>
    <w:p w14:paraId="5AD002B5" w14:textId="77777777" w:rsidR="00F043EF" w:rsidRDefault="00000000">
      <w:pPr>
        <w:pStyle w:val="Heading1"/>
      </w:pPr>
      <w:r>
        <w:t>CRC Cards</w:t>
      </w:r>
    </w:p>
    <w:p w14:paraId="07697E13" w14:textId="77777777" w:rsidR="00FB3BFE" w:rsidRDefault="00000000" w:rsidP="00FB3BFE">
      <w:pPr>
        <w:pStyle w:val="Heading2"/>
      </w:pPr>
      <w:r>
        <w:t>Patient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FB3BFE" w14:paraId="0FD3EC20" w14:textId="77777777" w:rsidTr="00A46CD5">
        <w:tc>
          <w:tcPr>
            <w:tcW w:w="5040" w:type="dxa"/>
          </w:tcPr>
          <w:p w14:paraId="75166197" w14:textId="77777777" w:rsidR="00FB3BFE" w:rsidRDefault="00FB3BFE" w:rsidP="00A46CD5">
            <w:r w:rsidRPr="000B03EF">
              <w:t>Responsibilities</w:t>
            </w:r>
          </w:p>
        </w:tc>
        <w:tc>
          <w:tcPr>
            <w:tcW w:w="5040" w:type="dxa"/>
          </w:tcPr>
          <w:p w14:paraId="76AAC1A6" w14:textId="77777777" w:rsidR="00FB3BFE" w:rsidRDefault="00FB3BFE" w:rsidP="00A46CD5">
            <w:r>
              <w:t>Collaborators</w:t>
            </w:r>
          </w:p>
        </w:tc>
      </w:tr>
      <w:tr w:rsidR="00FB3BFE" w14:paraId="3EA279FD" w14:textId="77777777" w:rsidTr="00A46CD5">
        <w:tc>
          <w:tcPr>
            <w:tcW w:w="5040" w:type="dxa"/>
          </w:tcPr>
          <w:p w14:paraId="501653FA" w14:textId="77777777" w:rsidR="00FB3BFE" w:rsidRDefault="00FB3BFE" w:rsidP="00A46CD5">
            <w:r w:rsidRPr="00724475">
              <w:t>Store patient details (name, contact info).</w:t>
            </w:r>
          </w:p>
        </w:tc>
        <w:tc>
          <w:tcPr>
            <w:tcW w:w="5040" w:type="dxa"/>
          </w:tcPr>
          <w:p w14:paraId="03A07B2F" w14:textId="77777777" w:rsidR="00FB3BFE" w:rsidRDefault="00FB3BFE" w:rsidP="00A46CD5">
            <w:r w:rsidRPr="00724475">
              <w:t>Appointment</w:t>
            </w:r>
          </w:p>
        </w:tc>
      </w:tr>
      <w:tr w:rsidR="00FB3BFE" w14:paraId="7FA28916" w14:textId="77777777" w:rsidTr="00A46CD5">
        <w:tc>
          <w:tcPr>
            <w:tcW w:w="5040" w:type="dxa"/>
          </w:tcPr>
          <w:p w14:paraId="7A2EB66C" w14:textId="77777777" w:rsidR="00FB3BFE" w:rsidRDefault="00FB3BFE" w:rsidP="00A46CD5">
            <w:r w:rsidRPr="00724475">
              <w:t>Provide patient information when viewed or searched.</w:t>
            </w:r>
          </w:p>
        </w:tc>
        <w:tc>
          <w:tcPr>
            <w:tcW w:w="5040" w:type="dxa"/>
          </w:tcPr>
          <w:p w14:paraId="6D19536E" w14:textId="77777777" w:rsidR="00FB3BFE" w:rsidRDefault="00FB3BFE" w:rsidP="00A46CD5">
            <w:r w:rsidRPr="00724475">
              <w:t>Appointment</w:t>
            </w:r>
          </w:p>
        </w:tc>
      </w:tr>
    </w:tbl>
    <w:p w14:paraId="0A7D3463" w14:textId="77777777" w:rsidR="00FB3BFE" w:rsidRDefault="00FB3BFE" w:rsidP="00FB3BFE">
      <w:pPr>
        <w:pStyle w:val="Heading2"/>
      </w:pPr>
      <w:r>
        <w:t>Practitioner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FB3BFE" w14:paraId="3DF13470" w14:textId="77777777" w:rsidTr="00A46CD5">
        <w:tc>
          <w:tcPr>
            <w:tcW w:w="5040" w:type="dxa"/>
          </w:tcPr>
          <w:p w14:paraId="004F61E8" w14:textId="77777777" w:rsidR="00FB3BFE" w:rsidRDefault="00FB3BFE" w:rsidP="00A46CD5">
            <w:r>
              <w:t>Responsibilities</w:t>
            </w:r>
          </w:p>
        </w:tc>
        <w:tc>
          <w:tcPr>
            <w:tcW w:w="5040" w:type="dxa"/>
          </w:tcPr>
          <w:p w14:paraId="006BADA5" w14:textId="77777777" w:rsidR="00FB3BFE" w:rsidRDefault="00FB3BFE" w:rsidP="00A46CD5">
            <w:r>
              <w:t>Collaborators</w:t>
            </w:r>
          </w:p>
        </w:tc>
      </w:tr>
      <w:tr w:rsidR="00FB3BFE" w14:paraId="24459E61" w14:textId="77777777" w:rsidTr="00A46CD5">
        <w:tc>
          <w:tcPr>
            <w:tcW w:w="5040" w:type="dxa"/>
          </w:tcPr>
          <w:p w14:paraId="697575F4" w14:textId="77777777" w:rsidR="00FB3BFE" w:rsidRDefault="00FB3BFE" w:rsidP="00A46CD5">
            <w:r w:rsidRPr="00270E06">
              <w:t>Store practitioner details.</w:t>
            </w:r>
          </w:p>
        </w:tc>
        <w:tc>
          <w:tcPr>
            <w:tcW w:w="5040" w:type="dxa"/>
          </w:tcPr>
          <w:p w14:paraId="5A3AFE96" w14:textId="77777777" w:rsidR="00FB3BFE" w:rsidRDefault="00FB3BFE" w:rsidP="00A46CD5">
            <w:r w:rsidRPr="00270E06">
              <w:t>Appointment</w:t>
            </w:r>
          </w:p>
        </w:tc>
      </w:tr>
      <w:tr w:rsidR="00FB3BFE" w14:paraId="4E439236" w14:textId="77777777" w:rsidTr="00A46CD5">
        <w:tc>
          <w:tcPr>
            <w:tcW w:w="5040" w:type="dxa"/>
          </w:tcPr>
          <w:p w14:paraId="1DD9B992" w14:textId="77777777" w:rsidR="00FB3BFE" w:rsidRDefault="00FB3BFE" w:rsidP="00A46CD5">
            <w:r w:rsidRPr="000B03EF">
              <w:t>Provide practitioner information for scheduling and viewing.</w:t>
            </w:r>
          </w:p>
        </w:tc>
        <w:tc>
          <w:tcPr>
            <w:tcW w:w="5040" w:type="dxa"/>
          </w:tcPr>
          <w:p w14:paraId="44B0D0B5" w14:textId="77777777" w:rsidR="00FB3BFE" w:rsidRDefault="00FB3BFE" w:rsidP="00A46CD5">
            <w:r w:rsidRPr="000B03EF">
              <w:t>Appointment</w:t>
            </w:r>
          </w:p>
        </w:tc>
      </w:tr>
    </w:tbl>
    <w:p w14:paraId="114CEF05" w14:textId="77777777" w:rsidR="00FB3BFE" w:rsidRDefault="00FB3BFE" w:rsidP="00FB3BFE">
      <w:pPr>
        <w:pStyle w:val="Heading2"/>
      </w:pPr>
      <w:r>
        <w:lastRenderedPageBreak/>
        <w:t>Appointment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FB3BFE" w14:paraId="6B148B39" w14:textId="77777777" w:rsidTr="00A46CD5">
        <w:tc>
          <w:tcPr>
            <w:tcW w:w="5040" w:type="dxa"/>
          </w:tcPr>
          <w:p w14:paraId="4F7A5EA5" w14:textId="77777777" w:rsidR="00FB3BFE" w:rsidRDefault="00FB3BFE" w:rsidP="00A46CD5">
            <w:r>
              <w:t>Responsibilities</w:t>
            </w:r>
          </w:p>
        </w:tc>
        <w:tc>
          <w:tcPr>
            <w:tcW w:w="5040" w:type="dxa"/>
          </w:tcPr>
          <w:p w14:paraId="248DB2E4" w14:textId="77777777" w:rsidR="00FB3BFE" w:rsidRDefault="00FB3BFE" w:rsidP="00A46CD5">
            <w:r>
              <w:t>Collaborators</w:t>
            </w:r>
          </w:p>
        </w:tc>
      </w:tr>
      <w:tr w:rsidR="00FB3BFE" w14:paraId="78FDECE6" w14:textId="77777777" w:rsidTr="00A46CD5">
        <w:tc>
          <w:tcPr>
            <w:tcW w:w="5040" w:type="dxa"/>
          </w:tcPr>
          <w:p w14:paraId="0E2E04F8" w14:textId="77777777" w:rsidR="00FB3BFE" w:rsidRDefault="00FB3BFE" w:rsidP="00A46CD5">
            <w:r w:rsidRPr="00E01B9A">
              <w:t>Store appointment details (patient, practitioner, date, time, status).</w:t>
            </w:r>
          </w:p>
        </w:tc>
        <w:tc>
          <w:tcPr>
            <w:tcW w:w="5040" w:type="dxa"/>
          </w:tcPr>
          <w:p w14:paraId="168149EE" w14:textId="77777777" w:rsidR="00FB3BFE" w:rsidRDefault="00FB3BFE" w:rsidP="00A46CD5">
            <w:r w:rsidRPr="00E01B9A">
              <w:t>Patient, Practitioner</w:t>
            </w:r>
          </w:p>
        </w:tc>
      </w:tr>
      <w:tr w:rsidR="00FB3BFE" w14:paraId="0EE6B521" w14:textId="77777777" w:rsidTr="00A46CD5">
        <w:tc>
          <w:tcPr>
            <w:tcW w:w="5040" w:type="dxa"/>
          </w:tcPr>
          <w:p w14:paraId="407631A9" w14:textId="77777777" w:rsidR="00FB3BFE" w:rsidRDefault="00FB3BFE" w:rsidP="00A46CD5">
            <w:r w:rsidRPr="00E01B9A">
              <w:t>Prevent duplicate bookings by checking practitioner availability.</w:t>
            </w:r>
          </w:p>
        </w:tc>
        <w:tc>
          <w:tcPr>
            <w:tcW w:w="5040" w:type="dxa"/>
          </w:tcPr>
          <w:p w14:paraId="115BEED9" w14:textId="77777777" w:rsidR="00FB3BFE" w:rsidRDefault="00FB3BFE" w:rsidP="00A46CD5">
            <w:r w:rsidRPr="00E01B9A">
              <w:t>Practitioner</w:t>
            </w:r>
          </w:p>
        </w:tc>
      </w:tr>
      <w:tr w:rsidR="00FB3BFE" w14:paraId="6419DD98" w14:textId="77777777" w:rsidTr="00A46CD5">
        <w:tc>
          <w:tcPr>
            <w:tcW w:w="5040" w:type="dxa"/>
          </w:tcPr>
          <w:p w14:paraId="43BF729A" w14:textId="77777777" w:rsidR="00FB3BFE" w:rsidRPr="00E01B9A" w:rsidRDefault="00FB3BFE" w:rsidP="00A46CD5">
            <w:r w:rsidRPr="0022137D">
              <w:t>Update and display appointment status.</w:t>
            </w:r>
          </w:p>
        </w:tc>
        <w:tc>
          <w:tcPr>
            <w:tcW w:w="5040" w:type="dxa"/>
          </w:tcPr>
          <w:p w14:paraId="229C5FF4" w14:textId="77777777" w:rsidR="00FB3BFE" w:rsidRPr="00E01B9A" w:rsidRDefault="00FB3BFE" w:rsidP="00A46CD5">
            <w:r w:rsidRPr="0022137D">
              <w:t>Patient, Practitioner</w:t>
            </w:r>
          </w:p>
        </w:tc>
      </w:tr>
    </w:tbl>
    <w:p w14:paraId="4F56F4C6" w14:textId="77777777" w:rsidR="00FB3BFE" w:rsidRDefault="00FB3BFE" w:rsidP="00FB3BFE">
      <w:pPr>
        <w:pStyle w:val="Heading2"/>
      </w:pPr>
      <w:r>
        <w:t>Optional class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FB3BFE" w14:paraId="3FB952E4" w14:textId="77777777" w:rsidTr="00A46CD5">
        <w:tc>
          <w:tcPr>
            <w:tcW w:w="5040" w:type="dxa"/>
          </w:tcPr>
          <w:p w14:paraId="55F920A0" w14:textId="77777777" w:rsidR="00FB3BFE" w:rsidRDefault="00FB3BFE" w:rsidP="00A46CD5">
            <w:r>
              <w:t>Responsibilities</w:t>
            </w:r>
          </w:p>
        </w:tc>
        <w:tc>
          <w:tcPr>
            <w:tcW w:w="5040" w:type="dxa"/>
          </w:tcPr>
          <w:p w14:paraId="51658C04" w14:textId="77777777" w:rsidR="00FB3BFE" w:rsidRDefault="00FB3BFE" w:rsidP="00A46CD5">
            <w:r>
              <w:t>Collaborators</w:t>
            </w:r>
          </w:p>
        </w:tc>
      </w:tr>
      <w:tr w:rsidR="00FB3BFE" w14:paraId="57DE69CC" w14:textId="77777777" w:rsidTr="00A46CD5">
        <w:tc>
          <w:tcPr>
            <w:tcW w:w="5040" w:type="dxa"/>
          </w:tcPr>
          <w:p w14:paraId="43ADBBB6" w14:textId="77777777" w:rsidR="00FB3BFE" w:rsidRDefault="00FB3BFE" w:rsidP="00A46CD5">
            <w:r w:rsidRPr="0014484E">
              <w:t>Provide access to past appointments for a patient.</w:t>
            </w:r>
          </w:p>
        </w:tc>
        <w:tc>
          <w:tcPr>
            <w:tcW w:w="5040" w:type="dxa"/>
          </w:tcPr>
          <w:p w14:paraId="7B070882" w14:textId="77777777" w:rsidR="00FB3BFE" w:rsidRDefault="00FB3BFE" w:rsidP="00A46CD5">
            <w:r w:rsidRPr="0014484E">
              <w:t>Appointment, Patient</w:t>
            </w:r>
          </w:p>
        </w:tc>
      </w:tr>
      <w:tr w:rsidR="00FB3BFE" w14:paraId="7F33BDFB" w14:textId="77777777" w:rsidTr="00A46CD5">
        <w:tc>
          <w:tcPr>
            <w:tcW w:w="5040" w:type="dxa"/>
          </w:tcPr>
          <w:p w14:paraId="0A8D99A5" w14:textId="77777777" w:rsidR="00FB3BFE" w:rsidRDefault="00FB3BFE" w:rsidP="00A46CD5">
            <w:r w:rsidRPr="0014484E">
              <w:t>Store cancelled/completed appointments for history.</w:t>
            </w:r>
          </w:p>
        </w:tc>
        <w:tc>
          <w:tcPr>
            <w:tcW w:w="5040" w:type="dxa"/>
          </w:tcPr>
          <w:p w14:paraId="754BFCF2" w14:textId="77777777" w:rsidR="00FB3BFE" w:rsidRDefault="00FB3BFE" w:rsidP="00A46CD5">
            <w:r w:rsidRPr="0014484E">
              <w:t>Appointment</w:t>
            </w:r>
          </w:p>
        </w:tc>
      </w:tr>
    </w:tbl>
    <w:p w14:paraId="25A5E5B1" w14:textId="77777777" w:rsidR="00F043EF" w:rsidRDefault="00000000">
      <w:pPr>
        <w:pStyle w:val="Heading1"/>
      </w:pPr>
      <w:r>
        <w:t>Relationship Reasoning</w:t>
      </w:r>
    </w:p>
    <w:p w14:paraId="072B4621" w14:textId="1CC98BAE" w:rsidR="00FB3BFE" w:rsidRDefault="00000000" w:rsidP="00FB3BFE">
      <w:r w:rsidRPr="00FB3BFE">
        <w:rPr>
          <w:b/>
          <w:bCs/>
          <w:u w:val="single"/>
        </w:rPr>
        <w:t>Patient to Appointment: which relationship and why?</w:t>
      </w:r>
      <w:r w:rsidR="00FB3BFE">
        <w:br/>
      </w:r>
      <w:r w:rsidR="00FB3BFE">
        <w:t>A single patient can have many appointments because the system must provide appointment history (FR</w:t>
      </w:r>
      <w:r w:rsidR="00FB3BFE">
        <w:rPr>
          <w:rFonts w:ascii="Cambria Math" w:hAnsi="Cambria Math" w:cs="Cambria Math"/>
        </w:rPr>
        <w:t>‑</w:t>
      </w:r>
      <w:r w:rsidR="00FB3BFE">
        <w:t>10).</w:t>
      </w:r>
      <w:r w:rsidR="00FB3BFE">
        <w:br/>
      </w:r>
      <w:r w:rsidR="00FB3BFE">
        <w:t>Each appointment must reference exactly one patient because booking requires selecting a patient (FR</w:t>
      </w:r>
      <w:r w:rsidR="00FB3BFE">
        <w:rPr>
          <w:rFonts w:ascii="Cambria Math" w:hAnsi="Cambria Math" w:cs="Cambria Math"/>
        </w:rPr>
        <w:t>‑</w:t>
      </w:r>
      <w:r w:rsidR="00FB3BFE">
        <w:t>06).</w:t>
      </w:r>
    </w:p>
    <w:p w14:paraId="31FB05E5" w14:textId="67B8C960" w:rsidR="00F043EF" w:rsidRDefault="00000000" w:rsidP="00FB3BFE">
      <w:r w:rsidRPr="00FB3BFE">
        <w:rPr>
          <w:b/>
          <w:bCs/>
          <w:u w:val="single"/>
        </w:rPr>
        <w:t>Practitioner to Appointment: what multiplicity?</w:t>
      </w:r>
      <w:r w:rsidR="00FB3BFE">
        <w:br/>
      </w:r>
      <w:r w:rsidR="00FB3BFE">
        <w:t>A practitioner can have many appointments (daily schedule).</w:t>
      </w:r>
      <w:r w:rsidR="00FB3BFE">
        <w:br/>
      </w:r>
      <w:r w:rsidR="00FB3BFE">
        <w:t>Each appointment must reference exactly one practitioner (FR</w:t>
      </w:r>
      <w:r w:rsidR="00FB3BFE">
        <w:rPr>
          <w:rFonts w:ascii="Cambria Math" w:hAnsi="Cambria Math" w:cs="Cambria Math"/>
        </w:rPr>
        <w:t>‑</w:t>
      </w:r>
      <w:r w:rsidR="00FB3BFE">
        <w:t>06), and duplicate</w:t>
      </w:r>
      <w:r w:rsidR="00FB3BFE">
        <w:rPr>
          <w:rFonts w:ascii="Cambria Math" w:hAnsi="Cambria Math" w:cs="Cambria Math"/>
        </w:rPr>
        <w:t>‑</w:t>
      </w:r>
      <w:r w:rsidR="00FB3BFE">
        <w:t>booking checks depend on practitioner availability (FR</w:t>
      </w:r>
      <w:r w:rsidR="00FB3BFE">
        <w:rPr>
          <w:rFonts w:ascii="Cambria Math" w:hAnsi="Cambria Math" w:cs="Cambria Math"/>
        </w:rPr>
        <w:t>‑</w:t>
      </w:r>
      <w:r w:rsidR="00FB3BFE">
        <w:t>07).</w:t>
      </w:r>
    </w:p>
    <w:p w14:paraId="061DE302" w14:textId="7E35F7DB" w:rsidR="00F043EF" w:rsidRDefault="00000000" w:rsidP="00FB3BFE">
      <w:r w:rsidRPr="00FB3BFE">
        <w:rPr>
          <w:b/>
          <w:bCs/>
          <w:u w:val="single"/>
        </w:rPr>
        <w:t xml:space="preserve">Should Appointment inherit from </w:t>
      </w:r>
      <w:proofErr w:type="gramStart"/>
      <w:r w:rsidRPr="00FB3BFE">
        <w:rPr>
          <w:b/>
          <w:bCs/>
          <w:u w:val="single"/>
        </w:rPr>
        <w:t>Patient</w:t>
      </w:r>
      <w:proofErr w:type="gramEnd"/>
      <w:r w:rsidRPr="00FB3BFE">
        <w:rPr>
          <w:b/>
          <w:bCs/>
          <w:u w:val="single"/>
        </w:rPr>
        <w:t>?</w:t>
      </w:r>
      <w:r w:rsidR="00FB3BFE">
        <w:br/>
      </w:r>
      <w:r w:rsidR="00FB3BFE">
        <w:t>No</w:t>
      </w:r>
      <w:r w:rsidR="00FB3BFE">
        <w:br/>
      </w:r>
      <w:r w:rsidR="00FB3BFE">
        <w:t>Inheritance means “is</w:t>
      </w:r>
      <w:r w:rsidR="00FB3BFE">
        <w:rPr>
          <w:rFonts w:ascii="Cambria Math" w:hAnsi="Cambria Math" w:cs="Cambria Math"/>
        </w:rPr>
        <w:t>‑</w:t>
      </w:r>
      <w:r w:rsidR="00FB3BFE">
        <w:t>a”, and an appointment is not a type of patient.</w:t>
      </w:r>
      <w:r w:rsidR="00FB3BFE">
        <w:br/>
      </w:r>
      <w:r w:rsidR="00FB3BFE">
        <w:t xml:space="preserve">Appointments use patients and practitioners but do not share identity, attributes, or </w:t>
      </w:r>
      <w:proofErr w:type="spellStart"/>
      <w:r w:rsidR="00FB3BFE">
        <w:t>behaviour.</w:t>
      </w:r>
      <w:proofErr w:type="spellEnd"/>
      <w:r w:rsidR="00FB3BFE">
        <w:br/>
      </w:r>
      <w:r w:rsidR="00FB3BFE">
        <w:t>The correct relationship is association, not inheritance.</w:t>
      </w:r>
    </w:p>
    <w:p w14:paraId="7EABFC4F" w14:textId="3B9167D6" w:rsidR="00FB3BFE" w:rsidRDefault="00000000" w:rsidP="00FB3BFE">
      <w:r w:rsidRPr="00FB3BFE">
        <w:rPr>
          <w:b/>
          <w:bCs/>
          <w:u w:val="single"/>
        </w:rPr>
        <w:t>Does Clinic need to own every object?</w:t>
      </w:r>
      <w:r w:rsidR="00FB3BFE">
        <w:br/>
      </w:r>
      <w:r w:rsidR="00FB3BFE">
        <w:t>No.</w:t>
      </w:r>
      <w:r w:rsidR="00FB3BFE">
        <w:br/>
      </w:r>
      <w:r w:rsidR="00FB3BFE">
        <w:t xml:space="preserve">“Clinic” does not appear in any confirmed requirement and has no defined state or </w:t>
      </w:r>
      <w:proofErr w:type="spellStart"/>
      <w:r w:rsidR="00FB3BFE">
        <w:t>behaviour</w:t>
      </w:r>
      <w:proofErr w:type="spellEnd"/>
      <w:r w:rsidR="00FB3BFE">
        <w:t>.</w:t>
      </w:r>
      <w:r w:rsidR="00FB3BFE">
        <w:br/>
      </w:r>
      <w:r w:rsidR="00FB3BFE">
        <w:t>Adding it would be out of scope and introduce unnecessary coupling.</w:t>
      </w:r>
      <w:r w:rsidR="00FB3BFE">
        <w:br/>
      </w:r>
      <w:r w:rsidR="00FB3BFE">
        <w:t>The domain model only needs Patient, Practitioner, and Appointment.</w:t>
      </w:r>
    </w:p>
    <w:p w14:paraId="188B2FAD" w14:textId="77777777" w:rsidR="00F043EF" w:rsidRDefault="00000000">
      <w:pPr>
        <w:pStyle w:val="Heading1"/>
      </w:pPr>
      <w:r>
        <w:t>AI Model Critique</w:t>
      </w:r>
    </w:p>
    <w:p w14:paraId="2EB0C409" w14:textId="77777777" w:rsidR="00F043EF" w:rsidRDefault="00000000">
      <w:r>
        <w:t xml:space="preserve">Critique AI proposals: </w:t>
      </w:r>
      <w:proofErr w:type="spellStart"/>
      <w:r>
        <w:t>PatientManager</w:t>
      </w:r>
      <w:proofErr w:type="spellEnd"/>
      <w:r>
        <w:t xml:space="preserve">, </w:t>
      </w:r>
      <w:proofErr w:type="spellStart"/>
      <w:r>
        <w:t>PractitionerManager</w:t>
      </w:r>
      <w:proofErr w:type="spellEnd"/>
      <w:r>
        <w:t xml:space="preserve">, </w:t>
      </w:r>
      <w:proofErr w:type="spellStart"/>
      <w:r>
        <w:t>AppointmentManager</w:t>
      </w:r>
      <w:proofErr w:type="spellEnd"/>
      <w:r>
        <w:t xml:space="preserve">, </w:t>
      </w:r>
      <w:proofErr w:type="spellStart"/>
      <w:r>
        <w:t>ClinicController</w:t>
      </w:r>
      <w:proofErr w:type="spellEnd"/>
      <w:r>
        <w:t xml:space="preserve">, </w:t>
      </w:r>
      <w:proofErr w:type="spellStart"/>
      <w:r>
        <w:t>NotificationManager</w:t>
      </w:r>
      <w:proofErr w:type="spellEnd"/>
      <w:r>
        <w:t xml:space="preserve">, </w:t>
      </w:r>
      <w:proofErr w:type="spellStart"/>
      <w:r>
        <w:t>ScheduleEngine</w:t>
      </w:r>
      <w:proofErr w:type="spellEnd"/>
      <w:r>
        <w:t>.</w:t>
      </w:r>
    </w:p>
    <w:sectPr w:rsidR="00F043EF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30753847">
    <w:abstractNumId w:val="8"/>
  </w:num>
  <w:num w:numId="2" w16cid:durableId="1610501217">
    <w:abstractNumId w:val="6"/>
  </w:num>
  <w:num w:numId="3" w16cid:durableId="166991992">
    <w:abstractNumId w:val="5"/>
  </w:num>
  <w:num w:numId="4" w16cid:durableId="1687247619">
    <w:abstractNumId w:val="4"/>
  </w:num>
  <w:num w:numId="5" w16cid:durableId="2062439763">
    <w:abstractNumId w:val="7"/>
  </w:num>
  <w:num w:numId="6" w16cid:durableId="633871992">
    <w:abstractNumId w:val="3"/>
  </w:num>
  <w:num w:numId="7" w16cid:durableId="453862852">
    <w:abstractNumId w:val="2"/>
  </w:num>
  <w:num w:numId="8" w16cid:durableId="1463573391">
    <w:abstractNumId w:val="1"/>
  </w:num>
  <w:num w:numId="9" w16cid:durableId="7245235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6A52"/>
    <w:rsid w:val="00034616"/>
    <w:rsid w:val="0006063C"/>
    <w:rsid w:val="0015074B"/>
    <w:rsid w:val="0029639D"/>
    <w:rsid w:val="00326F90"/>
    <w:rsid w:val="00503F12"/>
    <w:rsid w:val="005C6C38"/>
    <w:rsid w:val="00813F42"/>
    <w:rsid w:val="00900F50"/>
    <w:rsid w:val="009C4727"/>
    <w:rsid w:val="00AA1D8D"/>
    <w:rsid w:val="00B47730"/>
    <w:rsid w:val="00CB0664"/>
    <w:rsid w:val="00F043EF"/>
    <w:rsid w:val="00FB3BF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5ACC69AC-E877-4A32-86C4-8A488BD67C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432</Words>
  <Characters>2468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Ryan Williams (Student)</cp:lastModifiedBy>
  <cp:revision>5</cp:revision>
  <dcterms:created xsi:type="dcterms:W3CDTF">2013-12-23T23:15:00Z</dcterms:created>
  <dcterms:modified xsi:type="dcterms:W3CDTF">2026-09-22T04:10:00Z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f6fef03-d487-4433-8e43-6b81c0a1b7be_Enabled">
    <vt:lpwstr>true</vt:lpwstr>
  </property>
  <property fmtid="{D5CDD505-2E9C-101B-9397-08002B2CF9AE}" pid="3" name="MSIP_Label_bf6fef03-d487-4433-8e43-6b81c0a1b7be_SetDate">
    <vt:lpwstr>2026-09-04T08:07:59Z</vt:lpwstr>
  </property>
  <property fmtid="{D5CDD505-2E9C-101B-9397-08002B2CF9AE}" pid="4" name="MSIP_Label_bf6fef03-d487-4433-8e43-6b81c0a1b7be_Method">
    <vt:lpwstr>Standard</vt:lpwstr>
  </property>
  <property fmtid="{D5CDD505-2E9C-101B-9397-08002B2CF9AE}" pid="5" name="MSIP_Label_bf6fef03-d487-4433-8e43-6b81c0a1b7be_Name">
    <vt:lpwstr>Unclassified</vt:lpwstr>
  </property>
  <property fmtid="{D5CDD505-2E9C-101B-9397-08002B2CF9AE}" pid="6" name="MSIP_Label_bf6fef03-d487-4433-8e43-6b81c0a1b7be_SiteId">
    <vt:lpwstr>1daf5147-a543-4707-a2fb-2acf0b2a3936</vt:lpwstr>
  </property>
  <property fmtid="{D5CDD505-2E9C-101B-9397-08002B2CF9AE}" pid="7" name="MSIP_Label_bf6fef03-d487-4433-8e43-6b81c0a1b7be_ActionId">
    <vt:lpwstr>8cadbad8-f292-4ea1-bda3-d41e4cf28504</vt:lpwstr>
  </property>
  <property fmtid="{D5CDD505-2E9C-101B-9397-08002B2CF9AE}" pid="8" name="MSIP_Label_bf6fef03-d487-4433-8e43-6b81c0a1b7be_ContentBits">
    <vt:lpwstr>0</vt:lpwstr>
  </property>
  <property fmtid="{D5CDD505-2E9C-101B-9397-08002B2CF9AE}" pid="9" name="MSIP_Label_bf6fef03-d487-4433-8e43-6b81c0a1b7be_Tag">
    <vt:lpwstr>10, 3, 0, 1</vt:lpwstr>
  </property>
</Properties>
</file>