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FDD" w:rsidRDefault="00831FDD"/>
    <w:tbl>
      <w:tblPr>
        <w:tblW w:w="7809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06"/>
        <w:gridCol w:w="5103"/>
      </w:tblGrid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B22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b/>
                <w:bCs/>
                <w:sz w:val="24"/>
                <w:szCs w:val="20"/>
              </w:rPr>
              <w:t>Committee 2026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Kaye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Buchanan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General duties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Jeanette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Grant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Newsletter editor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Bill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Hagan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Interest group coordinator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Ian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proofErr w:type="spellStart"/>
            <w:r w:rsidRPr="004A5E29">
              <w:rPr>
                <w:rFonts w:ascii="Arial" w:eastAsia="Times New Roman" w:hAnsi="Arial" w:cs="Arial"/>
                <w:sz w:val="24"/>
                <w:szCs w:val="20"/>
              </w:rPr>
              <w:t>Jost</w:t>
            </w:r>
            <w:proofErr w:type="spellEnd"/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President &amp; Main speaker coordinator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Duncan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Macdonald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Immediate Past President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Jeanette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Saunders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Minutes secretary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proofErr w:type="spellStart"/>
            <w:r w:rsidRPr="004A5E29">
              <w:rPr>
                <w:rFonts w:ascii="Arial" w:eastAsia="Times New Roman" w:hAnsi="Arial" w:cs="Arial"/>
                <w:sz w:val="24"/>
                <w:szCs w:val="20"/>
              </w:rPr>
              <w:t>Joslyn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Squire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Interest group coordinator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proofErr w:type="spellStart"/>
            <w:r w:rsidRPr="004A5E29">
              <w:rPr>
                <w:rFonts w:ascii="Arial" w:eastAsia="Times New Roman" w:hAnsi="Arial" w:cs="Arial"/>
                <w:sz w:val="24"/>
                <w:szCs w:val="20"/>
              </w:rPr>
              <w:t>Charmaine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proofErr w:type="spellStart"/>
            <w:r w:rsidRPr="004A5E29">
              <w:rPr>
                <w:rFonts w:ascii="Arial" w:eastAsia="Times New Roman" w:hAnsi="Arial" w:cs="Arial"/>
                <w:sz w:val="24"/>
                <w:szCs w:val="20"/>
              </w:rPr>
              <w:t>Strang</w:t>
            </w:r>
            <w:proofErr w:type="spellEnd"/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Almoner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Thomas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Tam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Treasurer / membership / technical officer</w:t>
            </w:r>
          </w:p>
        </w:tc>
      </w:tr>
      <w:tr w:rsidR="004A5E29" w:rsidRPr="004A5E29" w:rsidTr="004A5E29">
        <w:trPr>
          <w:trHeight w:val="567"/>
        </w:trPr>
        <w:tc>
          <w:tcPr>
            <w:tcW w:w="2706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Jenny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 </w:t>
            </w:r>
            <w:proofErr w:type="spellStart"/>
            <w:r w:rsidRPr="004A5E29">
              <w:rPr>
                <w:rFonts w:ascii="Arial" w:eastAsia="Times New Roman" w:hAnsi="Arial" w:cs="Arial"/>
                <w:sz w:val="24"/>
                <w:szCs w:val="20"/>
              </w:rPr>
              <w:t>Whatman</w:t>
            </w:r>
            <w:proofErr w:type="spellEnd"/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:rsidR="004A5E29" w:rsidRPr="004A5E29" w:rsidRDefault="004A5E29" w:rsidP="00684B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4A5E29">
              <w:rPr>
                <w:rFonts w:ascii="Arial" w:eastAsia="Times New Roman" w:hAnsi="Arial" w:cs="Arial"/>
                <w:sz w:val="24"/>
                <w:szCs w:val="20"/>
              </w:rPr>
              <w:t>Secretary</w:t>
            </w:r>
          </w:p>
        </w:tc>
      </w:tr>
    </w:tbl>
    <w:p w:rsidR="00684BF5" w:rsidRPr="00684BF5" w:rsidRDefault="00684BF5">
      <w:pPr>
        <w:rPr>
          <w:b/>
        </w:rPr>
      </w:pPr>
    </w:p>
    <w:sectPr w:rsidR="00684BF5" w:rsidRPr="00684BF5" w:rsidSect="00015A3C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84BF5"/>
    <w:rsid w:val="00015A3C"/>
    <w:rsid w:val="00187282"/>
    <w:rsid w:val="00240503"/>
    <w:rsid w:val="004A5E29"/>
    <w:rsid w:val="00684BF5"/>
    <w:rsid w:val="008248D3"/>
    <w:rsid w:val="00831FDD"/>
    <w:rsid w:val="00840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4BF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0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cp:lastPrinted>2026-02-22T01:01:00Z</cp:lastPrinted>
  <dcterms:created xsi:type="dcterms:W3CDTF">2026-02-22T00:57:00Z</dcterms:created>
  <dcterms:modified xsi:type="dcterms:W3CDTF">2026-02-22T07:51:00Z</dcterms:modified>
</cp:coreProperties>
</file>