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66" w:type="pct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3056"/>
        <w:gridCol w:w="3057"/>
        <w:gridCol w:w="1492"/>
        <w:gridCol w:w="1565"/>
        <w:gridCol w:w="3057"/>
        <w:gridCol w:w="3057"/>
      </w:tblGrid>
      <w:tr w:rsidR="00DE69B6" w:rsidRPr="00E11072" w14:paraId="62764B8B" w14:textId="77777777" w:rsidTr="0026155F">
        <w:trPr>
          <w:trHeight w:hRule="exact" w:val="437"/>
        </w:trPr>
        <w:tc>
          <w:tcPr>
            <w:tcW w:w="1000" w:type="pct"/>
            <w:shd w:val="clear" w:color="auto" w:fill="003366"/>
            <w:vAlign w:val="center"/>
          </w:tcPr>
          <w:p w14:paraId="71CCEA87" w14:textId="77777777" w:rsidR="0054474A" w:rsidRPr="00E11072" w:rsidRDefault="003C7DBC" w:rsidP="0026155F">
            <w:pPr>
              <w:tabs>
                <w:tab w:val="center" w:pos="1773"/>
              </w:tabs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P</w:t>
            </w:r>
            <w:r w:rsidR="00653723" w:rsidRPr="00E11072">
              <w:rPr>
                <w:rFonts w:ascii="Calibri" w:hAnsi="Calibri" w:cs="Arial"/>
                <w:b/>
              </w:rPr>
              <w:t>roblem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CB8D543" w14:textId="415C0240" w:rsidR="0054474A" w:rsidRPr="00E11072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Solution</w:t>
            </w:r>
            <w:r w:rsidR="00653723" w:rsidRPr="00E11072">
              <w:rPr>
                <w:rFonts w:ascii="Calibri" w:hAnsi="Calibri" w:cs="Arial"/>
                <w:b/>
              </w:rPr>
              <w:t xml:space="preserve"> / Hypothesis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401F26A0" w14:textId="01CF1750" w:rsidR="0054474A" w:rsidRPr="00E11072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Unique Value</w:t>
            </w:r>
            <w:r w:rsidRPr="00E11072">
              <w:rPr>
                <w:rFonts w:ascii="Calibri" w:hAnsi="Calibri" w:cs="Arial"/>
              </w:rPr>
              <w:t xml:space="preserve"> </w:t>
            </w:r>
            <w:r w:rsidRPr="00E11072">
              <w:rPr>
                <w:rFonts w:ascii="Calibri" w:hAnsi="Calibri" w:cs="Arial"/>
                <w:b/>
              </w:rPr>
              <w:t>Proposition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6198F89" w14:textId="77777777" w:rsidR="0054474A" w:rsidRPr="00E11072" w:rsidRDefault="00F52B8B" w:rsidP="0026155F">
            <w:pPr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Potential Data Sets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3F2751B4" w14:textId="00BE052C" w:rsidR="0054474A" w:rsidRPr="00E11072" w:rsidRDefault="0026155F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Stakeholders &amp; </w:t>
            </w:r>
            <w:r w:rsidR="000B0349" w:rsidRPr="00E11072">
              <w:rPr>
                <w:rFonts w:ascii="Calibri" w:hAnsi="Calibri" w:cs="Arial"/>
                <w:b/>
              </w:rPr>
              <w:t>Customers</w:t>
            </w:r>
          </w:p>
        </w:tc>
      </w:tr>
      <w:tr w:rsidR="00DE69B6" w:rsidRPr="00E11072" w14:paraId="7702C129" w14:textId="77777777" w:rsidTr="0026155F">
        <w:trPr>
          <w:trHeight w:val="3926"/>
        </w:trPr>
        <w:tc>
          <w:tcPr>
            <w:tcW w:w="1000" w:type="pct"/>
            <w:vMerge w:val="restart"/>
          </w:tcPr>
          <w:p w14:paraId="0AA5D258" w14:textId="6A465098" w:rsidR="00CB679A" w:rsidRPr="00CB679A" w:rsidRDefault="00CB679A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B679A">
              <w:rPr>
                <w:rFonts w:ascii="Calibri" w:hAnsi="Calibri" w:cs="Arial"/>
                <w:sz w:val="22"/>
                <w:szCs w:val="22"/>
              </w:rPr>
              <w:t>City Presentation currently has a budget of approx. $5M for sportsground watering, but consistently requires an additional $2-3M per year to meet operational requirements.</w:t>
            </w:r>
          </w:p>
          <w:p w14:paraId="41060500" w14:textId="5069148D" w:rsidR="00CB679A" w:rsidRPr="00CB679A" w:rsidRDefault="00CB679A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B679A">
              <w:rPr>
                <w:rFonts w:ascii="Calibri" w:hAnsi="Calibri" w:cs="Arial"/>
                <w:sz w:val="22"/>
                <w:szCs w:val="22"/>
              </w:rPr>
              <w:t xml:space="preserve">Currently this watering is the most expensive service delivered by City Presentation. </w:t>
            </w:r>
          </w:p>
          <w:p w14:paraId="38D1B172" w14:textId="77777777" w:rsidR="0088020D" w:rsidRDefault="00CB679A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B679A">
              <w:rPr>
                <w:rFonts w:ascii="Calibri" w:hAnsi="Calibri" w:cs="Arial"/>
                <w:sz w:val="22"/>
                <w:szCs w:val="22"/>
              </w:rPr>
              <w:t xml:space="preserve">Watering strategies are needed to improve drought tolerance of grass, and vary depending upon specific circumstances of each sportsground (soil profile </w:t>
            </w:r>
            <w:proofErr w:type="spellStart"/>
            <w:r w:rsidRPr="00CB679A">
              <w:rPr>
                <w:rFonts w:ascii="Calibri" w:hAnsi="Calibri" w:cs="Arial"/>
                <w:sz w:val="22"/>
                <w:szCs w:val="22"/>
              </w:rPr>
              <w:t>etc</w:t>
            </w:r>
            <w:proofErr w:type="spellEnd"/>
            <w:r w:rsidRPr="00CB679A">
              <w:rPr>
                <w:rFonts w:ascii="Calibri" w:hAnsi="Calibri" w:cs="Arial"/>
                <w:sz w:val="22"/>
                <w:szCs w:val="22"/>
              </w:rPr>
              <w:t xml:space="preserve">). </w:t>
            </w:r>
          </w:p>
          <w:p w14:paraId="2C758496" w14:textId="0CC3E4B5" w:rsidR="00FD12B1" w:rsidRPr="00E11072" w:rsidRDefault="00FD12B1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Identify the watering requirement for sportsground and ascertain business operational effic</w:t>
            </w:r>
            <w:r w:rsidR="0037551E">
              <w:rPr>
                <w:rFonts w:ascii="Calibri" w:hAnsi="Calibri" w:cs="Arial"/>
                <w:sz w:val="22"/>
                <w:szCs w:val="22"/>
              </w:rPr>
              <w:t>iency.</w:t>
            </w:r>
          </w:p>
        </w:tc>
        <w:tc>
          <w:tcPr>
            <w:tcW w:w="1000" w:type="pct"/>
          </w:tcPr>
          <w:p w14:paraId="2516D4E6" w14:textId="766F2242" w:rsidR="00E461B0" w:rsidRPr="00E461B0" w:rsidRDefault="00E461B0" w:rsidP="00E461B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E461B0">
              <w:rPr>
                <w:rFonts w:ascii="Calibri" w:hAnsi="Calibri" w:cs="Arial"/>
                <w:sz w:val="22"/>
                <w:szCs w:val="22"/>
              </w:rPr>
              <w:t xml:space="preserve">Undertake an analytics project to predict the amount of water required to perform watering operations. </w:t>
            </w:r>
          </w:p>
          <w:p w14:paraId="6D6D2409" w14:textId="5DA74BBD" w:rsidR="00ED406B" w:rsidRPr="00CB679A" w:rsidRDefault="00E461B0" w:rsidP="00E461B0">
            <w:pPr>
              <w:spacing w:after="120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E461B0">
              <w:rPr>
                <w:rFonts w:ascii="Calibri" w:hAnsi="Calibri" w:cs="Arial"/>
                <w:sz w:val="22"/>
                <w:szCs w:val="22"/>
              </w:rPr>
              <w:t>To find business operational efficiencies and also understand the baseline funding required for watering sport</w:t>
            </w:r>
            <w:r w:rsidR="003125E3">
              <w:rPr>
                <w:rFonts w:ascii="Calibri" w:hAnsi="Calibri" w:cs="Arial"/>
                <w:sz w:val="22"/>
                <w:szCs w:val="22"/>
              </w:rPr>
              <w:t xml:space="preserve">s </w:t>
            </w:r>
            <w:r w:rsidRPr="00E461B0">
              <w:rPr>
                <w:rFonts w:ascii="Calibri" w:hAnsi="Calibri" w:cs="Arial"/>
                <w:sz w:val="22"/>
                <w:szCs w:val="22"/>
              </w:rPr>
              <w:t>grounds in Canberra</w:t>
            </w:r>
            <w:r w:rsidR="000618EE">
              <w:rPr>
                <w:rFonts w:ascii="Calibri" w:hAnsi="Calibri" w:cs="Arial"/>
                <w:sz w:val="22"/>
                <w:szCs w:val="22"/>
              </w:rPr>
              <w:t>.</w:t>
            </w:r>
            <w:r w:rsidR="0066206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00" w:type="pct"/>
            <w:gridSpan w:val="2"/>
            <w:vMerge w:val="restart"/>
          </w:tcPr>
          <w:p w14:paraId="6FA7A633" w14:textId="41F08FF3" w:rsidR="00653723" w:rsidRPr="00E11072" w:rsidRDefault="00653723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Benefits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7D9B68EA" w14:textId="2A5E797B" w:rsidR="00CB679A" w:rsidRPr="00CB679A" w:rsidRDefault="00CB679A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B679A">
              <w:rPr>
                <w:rFonts w:ascii="Calibri" w:hAnsi="Calibri" w:cs="Arial"/>
                <w:sz w:val="22"/>
                <w:szCs w:val="22"/>
              </w:rPr>
              <w:t xml:space="preserve">Application of data </w:t>
            </w:r>
            <w:r w:rsidR="0037551E">
              <w:rPr>
                <w:rFonts w:ascii="Calibri" w:hAnsi="Calibri" w:cs="Arial"/>
                <w:sz w:val="22"/>
                <w:szCs w:val="22"/>
              </w:rPr>
              <w:t>analytics</w:t>
            </w:r>
            <w:r w:rsidRPr="00CB679A">
              <w:rPr>
                <w:rFonts w:ascii="Calibri" w:hAnsi="Calibri" w:cs="Arial"/>
                <w:sz w:val="22"/>
                <w:szCs w:val="22"/>
              </w:rPr>
              <w:t xml:space="preserve"> methods to identify potential efficiency gains in existing watering / operating strategy</w:t>
            </w:r>
          </w:p>
          <w:p w14:paraId="4E14D264" w14:textId="4769FD72" w:rsidR="00CB679A" w:rsidRPr="00CB679A" w:rsidRDefault="00CB679A" w:rsidP="003125E3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B679A">
              <w:rPr>
                <w:rFonts w:ascii="Calibri" w:hAnsi="Calibri" w:cs="Arial"/>
                <w:sz w:val="22"/>
                <w:szCs w:val="22"/>
              </w:rPr>
              <w:t xml:space="preserve">Application of data </w:t>
            </w:r>
            <w:r w:rsidR="0037551E">
              <w:rPr>
                <w:rFonts w:ascii="Calibri" w:hAnsi="Calibri" w:cs="Arial"/>
                <w:sz w:val="22"/>
                <w:szCs w:val="22"/>
              </w:rPr>
              <w:t>analytics</w:t>
            </w:r>
            <w:r w:rsidRPr="00CB679A">
              <w:rPr>
                <w:rFonts w:ascii="Calibri" w:hAnsi="Calibri" w:cs="Arial"/>
                <w:sz w:val="22"/>
                <w:szCs w:val="22"/>
              </w:rPr>
              <w:t xml:space="preserve"> methods to also predict likely future water / funding costs to provide evidence basis for funding application</w:t>
            </w:r>
          </w:p>
          <w:p w14:paraId="7B811EB7" w14:textId="44CF3492" w:rsidR="00653723" w:rsidRPr="00E11072" w:rsidRDefault="00653723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Strategic Alignment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675BFE57" w14:textId="77777777" w:rsidR="00464444" w:rsidRDefault="003125E3" w:rsidP="003125E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Active 2020 Strategy</w:t>
            </w:r>
          </w:p>
          <w:p w14:paraId="53AE4112" w14:textId="77777777" w:rsidR="003125E3" w:rsidRPr="003125E3" w:rsidRDefault="003125E3" w:rsidP="003125E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3125E3">
              <w:rPr>
                <w:rFonts w:ascii="Calibri" w:hAnsi="Calibri" w:cs="Arial"/>
                <w:sz w:val="22"/>
                <w:szCs w:val="22"/>
                <w:lang w:val="en-AU"/>
              </w:rPr>
              <w:t>The Healthy Weight Action Plan</w:t>
            </w:r>
          </w:p>
          <w:p w14:paraId="4DBFD399" w14:textId="77777777" w:rsidR="003125E3" w:rsidRPr="003125E3" w:rsidRDefault="003125E3" w:rsidP="003125E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3125E3">
              <w:rPr>
                <w:rFonts w:ascii="Calibri" w:hAnsi="Calibri" w:cs="Arial"/>
                <w:sz w:val="22"/>
                <w:szCs w:val="22"/>
                <w:lang w:val="en-AU"/>
              </w:rPr>
              <w:t>Connecting &amp; Building Recreation: a vision for the Territory</w:t>
            </w:r>
          </w:p>
          <w:p w14:paraId="2247CAC6" w14:textId="73285359" w:rsidR="003125E3" w:rsidRPr="00E11072" w:rsidRDefault="003125E3" w:rsidP="003125E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AU"/>
              </w:rPr>
              <w:t>Government priority: Enhancing liveability &amp;</w:t>
            </w:r>
            <w:r w:rsidRPr="003125E3">
              <w:rPr>
                <w:rFonts w:ascii="Calibri" w:hAnsi="Calibri" w:cs="Arial"/>
                <w:sz w:val="22"/>
                <w:szCs w:val="22"/>
                <w:lang w:val="en-AU"/>
              </w:rPr>
              <w:t xml:space="preserve"> social </w:t>
            </w:r>
            <w:r>
              <w:rPr>
                <w:rFonts w:ascii="Calibri" w:hAnsi="Calibri" w:cs="Arial"/>
                <w:sz w:val="22"/>
                <w:szCs w:val="22"/>
                <w:lang w:val="en-AU"/>
              </w:rPr>
              <w:t>inclusion / Suburban renewal &amp;</w:t>
            </w:r>
            <w:r w:rsidRPr="003125E3">
              <w:rPr>
                <w:rFonts w:ascii="Calibri" w:hAnsi="Calibri" w:cs="Arial"/>
                <w:sz w:val="22"/>
                <w:szCs w:val="22"/>
                <w:lang w:val="en-AU"/>
              </w:rPr>
              <w:t xml:space="preserve"> better transport</w:t>
            </w:r>
          </w:p>
        </w:tc>
        <w:tc>
          <w:tcPr>
            <w:tcW w:w="1000" w:type="pct"/>
          </w:tcPr>
          <w:p w14:paraId="35A0F118" w14:textId="2581DF5D" w:rsidR="00D10CC0" w:rsidRPr="00D10CC0" w:rsidRDefault="00E461B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Icon Water</w:t>
            </w:r>
            <w:r>
              <w:rPr>
                <w:rFonts w:ascii="Calibri" w:hAnsi="Calibri" w:cs="Arial"/>
                <w:sz w:val="22"/>
                <w:szCs w:val="22"/>
              </w:rPr>
              <w:br/>
            </w:r>
            <w:r w:rsidR="00D10CC0" w:rsidRPr="00D10CC0">
              <w:rPr>
                <w:rFonts w:ascii="Calibri" w:hAnsi="Calibri" w:cs="Arial"/>
                <w:sz w:val="22"/>
                <w:szCs w:val="22"/>
              </w:rPr>
              <w:t>(meter data / previous bills</w:t>
            </w:r>
            <w:r w:rsidR="003A2F0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past </w:t>
            </w:r>
            <w:r w:rsidR="003A2F07">
              <w:rPr>
                <w:rFonts w:ascii="Calibri" w:hAnsi="Calibri" w:cs="Arial"/>
                <w:sz w:val="22"/>
                <w:szCs w:val="22"/>
              </w:rPr>
              <w:t>10yrs</w:t>
            </w:r>
            <w:r w:rsidR="00D10CC0" w:rsidRPr="00D10CC0">
              <w:rPr>
                <w:rFonts w:ascii="Calibri" w:hAnsi="Calibri" w:cs="Arial"/>
                <w:sz w:val="22"/>
                <w:szCs w:val="22"/>
              </w:rPr>
              <w:t>)</w:t>
            </w:r>
          </w:p>
          <w:p w14:paraId="1C2F8FAF" w14:textId="2068694B" w:rsidR="00D10CC0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D10CC0">
              <w:rPr>
                <w:rFonts w:ascii="Calibri" w:hAnsi="Calibri" w:cs="Arial"/>
                <w:sz w:val="22"/>
                <w:szCs w:val="22"/>
              </w:rPr>
              <w:t>Rainbird</w:t>
            </w:r>
            <w:proofErr w:type="spellEnd"/>
            <w:r w:rsidRPr="00D10CC0">
              <w:rPr>
                <w:rFonts w:ascii="Calibri" w:hAnsi="Calibri" w:cs="Arial"/>
                <w:sz w:val="22"/>
                <w:szCs w:val="22"/>
              </w:rPr>
              <w:t xml:space="preserve"> system data</w:t>
            </w:r>
            <w:r w:rsidR="00E461B0">
              <w:rPr>
                <w:rFonts w:ascii="Calibri" w:hAnsi="Calibri" w:cs="Arial"/>
                <w:sz w:val="22"/>
                <w:szCs w:val="22"/>
              </w:rPr>
              <w:br/>
            </w:r>
            <w:r w:rsidR="00E461B0" w:rsidRPr="00E461B0">
              <w:rPr>
                <w:rFonts w:ascii="Calibri" w:hAnsi="Calibri" w:cs="Arial"/>
                <w:sz w:val="22"/>
                <w:szCs w:val="22"/>
              </w:rPr>
              <w:t>(water monitoring &amp; control)</w:t>
            </w:r>
          </w:p>
          <w:p w14:paraId="331F2CC9" w14:textId="0644F8FA" w:rsidR="00D10CC0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D10CC0">
              <w:rPr>
                <w:rFonts w:ascii="Calibri" w:hAnsi="Calibri" w:cs="Arial"/>
                <w:sz w:val="22"/>
                <w:szCs w:val="22"/>
              </w:rPr>
              <w:t>Bureau of Meteorology data</w:t>
            </w:r>
            <w:r w:rsidR="00897B1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D10CC0">
              <w:rPr>
                <w:rFonts w:ascii="Calibri" w:hAnsi="Calibri" w:cs="Arial"/>
                <w:sz w:val="22"/>
                <w:szCs w:val="22"/>
              </w:rPr>
              <w:t>(evaporation rates / weather patterns)</w:t>
            </w:r>
          </w:p>
          <w:p w14:paraId="54647B0B" w14:textId="66CBD4FC" w:rsidR="00D10CC0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D10CC0">
              <w:rPr>
                <w:rFonts w:ascii="Calibri" w:hAnsi="Calibri" w:cs="Arial"/>
                <w:sz w:val="22"/>
                <w:szCs w:val="22"/>
              </w:rPr>
              <w:t>Sportsgrounds booking system data</w:t>
            </w:r>
          </w:p>
          <w:p w14:paraId="00005F93" w14:textId="060A510E" w:rsidR="00A77513" w:rsidRPr="00A77513" w:rsidRDefault="00E461B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Sportsgrounds asset data</w:t>
            </w:r>
            <w:r>
              <w:rPr>
                <w:rFonts w:ascii="Calibri" w:hAnsi="Calibri" w:cs="Arial"/>
                <w:sz w:val="22"/>
                <w:szCs w:val="22"/>
              </w:rPr>
              <w:br/>
            </w:r>
            <w:r w:rsidR="00D10CC0" w:rsidRPr="00D10CC0">
              <w:rPr>
                <w:rFonts w:ascii="Calibri" w:hAnsi="Calibri" w:cs="Arial"/>
                <w:sz w:val="22"/>
                <w:szCs w:val="22"/>
              </w:rPr>
              <w:t>(spatial data)</w:t>
            </w:r>
          </w:p>
        </w:tc>
        <w:tc>
          <w:tcPr>
            <w:tcW w:w="1000" w:type="pct"/>
            <w:vMerge w:val="restart"/>
          </w:tcPr>
          <w:p w14:paraId="295F2DB2" w14:textId="77777777" w:rsidR="00F67464" w:rsidRPr="00E11072" w:rsidRDefault="00F67464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Business Sponsor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26C0F4F0" w14:textId="665CA744" w:rsidR="001A0A2C" w:rsidRPr="00E11072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Ben McHugh</w:t>
            </w:r>
          </w:p>
          <w:p w14:paraId="53817566" w14:textId="77777777" w:rsidR="00F67464" w:rsidRPr="00E11072" w:rsidRDefault="00F67464" w:rsidP="00F67464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Business Area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1478ABD4" w14:textId="561859A2" w:rsidR="001A0A2C" w:rsidRPr="00E11072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Sports &amp; Recreation Facilities</w:t>
            </w:r>
            <w:r w:rsidR="003A2F07">
              <w:rPr>
                <w:rFonts w:ascii="Calibri" w:hAnsi="Calibri" w:cs="Arial"/>
                <w:sz w:val="22"/>
                <w:szCs w:val="22"/>
              </w:rPr>
              <w:t xml:space="preserve"> City Presentation</w:t>
            </w:r>
          </w:p>
          <w:p w14:paraId="74648DBF" w14:textId="77777777" w:rsidR="00F67464" w:rsidRPr="00E11072" w:rsidRDefault="00F67464" w:rsidP="00F828DF">
            <w:pPr>
              <w:rPr>
                <w:rFonts w:ascii="Calibri" w:hAnsi="Calibri" w:cs="Arial"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Contact: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4A97E6B3" w14:textId="410E58BD" w:rsidR="00260A8F" w:rsidRPr="00E11072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Ross Burden</w:t>
            </w:r>
          </w:p>
          <w:p w14:paraId="2B844926" w14:textId="7D74598A" w:rsidR="00480A66" w:rsidRPr="00E11072" w:rsidRDefault="00480A66" w:rsidP="00480A6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Stakeholders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7A4E5E4A" w14:textId="2AA77D00" w:rsidR="00480A66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Trish Campbell – water bills</w:t>
            </w:r>
          </w:p>
          <w:p w14:paraId="65B2D95D" w14:textId="77BBF742" w:rsidR="003A2F07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Phil Davies –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Warramanga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depot</w:t>
            </w:r>
          </w:p>
          <w:p w14:paraId="0109925F" w14:textId="2F81A3C9" w:rsidR="003A2F07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Ned McRae – water saving meter initiative</w:t>
            </w:r>
          </w:p>
          <w:p w14:paraId="1B752D9D" w14:textId="7E1023E3" w:rsidR="003A2F07" w:rsidRPr="00480A66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TCCS Finance, Legal &amp; Sustainability teams</w:t>
            </w:r>
          </w:p>
          <w:p w14:paraId="407A50BF" w14:textId="4D4892EC" w:rsidR="00EA64B0" w:rsidRPr="00E11072" w:rsidRDefault="001A0A2C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 xml:space="preserve">Other Directorates / 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gencies:</w:t>
            </w:r>
          </w:p>
          <w:p w14:paraId="2C6EA213" w14:textId="77777777" w:rsidR="00E24BB6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CMTEDD</w:t>
            </w:r>
          </w:p>
          <w:p w14:paraId="28985507" w14:textId="343C6ABF" w:rsidR="003A2F07" w:rsidRPr="00E11072" w:rsidRDefault="003A2F07" w:rsidP="003A2F07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B8B" w:rsidRPr="00E11072" w14:paraId="59E8AB5D" w14:textId="77777777" w:rsidTr="0026155F">
        <w:trPr>
          <w:trHeight w:val="387"/>
        </w:trPr>
        <w:tc>
          <w:tcPr>
            <w:tcW w:w="1000" w:type="pct"/>
            <w:vMerge/>
          </w:tcPr>
          <w:p w14:paraId="3FB93702" w14:textId="4F39434B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3F801DF8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Complexity</w:t>
            </w:r>
            <w:r w:rsidR="00CC3C00" w:rsidRPr="00E11072">
              <w:rPr>
                <w:rFonts w:ascii="Calibri" w:hAnsi="Calibri" w:cs="Arial"/>
                <w:b/>
              </w:rPr>
              <w:t xml:space="preserve"> - Type</w:t>
            </w:r>
          </w:p>
        </w:tc>
        <w:tc>
          <w:tcPr>
            <w:tcW w:w="1000" w:type="pct"/>
            <w:gridSpan w:val="2"/>
            <w:vMerge/>
          </w:tcPr>
          <w:p w14:paraId="310A8F8E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7D3219F7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Risk / Issues</w:t>
            </w:r>
          </w:p>
        </w:tc>
        <w:tc>
          <w:tcPr>
            <w:tcW w:w="1000" w:type="pct"/>
            <w:vMerge/>
          </w:tcPr>
          <w:p w14:paraId="061B21B4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B8B" w:rsidRPr="00E11072" w14:paraId="10652C27" w14:textId="77777777" w:rsidTr="0026155F">
        <w:trPr>
          <w:trHeight w:val="1450"/>
        </w:trPr>
        <w:tc>
          <w:tcPr>
            <w:tcW w:w="1000" w:type="pct"/>
            <w:vMerge/>
          </w:tcPr>
          <w:p w14:paraId="4E02F8BC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0EBBF0C7" w14:textId="52CC4194" w:rsidR="00D10CC0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Data Access: </w:t>
            </w:r>
            <w:r w:rsidRPr="00D10CC0">
              <w:rPr>
                <w:rFonts w:ascii="Calibri" w:hAnsi="Calibri" w:cs="Arial"/>
                <w:sz w:val="22"/>
                <w:szCs w:val="22"/>
              </w:rPr>
              <w:t>low complexity</w:t>
            </w:r>
          </w:p>
          <w:p w14:paraId="2D33A00E" w14:textId="75F62EFB" w:rsidR="00D10CC0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science system modelling:</w:t>
            </w:r>
            <w:r w:rsidRPr="00D10CC0">
              <w:rPr>
                <w:rFonts w:ascii="Calibri" w:hAnsi="Calibri" w:cs="Arial"/>
                <w:sz w:val="22"/>
                <w:szCs w:val="22"/>
              </w:rPr>
              <w:t xml:space="preserve"> high complexity</w:t>
            </w:r>
          </w:p>
          <w:p w14:paraId="630D17FD" w14:textId="2CE23EB9" w:rsidR="00F52B8B" w:rsidRPr="00E11072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Report collation:</w:t>
            </w:r>
            <w:r w:rsidRPr="00D10CC0">
              <w:rPr>
                <w:rFonts w:ascii="Calibri" w:hAnsi="Calibri" w:cs="Arial"/>
                <w:sz w:val="22"/>
                <w:szCs w:val="22"/>
              </w:rPr>
              <w:t xml:space="preserve"> low / moderate complexity</w:t>
            </w:r>
          </w:p>
        </w:tc>
        <w:tc>
          <w:tcPr>
            <w:tcW w:w="1000" w:type="pct"/>
            <w:gridSpan w:val="2"/>
            <w:vMerge/>
          </w:tcPr>
          <w:p w14:paraId="085E40FF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1611797A" w14:textId="29A33BED" w:rsidR="00CD10D1" w:rsidRPr="00D10CC0" w:rsidRDefault="00D10CC0" w:rsidP="00D10CC0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Clear communication of key principles in watering strategy required to ensure that key stakeholders understand the need for watering strategy, and that current operations are not wasteful</w:t>
            </w:r>
          </w:p>
        </w:tc>
        <w:tc>
          <w:tcPr>
            <w:tcW w:w="1000" w:type="pct"/>
            <w:vMerge/>
          </w:tcPr>
          <w:p w14:paraId="376DF538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119C" w:rsidRPr="00E11072" w14:paraId="43899C04" w14:textId="77777777" w:rsidTr="0026155F">
        <w:trPr>
          <w:trHeight w:val="435"/>
        </w:trPr>
        <w:tc>
          <w:tcPr>
            <w:tcW w:w="1000" w:type="pct"/>
            <w:shd w:val="clear" w:color="auto" w:fill="003366"/>
            <w:vAlign w:val="center"/>
          </w:tcPr>
          <w:p w14:paraId="5585E442" w14:textId="3F44DC71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Strategic Alignment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C92AAEC" w14:textId="3EDDBFDD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Clear Problem Statement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71B3C545" w14:textId="10B4BCEC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Actionable Impact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8A3E859" w14:textId="44199D9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Available data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A2CCB8D" w14:textId="0EEA4AF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Buy-in from Stakeholders</w:t>
            </w:r>
          </w:p>
        </w:tc>
      </w:tr>
      <w:tr w:rsidR="00AD119C" w:rsidRPr="00E11072" w14:paraId="3534441A" w14:textId="77777777" w:rsidTr="0026155F">
        <w:trPr>
          <w:trHeight w:val="125"/>
        </w:trPr>
        <w:tc>
          <w:tcPr>
            <w:tcW w:w="1000" w:type="pct"/>
          </w:tcPr>
          <w:p w14:paraId="4449FEB6" w14:textId="00068D8C" w:rsidR="00AD119C" w:rsidRPr="00AD119C" w:rsidRDefault="003125E3" w:rsidP="003125E3">
            <w:pPr>
              <w:contextualSpacing/>
              <w:jc w:val="center"/>
              <w:rPr>
                <w:rFonts w:ascii="Calibri" w:hAnsi="Calibri" w:cs="Arial"/>
              </w:rPr>
            </w:pPr>
            <w:r w:rsidRPr="003125E3">
              <w:rPr>
                <w:rFonts w:ascii="Calibri" w:hAnsi="Calibri" w:cs="Arial"/>
              </w:rPr>
              <w:t>High</w:t>
            </w:r>
          </w:p>
        </w:tc>
        <w:tc>
          <w:tcPr>
            <w:tcW w:w="1000" w:type="pct"/>
          </w:tcPr>
          <w:p w14:paraId="65BD711E" w14:textId="478C1C40" w:rsidR="00AD119C" w:rsidRPr="00E11072" w:rsidRDefault="003A2F07" w:rsidP="003A2F07">
            <w:pPr>
              <w:contextualSpacing/>
              <w:jc w:val="center"/>
              <w:rPr>
                <w:rFonts w:ascii="Calibri" w:hAnsi="Calibri" w:cs="Arial"/>
                <w:b/>
              </w:rPr>
            </w:pPr>
            <w:r w:rsidRPr="003A2F07">
              <w:rPr>
                <w:rFonts w:ascii="Calibri" w:hAnsi="Calibri" w:cs="Arial"/>
              </w:rPr>
              <w:t>Med</w:t>
            </w:r>
          </w:p>
        </w:tc>
        <w:tc>
          <w:tcPr>
            <w:tcW w:w="1000" w:type="pct"/>
            <w:gridSpan w:val="2"/>
          </w:tcPr>
          <w:p w14:paraId="2FA98668" w14:textId="4A5304DF" w:rsidR="00AD119C" w:rsidRPr="001D16C3" w:rsidRDefault="003A2F07" w:rsidP="003A2F07">
            <w:pPr>
              <w:contextualSpacing/>
              <w:jc w:val="center"/>
              <w:rPr>
                <w:rFonts w:ascii="Calibri" w:hAnsi="Calibri" w:cs="Arial"/>
                <w:b/>
                <w:color w:val="FF0000"/>
              </w:rPr>
            </w:pPr>
            <w:r w:rsidRPr="003A2F07">
              <w:rPr>
                <w:rFonts w:ascii="Calibri" w:hAnsi="Calibri" w:cs="Arial"/>
              </w:rPr>
              <w:t>High</w:t>
            </w:r>
          </w:p>
        </w:tc>
        <w:tc>
          <w:tcPr>
            <w:tcW w:w="1000" w:type="pct"/>
          </w:tcPr>
          <w:p w14:paraId="15961CF3" w14:textId="778C77ED" w:rsidR="00AD119C" w:rsidRPr="00E11072" w:rsidRDefault="003125E3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Med</w:t>
            </w:r>
          </w:p>
        </w:tc>
        <w:tc>
          <w:tcPr>
            <w:tcW w:w="1000" w:type="pct"/>
          </w:tcPr>
          <w:p w14:paraId="21397B19" w14:textId="6A87A078" w:rsidR="00AD119C" w:rsidRPr="00E11072" w:rsidRDefault="003A2F07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 w:rsidRPr="003A2F07">
              <w:rPr>
                <w:rFonts w:ascii="Calibri" w:hAnsi="Calibri" w:cs="Arial"/>
              </w:rPr>
              <w:t>High</w:t>
            </w:r>
          </w:p>
        </w:tc>
      </w:tr>
      <w:tr w:rsidR="00F52B8B" w:rsidRPr="0026155F" w14:paraId="3D5D5F94" w14:textId="77777777" w:rsidTr="0026155F">
        <w:trPr>
          <w:trHeight w:val="390"/>
        </w:trPr>
        <w:tc>
          <w:tcPr>
            <w:tcW w:w="2488" w:type="pct"/>
            <w:gridSpan w:val="3"/>
            <w:shd w:val="clear" w:color="auto" w:fill="003366"/>
            <w:vAlign w:val="center"/>
          </w:tcPr>
          <w:p w14:paraId="713FD795" w14:textId="2BDD109B" w:rsidR="0026155F" w:rsidRPr="0026155F" w:rsidRDefault="008154B1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Cost and </w:t>
            </w:r>
            <w:r w:rsidR="00AD119C" w:rsidRPr="00AD119C">
              <w:rPr>
                <w:rFonts w:ascii="Calibri" w:hAnsi="Calibri" w:cs="Arial"/>
                <w:b/>
              </w:rPr>
              <w:t>Resources</w:t>
            </w:r>
          </w:p>
        </w:tc>
        <w:tc>
          <w:tcPr>
            <w:tcW w:w="2512" w:type="pct"/>
            <w:gridSpan w:val="3"/>
            <w:shd w:val="clear" w:color="auto" w:fill="003366"/>
            <w:vAlign w:val="center"/>
          </w:tcPr>
          <w:p w14:paraId="47630902" w14:textId="43AB14BA" w:rsidR="005012F7" w:rsidRPr="0026155F" w:rsidRDefault="005012F7" w:rsidP="0026155F">
            <w:pPr>
              <w:contextualSpacing/>
              <w:rPr>
                <w:rFonts w:ascii="Calibri" w:hAnsi="Calibri" w:cs="Arial"/>
                <w:b/>
              </w:rPr>
            </w:pPr>
            <w:r w:rsidRPr="005012F7">
              <w:rPr>
                <w:rFonts w:ascii="Calibri" w:hAnsi="Calibri" w:cs="Arial"/>
                <w:b/>
              </w:rPr>
              <w:t>Key Success Indicators</w:t>
            </w:r>
          </w:p>
        </w:tc>
      </w:tr>
      <w:tr w:rsidR="0026155F" w:rsidRPr="00E11072" w14:paraId="50D58F08" w14:textId="77777777" w:rsidTr="00D10CC0">
        <w:trPr>
          <w:trHeight w:val="461"/>
        </w:trPr>
        <w:tc>
          <w:tcPr>
            <w:tcW w:w="2488" w:type="pct"/>
            <w:gridSpan w:val="3"/>
          </w:tcPr>
          <w:p w14:paraId="7222EF7A" w14:textId="16143CF6" w:rsidR="00D10CC0" w:rsidRPr="0008457A" w:rsidRDefault="0008457A" w:rsidP="0008457A">
            <w:pPr>
              <w:pStyle w:val="ListParagraph"/>
              <w:spacing w:after="120"/>
              <w:ind w:left="360"/>
              <w:rPr>
                <w:rFonts w:ascii="Calibri" w:hAnsi="Calibri" w:cs="Arial"/>
              </w:rPr>
            </w:pPr>
            <w:r w:rsidRPr="0008457A">
              <w:rPr>
                <w:rFonts w:ascii="Calibri" w:hAnsi="Calibri" w:cs="Arial"/>
              </w:rPr>
              <w:t>N/A</w:t>
            </w:r>
          </w:p>
        </w:tc>
        <w:tc>
          <w:tcPr>
            <w:tcW w:w="2512" w:type="pct"/>
            <w:gridSpan w:val="3"/>
          </w:tcPr>
          <w:p w14:paraId="6FA8DD0A" w14:textId="556DB98F" w:rsidR="003A2F07" w:rsidRDefault="003A2F07" w:rsidP="003A2F0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Identification / confirmation that current</w:t>
            </w:r>
            <w:r w:rsidR="00CE64C6">
              <w:rPr>
                <w:rFonts w:ascii="Calibri" w:hAnsi="Calibri" w:cs="Arial"/>
                <w:sz w:val="22"/>
                <w:szCs w:val="22"/>
              </w:rPr>
              <w:t>/new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watering strategies </w:t>
            </w:r>
            <w:r w:rsidR="00CE64C6">
              <w:rPr>
                <w:rFonts w:ascii="Calibri" w:hAnsi="Calibri" w:cs="Arial"/>
                <w:sz w:val="22"/>
                <w:szCs w:val="22"/>
              </w:rPr>
              <w:t>as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required</w:t>
            </w:r>
          </w:p>
          <w:p w14:paraId="414A0CB0" w14:textId="6D748B2C" w:rsidR="0026155F" w:rsidRPr="0026155F" w:rsidRDefault="00CE64C6" w:rsidP="00CE64C6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Water demand forecasting algorithm development </w:t>
            </w:r>
          </w:p>
        </w:tc>
      </w:tr>
    </w:tbl>
    <w:p w14:paraId="4228800A" w14:textId="17F710F6" w:rsidR="00C372E4" w:rsidRPr="00CB679A" w:rsidRDefault="00C372E4" w:rsidP="00CB679A">
      <w:pPr>
        <w:rPr>
          <w:rFonts w:ascii="Calibri" w:hAnsi="Calibri"/>
          <w:sz w:val="2"/>
        </w:rPr>
      </w:pPr>
    </w:p>
    <w:sectPr w:rsidR="00C372E4" w:rsidRPr="00CB679A" w:rsidSect="00CB67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9" w:h="11907" w:orient="landscape" w:code="9"/>
      <w:pgMar w:top="0" w:right="720" w:bottom="284" w:left="720" w:header="391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79AEE" w14:textId="77777777" w:rsidR="00F06000" w:rsidRDefault="00F06000" w:rsidP="003C7DBC">
      <w:r>
        <w:separator/>
      </w:r>
    </w:p>
  </w:endnote>
  <w:endnote w:type="continuationSeparator" w:id="0">
    <w:p w14:paraId="6AE1F10D" w14:textId="77777777" w:rsidR="00F06000" w:rsidRDefault="00F06000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85E29" w14:textId="77777777" w:rsidR="00CE64C6" w:rsidRDefault="00CE6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020A8" w14:textId="3F248BDE" w:rsidR="00CB679A" w:rsidRPr="00CB679A" w:rsidRDefault="00CB679A" w:rsidP="00CB679A">
    <w:pPr>
      <w:rPr>
        <w:rFonts w:ascii="Calibri" w:hAnsi="Calibri"/>
        <w:sz w:val="22"/>
      </w:rPr>
    </w:pPr>
    <w:r w:rsidRPr="00480A66">
      <w:rPr>
        <w:rFonts w:ascii="Calibri" w:hAnsi="Calibri"/>
        <w:sz w:val="22"/>
      </w:rPr>
      <w:t xml:space="preserve">Innovation </w:t>
    </w:r>
    <w:r w:rsidR="00CE64C6">
      <w:rPr>
        <w:rFonts w:ascii="Calibri" w:hAnsi="Calibri"/>
        <w:sz w:val="22"/>
      </w:rPr>
      <w:t>Customer Experience</w:t>
    </w:r>
    <w:r w:rsidRPr="00480A66">
      <w:rPr>
        <w:rFonts w:ascii="Calibri" w:hAnsi="Calibri"/>
        <w:sz w:val="22"/>
      </w:rPr>
      <w:t xml:space="preserve"> - Lean Canvas</w:t>
    </w:r>
  </w:p>
  <w:p w14:paraId="3233250D" w14:textId="0FF5592B" w:rsidR="00480A66" w:rsidRPr="00480A66" w:rsidRDefault="00480A66" w:rsidP="00480A66">
    <w:pPr>
      <w:pStyle w:val="Footer"/>
      <w:rPr>
        <w:rFonts w:asciiTheme="majorHAnsi" w:hAnsiTheme="majorHAnsi"/>
        <w:sz w:val="20"/>
      </w:rPr>
    </w:pPr>
    <w:r w:rsidRPr="00480A66">
      <w:rPr>
        <w:rFonts w:asciiTheme="majorHAnsi" w:hAnsiTheme="majorHAnsi"/>
        <w:sz w:val="20"/>
      </w:rPr>
      <w:fldChar w:fldCharType="begin"/>
    </w:r>
    <w:r w:rsidRPr="00480A66">
      <w:rPr>
        <w:rFonts w:asciiTheme="majorHAnsi" w:hAnsiTheme="majorHAnsi"/>
        <w:sz w:val="20"/>
      </w:rPr>
      <w:instrText xml:space="preserve"> DATE \@ "dd/MM/yyyy" </w:instrText>
    </w:r>
    <w:r w:rsidRPr="00480A66">
      <w:rPr>
        <w:rFonts w:asciiTheme="majorHAnsi" w:hAnsiTheme="majorHAnsi"/>
        <w:sz w:val="20"/>
      </w:rPr>
      <w:fldChar w:fldCharType="separate"/>
    </w:r>
    <w:r w:rsidR="00662063">
      <w:rPr>
        <w:rFonts w:asciiTheme="majorHAnsi" w:hAnsiTheme="majorHAnsi"/>
        <w:noProof/>
        <w:sz w:val="20"/>
      </w:rPr>
      <w:t>18/06/2019</w:t>
    </w:r>
    <w:r w:rsidRPr="00480A66">
      <w:rPr>
        <w:rFonts w:asciiTheme="majorHAnsi" w:hAnsiTheme="maj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1F75D" w14:textId="77777777" w:rsidR="00CE64C6" w:rsidRDefault="00CE6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348EE" w14:textId="77777777" w:rsidR="00F06000" w:rsidRDefault="00F06000" w:rsidP="003C7DBC">
      <w:r>
        <w:separator/>
      </w:r>
    </w:p>
  </w:footnote>
  <w:footnote w:type="continuationSeparator" w:id="0">
    <w:p w14:paraId="6A562E9B" w14:textId="77777777" w:rsidR="00F06000" w:rsidRDefault="00F06000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680921559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9312C5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1195343305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6440FD8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1C20AA1D" w14:textId="77777777" w:rsidR="003C7DBC" w:rsidRDefault="003C7D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7D4A8" w14:textId="5EDEA070" w:rsidR="00CB679A" w:rsidRPr="000A0504" w:rsidRDefault="00E461B0" w:rsidP="00CB679A">
    <w:pPr>
      <w:pStyle w:val="Header"/>
      <w:spacing w:line="276" w:lineRule="auto"/>
      <w:jc w:val="center"/>
      <w:rPr>
        <w:rFonts w:ascii="Calibri" w:hAnsi="Calibri"/>
        <w:color w:val="000000"/>
        <w:sz w:val="22"/>
      </w:rPr>
    </w:pPr>
    <w:r>
      <w:rPr>
        <w:rFonts w:ascii="Calibri" w:hAnsi="Calibri" w:cs="Arial"/>
        <w:noProof/>
        <w:sz w:val="28"/>
        <w:szCs w:val="28"/>
        <w:lang w:val="en-AU" w:eastAsia="en-AU"/>
      </w:rPr>
      <w:drawing>
        <wp:anchor distT="0" distB="0" distL="114300" distR="114300" simplePos="0" relativeHeight="251658240" behindDoc="0" locked="0" layoutInCell="1" allowOverlap="1" wp14:anchorId="34771E84" wp14:editId="53C057F9">
          <wp:simplePos x="0" y="0"/>
          <wp:positionH relativeFrom="margin">
            <wp:posOffset>-635</wp:posOffset>
          </wp:positionH>
          <wp:positionV relativeFrom="margin">
            <wp:posOffset>-696595</wp:posOffset>
          </wp:positionV>
          <wp:extent cx="1466215" cy="678180"/>
          <wp:effectExtent l="0" t="0" r="635" b="762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CTGov_TCCS_inline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215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679A" w:rsidRPr="000A0504">
      <w:rPr>
        <w:rFonts w:ascii="Calibri" w:hAnsi="Calibri"/>
        <w:b/>
        <w:color w:val="F00000"/>
      </w:rPr>
      <w:t>UNCLASSIFIED</w:t>
    </w:r>
  </w:p>
  <w:p w14:paraId="219EE1FF" w14:textId="48236186" w:rsidR="00480A66" w:rsidRPr="00CB679A" w:rsidRDefault="00CB679A" w:rsidP="00CB679A">
    <w:pPr>
      <w:pStyle w:val="Header"/>
      <w:spacing w:after="120" w:line="276" w:lineRule="auto"/>
      <w:jc w:val="center"/>
      <w:rPr>
        <w:rFonts w:ascii="Calibri" w:hAnsi="Calibri" w:cs="Arial"/>
        <w:sz w:val="28"/>
        <w:szCs w:val="28"/>
      </w:rPr>
    </w:pPr>
    <w:r w:rsidRPr="00CB679A">
      <w:rPr>
        <w:rFonts w:ascii="Calibri" w:hAnsi="Calibri" w:cs="Arial"/>
        <w:sz w:val="28"/>
        <w:szCs w:val="28"/>
      </w:rPr>
      <w:t>TCCS City Presentation</w:t>
    </w:r>
    <w:r w:rsidR="007322F7" w:rsidRPr="00CB679A">
      <w:rPr>
        <w:rFonts w:ascii="Calibri" w:hAnsi="Calibri" w:cs="Arial"/>
        <w:sz w:val="28"/>
        <w:szCs w:val="28"/>
      </w:rPr>
      <w:t xml:space="preserve"> </w:t>
    </w:r>
    <w:r w:rsidRPr="00CB679A">
      <w:rPr>
        <w:rFonts w:ascii="Calibri" w:hAnsi="Calibri" w:cs="Arial"/>
        <w:sz w:val="28"/>
        <w:szCs w:val="28"/>
      </w:rPr>
      <w:t>–</w:t>
    </w:r>
    <w:r w:rsidR="007322F7" w:rsidRPr="00CB679A">
      <w:rPr>
        <w:rFonts w:ascii="Calibri" w:hAnsi="Calibri" w:cs="Arial"/>
        <w:sz w:val="28"/>
        <w:szCs w:val="28"/>
      </w:rPr>
      <w:t xml:space="preserve"> </w:t>
    </w:r>
    <w:r w:rsidRPr="00CB679A">
      <w:rPr>
        <w:rFonts w:ascii="Calibri" w:hAnsi="Calibri" w:cs="Arial"/>
        <w:sz w:val="28"/>
        <w:szCs w:val="28"/>
      </w:rPr>
      <w:t>Sports</w:t>
    </w:r>
    <w:r w:rsidR="003125E3">
      <w:rPr>
        <w:rFonts w:ascii="Calibri" w:hAnsi="Calibri" w:cs="Arial"/>
        <w:sz w:val="28"/>
        <w:szCs w:val="28"/>
      </w:rPr>
      <w:t xml:space="preserve"> G</w:t>
    </w:r>
    <w:r w:rsidRPr="00CB679A">
      <w:rPr>
        <w:rFonts w:ascii="Calibri" w:hAnsi="Calibri" w:cs="Arial"/>
        <w:sz w:val="28"/>
        <w:szCs w:val="28"/>
      </w:rPr>
      <w:t>round Watering Data Science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7CC6C" w14:textId="77777777" w:rsidR="00CE64C6" w:rsidRDefault="00CE6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392"/>
    <w:multiLevelType w:val="hybridMultilevel"/>
    <w:tmpl w:val="0C98A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D91"/>
    <w:multiLevelType w:val="hybridMultilevel"/>
    <w:tmpl w:val="EC3659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33AAA"/>
    <w:multiLevelType w:val="hybridMultilevel"/>
    <w:tmpl w:val="88360A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8B456E"/>
    <w:multiLevelType w:val="hybridMultilevel"/>
    <w:tmpl w:val="92DEB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15706"/>
    <w:multiLevelType w:val="hybridMultilevel"/>
    <w:tmpl w:val="840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4EF"/>
    <w:multiLevelType w:val="hybridMultilevel"/>
    <w:tmpl w:val="F7647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37FC1"/>
    <w:multiLevelType w:val="hybridMultilevel"/>
    <w:tmpl w:val="E41EF8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424CF"/>
    <w:multiLevelType w:val="hybridMultilevel"/>
    <w:tmpl w:val="C30E7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012"/>
    <w:multiLevelType w:val="hybridMultilevel"/>
    <w:tmpl w:val="A030E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1D5B"/>
    <w:multiLevelType w:val="hybridMultilevel"/>
    <w:tmpl w:val="BAB0A3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9B2C46"/>
    <w:multiLevelType w:val="hybridMultilevel"/>
    <w:tmpl w:val="8F228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EC054C"/>
    <w:multiLevelType w:val="hybridMultilevel"/>
    <w:tmpl w:val="AB2EA756"/>
    <w:lvl w:ilvl="0" w:tplc="0C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2" w15:restartNumberingAfterBreak="0">
    <w:nsid w:val="77A960FA"/>
    <w:multiLevelType w:val="hybridMultilevel"/>
    <w:tmpl w:val="66763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A"/>
    <w:rsid w:val="000618EE"/>
    <w:rsid w:val="00070DD4"/>
    <w:rsid w:val="0008457A"/>
    <w:rsid w:val="000B0349"/>
    <w:rsid w:val="000C099E"/>
    <w:rsid w:val="000C43A5"/>
    <w:rsid w:val="000D4AFB"/>
    <w:rsid w:val="00120DCF"/>
    <w:rsid w:val="00126EDD"/>
    <w:rsid w:val="001375C9"/>
    <w:rsid w:val="00156D97"/>
    <w:rsid w:val="00163EF5"/>
    <w:rsid w:val="001675F7"/>
    <w:rsid w:val="001A0A2C"/>
    <w:rsid w:val="001B25DE"/>
    <w:rsid w:val="001D16C3"/>
    <w:rsid w:val="001F2C5B"/>
    <w:rsid w:val="001F48F5"/>
    <w:rsid w:val="00260A8F"/>
    <w:rsid w:val="0026155F"/>
    <w:rsid w:val="0028633F"/>
    <w:rsid w:val="002A2F62"/>
    <w:rsid w:val="002A3FA4"/>
    <w:rsid w:val="002B28D7"/>
    <w:rsid w:val="002B48B3"/>
    <w:rsid w:val="002D0AC9"/>
    <w:rsid w:val="002E6C0A"/>
    <w:rsid w:val="00306D5D"/>
    <w:rsid w:val="003125E3"/>
    <w:rsid w:val="00313B71"/>
    <w:rsid w:val="003404AB"/>
    <w:rsid w:val="0037551E"/>
    <w:rsid w:val="00390240"/>
    <w:rsid w:val="003A2F07"/>
    <w:rsid w:val="003C7DBC"/>
    <w:rsid w:val="003F4583"/>
    <w:rsid w:val="00404A98"/>
    <w:rsid w:val="00410D54"/>
    <w:rsid w:val="00414355"/>
    <w:rsid w:val="0045047D"/>
    <w:rsid w:val="00464444"/>
    <w:rsid w:val="00480A66"/>
    <w:rsid w:val="004A1072"/>
    <w:rsid w:val="004B7119"/>
    <w:rsid w:val="004C07AF"/>
    <w:rsid w:val="004C6140"/>
    <w:rsid w:val="004F51BC"/>
    <w:rsid w:val="005012F7"/>
    <w:rsid w:val="00520D97"/>
    <w:rsid w:val="00523C6D"/>
    <w:rsid w:val="0054474A"/>
    <w:rsid w:val="00556EEC"/>
    <w:rsid w:val="00575571"/>
    <w:rsid w:val="005A10B1"/>
    <w:rsid w:val="005C0C9A"/>
    <w:rsid w:val="005D35A5"/>
    <w:rsid w:val="005E0423"/>
    <w:rsid w:val="00615C35"/>
    <w:rsid w:val="00623061"/>
    <w:rsid w:val="00635880"/>
    <w:rsid w:val="00653723"/>
    <w:rsid w:val="006552D3"/>
    <w:rsid w:val="00662063"/>
    <w:rsid w:val="0067110E"/>
    <w:rsid w:val="006806C0"/>
    <w:rsid w:val="006938EA"/>
    <w:rsid w:val="006A4F2B"/>
    <w:rsid w:val="006E40CF"/>
    <w:rsid w:val="007031A8"/>
    <w:rsid w:val="00704A33"/>
    <w:rsid w:val="00704F88"/>
    <w:rsid w:val="00716493"/>
    <w:rsid w:val="007322F7"/>
    <w:rsid w:val="00755173"/>
    <w:rsid w:val="00763D42"/>
    <w:rsid w:val="0077485A"/>
    <w:rsid w:val="007A7316"/>
    <w:rsid w:val="007B66E9"/>
    <w:rsid w:val="00800D00"/>
    <w:rsid w:val="008154B1"/>
    <w:rsid w:val="00831822"/>
    <w:rsid w:val="00845B3C"/>
    <w:rsid w:val="00846DC4"/>
    <w:rsid w:val="0087291F"/>
    <w:rsid w:val="0088020D"/>
    <w:rsid w:val="00897B14"/>
    <w:rsid w:val="008A1924"/>
    <w:rsid w:val="008B5E5E"/>
    <w:rsid w:val="008C13E9"/>
    <w:rsid w:val="008D1019"/>
    <w:rsid w:val="00923711"/>
    <w:rsid w:val="00925C9E"/>
    <w:rsid w:val="00927284"/>
    <w:rsid w:val="00943D45"/>
    <w:rsid w:val="0097213C"/>
    <w:rsid w:val="009A098F"/>
    <w:rsid w:val="009B6B60"/>
    <w:rsid w:val="009B775B"/>
    <w:rsid w:val="00A125B1"/>
    <w:rsid w:val="00A30EB2"/>
    <w:rsid w:val="00A30F24"/>
    <w:rsid w:val="00A77513"/>
    <w:rsid w:val="00A85053"/>
    <w:rsid w:val="00AB4908"/>
    <w:rsid w:val="00AC2CA9"/>
    <w:rsid w:val="00AC5639"/>
    <w:rsid w:val="00AD119C"/>
    <w:rsid w:val="00B13049"/>
    <w:rsid w:val="00B136EC"/>
    <w:rsid w:val="00BB3E25"/>
    <w:rsid w:val="00BC2253"/>
    <w:rsid w:val="00BC250A"/>
    <w:rsid w:val="00BF0686"/>
    <w:rsid w:val="00BF2C4E"/>
    <w:rsid w:val="00C26508"/>
    <w:rsid w:val="00C372E4"/>
    <w:rsid w:val="00C86A7C"/>
    <w:rsid w:val="00CB679A"/>
    <w:rsid w:val="00CC3C00"/>
    <w:rsid w:val="00CC6CC6"/>
    <w:rsid w:val="00CD10D1"/>
    <w:rsid w:val="00CE40EE"/>
    <w:rsid w:val="00CE64C6"/>
    <w:rsid w:val="00D044BA"/>
    <w:rsid w:val="00D10CC0"/>
    <w:rsid w:val="00D62117"/>
    <w:rsid w:val="00D875E8"/>
    <w:rsid w:val="00DE2E20"/>
    <w:rsid w:val="00DE69B6"/>
    <w:rsid w:val="00E11072"/>
    <w:rsid w:val="00E24BB6"/>
    <w:rsid w:val="00E3405D"/>
    <w:rsid w:val="00E461B0"/>
    <w:rsid w:val="00E47D60"/>
    <w:rsid w:val="00E6648E"/>
    <w:rsid w:val="00E80058"/>
    <w:rsid w:val="00EA64B0"/>
    <w:rsid w:val="00EC1089"/>
    <w:rsid w:val="00ED406B"/>
    <w:rsid w:val="00EF7051"/>
    <w:rsid w:val="00F06000"/>
    <w:rsid w:val="00F24D11"/>
    <w:rsid w:val="00F411F9"/>
    <w:rsid w:val="00F42382"/>
    <w:rsid w:val="00F46148"/>
    <w:rsid w:val="00F50360"/>
    <w:rsid w:val="00F52B8B"/>
    <w:rsid w:val="00F54DD3"/>
    <w:rsid w:val="00F67464"/>
    <w:rsid w:val="00F67F56"/>
    <w:rsid w:val="00F717C9"/>
    <w:rsid w:val="00F828DF"/>
    <w:rsid w:val="00FC3B3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5FE26"/>
  <w15:docId w15:val="{996DF52B-5E35-4E4D-BAFF-5C32C812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ListParagraph">
    <w:name w:val="List Paragraph"/>
    <w:basedOn w:val="Normal"/>
    <w:uiPriority w:val="34"/>
    <w:qFormat/>
    <w:rsid w:val="00450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48B3"/>
    <w:rsid w:val="00002820"/>
    <w:rsid w:val="00003759"/>
    <w:rsid w:val="00005DB9"/>
    <w:rsid w:val="001D5E03"/>
    <w:rsid w:val="002879EB"/>
    <w:rsid w:val="002A28D0"/>
    <w:rsid w:val="004548B3"/>
    <w:rsid w:val="00460401"/>
    <w:rsid w:val="004D1024"/>
    <w:rsid w:val="004D63A3"/>
    <w:rsid w:val="005702BF"/>
    <w:rsid w:val="008E5E4B"/>
    <w:rsid w:val="00A87A18"/>
    <w:rsid w:val="00C56A10"/>
    <w:rsid w:val="00E03550"/>
    <w:rsid w:val="00E82D98"/>
    <w:rsid w:val="00E839AF"/>
    <w:rsid w:val="00F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  <w:style w:type="paragraph" w:customStyle="1" w:styleId="46C1B0D6FCF46B4099D86C7AAFE59CA9">
    <w:name w:val="46C1B0D6FCF46B4099D86C7AAFE59CA9"/>
    <w:rsid w:val="004548B3"/>
  </w:style>
  <w:style w:type="paragraph" w:customStyle="1" w:styleId="4232638E9A843549B931F53D3DE542CA">
    <w:name w:val="4232638E9A843549B931F53D3DE542CA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3D2E3DF54CE42A6FABB91C8A94FC4" ma:contentTypeVersion="1" ma:contentTypeDescription="Create a new document." ma:contentTypeScope="" ma:versionID="ec9f057a98cefa1858dc50ddf44bde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i="http://www.w3.org/2001/XMLSchema-instance" xmlns:xsd="http://www.w3.org/2001/XMLSchema" xmlns="http://www.boldonjames.com/2008/01/sie/internal/label" sislVersion="0" policy="1865c0a7-d648-4a74-80fe-fa9dc7fe13cc">
  <element uid="a68a5297-83bb-4ba8-a7cd-4b62d6981a77" value=""/>
</sisl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46F66-F5E1-4995-B9F3-1E8FAEBA1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D142F-FE86-4F4F-BFEF-0AD486738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206592-4ECE-4549-A996-E60499139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CAF2F6-648A-4810-AC13-BAE2D68207B3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03540B90-7FC3-479D-817E-0BF7DE3A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352</Words>
  <Characters>2227</Characters>
  <Application>Microsoft Office Word</Application>
  <DocSecurity>0</DocSecurity>
  <Lines>123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Short</dc:creator>
  <cp:keywords/>
  <dc:description/>
  <cp:lastModifiedBy>Murugesan, Selva</cp:lastModifiedBy>
  <cp:revision>9</cp:revision>
  <cp:lastPrinted>2017-07-28T00:44:00Z</cp:lastPrinted>
  <dcterms:created xsi:type="dcterms:W3CDTF">2019-05-30T06:36:00Z</dcterms:created>
  <dcterms:modified xsi:type="dcterms:W3CDTF">2019-06-18T05:47:00Z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0x0101005793D2E3DF54CE42A6FABB91C8A94FC4</vt:lpwstr>
  </property>
  <property fmtid="{D5CDD505-2E9C-101B-9397-08002B2CF9AE}" pid="3" name="Objective-Id">
    <vt:lpwstr>A20531690</vt:lpwstr>
  </property>
  <property fmtid="{D5CDD505-2E9C-101B-9397-08002B2CF9AE}" pid="4" name="Objective-Title">
    <vt:lpwstr>Lean Canvas - SAMPLE</vt:lpwstr>
  </property>
  <property fmtid="{D5CDD505-2E9C-101B-9397-08002B2CF9AE}" pid="5" name="Objective-Comment">
    <vt:lpwstr/>
  </property>
  <property fmtid="{D5CDD505-2E9C-101B-9397-08002B2CF9AE}" pid="6" name="Objective-CreationStamp">
    <vt:filetime>2019-07-08T03:44:41Z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2019-07-08T03:44:41Z</vt:filetime>
  </property>
  <property fmtid="{D5CDD505-2E9C-101B-9397-08002B2CF9AE}" pid="10" name="Objective-ModificationStamp">
    <vt:filetime>2019-07-08T03:44:42Z</vt:filetime>
  </property>
  <property fmtid="{D5CDD505-2E9C-101B-9397-08002B2CF9AE}" pid="11" name="Objective-Owner">
    <vt:lpwstr>Nathan Urban</vt:lpwstr>
  </property>
  <property fmtid="{D5CDD505-2E9C-101B-9397-08002B2CF9AE}" pid="12" name="Objective-Path">
    <vt:lpwstr>Whole of ACT Government:TCCS STRUCTURE - Content Restriction Hierarchy:DIVISION: Chief Operating Officer:BRANCH: Innovation and Customer Experience:SECTION: Innovation Data and Analytics:7. Documentation:3. Templates:Project Templates:Lean Canvas:</vt:lpwstr>
  </property>
  <property fmtid="{D5CDD505-2E9C-101B-9397-08002B2CF9AE}" pid="13" name="Objective-Parent">
    <vt:lpwstr>Lean Canvas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1</vt:r8>
  </property>
  <property fmtid="{D5CDD505-2E9C-101B-9397-08002B2CF9AE}" pid="17" name="Objective-VersionComment">
    <vt:lpwstr>First version</vt:lpwstr>
  </property>
  <property fmtid="{D5CDD505-2E9C-101B-9397-08002B2CF9AE}" pid="18" name="Objective-FileNumber">
    <vt:lpwstr/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/>
  </property>
  <property fmtid="{D5CDD505-2E9C-101B-9397-08002B2CF9AE}" pid="21" name="Objective-Owner Agency [system]">
    <vt:lpwstr>TAMSD</vt:lpwstr>
  </property>
  <property fmtid="{D5CDD505-2E9C-101B-9397-08002B2CF9AE}" pid="22" name="Objective-Document Type [system]">
    <vt:lpwstr>0-Document</vt:lpwstr>
  </property>
  <property fmtid="{D5CDD505-2E9C-101B-9397-08002B2CF9AE}" pid="23" name="Objective-Language [system]">
    <vt:lpwstr>English (en)</vt:lpwstr>
  </property>
  <property fmtid="{D5CDD505-2E9C-101B-9397-08002B2CF9AE}" pid="24" name="Objective-Jurisdiction [system]">
    <vt:lpwstr>ACT</vt:lpwstr>
  </property>
  <property fmtid="{D5CDD505-2E9C-101B-9397-08002B2CF9AE}" pid="25" name="Objective-Customers [system]">
    <vt:lpwstr/>
  </property>
  <property fmtid="{D5CDD505-2E9C-101B-9397-08002B2CF9AE}" pid="26" name="Objective-Places [system]">
    <vt:lpwstr/>
  </property>
  <property fmtid="{D5CDD505-2E9C-101B-9397-08002B2CF9AE}" pid="27" name="Objective-Transaction Reference [system]">
    <vt:lpwstr/>
  </property>
  <property fmtid="{D5CDD505-2E9C-101B-9397-08002B2CF9AE}" pid="28" name="Objective-Document Created By [system]">
    <vt:lpwstr/>
  </property>
  <property fmtid="{D5CDD505-2E9C-101B-9397-08002B2CF9AE}" pid="29" name="Objective-Document Created On [system]">
    <vt:lpwstr/>
  </property>
  <property fmtid="{D5CDD505-2E9C-101B-9397-08002B2CF9AE}" pid="30" name="Objective-Covers Period From [system]">
    <vt:lpwstr/>
  </property>
  <property fmtid="{D5CDD505-2E9C-101B-9397-08002B2CF9AE}" pid="31" name="Objective-Covers Period To [system]">
    <vt:lpwstr/>
  </property>
  <property fmtid="{D5CDD505-2E9C-101B-9397-08002B2CF9AE}" pid="32" name="docIndexRef">
    <vt:lpwstr>73c357cb-4352-4f74-a036-87f8569b03c7</vt:lpwstr>
  </property>
  <property fmtid="{D5CDD505-2E9C-101B-9397-08002B2CF9AE}" pid="33" name="bjSaver">
    <vt:lpwstr>3aVZ7r79guokdq+xF4uhQdjwod8rnBFJ</vt:lpwstr>
  </property>
  <property fmtid="{D5CDD505-2E9C-101B-9397-08002B2CF9AE}" pid="34" name="bjDocumentLabelXML">
    <vt:lpwstr>&lt;?xml version="1.0" encoding="us-ascii"?&gt;&lt;sisl xmlns:xsi="http://www.w3.org/2001/XMLSchema-instance" xmlns:xsd="http://www.w3.org/2001/XMLSchema" sislVersion="0" policy="1865c0a7-d648-4a74-80fe-fa9dc7fe13cc" xmlns="http://www.boldonjames.com/2008/01/sie/i</vt:lpwstr>
  </property>
  <property fmtid="{D5CDD505-2E9C-101B-9397-08002B2CF9AE}" pid="35" name="bjDocumentLabelXML-0">
    <vt:lpwstr>nternal/label"&gt;&lt;element uid="a68a5297-83bb-4ba8-a7cd-4b62d6981a77" value="" /&gt;&lt;/sisl&gt;</vt:lpwstr>
  </property>
  <property fmtid="{D5CDD505-2E9C-101B-9397-08002B2CF9AE}" pid="36" name="bjDocumentSecurityLabel">
    <vt:lpwstr>UNCLASSIFIED - NO MARKING</vt:lpwstr>
  </property>
  <property fmtid="{D5CDD505-2E9C-101B-9397-08002B2CF9AE}" pid="37" name="bjDocumentLabelFieldCode">
    <vt:lpwstr>UNCLASSIFIED - NO MARKING</vt:lpwstr>
  </property>
  <property fmtid="{D5CDD505-2E9C-101B-9397-08002B2CF9AE}" pid="38" name="bjDocumentLabelFieldCodeHeaderFooter">
    <vt:lpwstr>UNCLASSIFIED - NO MARKING</vt:lpwstr>
  </property>
</Properties>
</file>