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2BC08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5D98316" wp14:editId="2486B87D">
            <wp:extent cx="1920802" cy="190976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802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43B26" w14:textId="77777777" w:rsidR="00A568CE" w:rsidRPr="002B5253" w:rsidRDefault="00A568C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EDFC25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5253">
        <w:rPr>
          <w:rFonts w:ascii="Times New Roman" w:eastAsia="Times New Roman" w:hAnsi="Times New Roman" w:cs="Times New Roman"/>
          <w:b/>
          <w:sz w:val="28"/>
          <w:szCs w:val="28"/>
        </w:rPr>
        <w:t>Beryl8 Summary</w:t>
      </w:r>
    </w:p>
    <w:p w14:paraId="10EEDB08" w14:textId="77777777" w:rsidR="00A568CE" w:rsidRPr="002B5253" w:rsidRDefault="00A568C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556F3D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By</w:t>
      </w:r>
    </w:p>
    <w:p w14:paraId="06994CE2" w14:textId="77777777" w:rsidR="00A568CE" w:rsidRPr="002B5253" w:rsidRDefault="00A568CE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2725C9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Mr.</w:t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Wasin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Heesawat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  <w:t>6288077</w:t>
      </w:r>
    </w:p>
    <w:p w14:paraId="72E165E2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Ms.</w:t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Intr-orn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Lertsupakitsin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  <w:t>6288089</w:t>
      </w:r>
    </w:p>
    <w:p w14:paraId="4C0E9573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Mr.</w:t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Krissanapong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Palakham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  <w:t>6288102</w:t>
      </w:r>
    </w:p>
    <w:p w14:paraId="66882A7A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Mr.</w:t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Pongsakorn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Piboonpongpun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ab/>
        <w:t>6288107</w:t>
      </w:r>
    </w:p>
    <w:p w14:paraId="10D27206" w14:textId="77777777" w:rsidR="00A568CE" w:rsidRPr="002B5253" w:rsidRDefault="00A568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6D12A3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Presented to</w:t>
      </w:r>
    </w:p>
    <w:p w14:paraId="1770FBD7" w14:textId="77777777" w:rsidR="00A568CE" w:rsidRPr="002B5253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 xml:space="preserve">Asst. Prof. Dr. </w:t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Srisupa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Palakvangsa</w:t>
      </w:r>
      <w:proofErr w:type="spellEnd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 xml:space="preserve"> Na </w:t>
      </w:r>
      <w:proofErr w:type="spellStart"/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Ayudhya</w:t>
      </w:r>
      <w:proofErr w:type="spellEnd"/>
    </w:p>
    <w:p w14:paraId="647A2E10" w14:textId="77777777" w:rsidR="00A568CE" w:rsidRPr="002B5253" w:rsidRDefault="00A568C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45F62D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A Report Submitted in Partial Fulfillment of</w:t>
      </w:r>
    </w:p>
    <w:p w14:paraId="1D01F870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the Requirements for</w:t>
      </w:r>
    </w:p>
    <w:p w14:paraId="6FA49D3A" w14:textId="77777777" w:rsidR="00A568CE" w:rsidRPr="002B5253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ITCS495 Special Topics in Database and Intelligent Systems</w:t>
      </w:r>
    </w:p>
    <w:p w14:paraId="1930B149" w14:textId="77777777" w:rsidR="00A568CE" w:rsidRPr="002B5253" w:rsidRDefault="00A568C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0DF0B1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Faculty of Information and Communication Technology</w:t>
      </w:r>
    </w:p>
    <w:p w14:paraId="3DD7B8D4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Mahidol University</w:t>
      </w:r>
    </w:p>
    <w:p w14:paraId="17DA60AE" w14:textId="77777777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B5253">
        <w:rPr>
          <w:rFonts w:ascii="Times New Roman" w:eastAsia="Times New Roman" w:hAnsi="Times New Roman" w:cs="Times New Roman"/>
          <w:b/>
          <w:sz w:val="26"/>
          <w:szCs w:val="26"/>
        </w:rPr>
        <w:t>Semester 1/2022</w:t>
      </w:r>
      <w:r w:rsidRPr="002B525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="Arial" w:hAnsi="Times New Roman" w:cs="Times New Roman"/>
          <w:b w:val="0"/>
          <w:bCs w:val="0"/>
          <w:color w:val="auto"/>
          <w:sz w:val="22"/>
          <w:szCs w:val="22"/>
          <w:lang w:val="en" w:bidi="th-TH"/>
        </w:rPr>
        <w:id w:val="-15827449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46910B" w14:textId="15D2BE24" w:rsidR="001D6ABC" w:rsidRPr="002B5253" w:rsidRDefault="001D6ABC" w:rsidP="001D6ABC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2B5253">
            <w:rPr>
              <w:rFonts w:ascii="Times New Roman" w:hAnsi="Times New Roman" w:cs="Times New Roman"/>
            </w:rPr>
            <w:t>Table of Contents</w:t>
          </w:r>
        </w:p>
        <w:p w14:paraId="5248C57E" w14:textId="47C2BF11" w:rsidR="001D6ABC" w:rsidRPr="002B5253" w:rsidRDefault="001D6ABC" w:rsidP="001D6ABC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r w:rsidRPr="002B525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2B5253">
            <w:rPr>
              <w:rFonts w:ascii="Times New Roman" w:hAnsi="Times New Roman" w:cs="Times New Roman"/>
            </w:rPr>
            <w:instrText xml:space="preserve"> TOC \o "1-3" \h \z \u </w:instrText>
          </w:r>
          <w:r w:rsidRPr="002B525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0877364" w:history="1">
            <w:r w:rsidRPr="002B5253">
              <w:rPr>
                <w:rStyle w:val="Hyperlink"/>
                <w:rFonts w:ascii="Times New Roman" w:hAnsi="Times New Roman" w:cs="Times New Roman"/>
                <w:noProof/>
              </w:rPr>
              <w:t>Introduction of Digital Transformation</w:t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instrText xml:space="preserve"> PAGEREF _Toc120877364 \h </w:instrText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B52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CD663D" w14:textId="354828DA" w:rsidR="001D6ABC" w:rsidRPr="002B5253" w:rsidRDefault="00000000" w:rsidP="001D6ABC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120877365" w:history="1">
            <w:r w:rsidR="001D6ABC" w:rsidRPr="002B5253">
              <w:rPr>
                <w:rStyle w:val="Hyperlink"/>
                <w:rFonts w:ascii="Times New Roman" w:hAnsi="Times New Roman" w:cs="Times New Roman"/>
                <w:noProof/>
              </w:rPr>
              <w:t>Digital Transformation in Practice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instrText xml:space="preserve"> PAGEREF _Toc120877365 \h </w:instrTex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D80879" w14:textId="6560041A" w:rsidR="001D6ABC" w:rsidRPr="002B5253" w:rsidRDefault="00000000" w:rsidP="001D6ABC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120877366" w:history="1">
            <w:r w:rsidR="001D6ABC" w:rsidRPr="002B5253">
              <w:rPr>
                <w:rStyle w:val="Hyperlink"/>
                <w:rFonts w:ascii="Times New Roman" w:hAnsi="Times New Roman" w:cs="Times New Roman"/>
                <w:noProof/>
              </w:rPr>
              <w:t>Project Implementation Approach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instrText xml:space="preserve"> PAGEREF _Toc120877366 \h </w:instrTex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CA13C0" w14:textId="4594E003" w:rsidR="001D6ABC" w:rsidRPr="002B5253" w:rsidRDefault="00000000" w:rsidP="001D6ABC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120877367" w:history="1">
            <w:r w:rsidR="001D6ABC" w:rsidRPr="002B5253">
              <w:rPr>
                <w:rStyle w:val="Hyperlink"/>
                <w:rFonts w:ascii="Times New Roman" w:hAnsi="Times New Roman" w:cs="Times New Roman"/>
                <w:noProof/>
              </w:rPr>
              <w:t>Project structure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instrText xml:space="preserve"> PAGEREF _Toc120877367 \h </w:instrTex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D6ABC" w:rsidRPr="002B52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36FEFB" w14:textId="513FEA7C" w:rsidR="001D6ABC" w:rsidRPr="002B5253" w:rsidRDefault="001D6ABC" w:rsidP="001D6ABC">
          <w:pPr>
            <w:spacing w:line="360" w:lineRule="auto"/>
            <w:rPr>
              <w:rFonts w:ascii="Times New Roman" w:hAnsi="Times New Roman" w:cs="Times New Roman"/>
            </w:rPr>
          </w:pPr>
          <w:r w:rsidRPr="002B525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A7FBE7A" w14:textId="77777777" w:rsidR="003D14AB" w:rsidRPr="002B5253" w:rsidRDefault="003D14AB" w:rsidP="001D6AB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78715F5" w14:textId="77777777" w:rsidR="003D14AB" w:rsidRPr="002B5253" w:rsidRDefault="003D14A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B5253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2FBBA783" w14:textId="41BB3FB0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B525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Be 8 - Summary</w:t>
      </w:r>
    </w:p>
    <w:p w14:paraId="4D161E30" w14:textId="77777777" w:rsidR="00A568CE" w:rsidRPr="002B5253" w:rsidRDefault="00000000" w:rsidP="003D14AB">
      <w:pPr>
        <w:spacing w:line="360" w:lineRule="auto"/>
        <w:ind w:firstLine="720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Beryl8 is a consulting company that focuses on digital transformation to all clients which delivered 250 projects.</w:t>
      </w:r>
    </w:p>
    <w:p w14:paraId="6490E9DB" w14:textId="77777777" w:rsidR="00A568CE" w:rsidRPr="002B5253" w:rsidRDefault="00A568CE" w:rsidP="003D14AB">
      <w:p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</w:p>
    <w:p w14:paraId="26686F45" w14:textId="77777777" w:rsidR="00A568CE" w:rsidRPr="002B5253" w:rsidRDefault="00000000" w:rsidP="003D14AB">
      <w:pPr>
        <w:pStyle w:val="Heading1"/>
        <w:jc w:val="thaiDistribute"/>
      </w:pPr>
      <w:bookmarkStart w:id="0" w:name="_Toc120877364"/>
      <w:r w:rsidRPr="002B5253">
        <w:t>Introduction of Digital Transformation</w:t>
      </w:r>
      <w:bookmarkEnd w:id="0"/>
    </w:p>
    <w:p w14:paraId="79A7AF1D" w14:textId="77777777" w:rsidR="003D14AB" w:rsidRPr="002B5253" w:rsidRDefault="00000000" w:rsidP="003D14AB">
      <w:pPr>
        <w:pStyle w:val="ListParagraph"/>
        <w:numPr>
          <w:ilvl w:val="0"/>
          <w:numId w:val="6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t>Why digitally transform?</w:t>
      </w:r>
    </w:p>
    <w:p w14:paraId="7B226F19" w14:textId="77777777" w:rsidR="003D14AB" w:rsidRPr="002B5253" w:rsidRDefault="00000000" w:rsidP="003D14AB">
      <w:pPr>
        <w:pStyle w:val="ListParagraph"/>
        <w:numPr>
          <w:ilvl w:val="0"/>
          <w:numId w:val="7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The already established corporate environment has undergone significant and continuous paradigm transformations </w:t>
      </w:r>
      <w:proofErr w:type="gramStart"/>
      <w:r w:rsidRPr="002B5253">
        <w:rPr>
          <w:rFonts w:ascii="Times New Roman" w:eastAsia="Times New Roman" w:hAnsi="Times New Roman" w:cs="Times New Roman"/>
          <w:sz w:val="24"/>
          <w:szCs w:val="24"/>
        </w:rPr>
        <w:t>as a result of</w:t>
      </w:r>
      <w:proofErr w:type="gramEnd"/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the internet, cloud computing, and social media. Business cost structures become more accessible due to new technology, enabling small enterprises to start markets more efficiently.</w:t>
      </w:r>
    </w:p>
    <w:p w14:paraId="673040D8" w14:textId="77777777" w:rsidR="003D14AB" w:rsidRPr="002B5253" w:rsidRDefault="00000000" w:rsidP="003D14AB">
      <w:pPr>
        <w:pStyle w:val="ListParagraph"/>
        <w:numPr>
          <w:ilvl w:val="0"/>
          <w:numId w:val="7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3 degrees of innovation</w:t>
      </w:r>
    </w:p>
    <w:p w14:paraId="3AC8284C" w14:textId="77777777" w:rsidR="00524126" w:rsidRPr="00524126" w:rsidRDefault="00524126" w:rsidP="003D14AB">
      <w:pPr>
        <w:pStyle w:val="ListParagraph"/>
        <w:numPr>
          <w:ilvl w:val="1"/>
          <w:numId w:val="7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4126">
        <w:rPr>
          <w:rFonts w:ascii="Times New Roman" w:eastAsia="Cardo" w:hAnsi="Times New Roman" w:cs="Times New Roman"/>
          <w:sz w:val="24"/>
          <w:szCs w:val="24"/>
        </w:rPr>
        <w:t>Making digital information accessible and available (from analog to digital) is the process of digitization.</w:t>
      </w:r>
    </w:p>
    <w:p w14:paraId="6407E8C4" w14:textId="77777777" w:rsidR="00524126" w:rsidRPr="00524126" w:rsidRDefault="00524126" w:rsidP="00524126">
      <w:pPr>
        <w:pStyle w:val="ListParagraph"/>
        <w:numPr>
          <w:ilvl w:val="1"/>
          <w:numId w:val="7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4126">
        <w:rPr>
          <w:rFonts w:ascii="Times New Roman" w:eastAsia="Times New Roman" w:hAnsi="Times New Roman" w:cs="Times New Roman"/>
          <w:sz w:val="24"/>
          <w:szCs w:val="24"/>
        </w:rPr>
        <w:t>Digitalization is the practice of using technology to automate tasks.</w:t>
      </w:r>
    </w:p>
    <w:p w14:paraId="4300EFAB" w14:textId="1E7988FD" w:rsidR="003D14AB" w:rsidRPr="00524126" w:rsidRDefault="00524126" w:rsidP="00524126">
      <w:pPr>
        <w:pStyle w:val="ListParagraph"/>
        <w:numPr>
          <w:ilvl w:val="1"/>
          <w:numId w:val="7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4126">
        <w:rPr>
          <w:rFonts w:ascii="Times New Roman" w:eastAsia="Times New Roman" w:hAnsi="Times New Roman" w:cs="Times New Roman"/>
          <w:sz w:val="24"/>
          <w:szCs w:val="24"/>
        </w:rPr>
        <w:t xml:space="preserve">The process of creating new business applications that integrate all digitized data and apps for </w:t>
      </w:r>
      <w:proofErr w:type="gramStart"/>
      <w:r w:rsidRPr="00524126">
        <w:rPr>
          <w:rFonts w:ascii="Times New Roman" w:eastAsia="Times New Roman" w:hAnsi="Times New Roman" w:cs="Times New Roman"/>
          <w:sz w:val="24"/>
          <w:szCs w:val="24"/>
        </w:rPr>
        <w:t>new innovation</w:t>
      </w:r>
      <w:proofErr w:type="gramEnd"/>
      <w:r w:rsidRPr="00524126">
        <w:rPr>
          <w:rFonts w:ascii="Times New Roman" w:eastAsia="Times New Roman" w:hAnsi="Times New Roman" w:cs="Times New Roman"/>
          <w:sz w:val="24"/>
          <w:szCs w:val="24"/>
        </w:rPr>
        <w:t xml:space="preserve"> is known as digital transformation.</w:t>
      </w:r>
    </w:p>
    <w:p w14:paraId="378906F6" w14:textId="77777777" w:rsidR="00524126" w:rsidRPr="00524126" w:rsidRDefault="00524126" w:rsidP="00524126">
      <w:pPr>
        <w:pStyle w:val="ListParagraph"/>
        <w:spacing w:line="360" w:lineRule="auto"/>
        <w:ind w:left="2160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D1D5DA" w14:textId="15F74013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60508D" wp14:editId="0B48562D">
            <wp:extent cx="4238065" cy="2091690"/>
            <wp:effectExtent l="0" t="0" r="3810" b="381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69" cy="2094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1E148" w14:textId="2F7BE088" w:rsidR="003D14AB" w:rsidRPr="002B5253" w:rsidRDefault="003D14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Figure 1: A level of organization adoption</w:t>
      </w:r>
    </w:p>
    <w:p w14:paraId="3E618824" w14:textId="3EB09289" w:rsidR="003D14AB" w:rsidRPr="002B5253" w:rsidRDefault="003D14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F27A39" w14:textId="1EDCD5EC" w:rsidR="003D14AB" w:rsidRDefault="003D14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078E50" w14:textId="77777777" w:rsidR="00524126" w:rsidRPr="002B5253" w:rsidRDefault="0052412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A3DF0A" w14:textId="77777777" w:rsidR="003D14AB" w:rsidRPr="002B5253" w:rsidRDefault="003D14A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05F360" w14:textId="77777777" w:rsidR="00A568CE" w:rsidRPr="002B5253" w:rsidRDefault="00000000" w:rsidP="003D14AB">
      <w:pPr>
        <w:pStyle w:val="ListParagraph"/>
        <w:numPr>
          <w:ilvl w:val="0"/>
          <w:numId w:val="6"/>
        </w:numPr>
        <w:spacing w:line="360" w:lineRule="auto"/>
        <w:jc w:val="thaiDistribut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Strategies a digital transformation</w:t>
      </w:r>
    </w:p>
    <w:p w14:paraId="7B2F9D0B" w14:textId="77777777" w:rsidR="003D14AB" w:rsidRPr="002B5253" w:rsidRDefault="00000000" w:rsidP="003D14AB">
      <w:pPr>
        <w:pStyle w:val="ListParagraph"/>
        <w:numPr>
          <w:ilvl w:val="0"/>
          <w:numId w:val="8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#1: Define a Strategy: Companies must determine which digital channels are most relevant to their customers and business </w:t>
      </w:r>
      <w:proofErr w:type="gramStart"/>
      <w:r w:rsidRPr="002B5253"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map them to their business goals and establish a strategy spot.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For example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hat is your product? / 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hat is the channel to distribute the product? / 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ow do you communicate this product to your customers? (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Focus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on channel, media, target group)</w:t>
      </w:r>
    </w:p>
    <w:p w14:paraId="7B202F1A" w14:textId="77777777" w:rsidR="003D14AB" w:rsidRPr="002B5253" w:rsidRDefault="00000000" w:rsidP="003D14AB">
      <w:pPr>
        <w:pStyle w:val="ListParagraph"/>
        <w:numPr>
          <w:ilvl w:val="0"/>
          <w:numId w:val="8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#2: Develop a Personalized Experience: Companies must shift their attention from looking at consumers in aggregate to beginning to build experiences and interventions at the personal level by providing employees with tools and training.</w:t>
      </w:r>
    </w:p>
    <w:p w14:paraId="2F74CAEE" w14:textId="6BB7896E" w:rsidR="00A568CE" w:rsidRPr="002B5253" w:rsidRDefault="00000000" w:rsidP="003D14AB">
      <w:pPr>
        <w:pStyle w:val="ListParagraph"/>
        <w:numPr>
          <w:ilvl w:val="0"/>
          <w:numId w:val="8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#3: Streamline Technology &amp; Processes: Companies must break down the silos of well-established infrastructure and immediately interact with others to ensure that every individual effort is related to your strategic purpose.</w:t>
      </w:r>
    </w:p>
    <w:p w14:paraId="2E99E434" w14:textId="77777777" w:rsidR="00A568CE" w:rsidRPr="002B5253" w:rsidRDefault="00A568CE" w:rsidP="003D14AB">
      <w:p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</w:p>
    <w:p w14:paraId="60D46D44" w14:textId="77777777" w:rsidR="00A568CE" w:rsidRPr="002B5253" w:rsidRDefault="00000000" w:rsidP="003D14AB">
      <w:pPr>
        <w:pStyle w:val="Heading1"/>
        <w:jc w:val="thaiDistribute"/>
      </w:pPr>
      <w:bookmarkStart w:id="1" w:name="_Toc120877365"/>
      <w:r w:rsidRPr="002B5253">
        <w:t>Digital Transformation in Practice</w:t>
      </w:r>
      <w:bookmarkEnd w:id="1"/>
    </w:p>
    <w:p w14:paraId="3E044A68" w14:textId="77777777" w:rsidR="003D14AB" w:rsidRPr="002B5253" w:rsidRDefault="00000000" w:rsidP="003D14AB">
      <w:pPr>
        <w:pStyle w:val="ListParagraph"/>
        <w:numPr>
          <w:ilvl w:val="0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t>Digital transformation in retails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: charting a strategy through digital disruption to achieve customer service excellence.</w:t>
      </w:r>
    </w:p>
    <w:p w14:paraId="59DC4889" w14:textId="77777777" w:rsidR="003D14AB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Technology Driving Forces: Cloud, Mobile, Social, and Data Science</w:t>
      </w:r>
    </w:p>
    <w:p w14:paraId="05BABC1E" w14:textId="77777777" w:rsidR="003D14AB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Customer Centric Approach: Connected Customer, Connected Channel, Connected Journey, and Connected Operations</w:t>
      </w:r>
    </w:p>
    <w:p w14:paraId="43E84077" w14:textId="77777777" w:rsidR="003D14AB" w:rsidRPr="002B5253" w:rsidRDefault="00000000" w:rsidP="003D14AB">
      <w:pPr>
        <w:pStyle w:val="ListParagraph"/>
        <w:numPr>
          <w:ilvl w:val="0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t>Digital transformation in airlines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: navigating digital disruption to achieve customer service excellence.</w:t>
      </w:r>
    </w:p>
    <w:p w14:paraId="09524F46" w14:textId="77777777" w:rsidR="003D14AB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Customer Centric Approach: Connected Customer, Connected Channel, Connected Journey, and Connected Operations</w:t>
      </w:r>
    </w:p>
    <w:p w14:paraId="706AEADF" w14:textId="6706C221" w:rsidR="00A568CE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Technology Driving Forces: Cloud, Social, Mobile, and Big Data</w:t>
      </w:r>
    </w:p>
    <w:p w14:paraId="482FA621" w14:textId="77777777" w:rsidR="003D14AB" w:rsidRPr="002B5253" w:rsidRDefault="00000000" w:rsidP="003D14AB">
      <w:pPr>
        <w:pStyle w:val="ListParagraph"/>
        <w:numPr>
          <w:ilvl w:val="0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t>Digital transformation in petrochemicals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: managing digital disruption to achieve corporate operations and customer service excellence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921FF1" w14:textId="77777777" w:rsidR="003D14AB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Technology Driving Forces: Cloud, Mobile, Social &amp; Community, and Data Science</w:t>
      </w:r>
    </w:p>
    <w:p w14:paraId="1F00887D" w14:textId="0969CC3B" w:rsidR="00A568CE" w:rsidRPr="002B5253" w:rsidRDefault="00000000" w:rsidP="003D14AB">
      <w:pPr>
        <w:pStyle w:val="ListParagraph"/>
        <w:numPr>
          <w:ilvl w:val="1"/>
          <w:numId w:val="9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Driving Strategies: Digitization, Synchronization &amp; Collaboration, Planning &amp; Analytics Mindset, and Conversio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7280EE09" w14:textId="77777777" w:rsidR="00A568CE" w:rsidRPr="002B5253" w:rsidRDefault="00000000" w:rsidP="003D14AB">
      <w:pPr>
        <w:pStyle w:val="Heading1"/>
      </w:pPr>
      <w:bookmarkStart w:id="2" w:name="_Toc120877366"/>
      <w:r w:rsidRPr="002B5253">
        <w:lastRenderedPageBreak/>
        <w:t>Project Implementation Approach</w:t>
      </w:r>
      <w:bookmarkEnd w:id="2"/>
    </w:p>
    <w:p w14:paraId="5738CC2D" w14:textId="77777777" w:rsidR="00A568CE" w:rsidRPr="002B5253" w:rsidRDefault="00000000" w:rsidP="003D14AB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sz w:val="24"/>
          <w:szCs w:val="24"/>
        </w:rPr>
        <w:t>Project phases and approach</w:t>
      </w:r>
    </w:p>
    <w:p w14:paraId="76CB748E" w14:textId="04746D97" w:rsidR="00A568CE" w:rsidRPr="002B5253" w:rsidRDefault="00000000" w:rsidP="003D14AB">
      <w:pPr>
        <w:numPr>
          <w:ilvl w:val="0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Analysis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– F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ocus on where the consulting business user come together, talk about what the system look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like, and what the functionality is.</w:t>
      </w:r>
    </w:p>
    <w:p w14:paraId="1476AB87" w14:textId="51D5743E" w:rsidR="00A568CE" w:rsidRPr="002B5253" w:rsidRDefault="00000000" w:rsidP="003D14AB">
      <w:pPr>
        <w:numPr>
          <w:ilvl w:val="0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Design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The business consulting team deconstructs the business requirements and incorporates them into the design specification (blueprint). 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>E.g.,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What should be done to improve the system? What actions should be taken on the platform? What should be configured into the tools we use?</w:t>
      </w:r>
    </w:p>
    <w:p w14:paraId="1DED20F0" w14:textId="4EC3BC5A" w:rsidR="00A568CE" w:rsidRPr="002B5253" w:rsidRDefault="00000000" w:rsidP="003D14AB">
      <w:pPr>
        <w:numPr>
          <w:ilvl w:val="0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Development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Build the system according to the design specification that emerge throughout the design phases and perform the UNIT test.</w:t>
      </w:r>
    </w:p>
    <w:p w14:paraId="618DCCA3" w14:textId="77777777" w:rsidR="003D14AB" w:rsidRPr="002B5253" w:rsidRDefault="00000000" w:rsidP="003D14AB">
      <w:pPr>
        <w:numPr>
          <w:ilvl w:val="0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Test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They are testing the application with a test script, and the test result should be "pass."</w:t>
      </w:r>
    </w:p>
    <w:p w14:paraId="37CA54A8" w14:textId="77777777" w:rsidR="003D14AB" w:rsidRPr="002B5253" w:rsidRDefault="00000000" w:rsidP="003D14AB">
      <w:pPr>
        <w:numPr>
          <w:ilvl w:val="1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SIT: test if several systems interact appropriately</w:t>
      </w:r>
    </w:p>
    <w:p w14:paraId="693BC1BB" w14:textId="3C91933D" w:rsidR="00A568CE" w:rsidRPr="002B5253" w:rsidRDefault="00000000" w:rsidP="003D14AB">
      <w:pPr>
        <w:numPr>
          <w:ilvl w:val="1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UAT: real user testing of the system to ensure that what has been given is acceptable.</w:t>
      </w:r>
    </w:p>
    <w:p w14:paraId="480BF803" w14:textId="0751DCFC" w:rsidR="00A568CE" w:rsidRPr="002B5253" w:rsidRDefault="00000000" w:rsidP="003D14AB">
      <w:pPr>
        <w:numPr>
          <w:ilvl w:val="0"/>
          <w:numId w:val="3"/>
        </w:num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Deploy &amp; Maintenance</w:t>
      </w:r>
      <w:r w:rsidR="003D14AB" w:rsidRPr="002B525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When the user tests the system and finds that everything works well, the system can be deployed.</w:t>
      </w:r>
    </w:p>
    <w:p w14:paraId="6A9763EB" w14:textId="77777777" w:rsidR="00FB78E4" w:rsidRPr="002B5253" w:rsidRDefault="00FB78E4" w:rsidP="00FB78E4">
      <w:p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</w:p>
    <w:p w14:paraId="0E367378" w14:textId="4CE12D4D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9A2800" wp14:editId="24FD6031">
            <wp:extent cx="4796505" cy="246472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505" cy="246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3B145" w14:textId="49559F41" w:rsidR="00FB78E4" w:rsidRPr="002B5253" w:rsidRDefault="00FB78E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Figure 2: The project implementation approaches</w:t>
      </w:r>
    </w:p>
    <w:p w14:paraId="74CB6F81" w14:textId="3B81A179" w:rsidR="00FB78E4" w:rsidRPr="002B5253" w:rsidRDefault="00FB78E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10A421" w14:textId="77777777" w:rsidR="00FB78E4" w:rsidRPr="002B5253" w:rsidRDefault="00FB78E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C17A0" w14:textId="77777777" w:rsidR="00FB78E4" w:rsidRPr="002B5253" w:rsidRDefault="00000000" w:rsidP="00FB78E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“Waterfall”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EA52C2" w14:textId="53CC8971" w:rsidR="00FB78E4" w:rsidRPr="002B5253" w:rsidRDefault="00000000" w:rsidP="00FB78E4">
      <w:pPr>
        <w:pStyle w:val="ListParagraph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pros: </w:t>
      </w:r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>Simplicity, Because of the rigidity of the model, it is simple to manage and control.</w:t>
      </w:r>
    </w:p>
    <w:p w14:paraId="2BFBC088" w14:textId="7CFD416E" w:rsidR="00A568CE" w:rsidRPr="002B5253" w:rsidRDefault="00000000" w:rsidP="00FB78E4">
      <w:pPr>
        <w:pStyle w:val="ListParagraph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cons: </w:t>
      </w:r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>Lack of adaptability and sparse communication during some project phases</w:t>
      </w:r>
    </w:p>
    <w:p w14:paraId="112A63A6" w14:textId="77777777" w:rsidR="00FB78E4" w:rsidRPr="002B5253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b/>
          <w:bCs/>
          <w:sz w:val="24"/>
          <w:szCs w:val="24"/>
        </w:rPr>
        <w:t>“Agile”</w:t>
      </w:r>
    </w:p>
    <w:p w14:paraId="3AE2F33F" w14:textId="0D0ACABE" w:rsidR="00FB78E4" w:rsidRPr="002B5253" w:rsidRDefault="00000000" w:rsidP="00FB78E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pros: </w:t>
      </w:r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>Flexibility, Teams in charge of business and deployment communicate constantly</w:t>
      </w:r>
    </w:p>
    <w:p w14:paraId="07FBAC97" w14:textId="3BB53658" w:rsidR="00A568CE" w:rsidRPr="002B5253" w:rsidRDefault="00000000" w:rsidP="00FB78E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 xml:space="preserve">cons: </w:t>
      </w:r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>Overruns in resources and timelines, complex management</w:t>
      </w:r>
    </w:p>
    <w:p w14:paraId="57FD9C6E" w14:textId="77777777" w:rsidR="00FB78E4" w:rsidRPr="002B5253" w:rsidRDefault="00FB78E4" w:rsidP="00FB78E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C2289" w14:textId="77777777" w:rsidR="00FB78E4" w:rsidRPr="002B5253" w:rsidRDefault="00000000" w:rsidP="00FB78E4">
      <w:pPr>
        <w:pStyle w:val="Heading1"/>
      </w:pPr>
      <w:bookmarkStart w:id="3" w:name="_Toc120877367"/>
      <w:r w:rsidRPr="002B5253">
        <w:t>Project structure</w:t>
      </w:r>
      <w:bookmarkEnd w:id="3"/>
      <w:r w:rsidRPr="002B5253">
        <w:t xml:space="preserve"> </w:t>
      </w:r>
    </w:p>
    <w:p w14:paraId="5D18E143" w14:textId="4204F4A4" w:rsidR="00A568CE" w:rsidRPr="002B5253" w:rsidRDefault="00000000" w:rsidP="00FB78E4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project members, responsibilities &amp; required Skill Sets</w:t>
      </w:r>
    </w:p>
    <w:p w14:paraId="532A07AD" w14:textId="77777777" w:rsidR="00FB78E4" w:rsidRPr="002B5253" w:rsidRDefault="00FB78E4" w:rsidP="00FB78E4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86C153" w14:textId="17D0668D" w:rsidR="00A568CE" w:rsidRPr="002B525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6009A0" wp14:editId="07926F9C">
            <wp:extent cx="4120898" cy="2080260"/>
            <wp:effectExtent l="0" t="0" r="0" b="254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241" cy="2081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AEF83" w14:textId="1D42A5A6" w:rsidR="00FB78E4" w:rsidRPr="002B5253" w:rsidRDefault="00FB78E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>Figure 3: Project structure chart</w:t>
      </w:r>
    </w:p>
    <w:p w14:paraId="20D995CB" w14:textId="565440F8" w:rsidR="001D6ABC" w:rsidRPr="002B5253" w:rsidRDefault="001D6A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4D5B15" w14:textId="11DC6F4E" w:rsidR="001D6ABC" w:rsidRPr="002B5253" w:rsidRDefault="001D6ABC" w:rsidP="001D6ABC">
      <w:pPr>
        <w:spacing w:line="360" w:lineRule="auto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2B5253">
        <w:rPr>
          <w:rFonts w:ascii="Times New Roman" w:eastAsia="Times New Roman" w:hAnsi="Times New Roman" w:cs="Times New Roman"/>
          <w:sz w:val="24"/>
          <w:szCs w:val="24"/>
        </w:rPr>
        <w:tab/>
        <w:t>According to Figure 3, there are represented the project structure that will be focused on a system implement team</w:t>
      </w:r>
      <w:r w:rsidR="005241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00524126" w:rsidRPr="00524126">
        <w:rPr>
          <w:rFonts w:ascii="Times New Roman" w:eastAsia="Times New Roman" w:hAnsi="Times New Roman" w:cs="Times New Roman"/>
          <w:sz w:val="24"/>
          <w:szCs w:val="24"/>
        </w:rPr>
        <w:t xml:space="preserve"> project manager, who is the leader of the project, and two other project teams are members of the system implementation team.</w:t>
      </w:r>
      <w:r w:rsidRPr="002B5253">
        <w:rPr>
          <w:rFonts w:ascii="Times New Roman" w:eastAsia="Times New Roman" w:hAnsi="Times New Roman" w:cs="Times New Roman"/>
          <w:sz w:val="24"/>
          <w:szCs w:val="24"/>
        </w:rPr>
        <w:t>. Each project team includes a functional lead, functional members, technical lead, and technical members. Two project teams contains the same of team members.</w:t>
      </w:r>
    </w:p>
    <w:p w14:paraId="32B35BE7" w14:textId="77777777" w:rsidR="00A568CE" w:rsidRPr="002B5253" w:rsidRDefault="00A568C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A568CE" w:rsidRPr="002B5253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A79DE" w14:textId="77777777" w:rsidR="005151B2" w:rsidRDefault="005151B2">
      <w:pPr>
        <w:spacing w:line="240" w:lineRule="auto"/>
      </w:pPr>
      <w:r>
        <w:separator/>
      </w:r>
    </w:p>
  </w:endnote>
  <w:endnote w:type="continuationSeparator" w:id="0">
    <w:p w14:paraId="6068296B" w14:textId="77777777" w:rsidR="005151B2" w:rsidRDefault="005151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B34B7" w14:textId="77777777" w:rsidR="005151B2" w:rsidRDefault="005151B2">
      <w:pPr>
        <w:spacing w:line="240" w:lineRule="auto"/>
      </w:pPr>
      <w:r>
        <w:separator/>
      </w:r>
    </w:p>
  </w:footnote>
  <w:footnote w:type="continuationSeparator" w:id="0">
    <w:p w14:paraId="6DA10144" w14:textId="77777777" w:rsidR="005151B2" w:rsidRDefault="005151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A05E1" w14:textId="77777777" w:rsidR="00A568CE" w:rsidRDefault="00A568CE"/>
  <w:p w14:paraId="39B0784F" w14:textId="77777777" w:rsidR="00A568CE" w:rsidRDefault="00A568CE"/>
  <w:p w14:paraId="42043402" w14:textId="77777777" w:rsidR="00A568CE" w:rsidRDefault="00A568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35864"/>
    <w:multiLevelType w:val="hybridMultilevel"/>
    <w:tmpl w:val="DF2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90AE2"/>
    <w:multiLevelType w:val="hybridMultilevel"/>
    <w:tmpl w:val="0C00B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41A2D"/>
    <w:multiLevelType w:val="multilevel"/>
    <w:tmpl w:val="AF6A03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CA0C13"/>
    <w:multiLevelType w:val="hybridMultilevel"/>
    <w:tmpl w:val="B1BC17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F54D82"/>
    <w:multiLevelType w:val="multilevel"/>
    <w:tmpl w:val="91B2EF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D937566"/>
    <w:multiLevelType w:val="multilevel"/>
    <w:tmpl w:val="11D80F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1D5302"/>
    <w:multiLevelType w:val="hybridMultilevel"/>
    <w:tmpl w:val="6914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B3EA4"/>
    <w:multiLevelType w:val="hybridMultilevel"/>
    <w:tmpl w:val="A66052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6041C1"/>
    <w:multiLevelType w:val="hybridMultilevel"/>
    <w:tmpl w:val="755CCC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EF04A0"/>
    <w:multiLevelType w:val="multilevel"/>
    <w:tmpl w:val="19C85F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18226F"/>
    <w:multiLevelType w:val="hybridMultilevel"/>
    <w:tmpl w:val="E8E4F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74483B"/>
    <w:multiLevelType w:val="hybridMultilevel"/>
    <w:tmpl w:val="8BFA7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615827">
    <w:abstractNumId w:val="2"/>
  </w:num>
  <w:num w:numId="2" w16cid:durableId="927691425">
    <w:abstractNumId w:val="9"/>
  </w:num>
  <w:num w:numId="3" w16cid:durableId="1580015905">
    <w:abstractNumId w:val="4"/>
  </w:num>
  <w:num w:numId="4" w16cid:durableId="529687440">
    <w:abstractNumId w:val="5"/>
  </w:num>
  <w:num w:numId="5" w16cid:durableId="1087265437">
    <w:abstractNumId w:val="11"/>
  </w:num>
  <w:num w:numId="6" w16cid:durableId="860972560">
    <w:abstractNumId w:val="10"/>
  </w:num>
  <w:num w:numId="7" w16cid:durableId="1015959963">
    <w:abstractNumId w:val="8"/>
  </w:num>
  <w:num w:numId="8" w16cid:durableId="1951282343">
    <w:abstractNumId w:val="3"/>
  </w:num>
  <w:num w:numId="9" w16cid:durableId="1368140646">
    <w:abstractNumId w:val="1"/>
  </w:num>
  <w:num w:numId="10" w16cid:durableId="1378892710">
    <w:abstractNumId w:val="0"/>
  </w:num>
  <w:num w:numId="11" w16cid:durableId="26762688">
    <w:abstractNumId w:val="7"/>
  </w:num>
  <w:num w:numId="12" w16cid:durableId="2583746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8CE"/>
    <w:rsid w:val="000203EC"/>
    <w:rsid w:val="001D6ABC"/>
    <w:rsid w:val="002B5253"/>
    <w:rsid w:val="003407EF"/>
    <w:rsid w:val="003D14AB"/>
    <w:rsid w:val="005151B2"/>
    <w:rsid w:val="00524126"/>
    <w:rsid w:val="00A568CE"/>
    <w:rsid w:val="00FB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C8A41"/>
  <w15:docId w15:val="{97A875E6-E560-1646-9BE1-B0D782EA4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D14AB"/>
    <w:pPr>
      <w:spacing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D14AB"/>
    <w:pPr>
      <w:ind w:left="720"/>
      <w:contextualSpacing/>
    </w:pPr>
    <w:rPr>
      <w:rFonts w:cs="Cordia New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D6ABC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D6ABC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1D6AB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D6ABC"/>
    <w:pPr>
      <w:spacing w:before="120"/>
      <w:ind w:left="220"/>
    </w:pPr>
    <w:rPr>
      <w:rFonts w:asciiTheme="minorHAnsi" w:hAnsiTheme="minorHAnsi" w:cstheme="majorBidi"/>
      <w:b/>
      <w:bCs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D6ABC"/>
    <w:pPr>
      <w:ind w:left="440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D6ABC"/>
    <w:pPr>
      <w:ind w:left="6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D6ABC"/>
    <w:pPr>
      <w:ind w:left="8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D6ABC"/>
    <w:pPr>
      <w:ind w:left="11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D6ABC"/>
    <w:pPr>
      <w:ind w:left="13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D6ABC"/>
    <w:pPr>
      <w:ind w:left="15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D6ABC"/>
    <w:pPr>
      <w:ind w:left="1760"/>
    </w:pPr>
    <w:rPr>
      <w:rFonts w:asciiTheme="minorHAnsi" w:hAnsiTheme="minorHAnsi" w:cstheme="majorBidi"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5JESCkJeXr6EPWSr0jKPPvm96A==">AMUW2mVbrjZkhXu9JCWcu+aXlwzQfhu/Arvib4j+EmB3ef5c9QYVu0Ptr7ep3Ds3oxpC+/Ff7TRVEpvRwXKxF40H0VHEny7iBBohBG7URavQgPSQikVaJ8s=</go:docsCustomData>
</go:gDocsCustomXmlDataStorage>
</file>

<file path=customXml/itemProps1.xml><?xml version="1.0" encoding="utf-8"?>
<ds:datastoreItem xmlns:ds="http://schemas.openxmlformats.org/officeDocument/2006/customXml" ds:itemID="{9CA86A36-C20D-1F48-AAD7-B4B9AD146B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KRISSANAPONG PALAKHAM</cp:lastModifiedBy>
  <cp:revision>3</cp:revision>
  <dcterms:created xsi:type="dcterms:W3CDTF">2022-12-02T05:48:00Z</dcterms:created>
  <dcterms:modified xsi:type="dcterms:W3CDTF">2022-12-02T06:49:00Z</dcterms:modified>
</cp:coreProperties>
</file>