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8521C" w14:textId="186D33F2" w:rsidR="00E367B6" w:rsidRPr="00E367B6" w:rsidRDefault="00E367B6" w:rsidP="00E367B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2A4B7E"/>
          <w:sz w:val="40"/>
          <w:szCs w:val="40"/>
        </w:rPr>
      </w:pPr>
      <w:r w:rsidRPr="00E367B6">
        <w:rPr>
          <w:rFonts w:ascii="Arial" w:hAnsi="Arial" w:cs="Arial"/>
          <w:b/>
          <w:bCs/>
          <w:color w:val="2A4B7E"/>
          <w:sz w:val="40"/>
          <w:szCs w:val="40"/>
        </w:rPr>
        <w:t>Econometrics:</w:t>
      </w:r>
      <w:r>
        <w:rPr>
          <w:rFonts w:ascii="Arial" w:hAnsi="Arial" w:cs="Arial"/>
          <w:b/>
          <w:bCs/>
          <w:color w:val="2A4B7E"/>
          <w:sz w:val="40"/>
          <w:szCs w:val="40"/>
        </w:rPr>
        <w:t xml:space="preserve"> </w:t>
      </w:r>
      <w:r w:rsidRPr="00E367B6">
        <w:rPr>
          <w:rFonts w:ascii="Arial" w:hAnsi="Arial" w:cs="Arial"/>
          <w:b/>
          <w:bCs/>
          <w:color w:val="2A4B7E"/>
          <w:sz w:val="40"/>
          <w:szCs w:val="40"/>
        </w:rPr>
        <w:t>Case Study 1</w:t>
      </w:r>
    </w:p>
    <w:p w14:paraId="3CF2AB0B" w14:textId="306E77CC" w:rsidR="00F9004A" w:rsidRDefault="00F9004A" w:rsidP="00E367B6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2A4B7E"/>
          <w:sz w:val="30"/>
          <w:szCs w:val="30"/>
        </w:rPr>
      </w:pPr>
      <w:r>
        <w:rPr>
          <w:rFonts w:ascii="Arial" w:hAnsi="Arial" w:cs="Arial"/>
          <w:b/>
          <w:bCs/>
          <w:color w:val="2A4B7E"/>
          <w:sz w:val="30"/>
          <w:szCs w:val="30"/>
        </w:rPr>
        <w:t xml:space="preserve">Multiple Linear </w:t>
      </w:r>
      <w:proofErr w:type="gramStart"/>
      <w:r>
        <w:rPr>
          <w:rFonts w:ascii="Arial" w:hAnsi="Arial" w:cs="Arial"/>
          <w:b/>
          <w:bCs/>
          <w:color w:val="2A4B7E"/>
          <w:sz w:val="30"/>
          <w:szCs w:val="30"/>
        </w:rPr>
        <w:t>Regression</w:t>
      </w:r>
      <w:proofErr w:type="gramEnd"/>
      <w:r>
        <w:rPr>
          <w:rFonts w:ascii="Arial" w:hAnsi="Arial" w:cs="Arial"/>
          <w:b/>
          <w:bCs/>
          <w:color w:val="2A4B7E"/>
          <w:sz w:val="30"/>
          <w:szCs w:val="30"/>
        </w:rPr>
        <w:t xml:space="preserve"> for Bank Revenue</w:t>
      </w:r>
    </w:p>
    <w:p w14:paraId="44989625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color w:val="2A4B7E"/>
          <w:sz w:val="30"/>
          <w:szCs w:val="30"/>
        </w:rPr>
        <w:t xml:space="preserve">Background </w:t>
      </w:r>
    </w:p>
    <w:p w14:paraId="2CC4D86B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A bank wants to understand how </w:t>
      </w:r>
      <w:proofErr w:type="gramStart"/>
      <w:r>
        <w:rPr>
          <w:rFonts w:ascii="Arial" w:hAnsi="Arial" w:cs="Arial"/>
          <w:sz w:val="26"/>
          <w:szCs w:val="26"/>
        </w:rPr>
        <w:t>customer banking</w:t>
      </w:r>
      <w:proofErr w:type="gramEnd"/>
      <w:r>
        <w:rPr>
          <w:rFonts w:ascii="Arial" w:hAnsi="Arial" w:cs="Arial"/>
          <w:sz w:val="26"/>
          <w:szCs w:val="26"/>
        </w:rPr>
        <w:t xml:space="preserve"> habits contribute to revenues and profitability. The bank has customer age and bank account information, e.g., whether the customer has a savings account, whether the customer has received bank loans, and other indicators of account activity. </w:t>
      </w:r>
    </w:p>
    <w:p w14:paraId="16AF4595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color w:val="2A4B7E"/>
          <w:sz w:val="30"/>
          <w:szCs w:val="30"/>
        </w:rPr>
        <w:t xml:space="preserve">The Task </w:t>
      </w:r>
    </w:p>
    <w:p w14:paraId="5D0D2E42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We want to build a model that allows the bank to predict profitability for a given customer. A surrogate for customer profitability available in our data set is the </w:t>
      </w:r>
      <w:r>
        <w:rPr>
          <w:rFonts w:ascii="Arial" w:hAnsi="Arial" w:cs="Arial"/>
          <w:b/>
          <w:bCs/>
          <w:sz w:val="26"/>
          <w:szCs w:val="26"/>
        </w:rPr>
        <w:t xml:space="preserve">Total Revenue </w:t>
      </w:r>
      <w:r>
        <w:rPr>
          <w:rFonts w:ascii="Arial" w:hAnsi="Arial" w:cs="Arial"/>
          <w:sz w:val="26"/>
          <w:szCs w:val="26"/>
        </w:rPr>
        <w:t xml:space="preserve">a customer generates through their accounts and transactions. The resulting model will be used to forecast bank revenues and guide the bank in future marketing campaigns. </w:t>
      </w:r>
    </w:p>
    <w:p w14:paraId="3A8FA4FF" w14:textId="33B9987D" w:rsidR="002F7EC1" w:rsidRPr="0015297E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15297E">
        <w:rPr>
          <w:rFonts w:ascii="Arial" w:hAnsi="Arial" w:cs="Arial"/>
        </w:rPr>
        <w:t>Write the Analytical Framework</w:t>
      </w:r>
    </w:p>
    <w:p w14:paraId="1010DE18" w14:textId="259CD59C" w:rsidR="002F7EC1" w:rsidRPr="0015297E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15297E">
        <w:rPr>
          <w:rFonts w:ascii="Arial" w:hAnsi="Arial" w:cs="Arial"/>
        </w:rPr>
        <w:t>Perform Descriptive Analysis</w:t>
      </w:r>
    </w:p>
    <w:p w14:paraId="722501A1" w14:textId="2E089429" w:rsidR="002F7EC1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Process the data for missing and outliers</w:t>
      </w:r>
    </w:p>
    <w:p w14:paraId="721BC2AE" w14:textId="504D6FA6" w:rsidR="002F7EC1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Prepare the data for modeling</w:t>
      </w:r>
    </w:p>
    <w:p w14:paraId="1A28A19E" w14:textId="2CF31A05" w:rsidR="002F7EC1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Develop a statistical model</w:t>
      </w:r>
    </w:p>
    <w:p w14:paraId="744F9AD0" w14:textId="562BB777" w:rsidR="002F7EC1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Validate the model on In-time sample</w:t>
      </w:r>
    </w:p>
    <w:p w14:paraId="2818B02F" w14:textId="7CECEB91" w:rsidR="002F7EC1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Document the outputs and your findings</w:t>
      </w:r>
    </w:p>
    <w:p w14:paraId="662A3981" w14:textId="2816147C" w:rsidR="002F7EC1" w:rsidRDefault="002F7EC1" w:rsidP="002F7EC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Predict profitability for all customers</w:t>
      </w:r>
    </w:p>
    <w:p w14:paraId="053A006C" w14:textId="77777777" w:rsidR="002F7EC1" w:rsidRDefault="002F7EC1" w:rsidP="002F7EC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732C0030" w14:textId="77777777" w:rsidR="0015297E" w:rsidRPr="002F7EC1" w:rsidRDefault="0015297E" w:rsidP="002F7EC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5DB47E9B" w14:textId="43612BCD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color w:val="2A4B7E"/>
          <w:sz w:val="30"/>
          <w:szCs w:val="30"/>
        </w:rPr>
        <w:t xml:space="preserve">The Data </w:t>
      </w:r>
      <w:r>
        <w:rPr>
          <w:rFonts w:ascii="Arial" w:hAnsi="Arial" w:cs="Arial"/>
          <w:color w:val="2A4B7E"/>
          <w:sz w:val="30"/>
          <w:szCs w:val="30"/>
        </w:rPr>
        <w:t>BankRevenue.</w:t>
      </w:r>
      <w:r w:rsidR="00A410AC">
        <w:rPr>
          <w:rFonts w:ascii="Arial" w:hAnsi="Arial" w:cs="Arial"/>
          <w:color w:val="2A4B7E"/>
          <w:sz w:val="30"/>
          <w:szCs w:val="30"/>
        </w:rPr>
        <w:t xml:space="preserve">sas7bdat </w:t>
      </w:r>
      <w:r>
        <w:rPr>
          <w:rFonts w:ascii="Arial" w:hAnsi="Arial" w:cs="Arial"/>
          <w:color w:val="2A4B7E"/>
          <w:sz w:val="30"/>
          <w:szCs w:val="30"/>
        </w:rPr>
        <w:t> </w:t>
      </w:r>
      <w:r>
        <w:rPr>
          <w:rFonts w:ascii="Arial" w:hAnsi="Arial" w:cs="Arial"/>
          <w:sz w:val="26"/>
          <w:szCs w:val="26"/>
        </w:rPr>
        <w:t xml:space="preserve">The data set contains information on 7,420 bank customers: </w:t>
      </w:r>
    </w:p>
    <w:p w14:paraId="7069D7F9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proofErr w:type="gramStart"/>
      <w:r>
        <w:rPr>
          <w:rFonts w:ascii="Arial" w:hAnsi="Arial" w:cs="Arial"/>
          <w:b/>
          <w:bCs/>
          <w:sz w:val="26"/>
          <w:szCs w:val="26"/>
        </w:rPr>
        <w:t>Rev_Total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Total revenue generated by the customer over a 6-month period.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</w:p>
    <w:p w14:paraId="278F593B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Bal_Tota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Total of all account balances, across all accounts held by the customer. </w:t>
      </w:r>
    </w:p>
    <w:p w14:paraId="415EE3F5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Offer </w:t>
      </w:r>
      <w:r>
        <w:rPr>
          <w:rFonts w:ascii="Arial" w:hAnsi="Arial" w:cs="Arial"/>
          <w:sz w:val="26"/>
          <w:szCs w:val="26"/>
        </w:rPr>
        <w:t xml:space="preserve">An indicator of whether the customer has received a special promotional offer in the previous one-month period. Offer=1 if the offer was received, Offer=0 if it was not. </w:t>
      </w:r>
    </w:p>
    <w:p w14:paraId="1EAD02E5" w14:textId="77777777" w:rsidR="00BB7768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AGE </w:t>
      </w:r>
      <w:r>
        <w:rPr>
          <w:rFonts w:ascii="Arial" w:hAnsi="Arial" w:cs="Arial"/>
          <w:sz w:val="26"/>
          <w:szCs w:val="26"/>
        </w:rPr>
        <w:t>The customer’s age</w:t>
      </w:r>
      <w:proofErr w:type="gramStart"/>
      <w:r>
        <w:rPr>
          <w:rFonts w:ascii="Arial" w:hAnsi="Arial" w:cs="Arial"/>
          <w:sz w:val="26"/>
          <w:szCs w:val="26"/>
        </w:rPr>
        <w:t>. </w:t>
      </w:r>
      <w:proofErr w:type="gramEnd"/>
    </w:p>
    <w:p w14:paraId="705BF855" w14:textId="6E54C9E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  <w:r>
        <w:rPr>
          <w:rFonts w:ascii="Arial" w:hAnsi="Arial" w:cs="Arial"/>
          <w:b/>
          <w:bCs/>
          <w:sz w:val="26"/>
          <w:szCs w:val="26"/>
        </w:rPr>
        <w:lastRenderedPageBreak/>
        <w:t xml:space="preserve">CHQ </w:t>
      </w:r>
      <w:r>
        <w:rPr>
          <w:rFonts w:ascii="Arial" w:hAnsi="Arial" w:cs="Arial"/>
          <w:sz w:val="26"/>
          <w:szCs w:val="26"/>
        </w:rPr>
        <w:t xml:space="preserve">Indicator of debit card account activity. CHQ=0 is low (or zero) account activity, </w:t>
      </w:r>
    </w:p>
    <w:p w14:paraId="1352B5EA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CHQ=1 is greater account activity. </w:t>
      </w:r>
    </w:p>
    <w:p w14:paraId="67198E2C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CARD </w:t>
      </w:r>
      <w:r>
        <w:rPr>
          <w:rFonts w:ascii="Arial" w:hAnsi="Arial" w:cs="Arial"/>
          <w:sz w:val="26"/>
          <w:szCs w:val="26"/>
        </w:rPr>
        <w:t xml:space="preserve">Indicator of credit card account activity. CARD=0 is low or zero account activity, CARD=1 is greater account activity. </w:t>
      </w:r>
    </w:p>
    <w:p w14:paraId="5A7028B7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SAV1 </w:t>
      </w:r>
      <w:r>
        <w:rPr>
          <w:rFonts w:ascii="Arial" w:hAnsi="Arial" w:cs="Arial"/>
          <w:sz w:val="26"/>
          <w:szCs w:val="26"/>
        </w:rPr>
        <w:t xml:space="preserve">Indicator of primary savings account activity. SAV1=0 is low or zero account activity, SAV1=1 is greater activity. </w:t>
      </w:r>
    </w:p>
    <w:p w14:paraId="1BD6E28D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LOAN </w:t>
      </w:r>
      <w:r>
        <w:rPr>
          <w:rFonts w:ascii="Arial" w:hAnsi="Arial" w:cs="Arial"/>
          <w:sz w:val="26"/>
          <w:szCs w:val="26"/>
        </w:rPr>
        <w:t xml:space="preserve">Indicator of personal loan account activity. LOAN=0 is low or zero account activity, LOAN=1 is greater activity. </w:t>
      </w:r>
    </w:p>
    <w:p w14:paraId="1DBE0E8C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MORT </w:t>
      </w:r>
      <w:r>
        <w:rPr>
          <w:rFonts w:ascii="Arial" w:hAnsi="Arial" w:cs="Arial"/>
          <w:sz w:val="26"/>
          <w:szCs w:val="26"/>
        </w:rPr>
        <w:t xml:space="preserve">Indicator of mortgage account tier. MORT=0 is lower tier and less important to the bank’s portfolio. MORT=1 is higher tier and indicates the account is more important to the bank’s portfolio. </w:t>
      </w:r>
    </w:p>
    <w:p w14:paraId="1F40C3BD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INSUR </w:t>
      </w:r>
      <w:r>
        <w:rPr>
          <w:rFonts w:ascii="Arial" w:hAnsi="Arial" w:cs="Arial"/>
          <w:sz w:val="26"/>
          <w:szCs w:val="26"/>
        </w:rPr>
        <w:t xml:space="preserve">Indicator of insurance account activity. INSUR=0 is low or zero account activity, INSUR=1 is greater activity. </w:t>
      </w:r>
    </w:p>
    <w:p w14:paraId="6898E345" w14:textId="01DA41A6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PENS </w:t>
      </w:r>
      <w:r>
        <w:rPr>
          <w:rFonts w:ascii="Arial" w:hAnsi="Arial" w:cs="Arial"/>
          <w:sz w:val="26"/>
          <w:szCs w:val="26"/>
        </w:rPr>
        <w:t xml:space="preserve">Indicator or retirement savings (pension) account tier. PENS=0 is lower balance and less important to bank’s portfolio. PENS=1 is higher tier and of more importance to the bank’s portfolio. </w:t>
      </w:r>
    </w:p>
    <w:p w14:paraId="43EC77F5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Check </w:t>
      </w:r>
      <w:r>
        <w:rPr>
          <w:rFonts w:ascii="Arial" w:hAnsi="Arial" w:cs="Arial"/>
          <w:sz w:val="26"/>
          <w:szCs w:val="26"/>
        </w:rPr>
        <w:t xml:space="preserve">Indicator of checking account activity. Check=0 is low or zero account activity, Check=1 is greater activity. </w:t>
      </w:r>
    </w:p>
    <w:p w14:paraId="61C2C95E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CD </w:t>
      </w:r>
      <w:r>
        <w:rPr>
          <w:rFonts w:ascii="Arial" w:hAnsi="Arial" w:cs="Arial"/>
          <w:sz w:val="26"/>
          <w:szCs w:val="26"/>
        </w:rPr>
        <w:t xml:space="preserve">Indicator of certificate of deposit account tier. CD=0 is lower tier and of less importance to the bank’s portfolio. CD=1 is higher tier and of more importance to the bank’s portfolio. </w:t>
      </w:r>
    </w:p>
    <w:p w14:paraId="08B41369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MM </w:t>
      </w:r>
      <w:r>
        <w:rPr>
          <w:rFonts w:ascii="Arial" w:hAnsi="Arial" w:cs="Arial"/>
          <w:sz w:val="26"/>
          <w:szCs w:val="26"/>
        </w:rPr>
        <w:t xml:space="preserve">Indicator of money market account activity. MM=0 is low or zero account activity, MM=1 is greater activity. </w:t>
      </w:r>
    </w:p>
    <w:p w14:paraId="7F596B12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26"/>
          <w:szCs w:val="26"/>
        </w:rPr>
        <w:t xml:space="preserve">Savings </w:t>
      </w:r>
      <w:r>
        <w:rPr>
          <w:rFonts w:ascii="Arial" w:hAnsi="Arial" w:cs="Arial"/>
          <w:sz w:val="26"/>
          <w:szCs w:val="26"/>
        </w:rPr>
        <w:t xml:space="preserve">Indicator of savings accounts (other than primary) activity. Savings=0 is low or zero account activity, Savings=1 is greater activity. </w:t>
      </w:r>
    </w:p>
    <w:p w14:paraId="246DA021" w14:textId="77777777" w:rsidR="00F9004A" w:rsidRDefault="00F9004A" w:rsidP="00F9004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b/>
          <w:bCs/>
          <w:sz w:val="26"/>
          <w:szCs w:val="26"/>
        </w:rPr>
        <w:t>AccountAge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Number of years as a customer of the bank. </w:t>
      </w:r>
    </w:p>
    <w:p w14:paraId="1CA4DEF1" w14:textId="77777777" w:rsidR="00834EAA" w:rsidRDefault="00834EAA"/>
    <w:p w14:paraId="7C098BEE" w14:textId="77777777" w:rsidR="00AD737D" w:rsidRDefault="00AD737D"/>
    <w:p w14:paraId="154A1523" w14:textId="77777777" w:rsidR="00AD737D" w:rsidRDefault="00AD737D"/>
    <w:p w14:paraId="561993F0" w14:textId="77777777" w:rsidR="00AD737D" w:rsidRDefault="00AD737D"/>
    <w:p w14:paraId="2E4D4F2E" w14:textId="77777777" w:rsidR="00AD737D" w:rsidRDefault="00AD737D"/>
    <w:p w14:paraId="66E36E40" w14:textId="77777777" w:rsidR="00AD737D" w:rsidRDefault="00AD737D"/>
    <w:p w14:paraId="3E098596" w14:textId="77777777" w:rsidR="00AD737D" w:rsidRDefault="00AD737D"/>
    <w:p w14:paraId="0E569A65" w14:textId="77777777" w:rsidR="00AD737D" w:rsidRDefault="00AD737D"/>
    <w:p w14:paraId="2B6DD26F" w14:textId="77777777" w:rsidR="00AD737D" w:rsidRDefault="00AD737D"/>
    <w:p w14:paraId="2F2EB994" w14:textId="77777777" w:rsidR="00AD737D" w:rsidRDefault="00AD737D"/>
    <w:p w14:paraId="2E9220A8" w14:textId="77777777" w:rsidR="00AD737D" w:rsidRDefault="00AD737D"/>
    <w:p w14:paraId="36FBA838" w14:textId="77777777" w:rsidR="00AD737D" w:rsidRDefault="00AD737D"/>
    <w:p w14:paraId="6F71485A" w14:textId="77777777" w:rsidR="00AD737D" w:rsidRDefault="00AD737D"/>
    <w:p w14:paraId="67F1A6FE" w14:textId="77777777" w:rsidR="00AD737D" w:rsidRDefault="00AD737D"/>
    <w:p w14:paraId="3CA059AE" w14:textId="77777777" w:rsidR="00AD737D" w:rsidRDefault="00AD737D"/>
    <w:p w14:paraId="6E9D4844" w14:textId="77777777" w:rsidR="00AD737D" w:rsidRDefault="00AD737D"/>
    <w:p w14:paraId="301AED73" w14:textId="77777777" w:rsidR="00AD737D" w:rsidRDefault="00AD737D"/>
    <w:sectPr w:rsidR="00AD737D" w:rsidSect="00BB77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B129D"/>
    <w:multiLevelType w:val="hybridMultilevel"/>
    <w:tmpl w:val="3EA47F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04A"/>
    <w:rsid w:val="0015297E"/>
    <w:rsid w:val="002F7EC1"/>
    <w:rsid w:val="00433699"/>
    <w:rsid w:val="00834EAA"/>
    <w:rsid w:val="00A410AC"/>
    <w:rsid w:val="00AD737D"/>
    <w:rsid w:val="00BB7768"/>
    <w:rsid w:val="00E367B6"/>
    <w:rsid w:val="00F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1892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3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7E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3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7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462</Words>
  <Characters>2637</Characters>
  <Application>Microsoft Macintosh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Aujaswie</dc:creator>
  <cp:keywords/>
  <dc:description/>
  <cp:lastModifiedBy>Aujaswie</cp:lastModifiedBy>
  <cp:revision>6</cp:revision>
  <dcterms:created xsi:type="dcterms:W3CDTF">2016-11-03T06:45:00Z</dcterms:created>
  <dcterms:modified xsi:type="dcterms:W3CDTF">2017-05-27T16:46:00Z</dcterms:modified>
</cp:coreProperties>
</file>