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FortiGate SOC AI Defense Shield</w:t>
      </w:r>
    </w:p>
    <w:p>
      <w:pPr>
        <w:pStyle w:val="Heading1"/>
      </w:pPr>
      <w:r>
        <w:t>Project Retrospective &amp; Future Reference Guide</w:t>
      </w:r>
    </w:p>
    <w:p>
      <w:r>
        <w:rPr>
          <w:b/>
        </w:rPr>
        <w:t>1. Executive Summary &amp; Problem Statement</w:t>
        <w:br/>
      </w:r>
      <w:r>
        <w:t>Automated end-to-end SOC triage and FortiGate firewall threat remediation using local GPU AI (NVIDIA RTX 4070 GPU), Model Context Protocol (FastMCP), and FortiOS REST API v2.</w:t>
        <w:br/>
        <w:br/>
      </w:r>
      <w:r>
        <w:rPr>
          <w:b/>
        </w:rPr>
        <w:t>2. Technical Architecture</w:t>
        <w:br/>
      </w:r>
      <w:r>
        <w:t>- Node 1: Log Search &amp; DPI Regex IP Extraction (/api/v2/log/disk/traffic/forward)</w:t>
        <w:br/>
      </w:r>
      <w:r>
        <w:t>- Node 2: Live AbuseIPDB REST API v2 Threat Intelligence</w:t>
        <w:br/>
      </w:r>
      <w:r>
        <w:t>- Node 3: Local GPU AI Reasoning Engine (Qwen2.5 on RTX 4070 GPU)</w:t>
        <w:br/>
      </w:r>
      <w:r>
        <w:t>- Node 4: FortiGate Active Remediation (/api/v2/cmdb/firewall/address &amp; addrgrp)</w:t>
        <w:br/>
      </w:r>
      <w:r>
        <w:t>- Node 5: Executive Rich Report Console &amp; LangSmith Cloud Observability</w:t>
        <w:br/>
        <w:br/>
      </w:r>
      <w:r>
        <w:rPr>
          <w:b/>
        </w:rPr>
        <w:t>3. Challenges Faced &amp; Fixed</w:t>
        <w:br/>
      </w:r>
      <w:r>
        <w:t>1. Python 3.14 C++ Build Errors -&gt; Fixed via wheel-optimized requirements bounds (&gt;=).</w:t>
        <w:br/>
      </w:r>
      <w:r>
        <w:t>2. TaskGroup Protocol Crashes -&gt; Fixed by redirecting diagnostic logs to sys.stderr.</w:t>
        <w:br/>
      </w:r>
      <w:r>
        <w:t>3. Memory Buffer Empty Logs -&gt; Fixed by querying FortiGate Disk Forward Log API.</w:t>
        <w:br/>
      </w:r>
      <w:r>
        <w:t>4. Missing Address Group PUT Errors -&gt; Fixed with auto-POST group creation fallback.</w:t>
        <w:br/>
        <w:br/>
      </w:r>
      <w:r>
        <w:rPr>
          <w:b/>
        </w:rPr>
        <w:t>4. Future Roadmap &amp; Enhancements</w:t>
        <w:br/>
      </w:r>
      <w:r>
        <w:t>- Phase 1: Human-in-the-Loop Approval Web UI (React/Vite)</w:t>
        <w:br/>
      </w:r>
      <w:r>
        <w:t>- Phase 2: Automated 7-Day Unblock Scheduler</w:t>
        <w:br/>
      </w:r>
      <w:r>
        <w:t>- Phase 3: Multi-Firewall HA Sync via FortiManager REST API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