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99B" w:rsidRDefault="00CF1DA9" w:rsidP="00CF1DA9">
      <w:pPr>
        <w:pStyle w:val="Title"/>
      </w:pPr>
      <w:r>
        <w:t>Product Design Notebook</w:t>
      </w:r>
    </w:p>
    <w:p w:rsidR="00CF1DA9" w:rsidRDefault="00CF1DA9" w:rsidP="00CF1DA9">
      <w:pPr>
        <w:pStyle w:val="Heading1"/>
      </w:pPr>
      <w:r>
        <w:t>Brainstorm:</w:t>
      </w:r>
    </w:p>
    <w:p w:rsidR="00384EE9" w:rsidRDefault="00944912" w:rsidP="006A3EFB">
      <w:pPr>
        <w:pStyle w:val="ListParagraph"/>
        <w:numPr>
          <w:ilvl w:val="0"/>
          <w:numId w:val="2"/>
        </w:numPr>
      </w:pPr>
      <w:proofErr w:type="spellStart"/>
      <w:r>
        <w:t>Exoskeletal</w:t>
      </w:r>
      <w:proofErr w:type="spellEnd"/>
      <w:r>
        <w:t xml:space="preserve"> Lifting Assist.</w:t>
      </w:r>
    </w:p>
    <w:p w:rsidR="00384EE9" w:rsidRDefault="00944912" w:rsidP="006A3EFB">
      <w:pPr>
        <w:pStyle w:val="ListParagraph"/>
        <w:numPr>
          <w:ilvl w:val="0"/>
          <w:numId w:val="2"/>
        </w:numPr>
      </w:pPr>
      <w:r>
        <w:t>Panic Button Flash Drive</w:t>
      </w:r>
    </w:p>
    <w:p w:rsidR="00384EE9" w:rsidRDefault="00DD24E3" w:rsidP="006A3EFB">
      <w:pPr>
        <w:pStyle w:val="ListParagraph"/>
        <w:numPr>
          <w:ilvl w:val="0"/>
          <w:numId w:val="2"/>
        </w:numPr>
      </w:pPr>
      <w:r>
        <w:t>Rolling Storage Desk</w:t>
      </w:r>
    </w:p>
    <w:p w:rsidR="00384EE9" w:rsidRDefault="00AA1CAB" w:rsidP="006A3EFB">
      <w:pPr>
        <w:pStyle w:val="ListParagraph"/>
        <w:numPr>
          <w:ilvl w:val="0"/>
          <w:numId w:val="2"/>
        </w:numPr>
      </w:pPr>
      <w:r>
        <w:t>Recoverable Panic Button Flash Drive</w:t>
      </w:r>
    </w:p>
    <w:p w:rsidR="00384EE9" w:rsidRDefault="00202A4F" w:rsidP="006A3EFB">
      <w:pPr>
        <w:pStyle w:val="ListParagraph"/>
        <w:numPr>
          <w:ilvl w:val="0"/>
          <w:numId w:val="2"/>
        </w:numPr>
      </w:pPr>
      <w:r>
        <w:t>Classroom Controlled Screen</w:t>
      </w:r>
    </w:p>
    <w:p w:rsidR="00384EE9" w:rsidRDefault="00A134BC" w:rsidP="006A3EFB">
      <w:pPr>
        <w:pStyle w:val="ListParagraph"/>
        <w:numPr>
          <w:ilvl w:val="0"/>
          <w:numId w:val="2"/>
        </w:numPr>
      </w:pPr>
      <w:r>
        <w:t>Virtual Studio Set</w:t>
      </w:r>
    </w:p>
    <w:p w:rsidR="00384EE9" w:rsidRDefault="00A134BC" w:rsidP="006A3EFB">
      <w:pPr>
        <w:pStyle w:val="ListParagraph"/>
        <w:numPr>
          <w:ilvl w:val="0"/>
          <w:numId w:val="2"/>
        </w:numPr>
      </w:pPr>
      <w:r>
        <w:t xml:space="preserve">Music and Players </w:t>
      </w:r>
      <w:r w:rsidR="002F0721">
        <w:t>Service</w:t>
      </w:r>
    </w:p>
    <w:p w:rsidR="00384EE9" w:rsidRDefault="002F0721" w:rsidP="006A3EFB">
      <w:pPr>
        <w:pStyle w:val="ListParagraph"/>
        <w:numPr>
          <w:ilvl w:val="0"/>
          <w:numId w:val="2"/>
        </w:numPr>
      </w:pPr>
      <w:r>
        <w:t>Hidden Table Glass Filler</w:t>
      </w:r>
    </w:p>
    <w:p w:rsidR="00384EE9" w:rsidRDefault="002F0721" w:rsidP="006A3EFB">
      <w:pPr>
        <w:pStyle w:val="ListParagraph"/>
        <w:numPr>
          <w:ilvl w:val="0"/>
          <w:numId w:val="2"/>
        </w:numPr>
      </w:pPr>
      <w:r>
        <w:t>Translator Driven Conversation Service.</w:t>
      </w:r>
    </w:p>
    <w:p w:rsidR="00384EE9" w:rsidRDefault="002B5C48" w:rsidP="006A3EFB">
      <w:pPr>
        <w:pStyle w:val="ListParagraph"/>
        <w:numPr>
          <w:ilvl w:val="0"/>
          <w:numId w:val="2"/>
        </w:numPr>
      </w:pPr>
      <w:r>
        <w:t>Page Addition Scanner Printer</w:t>
      </w:r>
    </w:p>
    <w:p w:rsidR="00384EE9" w:rsidRDefault="00384EE9" w:rsidP="006A3EFB">
      <w:pPr>
        <w:pStyle w:val="ListParagraph"/>
        <w:numPr>
          <w:ilvl w:val="0"/>
          <w:numId w:val="2"/>
        </w:numPr>
      </w:pPr>
      <w:bookmarkStart w:id="0" w:name="_GoBack"/>
      <w:bookmarkEnd w:id="0"/>
    </w:p>
    <w:p w:rsidR="00384EE9" w:rsidRDefault="00384EE9" w:rsidP="006A3EFB">
      <w:pPr>
        <w:pStyle w:val="ListParagraph"/>
        <w:numPr>
          <w:ilvl w:val="0"/>
          <w:numId w:val="2"/>
        </w:numPr>
      </w:pPr>
    </w:p>
    <w:p w:rsidR="00384EE9" w:rsidRDefault="00384EE9" w:rsidP="006A3EFB">
      <w:pPr>
        <w:pStyle w:val="ListParagraph"/>
        <w:numPr>
          <w:ilvl w:val="0"/>
          <w:numId w:val="2"/>
        </w:numPr>
      </w:pPr>
    </w:p>
    <w:p w:rsidR="00384EE9" w:rsidRDefault="00384EE9" w:rsidP="006A3EFB">
      <w:pPr>
        <w:pStyle w:val="ListParagraph"/>
        <w:numPr>
          <w:ilvl w:val="0"/>
          <w:numId w:val="2"/>
        </w:numPr>
      </w:pPr>
    </w:p>
    <w:p w:rsidR="00944912" w:rsidRDefault="00944912" w:rsidP="00384EE9">
      <w:pPr>
        <w:pStyle w:val="ListParagraph"/>
        <w:numPr>
          <w:ilvl w:val="0"/>
          <w:numId w:val="2"/>
        </w:numPr>
      </w:pPr>
    </w:p>
    <w:p w:rsidR="00384EE9" w:rsidRDefault="00384EE9" w:rsidP="00384EE9">
      <w:pPr>
        <w:pStyle w:val="Heading1"/>
      </w:pPr>
      <w:r>
        <w:t>Concept Research:</w:t>
      </w:r>
    </w:p>
    <w:p w:rsidR="00384EE9" w:rsidRDefault="00944912" w:rsidP="00384EE9">
      <w:pPr>
        <w:pStyle w:val="Heading2"/>
      </w:pPr>
      <w:r>
        <w:t>Prior Copyrights</w:t>
      </w:r>
      <w:r w:rsidR="00384EE9">
        <w:t>:</w:t>
      </w:r>
    </w:p>
    <w:tbl>
      <w:tblPr>
        <w:tblStyle w:val="TableGrid"/>
        <w:tblW w:w="0" w:type="auto"/>
        <w:tblLook w:val="04A0" w:firstRow="1" w:lastRow="0" w:firstColumn="1" w:lastColumn="0" w:noHBand="0" w:noVBand="1"/>
      </w:tblPr>
      <w:tblGrid>
        <w:gridCol w:w="2337"/>
        <w:gridCol w:w="4318"/>
        <w:gridCol w:w="2250"/>
        <w:gridCol w:w="445"/>
      </w:tblGrid>
      <w:tr w:rsidR="00384EE9" w:rsidTr="005C22D7">
        <w:tc>
          <w:tcPr>
            <w:tcW w:w="2337" w:type="dxa"/>
          </w:tcPr>
          <w:p w:rsidR="00384EE9" w:rsidRDefault="00384EE9" w:rsidP="00384EE9">
            <w:r>
              <w:t>Product</w:t>
            </w:r>
          </w:p>
        </w:tc>
        <w:tc>
          <w:tcPr>
            <w:tcW w:w="4318" w:type="dxa"/>
          </w:tcPr>
          <w:p w:rsidR="00384EE9" w:rsidRDefault="00384EE9" w:rsidP="00384EE9">
            <w:r>
              <w:t>Description</w:t>
            </w:r>
          </w:p>
        </w:tc>
        <w:tc>
          <w:tcPr>
            <w:tcW w:w="2250" w:type="dxa"/>
          </w:tcPr>
          <w:p w:rsidR="00384EE9" w:rsidRDefault="00384EE9" w:rsidP="00384EE9">
            <w:r>
              <w:t>Manufactured</w:t>
            </w:r>
          </w:p>
        </w:tc>
        <w:tc>
          <w:tcPr>
            <w:tcW w:w="445" w:type="dxa"/>
          </w:tcPr>
          <w:p w:rsidR="00384EE9" w:rsidRPr="00384EE9" w:rsidRDefault="00384EE9" w:rsidP="00384EE9">
            <w:pPr>
              <w:rPr>
                <w:rFonts w:ascii="Segoe UI Symbol" w:hAnsi="Segoe UI Symbol" w:cs="Arial"/>
              </w:rPr>
            </w:pPr>
            <w:r>
              <w:rPr>
                <w:rFonts w:ascii="Segoe UI Symbol" w:hAnsi="Segoe UI Symbol" w:cs="Arial"/>
              </w:rPr>
              <w:t>©</w:t>
            </w:r>
          </w:p>
        </w:tc>
      </w:tr>
      <w:tr w:rsidR="00384EE9" w:rsidTr="005C22D7">
        <w:tc>
          <w:tcPr>
            <w:tcW w:w="2337" w:type="dxa"/>
          </w:tcPr>
          <w:p w:rsidR="00384EE9" w:rsidRDefault="005C22D7" w:rsidP="00384EE9">
            <w:proofErr w:type="spellStart"/>
            <w:r>
              <w:t>Exoskeletal</w:t>
            </w:r>
            <w:proofErr w:type="spellEnd"/>
            <w:r>
              <w:t xml:space="preserve"> Lifting Device</w:t>
            </w:r>
          </w:p>
        </w:tc>
        <w:tc>
          <w:tcPr>
            <w:tcW w:w="4318" w:type="dxa"/>
          </w:tcPr>
          <w:p w:rsidR="00384EE9" w:rsidRDefault="005C22D7" w:rsidP="005C22D7">
            <w:r>
              <w:t>A pneumatic or electronic exoskeleton which moves with the user’s movements, but has a much higher weight capacity, and thusly does not strain the user to lift materials.</w:t>
            </w:r>
          </w:p>
        </w:tc>
        <w:tc>
          <w:tcPr>
            <w:tcW w:w="2250" w:type="dxa"/>
          </w:tcPr>
          <w:p w:rsidR="00DD24E3" w:rsidRDefault="00DD24E3" w:rsidP="00DD24E3">
            <w:r>
              <w:t>Currently common concept, even starting to sell.</w:t>
            </w:r>
          </w:p>
          <w:p w:rsidR="00384EE9" w:rsidRDefault="00DD24E3" w:rsidP="00DD24E3">
            <w:r>
              <w:t>No patents however.</w:t>
            </w:r>
          </w:p>
        </w:tc>
        <w:tc>
          <w:tcPr>
            <w:tcW w:w="445" w:type="dxa"/>
          </w:tcPr>
          <w:p w:rsidR="00384EE9" w:rsidRDefault="00384EE9" w:rsidP="00384EE9"/>
        </w:tc>
      </w:tr>
      <w:tr w:rsidR="00384EE9" w:rsidTr="005C22D7">
        <w:tc>
          <w:tcPr>
            <w:tcW w:w="2337" w:type="dxa"/>
          </w:tcPr>
          <w:p w:rsidR="00384EE9" w:rsidRDefault="005C22D7" w:rsidP="00384EE9">
            <w:r>
              <w:t>Panic Button Flash Drive</w:t>
            </w:r>
          </w:p>
        </w:tc>
        <w:tc>
          <w:tcPr>
            <w:tcW w:w="4318" w:type="dxa"/>
          </w:tcPr>
          <w:p w:rsidR="00384EE9" w:rsidRDefault="005C22D7" w:rsidP="00384EE9">
            <w:r>
              <w:t>A flash drive wither either a button or keypad code that immediately wipes the drive when activated.</w:t>
            </w:r>
          </w:p>
        </w:tc>
        <w:tc>
          <w:tcPr>
            <w:tcW w:w="2250" w:type="dxa"/>
          </w:tcPr>
          <w:p w:rsidR="00384EE9" w:rsidRDefault="00384EE9" w:rsidP="00384EE9"/>
        </w:tc>
        <w:tc>
          <w:tcPr>
            <w:tcW w:w="445" w:type="dxa"/>
          </w:tcPr>
          <w:p w:rsidR="00384EE9" w:rsidRDefault="00384EE9" w:rsidP="00384EE9"/>
        </w:tc>
      </w:tr>
      <w:tr w:rsidR="00384EE9" w:rsidTr="005C22D7">
        <w:tc>
          <w:tcPr>
            <w:tcW w:w="2337" w:type="dxa"/>
          </w:tcPr>
          <w:p w:rsidR="00384EE9" w:rsidRDefault="00DD24E3" w:rsidP="00384EE9">
            <w:r>
              <w:t>Rolling Storage Desk</w:t>
            </w:r>
          </w:p>
        </w:tc>
        <w:tc>
          <w:tcPr>
            <w:tcW w:w="4318" w:type="dxa"/>
          </w:tcPr>
          <w:p w:rsidR="00384EE9" w:rsidRDefault="00DD24E3" w:rsidP="00384EE9">
            <w:r>
              <w:t>Uses internal space and storage of a solid or partially solid desk as a rotating holder for equipment or other swappable items.</w:t>
            </w:r>
          </w:p>
          <w:p w:rsidR="00DD24E3" w:rsidRDefault="00DD24E3" w:rsidP="00384EE9">
            <w:r>
              <w:t>It would retract the current panel into the desk, and bring up a different one, such as keyboard to joystick swapping.</w:t>
            </w:r>
          </w:p>
        </w:tc>
        <w:tc>
          <w:tcPr>
            <w:tcW w:w="2250" w:type="dxa"/>
          </w:tcPr>
          <w:p w:rsidR="00384EE9" w:rsidRDefault="00384EE9" w:rsidP="00384EE9"/>
        </w:tc>
        <w:tc>
          <w:tcPr>
            <w:tcW w:w="445" w:type="dxa"/>
          </w:tcPr>
          <w:p w:rsidR="00384EE9" w:rsidRDefault="00384EE9" w:rsidP="00384EE9"/>
        </w:tc>
      </w:tr>
      <w:tr w:rsidR="00384EE9" w:rsidTr="005C22D7">
        <w:tc>
          <w:tcPr>
            <w:tcW w:w="2337" w:type="dxa"/>
          </w:tcPr>
          <w:p w:rsidR="00384EE9" w:rsidRDefault="00AA1CAB" w:rsidP="00A741FC">
            <w:r>
              <w:t>Recov</w:t>
            </w:r>
            <w:r w:rsidR="00A741FC">
              <w:t>erable Panic Button Flash Drive</w:t>
            </w:r>
          </w:p>
        </w:tc>
        <w:tc>
          <w:tcPr>
            <w:tcW w:w="4318" w:type="dxa"/>
          </w:tcPr>
          <w:p w:rsidR="00384EE9" w:rsidRDefault="00AA1CAB" w:rsidP="00AA1CAB">
            <w:r>
              <w:t>It either a. dumps to a secondary storage that must be recovered in some way, or b: completely disconnects the USB portion from the circuit board, making the flash drive appear dead.</w:t>
            </w:r>
          </w:p>
        </w:tc>
        <w:tc>
          <w:tcPr>
            <w:tcW w:w="2250" w:type="dxa"/>
          </w:tcPr>
          <w:p w:rsidR="00384EE9" w:rsidRDefault="00384EE9" w:rsidP="00384EE9"/>
        </w:tc>
        <w:tc>
          <w:tcPr>
            <w:tcW w:w="445" w:type="dxa"/>
          </w:tcPr>
          <w:p w:rsidR="00384EE9" w:rsidRDefault="00384EE9" w:rsidP="00384EE9"/>
        </w:tc>
      </w:tr>
      <w:tr w:rsidR="00384EE9" w:rsidTr="005C22D7">
        <w:tc>
          <w:tcPr>
            <w:tcW w:w="2337" w:type="dxa"/>
          </w:tcPr>
          <w:p w:rsidR="00384EE9" w:rsidRDefault="00202A4F" w:rsidP="00384EE9">
            <w:r>
              <w:t>Classroom Controlled Screen</w:t>
            </w:r>
          </w:p>
        </w:tc>
        <w:tc>
          <w:tcPr>
            <w:tcW w:w="4318" w:type="dxa"/>
          </w:tcPr>
          <w:p w:rsidR="00384EE9" w:rsidRDefault="00202A4F" w:rsidP="00384EE9">
            <w:r>
              <w:t>A screen which, with all of the students having pointer type devices, would show the currently highlighted location, or even enable controls depending on the teacher’s currently selected settings and person. Possibly add laptop tie-in support.</w:t>
            </w:r>
          </w:p>
        </w:tc>
        <w:tc>
          <w:tcPr>
            <w:tcW w:w="2250" w:type="dxa"/>
          </w:tcPr>
          <w:p w:rsidR="00384EE9" w:rsidRDefault="00384EE9" w:rsidP="00384EE9"/>
        </w:tc>
        <w:tc>
          <w:tcPr>
            <w:tcW w:w="445" w:type="dxa"/>
          </w:tcPr>
          <w:p w:rsidR="00384EE9" w:rsidRDefault="00384EE9" w:rsidP="00384EE9"/>
        </w:tc>
      </w:tr>
      <w:tr w:rsidR="00384EE9" w:rsidTr="005C22D7">
        <w:tc>
          <w:tcPr>
            <w:tcW w:w="2337" w:type="dxa"/>
          </w:tcPr>
          <w:p w:rsidR="00384EE9" w:rsidRDefault="00384EE9" w:rsidP="00384EE9"/>
        </w:tc>
        <w:tc>
          <w:tcPr>
            <w:tcW w:w="4318" w:type="dxa"/>
          </w:tcPr>
          <w:p w:rsidR="00384EE9" w:rsidRDefault="00384EE9" w:rsidP="00384EE9"/>
        </w:tc>
        <w:tc>
          <w:tcPr>
            <w:tcW w:w="2250" w:type="dxa"/>
          </w:tcPr>
          <w:p w:rsidR="00384EE9" w:rsidRDefault="00384EE9" w:rsidP="00384EE9"/>
        </w:tc>
        <w:tc>
          <w:tcPr>
            <w:tcW w:w="445" w:type="dxa"/>
          </w:tcPr>
          <w:p w:rsidR="00384EE9" w:rsidRDefault="00384EE9" w:rsidP="00384EE9"/>
        </w:tc>
      </w:tr>
      <w:tr w:rsidR="00384EE9" w:rsidTr="005C22D7">
        <w:tc>
          <w:tcPr>
            <w:tcW w:w="2337" w:type="dxa"/>
          </w:tcPr>
          <w:p w:rsidR="00384EE9" w:rsidRDefault="00384EE9" w:rsidP="00384EE9"/>
        </w:tc>
        <w:tc>
          <w:tcPr>
            <w:tcW w:w="4318" w:type="dxa"/>
          </w:tcPr>
          <w:p w:rsidR="00384EE9" w:rsidRDefault="00384EE9" w:rsidP="00384EE9"/>
        </w:tc>
        <w:tc>
          <w:tcPr>
            <w:tcW w:w="2250" w:type="dxa"/>
          </w:tcPr>
          <w:p w:rsidR="00384EE9" w:rsidRDefault="00384EE9" w:rsidP="00384EE9"/>
        </w:tc>
        <w:tc>
          <w:tcPr>
            <w:tcW w:w="445" w:type="dxa"/>
          </w:tcPr>
          <w:p w:rsidR="00384EE9" w:rsidRDefault="00384EE9" w:rsidP="00384EE9"/>
        </w:tc>
      </w:tr>
      <w:tr w:rsidR="00384EE9" w:rsidTr="005C22D7">
        <w:tc>
          <w:tcPr>
            <w:tcW w:w="2337" w:type="dxa"/>
          </w:tcPr>
          <w:p w:rsidR="00384EE9" w:rsidRDefault="002F0721" w:rsidP="00384EE9">
            <w:r>
              <w:t>Hidden Table Glass Filler</w:t>
            </w:r>
          </w:p>
        </w:tc>
        <w:tc>
          <w:tcPr>
            <w:tcW w:w="4318" w:type="dxa"/>
          </w:tcPr>
          <w:p w:rsidR="00384EE9" w:rsidRDefault="002F0721" w:rsidP="00384EE9">
            <w:r>
              <w:t>A table with a small hidden circle, which, when you set the glass on it, it lowers and secures the glass. Then it refills the glass and raises it back to the surface.</w:t>
            </w:r>
          </w:p>
          <w:p w:rsidR="002F0721" w:rsidRDefault="002F0721" w:rsidP="00384EE9">
            <w:r>
              <w:t>Probably uses sensor suspended in the glass, either permanently or only during filling.</w:t>
            </w:r>
          </w:p>
        </w:tc>
        <w:tc>
          <w:tcPr>
            <w:tcW w:w="2250" w:type="dxa"/>
          </w:tcPr>
          <w:p w:rsidR="00384EE9" w:rsidRDefault="00384EE9" w:rsidP="00384EE9"/>
        </w:tc>
        <w:tc>
          <w:tcPr>
            <w:tcW w:w="445" w:type="dxa"/>
          </w:tcPr>
          <w:p w:rsidR="00384EE9" w:rsidRDefault="00384EE9" w:rsidP="00384EE9"/>
        </w:tc>
      </w:tr>
      <w:tr w:rsidR="00384EE9" w:rsidTr="005C22D7">
        <w:tc>
          <w:tcPr>
            <w:tcW w:w="2337" w:type="dxa"/>
          </w:tcPr>
          <w:p w:rsidR="00384EE9" w:rsidRDefault="002B5C48" w:rsidP="00384EE9">
            <w:r>
              <w:t>Page Addition Scanner Printer</w:t>
            </w:r>
          </w:p>
        </w:tc>
        <w:tc>
          <w:tcPr>
            <w:tcW w:w="4318" w:type="dxa"/>
          </w:tcPr>
          <w:p w:rsidR="00384EE9" w:rsidRDefault="002B5C48" w:rsidP="00384EE9">
            <w:r>
              <w:t>It scans the paper as it passes through for any content that is already on the paper, and only prints what the paper is missing.</w:t>
            </w:r>
          </w:p>
        </w:tc>
        <w:tc>
          <w:tcPr>
            <w:tcW w:w="2250" w:type="dxa"/>
          </w:tcPr>
          <w:p w:rsidR="00384EE9" w:rsidRDefault="00384EE9" w:rsidP="00384EE9"/>
        </w:tc>
        <w:tc>
          <w:tcPr>
            <w:tcW w:w="445" w:type="dxa"/>
          </w:tcPr>
          <w:p w:rsidR="00384EE9" w:rsidRDefault="00384EE9" w:rsidP="00384EE9"/>
        </w:tc>
      </w:tr>
      <w:tr w:rsidR="00384EE9" w:rsidTr="005C22D7">
        <w:tc>
          <w:tcPr>
            <w:tcW w:w="2337" w:type="dxa"/>
          </w:tcPr>
          <w:p w:rsidR="00384EE9" w:rsidRDefault="00384EE9" w:rsidP="00384EE9"/>
        </w:tc>
        <w:tc>
          <w:tcPr>
            <w:tcW w:w="4318" w:type="dxa"/>
          </w:tcPr>
          <w:p w:rsidR="00384EE9" w:rsidRDefault="00384EE9" w:rsidP="00384EE9"/>
        </w:tc>
        <w:tc>
          <w:tcPr>
            <w:tcW w:w="2250" w:type="dxa"/>
          </w:tcPr>
          <w:p w:rsidR="00384EE9" w:rsidRDefault="00384EE9" w:rsidP="00384EE9"/>
        </w:tc>
        <w:tc>
          <w:tcPr>
            <w:tcW w:w="445" w:type="dxa"/>
          </w:tcPr>
          <w:p w:rsidR="00384EE9" w:rsidRDefault="00384EE9" w:rsidP="00384EE9"/>
        </w:tc>
      </w:tr>
      <w:tr w:rsidR="00384EE9" w:rsidTr="005C22D7">
        <w:tc>
          <w:tcPr>
            <w:tcW w:w="2337" w:type="dxa"/>
          </w:tcPr>
          <w:p w:rsidR="00384EE9" w:rsidRDefault="00384EE9" w:rsidP="00384EE9"/>
        </w:tc>
        <w:tc>
          <w:tcPr>
            <w:tcW w:w="4318" w:type="dxa"/>
          </w:tcPr>
          <w:p w:rsidR="00384EE9" w:rsidRDefault="00384EE9" w:rsidP="00384EE9"/>
        </w:tc>
        <w:tc>
          <w:tcPr>
            <w:tcW w:w="2250" w:type="dxa"/>
          </w:tcPr>
          <w:p w:rsidR="00384EE9" w:rsidRDefault="00384EE9" w:rsidP="00384EE9"/>
        </w:tc>
        <w:tc>
          <w:tcPr>
            <w:tcW w:w="445" w:type="dxa"/>
          </w:tcPr>
          <w:p w:rsidR="00384EE9" w:rsidRDefault="00384EE9" w:rsidP="00384EE9"/>
        </w:tc>
      </w:tr>
      <w:tr w:rsidR="00384EE9" w:rsidTr="005C22D7">
        <w:tc>
          <w:tcPr>
            <w:tcW w:w="2337" w:type="dxa"/>
          </w:tcPr>
          <w:p w:rsidR="00384EE9" w:rsidRDefault="00384EE9" w:rsidP="00384EE9"/>
        </w:tc>
        <w:tc>
          <w:tcPr>
            <w:tcW w:w="4318" w:type="dxa"/>
          </w:tcPr>
          <w:p w:rsidR="00384EE9" w:rsidRDefault="00384EE9" w:rsidP="00384EE9"/>
        </w:tc>
        <w:tc>
          <w:tcPr>
            <w:tcW w:w="2250" w:type="dxa"/>
          </w:tcPr>
          <w:p w:rsidR="00384EE9" w:rsidRDefault="00384EE9" w:rsidP="00384EE9"/>
        </w:tc>
        <w:tc>
          <w:tcPr>
            <w:tcW w:w="445" w:type="dxa"/>
          </w:tcPr>
          <w:p w:rsidR="00384EE9" w:rsidRDefault="00384EE9" w:rsidP="00384EE9"/>
        </w:tc>
      </w:tr>
      <w:tr w:rsidR="00384EE9" w:rsidTr="005C22D7">
        <w:tc>
          <w:tcPr>
            <w:tcW w:w="2337" w:type="dxa"/>
          </w:tcPr>
          <w:p w:rsidR="00384EE9" w:rsidRDefault="00384EE9" w:rsidP="00384EE9"/>
        </w:tc>
        <w:tc>
          <w:tcPr>
            <w:tcW w:w="4318" w:type="dxa"/>
          </w:tcPr>
          <w:p w:rsidR="00384EE9" w:rsidRDefault="00384EE9" w:rsidP="00384EE9"/>
        </w:tc>
        <w:tc>
          <w:tcPr>
            <w:tcW w:w="2250" w:type="dxa"/>
          </w:tcPr>
          <w:p w:rsidR="00384EE9" w:rsidRDefault="00384EE9" w:rsidP="00384EE9"/>
        </w:tc>
        <w:tc>
          <w:tcPr>
            <w:tcW w:w="445" w:type="dxa"/>
          </w:tcPr>
          <w:p w:rsidR="00384EE9" w:rsidRDefault="00384EE9" w:rsidP="00384EE9"/>
        </w:tc>
      </w:tr>
      <w:tr w:rsidR="00384EE9" w:rsidTr="005C22D7">
        <w:tc>
          <w:tcPr>
            <w:tcW w:w="2337" w:type="dxa"/>
          </w:tcPr>
          <w:p w:rsidR="00384EE9" w:rsidRDefault="00384EE9" w:rsidP="00384EE9"/>
        </w:tc>
        <w:tc>
          <w:tcPr>
            <w:tcW w:w="4318" w:type="dxa"/>
          </w:tcPr>
          <w:p w:rsidR="00384EE9" w:rsidRDefault="00384EE9" w:rsidP="00384EE9"/>
        </w:tc>
        <w:tc>
          <w:tcPr>
            <w:tcW w:w="2250" w:type="dxa"/>
          </w:tcPr>
          <w:p w:rsidR="00384EE9" w:rsidRDefault="00384EE9" w:rsidP="00384EE9"/>
        </w:tc>
        <w:tc>
          <w:tcPr>
            <w:tcW w:w="445" w:type="dxa"/>
          </w:tcPr>
          <w:p w:rsidR="00384EE9" w:rsidRDefault="00384EE9" w:rsidP="00384EE9"/>
        </w:tc>
      </w:tr>
      <w:tr w:rsidR="00384EE9" w:rsidTr="005C22D7">
        <w:tc>
          <w:tcPr>
            <w:tcW w:w="2337" w:type="dxa"/>
          </w:tcPr>
          <w:p w:rsidR="00384EE9" w:rsidRDefault="00384EE9" w:rsidP="00384EE9"/>
        </w:tc>
        <w:tc>
          <w:tcPr>
            <w:tcW w:w="4318" w:type="dxa"/>
          </w:tcPr>
          <w:p w:rsidR="00384EE9" w:rsidRDefault="00384EE9" w:rsidP="00384EE9"/>
        </w:tc>
        <w:tc>
          <w:tcPr>
            <w:tcW w:w="2250" w:type="dxa"/>
          </w:tcPr>
          <w:p w:rsidR="00384EE9" w:rsidRDefault="00384EE9" w:rsidP="00384EE9"/>
        </w:tc>
        <w:tc>
          <w:tcPr>
            <w:tcW w:w="445" w:type="dxa"/>
          </w:tcPr>
          <w:p w:rsidR="00384EE9" w:rsidRDefault="00384EE9" w:rsidP="00384EE9"/>
        </w:tc>
      </w:tr>
    </w:tbl>
    <w:p w:rsidR="00384EE9" w:rsidRDefault="00944912" w:rsidP="00944912">
      <w:pPr>
        <w:pStyle w:val="Heading2"/>
      </w:pPr>
      <w:r>
        <w:t>Feasibility</w:t>
      </w:r>
    </w:p>
    <w:p w:rsidR="00944912" w:rsidRDefault="00944912" w:rsidP="00944912">
      <w:pPr>
        <w:pStyle w:val="Heading2"/>
      </w:pPr>
      <w:r>
        <w:t>Applications</w:t>
      </w:r>
    </w:p>
    <w:p w:rsidR="00944912" w:rsidRDefault="00944912" w:rsidP="00944912">
      <w:pPr>
        <w:pStyle w:val="Heading2"/>
      </w:pPr>
      <w:r>
        <w:t>Materials</w:t>
      </w:r>
    </w:p>
    <w:p w:rsidR="00944912" w:rsidRDefault="00944912" w:rsidP="00944912">
      <w:pPr>
        <w:pStyle w:val="Heading2"/>
      </w:pPr>
      <w:r>
        <w:t>Manufacturing Processes</w:t>
      </w:r>
    </w:p>
    <w:p w:rsidR="00944912" w:rsidRDefault="00944912" w:rsidP="00944912">
      <w:pPr>
        <w:pStyle w:val="Heading2"/>
      </w:pPr>
      <w:r>
        <w:t>Packaging</w:t>
      </w:r>
    </w:p>
    <w:p w:rsidR="00944912" w:rsidRPr="00944912" w:rsidRDefault="00944912" w:rsidP="00944912">
      <w:pPr>
        <w:pStyle w:val="Heading2"/>
      </w:pPr>
      <w:r>
        <w:t>Pricing and Costs</w:t>
      </w:r>
    </w:p>
    <w:sectPr w:rsidR="00944912" w:rsidRPr="00944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46C9B"/>
    <w:multiLevelType w:val="hybridMultilevel"/>
    <w:tmpl w:val="65FCF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4D4451"/>
    <w:multiLevelType w:val="hybridMultilevel"/>
    <w:tmpl w:val="31026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99B"/>
    <w:rsid w:val="0013199B"/>
    <w:rsid w:val="0015418B"/>
    <w:rsid w:val="00202A4F"/>
    <w:rsid w:val="002B5C48"/>
    <w:rsid w:val="002F0721"/>
    <w:rsid w:val="003150CE"/>
    <w:rsid w:val="00384EE9"/>
    <w:rsid w:val="00405D2C"/>
    <w:rsid w:val="005C22D7"/>
    <w:rsid w:val="006A1A7D"/>
    <w:rsid w:val="006A3EFB"/>
    <w:rsid w:val="00895405"/>
    <w:rsid w:val="00944912"/>
    <w:rsid w:val="00A134BC"/>
    <w:rsid w:val="00A741FC"/>
    <w:rsid w:val="00AA1CAB"/>
    <w:rsid w:val="00CF1DA9"/>
    <w:rsid w:val="00D05F6E"/>
    <w:rsid w:val="00DD2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07750-849A-4A4B-B34B-330BA16D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1D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1D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F1D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99B"/>
    <w:pPr>
      <w:ind w:left="720"/>
      <w:contextualSpacing/>
    </w:pPr>
  </w:style>
  <w:style w:type="character" w:customStyle="1" w:styleId="Heading1Char">
    <w:name w:val="Heading 1 Char"/>
    <w:basedOn w:val="DefaultParagraphFont"/>
    <w:link w:val="Heading1"/>
    <w:uiPriority w:val="9"/>
    <w:rsid w:val="00CF1D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F1D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F1DA9"/>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CF1D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DA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84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ICSD</Company>
  <LinksUpToDate>false</LinksUpToDate>
  <CharactersWithSpaces>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cvhs sub1</dc:creator>
  <cp:keywords/>
  <dc:description/>
  <cp:lastModifiedBy>cvhs sub1</cp:lastModifiedBy>
  <cp:revision>11</cp:revision>
  <dcterms:created xsi:type="dcterms:W3CDTF">2016-02-22T20:49:00Z</dcterms:created>
  <dcterms:modified xsi:type="dcterms:W3CDTF">2016-03-03T21:25:00Z</dcterms:modified>
</cp:coreProperties>
</file>