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ABAF7" w14:textId="77777777" w:rsidR="00783300" w:rsidRDefault="00783300">
      <w:pPr>
        <w:autoSpaceDE/>
        <w:autoSpaceDN/>
        <w:adjustRightInd w:val="0"/>
        <w:snapToGrid w:val="0"/>
        <w:rPr>
          <w:rFonts w:eastAsia="宋体"/>
          <w:b/>
          <w:bCs/>
          <w:sz w:val="32"/>
          <w:szCs w:val="32"/>
        </w:rPr>
      </w:pPr>
      <w:bookmarkStart w:id="0" w:name="中文外封面"/>
    </w:p>
    <w:p w14:paraId="16535D84" w14:textId="77777777" w:rsidR="00783300" w:rsidRDefault="00783300">
      <w:pPr>
        <w:autoSpaceDE/>
        <w:autoSpaceDN/>
        <w:adjustRightInd w:val="0"/>
        <w:snapToGrid w:val="0"/>
        <w:rPr>
          <w:rFonts w:eastAsia="宋体"/>
        </w:rPr>
      </w:pPr>
    </w:p>
    <w:p w14:paraId="173744E2" w14:textId="77777777" w:rsidR="00783300" w:rsidRDefault="00000000">
      <w:pPr>
        <w:autoSpaceDE/>
        <w:autoSpaceDN/>
        <w:adjustRightInd w:val="0"/>
        <w:snapToGrid w:val="0"/>
        <w:rPr>
          <w:rFonts w:eastAsia="宋体"/>
        </w:rPr>
      </w:pPr>
      <w:r>
        <w:rPr>
          <w:rFonts w:eastAsia="宋体"/>
          <w:noProof/>
        </w:rPr>
        <w:drawing>
          <wp:anchor distT="0" distB="0" distL="114300" distR="114300" simplePos="0" relativeHeight="251659264" behindDoc="0" locked="0" layoutInCell="1" allowOverlap="1" wp14:anchorId="77E978AA" wp14:editId="52C716D4">
            <wp:simplePos x="0" y="0"/>
            <wp:positionH relativeFrom="column">
              <wp:posOffset>-270510</wp:posOffset>
            </wp:positionH>
            <wp:positionV relativeFrom="paragraph">
              <wp:posOffset>215900</wp:posOffset>
            </wp:positionV>
            <wp:extent cx="1329690" cy="1203325"/>
            <wp:effectExtent l="0" t="0" r="3810" b="15875"/>
            <wp:wrapNone/>
            <wp:docPr id="21"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logo"/>
                    <pic:cNvPicPr>
                      <a:picLocks noChangeAspect="1"/>
                    </pic:cNvPicPr>
                  </pic:nvPicPr>
                  <pic:blipFill>
                    <a:blip r:embed="rId9"/>
                    <a:srcRect r="9429"/>
                    <a:stretch>
                      <a:fillRect/>
                    </a:stretch>
                  </pic:blipFill>
                  <pic:spPr>
                    <a:xfrm>
                      <a:off x="0" y="0"/>
                      <a:ext cx="1329690" cy="1203325"/>
                    </a:xfrm>
                    <a:prstGeom prst="snip2SameRect">
                      <a:avLst/>
                    </a:prstGeom>
                    <a:noFill/>
                    <a:ln>
                      <a:noFill/>
                    </a:ln>
                  </pic:spPr>
                </pic:pic>
              </a:graphicData>
            </a:graphic>
          </wp:anchor>
        </w:drawing>
      </w:r>
    </w:p>
    <w:p w14:paraId="3E5A40DB" w14:textId="77777777" w:rsidR="00783300" w:rsidRDefault="00000000">
      <w:pPr>
        <w:autoSpaceDE/>
        <w:autoSpaceDN/>
        <w:adjustRightInd w:val="0"/>
        <w:snapToGrid w:val="0"/>
        <w:rPr>
          <w:rFonts w:eastAsia="宋体"/>
        </w:rPr>
      </w:pPr>
      <w:r>
        <w:rPr>
          <w:rFonts w:eastAsia="宋体"/>
          <w:noProof/>
        </w:rPr>
        <w:drawing>
          <wp:anchor distT="0" distB="0" distL="114300" distR="114300" simplePos="0" relativeHeight="251660288" behindDoc="1" locked="0" layoutInCell="1" allowOverlap="1" wp14:anchorId="3AC3B3A2" wp14:editId="00CF27EB">
            <wp:simplePos x="0" y="0"/>
            <wp:positionH relativeFrom="column">
              <wp:posOffset>1169670</wp:posOffset>
            </wp:positionH>
            <wp:positionV relativeFrom="paragraph">
              <wp:posOffset>19050</wp:posOffset>
            </wp:positionV>
            <wp:extent cx="4393565" cy="688340"/>
            <wp:effectExtent l="0" t="0" r="6985" b="0"/>
            <wp:wrapTight wrapText="bothSides">
              <wp:wrapPolygon edited="0">
                <wp:start x="562" y="6576"/>
                <wp:lineTo x="94" y="8967"/>
                <wp:lineTo x="0" y="10760"/>
                <wp:lineTo x="94" y="19129"/>
                <wp:lineTo x="19387" y="19129"/>
                <wp:lineTo x="21541" y="17934"/>
                <wp:lineTo x="21541" y="10162"/>
                <wp:lineTo x="20979" y="7173"/>
                <wp:lineTo x="19574" y="6576"/>
                <wp:lineTo x="562" y="6576"/>
              </wp:wrapPolygon>
            </wp:wrapTight>
            <wp:docPr id="22" name="图片 22" descr="学校logo黑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校logo黑色"/>
                    <pic:cNvPicPr>
                      <a:picLocks noChangeAspect="1"/>
                    </pic:cNvPicPr>
                  </pic:nvPicPr>
                  <pic:blipFill>
                    <a:blip r:embed="rId10"/>
                    <a:srcRect l="19044" r="5425" b="34621"/>
                    <a:stretch>
                      <a:fillRect/>
                    </a:stretch>
                  </pic:blipFill>
                  <pic:spPr>
                    <a:xfrm>
                      <a:off x="0" y="0"/>
                      <a:ext cx="4393565" cy="688340"/>
                    </a:xfrm>
                    <a:prstGeom prst="rect">
                      <a:avLst/>
                    </a:prstGeom>
                  </pic:spPr>
                </pic:pic>
              </a:graphicData>
            </a:graphic>
          </wp:anchor>
        </w:drawing>
      </w:r>
      <w:r>
        <w:rPr>
          <w:rFonts w:eastAsia="宋体" w:hint="eastAsia"/>
        </w:rPr>
        <w:t xml:space="preserve"> </w:t>
      </w:r>
    </w:p>
    <w:p w14:paraId="2776F896" w14:textId="77777777" w:rsidR="00783300" w:rsidRDefault="00783300">
      <w:pPr>
        <w:autoSpaceDE/>
        <w:autoSpaceDN/>
        <w:adjustRightInd w:val="0"/>
        <w:snapToGrid w:val="0"/>
        <w:rPr>
          <w:rFonts w:ascii="黑体" w:eastAsia="黑体"/>
          <w:b/>
          <w:sz w:val="44"/>
          <w:szCs w:val="44"/>
        </w:rPr>
      </w:pPr>
    </w:p>
    <w:p w14:paraId="1A2B62F8" w14:textId="77777777" w:rsidR="00783300" w:rsidRDefault="00000000">
      <w:pPr>
        <w:autoSpaceDE/>
        <w:autoSpaceDN/>
        <w:adjustRightInd w:val="0"/>
        <w:snapToGrid w:val="0"/>
        <w:spacing w:line="312" w:lineRule="auto"/>
        <w:ind w:left="2640"/>
        <w:jc w:val="left"/>
        <w:rPr>
          <w:rFonts w:ascii="黑体" w:eastAsia="黑体"/>
          <w:bCs/>
          <w:sz w:val="44"/>
          <w:szCs w:val="44"/>
        </w:rPr>
      </w:pPr>
      <w:r>
        <w:rPr>
          <w:rFonts w:ascii="黑体" w:eastAsia="黑体" w:hint="eastAsia"/>
          <w:bCs/>
          <w:sz w:val="44"/>
          <w:szCs w:val="44"/>
        </w:rPr>
        <w:t>本科毕业设计（论文）</w:t>
      </w:r>
    </w:p>
    <w:p w14:paraId="0D807AB8" w14:textId="77777777" w:rsidR="00783300" w:rsidRDefault="00783300">
      <w:pPr>
        <w:autoSpaceDE/>
        <w:autoSpaceDN/>
        <w:adjustRightInd w:val="0"/>
        <w:snapToGrid w:val="0"/>
        <w:rPr>
          <w:rFonts w:ascii="黑体" w:eastAsia="黑体"/>
          <w:b/>
          <w:sz w:val="44"/>
          <w:szCs w:val="44"/>
        </w:rPr>
      </w:pPr>
    </w:p>
    <w:p w14:paraId="14F0A848" w14:textId="77777777" w:rsidR="00783300" w:rsidRDefault="00783300">
      <w:pPr>
        <w:autoSpaceDE/>
        <w:autoSpaceDN/>
        <w:adjustRightInd w:val="0"/>
        <w:snapToGrid w:val="0"/>
        <w:rPr>
          <w:rFonts w:ascii="黑体" w:eastAsia="黑体"/>
          <w:b/>
          <w:sz w:val="44"/>
          <w:szCs w:val="44"/>
        </w:rPr>
      </w:pPr>
    </w:p>
    <w:p w14:paraId="6F7497E9" w14:textId="77777777" w:rsidR="00783300" w:rsidRDefault="00000000">
      <w:pPr>
        <w:autoSpaceDE/>
        <w:autoSpaceDN/>
        <w:adjustRightInd w:val="0"/>
        <w:snapToGrid w:val="0"/>
        <w:rPr>
          <w:rFonts w:ascii="宋体" w:eastAsia="宋体" w:hAnsi="宋体" w:cstheme="minorEastAsia" w:hint="eastAsia"/>
          <w:bCs/>
          <w:sz w:val="32"/>
          <w:szCs w:val="32"/>
          <w:u w:val="single"/>
        </w:rPr>
      </w:pPr>
      <w:r>
        <w:rPr>
          <w:rFonts w:ascii="宋体" w:eastAsia="宋体" w:hAnsi="宋体" w:cstheme="minorEastAsia" w:hint="eastAsia"/>
          <w:bCs/>
          <w:sz w:val="32"/>
          <w:szCs w:val="32"/>
        </w:rPr>
        <w:t xml:space="preserve">题    目 </w:t>
      </w:r>
      <w:r>
        <w:rPr>
          <w:rFonts w:ascii="宋体" w:eastAsia="宋体" w:hAnsi="宋体" w:cstheme="minorEastAsia" w:hint="eastAsia"/>
          <w:bCs/>
          <w:sz w:val="32"/>
          <w:szCs w:val="32"/>
          <w:u w:val="single"/>
        </w:rPr>
        <w:t>基于 YOLO 识别与 LLM 的校园违规停车报告生成</w:t>
      </w:r>
    </w:p>
    <w:p w14:paraId="66F4C9F7" w14:textId="77777777" w:rsidR="00783300" w:rsidRDefault="00000000">
      <w:pPr>
        <w:autoSpaceDE/>
        <w:autoSpaceDN/>
        <w:adjustRightInd w:val="0"/>
        <w:snapToGrid w:val="0"/>
        <w:ind w:firstLineChars="450" w:firstLine="1440"/>
        <w:rPr>
          <w:rFonts w:ascii="宋体" w:eastAsia="宋体" w:hAnsi="宋体" w:cstheme="minorEastAsia" w:hint="eastAsia"/>
          <w:bCs/>
          <w:sz w:val="32"/>
          <w:szCs w:val="32"/>
        </w:rPr>
      </w:pPr>
      <w:r>
        <w:rPr>
          <w:rFonts w:ascii="宋体" w:eastAsia="宋体" w:hAnsi="宋体" w:cstheme="minorEastAsia" w:hint="eastAsia"/>
          <w:bCs/>
          <w:sz w:val="32"/>
          <w:szCs w:val="32"/>
          <w:u w:val="single"/>
        </w:rPr>
        <w:t xml:space="preserve">系统                                        </w:t>
      </w:r>
    </w:p>
    <w:p w14:paraId="57F5008A" w14:textId="77777777" w:rsidR="00783300" w:rsidRDefault="00783300">
      <w:pPr>
        <w:autoSpaceDE/>
        <w:autoSpaceDN/>
        <w:adjustRightInd w:val="0"/>
        <w:snapToGrid w:val="0"/>
        <w:rPr>
          <w:rFonts w:ascii="宋体" w:eastAsia="宋体" w:hAnsi="宋体" w:cstheme="minorEastAsia" w:hint="eastAsia"/>
          <w:bCs/>
          <w:sz w:val="32"/>
          <w:szCs w:val="32"/>
        </w:rPr>
      </w:pPr>
    </w:p>
    <w:p w14:paraId="6D2298FA" w14:textId="77777777" w:rsidR="00783300" w:rsidRDefault="00000000">
      <w:pPr>
        <w:autoSpaceDE/>
        <w:autoSpaceDN/>
        <w:adjustRightInd w:val="0"/>
        <w:snapToGrid w:val="0"/>
        <w:rPr>
          <w:rFonts w:ascii="宋体" w:eastAsia="宋体" w:hAnsi="宋体" w:cstheme="minorEastAsia" w:hint="eastAsia"/>
          <w:bCs/>
          <w:sz w:val="32"/>
          <w:szCs w:val="32"/>
        </w:rPr>
      </w:pPr>
      <w:r>
        <w:rPr>
          <w:rFonts w:ascii="宋体" w:eastAsia="宋体" w:hAnsi="宋体" w:cstheme="minorEastAsia" w:hint="eastAsia"/>
          <w:bCs/>
          <w:sz w:val="32"/>
          <w:szCs w:val="32"/>
        </w:rPr>
        <w:t xml:space="preserve">二级学院 </w:t>
      </w:r>
      <w:r>
        <w:rPr>
          <w:rFonts w:ascii="宋体" w:eastAsia="宋体" w:hAnsi="宋体" w:cstheme="minorEastAsia" w:hint="eastAsia"/>
          <w:bCs/>
          <w:sz w:val="32"/>
          <w:szCs w:val="32"/>
          <w:u w:val="single"/>
        </w:rPr>
        <w:t xml:space="preserve">         信息与控制学院                                   </w:t>
      </w:r>
    </w:p>
    <w:p w14:paraId="6353AFC5" w14:textId="77777777" w:rsidR="00783300" w:rsidRDefault="00783300">
      <w:pPr>
        <w:autoSpaceDE/>
        <w:autoSpaceDN/>
        <w:adjustRightInd w:val="0"/>
        <w:snapToGrid w:val="0"/>
        <w:rPr>
          <w:rFonts w:ascii="宋体" w:eastAsia="宋体" w:hAnsi="宋体" w:cstheme="minorEastAsia" w:hint="eastAsia"/>
          <w:bCs/>
          <w:sz w:val="32"/>
          <w:szCs w:val="32"/>
        </w:rPr>
      </w:pPr>
    </w:p>
    <w:p w14:paraId="1C8B09A3" w14:textId="77777777" w:rsidR="00783300" w:rsidRDefault="00000000">
      <w:pPr>
        <w:autoSpaceDE/>
        <w:autoSpaceDN/>
        <w:adjustRightInd w:val="0"/>
        <w:snapToGrid w:val="0"/>
        <w:rPr>
          <w:rFonts w:ascii="宋体" w:eastAsia="宋体" w:hAnsi="宋体" w:cstheme="minorEastAsia" w:hint="eastAsia"/>
          <w:bCs/>
          <w:sz w:val="32"/>
          <w:szCs w:val="32"/>
          <w:u w:val="single"/>
        </w:rPr>
      </w:pPr>
      <w:r>
        <w:rPr>
          <w:rFonts w:ascii="宋体" w:eastAsia="宋体" w:hAnsi="宋体" w:cstheme="minorEastAsia" w:hint="eastAsia"/>
          <w:bCs/>
          <w:sz w:val="32"/>
          <w:szCs w:val="32"/>
        </w:rPr>
        <w:t xml:space="preserve">专业班级 </w:t>
      </w:r>
      <w:r>
        <w:rPr>
          <w:rFonts w:ascii="宋体" w:eastAsia="宋体" w:hAnsi="宋体" w:cstheme="minorEastAsia" w:hint="eastAsia"/>
          <w:bCs/>
          <w:sz w:val="32"/>
          <w:szCs w:val="32"/>
          <w:u w:val="single"/>
        </w:rPr>
        <w:t xml:space="preserve">      22计算机科学与技术(2)                                      </w:t>
      </w:r>
    </w:p>
    <w:p w14:paraId="1CFD695D" w14:textId="77777777" w:rsidR="00783300" w:rsidRDefault="00783300">
      <w:pPr>
        <w:autoSpaceDE/>
        <w:autoSpaceDN/>
        <w:adjustRightInd w:val="0"/>
        <w:snapToGrid w:val="0"/>
        <w:rPr>
          <w:rFonts w:ascii="宋体" w:eastAsia="宋体" w:hAnsi="宋体" w:cstheme="minorEastAsia" w:hint="eastAsia"/>
          <w:bCs/>
          <w:sz w:val="32"/>
          <w:szCs w:val="32"/>
        </w:rPr>
      </w:pPr>
    </w:p>
    <w:p w14:paraId="40BFE2A3" w14:textId="77777777" w:rsidR="00783300" w:rsidRDefault="00000000">
      <w:pPr>
        <w:autoSpaceDE/>
        <w:autoSpaceDN/>
        <w:adjustRightInd w:val="0"/>
        <w:snapToGrid w:val="0"/>
        <w:rPr>
          <w:rFonts w:ascii="宋体" w:eastAsia="宋体" w:hAnsi="宋体" w:cstheme="minorEastAsia" w:hint="eastAsia"/>
          <w:bCs/>
          <w:sz w:val="32"/>
          <w:szCs w:val="32"/>
          <w:u w:val="single"/>
        </w:rPr>
      </w:pPr>
      <w:r>
        <w:rPr>
          <w:rFonts w:ascii="宋体" w:eastAsia="宋体" w:hAnsi="宋体" w:cstheme="minorEastAsia" w:hint="eastAsia"/>
          <w:bCs/>
          <w:sz w:val="32"/>
          <w:szCs w:val="32"/>
        </w:rPr>
        <w:t>姓    名</w:t>
      </w:r>
      <w:r>
        <w:rPr>
          <w:rFonts w:ascii="宋体" w:eastAsia="宋体" w:hAnsi="宋体" w:cstheme="minorEastAsia" w:hint="eastAsia"/>
          <w:bCs/>
          <w:sz w:val="32"/>
          <w:szCs w:val="32"/>
          <w:u w:val="single"/>
        </w:rPr>
        <w:t xml:space="preserve">    沈锡瑞        </w:t>
      </w:r>
      <w:r>
        <w:rPr>
          <w:rFonts w:ascii="宋体" w:eastAsia="宋体" w:hAnsi="宋体" w:cstheme="minorEastAsia" w:hint="eastAsia"/>
          <w:bCs/>
          <w:sz w:val="32"/>
          <w:szCs w:val="32"/>
        </w:rPr>
        <w:t>学       号</w:t>
      </w:r>
      <w:r>
        <w:rPr>
          <w:rFonts w:ascii="宋体" w:eastAsia="宋体" w:hAnsi="宋体" w:cstheme="minorEastAsia" w:hint="eastAsia"/>
          <w:bCs/>
          <w:sz w:val="32"/>
          <w:szCs w:val="32"/>
          <w:u w:val="single"/>
        </w:rPr>
        <w:t xml:space="preserve">   Xc22570106             </w:t>
      </w:r>
    </w:p>
    <w:p w14:paraId="1C66567E" w14:textId="77777777" w:rsidR="00783300" w:rsidRDefault="00000000">
      <w:pPr>
        <w:autoSpaceDE/>
        <w:autoSpaceDN/>
        <w:adjustRightInd w:val="0"/>
        <w:snapToGrid w:val="0"/>
        <w:rPr>
          <w:rFonts w:ascii="宋体" w:eastAsia="宋体" w:hAnsi="宋体" w:cstheme="minorEastAsia" w:hint="eastAsia"/>
          <w:bCs/>
          <w:sz w:val="32"/>
          <w:szCs w:val="32"/>
        </w:rPr>
      </w:pPr>
      <w:r>
        <w:rPr>
          <w:rFonts w:ascii="宋体" w:eastAsia="宋体" w:hAnsi="宋体" w:cstheme="minorEastAsia" w:hint="eastAsia"/>
          <w:bCs/>
          <w:sz w:val="32"/>
          <w:szCs w:val="32"/>
        </w:rPr>
        <w:t xml:space="preserve">                             </w:t>
      </w:r>
    </w:p>
    <w:p w14:paraId="1D10D9FF" w14:textId="77777777" w:rsidR="00783300" w:rsidRDefault="00000000">
      <w:pPr>
        <w:autoSpaceDE/>
        <w:autoSpaceDN/>
        <w:adjustRightInd w:val="0"/>
        <w:snapToGrid w:val="0"/>
        <w:rPr>
          <w:rFonts w:ascii="宋体" w:eastAsia="宋体" w:hAnsi="宋体" w:cstheme="minorEastAsia" w:hint="eastAsia"/>
          <w:bCs/>
          <w:sz w:val="32"/>
          <w:szCs w:val="32"/>
        </w:rPr>
      </w:pPr>
      <w:r>
        <w:rPr>
          <w:rFonts w:ascii="宋体" w:eastAsia="宋体" w:hAnsi="宋体" w:cstheme="minorEastAsia" w:hint="eastAsia"/>
          <w:bCs/>
          <w:sz w:val="32"/>
          <w:szCs w:val="32"/>
        </w:rPr>
        <w:t>指导老师</w:t>
      </w:r>
      <w:r>
        <w:rPr>
          <w:rFonts w:ascii="宋体" w:eastAsia="宋体" w:hAnsi="宋体" w:cstheme="minorEastAsia" w:hint="eastAsia"/>
          <w:bCs/>
          <w:sz w:val="32"/>
          <w:szCs w:val="32"/>
          <w:u w:val="single"/>
        </w:rPr>
        <w:t xml:space="preserve">    鲍小忠        </w:t>
      </w:r>
      <w:r>
        <w:rPr>
          <w:rFonts w:ascii="宋体" w:eastAsia="宋体" w:hAnsi="宋体" w:cstheme="minorEastAsia" w:hint="eastAsia"/>
          <w:bCs/>
          <w:sz w:val="32"/>
          <w:szCs w:val="32"/>
        </w:rPr>
        <w:t>二级学院院长</w:t>
      </w:r>
      <w:r>
        <w:rPr>
          <w:rFonts w:ascii="宋体" w:eastAsia="宋体" w:hAnsi="宋体" w:cstheme="minorEastAsia" w:hint="eastAsia"/>
          <w:bCs/>
          <w:sz w:val="32"/>
          <w:szCs w:val="32"/>
          <w:u w:val="single"/>
        </w:rPr>
        <w:t xml:space="preserve">     丛飞            </w:t>
      </w:r>
    </w:p>
    <w:p w14:paraId="2A87C449" w14:textId="77777777" w:rsidR="00783300" w:rsidRDefault="00783300">
      <w:pPr>
        <w:autoSpaceDE/>
        <w:autoSpaceDN/>
        <w:adjustRightInd w:val="0"/>
        <w:snapToGrid w:val="0"/>
        <w:rPr>
          <w:rFonts w:ascii="宋体" w:eastAsia="宋体" w:hAnsi="宋体" w:cstheme="minorEastAsia" w:hint="eastAsia"/>
          <w:bCs/>
          <w:sz w:val="32"/>
          <w:szCs w:val="32"/>
        </w:rPr>
      </w:pPr>
    </w:p>
    <w:p w14:paraId="3581E449" w14:textId="77777777" w:rsidR="00783300" w:rsidRDefault="00783300">
      <w:pPr>
        <w:autoSpaceDE/>
        <w:autoSpaceDN/>
        <w:adjustRightInd w:val="0"/>
        <w:snapToGrid w:val="0"/>
        <w:rPr>
          <w:rFonts w:ascii="宋体" w:eastAsia="宋体" w:hAnsi="宋体" w:cstheme="minorEastAsia" w:hint="eastAsia"/>
          <w:bCs/>
          <w:sz w:val="32"/>
          <w:szCs w:val="32"/>
        </w:rPr>
      </w:pPr>
    </w:p>
    <w:p w14:paraId="531F8E19" w14:textId="77777777" w:rsidR="00783300" w:rsidRDefault="00000000">
      <w:pPr>
        <w:autoSpaceDE/>
        <w:autoSpaceDN/>
        <w:adjustRightInd w:val="0"/>
        <w:snapToGrid w:val="0"/>
        <w:jc w:val="center"/>
        <w:rPr>
          <w:rFonts w:ascii="宋体" w:eastAsia="宋体" w:hAnsi="宋体" w:cstheme="minorEastAsia" w:hint="eastAsia"/>
          <w:bCs/>
          <w:sz w:val="32"/>
          <w:szCs w:val="32"/>
        </w:rPr>
      </w:pPr>
      <w:r>
        <w:rPr>
          <w:rFonts w:ascii="宋体" w:eastAsia="宋体" w:hAnsi="宋体" w:cstheme="minorEastAsia" w:hint="eastAsia"/>
          <w:bCs/>
          <w:sz w:val="32"/>
          <w:szCs w:val="32"/>
        </w:rPr>
        <w:t>2026年04月05日</w:t>
      </w:r>
    </w:p>
    <w:p w14:paraId="7C9B3D27" w14:textId="77777777" w:rsidR="00783300" w:rsidRDefault="00783300">
      <w:pPr>
        <w:autoSpaceDE/>
        <w:autoSpaceDN/>
        <w:adjustRightInd w:val="0"/>
        <w:snapToGrid w:val="0"/>
        <w:jc w:val="center"/>
        <w:rPr>
          <w:rFonts w:ascii="宋体" w:eastAsia="宋体" w:hAnsi="宋体" w:hint="eastAsia"/>
          <w:sz w:val="32"/>
          <w:szCs w:val="32"/>
        </w:rPr>
      </w:pPr>
    </w:p>
    <w:p w14:paraId="6A860CD5" w14:textId="77777777" w:rsidR="00783300" w:rsidRDefault="00000000">
      <w:pPr>
        <w:autoSpaceDE/>
        <w:autoSpaceDN/>
        <w:spacing w:line="240" w:lineRule="auto"/>
        <w:jc w:val="center"/>
        <w:rPr>
          <w:rFonts w:eastAsia="宋体"/>
          <w:b/>
          <w:bCs/>
          <w:sz w:val="28"/>
          <w:szCs w:val="28"/>
        </w:rPr>
      </w:pPr>
      <w:r>
        <w:rPr>
          <w:rFonts w:eastAsia="宋体"/>
          <w:b/>
          <w:bCs/>
          <w:spacing w:val="-1"/>
          <w:sz w:val="28"/>
          <w:szCs w:val="28"/>
        </w:rPr>
        <w:lastRenderedPageBreak/>
        <w:t>本科生毕业设计</w:t>
      </w:r>
      <w:r>
        <w:rPr>
          <w:rFonts w:eastAsia="宋体"/>
          <w:b/>
          <w:bCs/>
          <w:sz w:val="28"/>
          <w:szCs w:val="28"/>
        </w:rPr>
        <w:t>（论文）诚信承诺书</w:t>
      </w:r>
    </w:p>
    <w:p w14:paraId="33A73766" w14:textId="77777777" w:rsidR="00783300" w:rsidRDefault="00783300"/>
    <w:p w14:paraId="31050CBD" w14:textId="77777777" w:rsidR="00783300" w:rsidRDefault="00783300">
      <w:pPr>
        <w:autoSpaceDE/>
        <w:autoSpaceDN/>
        <w:spacing w:before="9" w:line="240" w:lineRule="auto"/>
        <w:rPr>
          <w:rFonts w:eastAsia="宋体"/>
          <w:sz w:val="20"/>
        </w:rPr>
      </w:pPr>
    </w:p>
    <w:p w14:paraId="29C6697B" w14:textId="77777777" w:rsidR="00783300" w:rsidRDefault="00000000">
      <w:pPr>
        <w:numPr>
          <w:ilvl w:val="0"/>
          <w:numId w:val="3"/>
        </w:numPr>
        <w:tabs>
          <w:tab w:val="left" w:pos="1049"/>
        </w:tabs>
        <w:autoSpaceDE/>
        <w:autoSpaceDN/>
        <w:spacing w:line="417" w:lineRule="auto"/>
        <w:ind w:right="534" w:firstLine="559"/>
        <w:jc w:val="both"/>
        <w:rPr>
          <w:rFonts w:eastAsia="宋体"/>
          <w:sz w:val="28"/>
          <w:szCs w:val="28"/>
        </w:rPr>
      </w:pPr>
      <w:r>
        <w:rPr>
          <w:rFonts w:eastAsia="宋体"/>
          <w:spacing w:val="-3"/>
          <w:sz w:val="28"/>
        </w:rPr>
        <w:t>本人郑重地承诺所呈交的毕业设计</w:t>
      </w:r>
      <w:r>
        <w:rPr>
          <w:rFonts w:eastAsia="宋体"/>
          <w:sz w:val="28"/>
        </w:rPr>
        <w:t>（</w:t>
      </w:r>
      <w:r>
        <w:rPr>
          <w:rFonts w:eastAsia="宋体"/>
          <w:spacing w:val="-2"/>
          <w:sz w:val="28"/>
        </w:rPr>
        <w:t>论文）：</w:t>
      </w:r>
      <w:r>
        <w:rPr>
          <w:rFonts w:eastAsia="宋体"/>
          <w:spacing w:val="-4"/>
          <w:sz w:val="28"/>
        </w:rPr>
        <w:t>是在指导教师的指导</w:t>
      </w:r>
      <w:r>
        <w:rPr>
          <w:rFonts w:eastAsia="宋体"/>
          <w:sz w:val="28"/>
        </w:rPr>
        <w:t>下严格按照学校和学院有关规定完成的。</w:t>
      </w:r>
    </w:p>
    <w:p w14:paraId="3BC95DB7" w14:textId="77777777" w:rsidR="00783300" w:rsidRDefault="00000000">
      <w:pPr>
        <w:numPr>
          <w:ilvl w:val="0"/>
          <w:numId w:val="3"/>
        </w:numPr>
        <w:tabs>
          <w:tab w:val="left" w:pos="1049"/>
        </w:tabs>
        <w:autoSpaceDE/>
        <w:autoSpaceDN/>
        <w:spacing w:line="417" w:lineRule="auto"/>
        <w:ind w:right="534" w:firstLine="559"/>
        <w:jc w:val="both"/>
        <w:rPr>
          <w:rFonts w:eastAsia="宋体"/>
          <w:sz w:val="28"/>
        </w:rPr>
      </w:pPr>
      <w:r>
        <w:rPr>
          <w:rFonts w:eastAsia="宋体"/>
          <w:spacing w:val="-1"/>
          <w:sz w:val="28"/>
          <w:szCs w:val="28"/>
        </w:rPr>
        <w:t>本人承诺在毕业设计</w:t>
      </w:r>
      <w:r>
        <w:rPr>
          <w:rFonts w:eastAsia="宋体"/>
          <w:sz w:val="28"/>
          <w:szCs w:val="28"/>
        </w:rPr>
        <w:t>（论文）选题和研究内容过程中没有抄袭他人研究成果和伪造相关数据行为，没有请人代做。</w:t>
      </w:r>
    </w:p>
    <w:p w14:paraId="371CFAA4" w14:textId="77777777" w:rsidR="00783300" w:rsidRDefault="00000000">
      <w:pPr>
        <w:numPr>
          <w:ilvl w:val="0"/>
          <w:numId w:val="3"/>
        </w:numPr>
        <w:tabs>
          <w:tab w:val="left" w:pos="1049"/>
        </w:tabs>
        <w:autoSpaceDE/>
        <w:autoSpaceDN/>
        <w:spacing w:line="417" w:lineRule="auto"/>
        <w:ind w:right="534" w:firstLine="559"/>
        <w:jc w:val="both"/>
        <w:rPr>
          <w:rFonts w:eastAsia="宋体"/>
          <w:sz w:val="28"/>
          <w:szCs w:val="28"/>
        </w:rPr>
      </w:pPr>
      <w:r>
        <w:rPr>
          <w:rFonts w:eastAsia="宋体"/>
          <w:spacing w:val="-1"/>
          <w:sz w:val="28"/>
        </w:rPr>
        <w:t>在毕业设计</w:t>
      </w:r>
      <w:r>
        <w:rPr>
          <w:rFonts w:eastAsia="宋体"/>
          <w:sz w:val="28"/>
        </w:rPr>
        <w:t>（论文）中对侵犯任何方面知识产权的行为，由本人承担相应的法律责任。</w:t>
      </w:r>
    </w:p>
    <w:p w14:paraId="6DC83227" w14:textId="77777777" w:rsidR="00783300" w:rsidRDefault="00000000">
      <w:pPr>
        <w:numPr>
          <w:ilvl w:val="0"/>
          <w:numId w:val="3"/>
        </w:numPr>
        <w:tabs>
          <w:tab w:val="left" w:pos="1049"/>
        </w:tabs>
        <w:autoSpaceDE/>
        <w:autoSpaceDN/>
        <w:spacing w:line="417" w:lineRule="auto"/>
        <w:ind w:right="534" w:firstLine="559"/>
        <w:jc w:val="both"/>
        <w:rPr>
          <w:rFonts w:eastAsia="宋体"/>
          <w:sz w:val="28"/>
          <w:szCs w:val="28"/>
        </w:rPr>
      </w:pPr>
      <w:r>
        <w:rPr>
          <w:rFonts w:eastAsia="宋体"/>
          <w:spacing w:val="-3"/>
          <w:sz w:val="28"/>
          <w:szCs w:val="28"/>
        </w:rPr>
        <w:t>学校有权保留本毕业设计</w:t>
      </w:r>
      <w:r>
        <w:rPr>
          <w:rFonts w:eastAsia="宋体"/>
          <w:sz w:val="28"/>
          <w:szCs w:val="28"/>
        </w:rPr>
        <w:t>（</w:t>
      </w:r>
      <w:r>
        <w:rPr>
          <w:rFonts w:eastAsia="宋体"/>
          <w:spacing w:val="-2"/>
          <w:sz w:val="28"/>
          <w:szCs w:val="28"/>
        </w:rPr>
        <w:t>论文），</w:t>
      </w:r>
      <w:r>
        <w:rPr>
          <w:rFonts w:eastAsia="宋体"/>
          <w:spacing w:val="-3"/>
          <w:sz w:val="28"/>
          <w:szCs w:val="28"/>
        </w:rPr>
        <w:t>允许被查阅和借阅，可以将毕</w:t>
      </w:r>
      <w:r>
        <w:rPr>
          <w:rFonts w:eastAsia="宋体"/>
          <w:spacing w:val="-1"/>
          <w:sz w:val="28"/>
          <w:szCs w:val="28"/>
        </w:rPr>
        <w:t>业设计</w:t>
      </w:r>
      <w:r>
        <w:rPr>
          <w:rFonts w:eastAsia="宋体"/>
          <w:sz w:val="28"/>
          <w:szCs w:val="28"/>
        </w:rPr>
        <w:t>（论文）的内容编入有关数据库进行检索或向上级有关部门送交本毕业设计（论文）。</w:t>
      </w:r>
    </w:p>
    <w:p w14:paraId="3438F46F" w14:textId="77777777" w:rsidR="00783300" w:rsidRDefault="00783300">
      <w:pPr>
        <w:autoSpaceDE/>
        <w:autoSpaceDN/>
        <w:spacing w:line="240" w:lineRule="auto"/>
        <w:rPr>
          <w:rFonts w:eastAsia="宋体"/>
          <w:sz w:val="20"/>
        </w:rPr>
      </w:pPr>
    </w:p>
    <w:p w14:paraId="08062051" w14:textId="77777777" w:rsidR="00783300" w:rsidRDefault="00783300">
      <w:pPr>
        <w:autoSpaceDE/>
        <w:autoSpaceDN/>
        <w:spacing w:line="240" w:lineRule="auto"/>
        <w:rPr>
          <w:rFonts w:eastAsia="宋体"/>
          <w:sz w:val="20"/>
        </w:rPr>
      </w:pPr>
    </w:p>
    <w:p w14:paraId="6E127CAB" w14:textId="77777777" w:rsidR="00783300" w:rsidRDefault="00783300">
      <w:pPr>
        <w:autoSpaceDE/>
        <w:autoSpaceDN/>
        <w:spacing w:line="240" w:lineRule="auto"/>
        <w:rPr>
          <w:rFonts w:eastAsia="宋体"/>
          <w:sz w:val="20"/>
        </w:rPr>
      </w:pPr>
    </w:p>
    <w:p w14:paraId="5645A3A1" w14:textId="77777777" w:rsidR="00783300" w:rsidRDefault="00783300">
      <w:pPr>
        <w:autoSpaceDE/>
        <w:autoSpaceDN/>
        <w:spacing w:line="240" w:lineRule="auto"/>
        <w:rPr>
          <w:rFonts w:eastAsia="宋体"/>
          <w:sz w:val="20"/>
        </w:rPr>
      </w:pPr>
    </w:p>
    <w:p w14:paraId="48A34CE7" w14:textId="77777777" w:rsidR="00783300" w:rsidRDefault="00783300">
      <w:pPr>
        <w:autoSpaceDE/>
        <w:autoSpaceDN/>
        <w:spacing w:line="240" w:lineRule="auto"/>
        <w:rPr>
          <w:rFonts w:eastAsia="宋体"/>
          <w:sz w:val="20"/>
        </w:rPr>
      </w:pPr>
    </w:p>
    <w:p w14:paraId="3BCA0599" w14:textId="77777777" w:rsidR="00783300" w:rsidRDefault="00783300">
      <w:pPr>
        <w:autoSpaceDE/>
        <w:autoSpaceDN/>
        <w:spacing w:line="240" w:lineRule="auto"/>
        <w:rPr>
          <w:rFonts w:eastAsia="宋体"/>
          <w:sz w:val="20"/>
        </w:rPr>
      </w:pPr>
    </w:p>
    <w:p w14:paraId="50458397" w14:textId="77777777" w:rsidR="00783300" w:rsidRDefault="00783300">
      <w:pPr>
        <w:autoSpaceDE/>
        <w:autoSpaceDN/>
        <w:spacing w:line="240" w:lineRule="auto"/>
        <w:rPr>
          <w:rFonts w:eastAsia="宋体"/>
          <w:sz w:val="20"/>
        </w:rPr>
      </w:pPr>
    </w:p>
    <w:p w14:paraId="15D61CDD" w14:textId="77777777" w:rsidR="00783300" w:rsidRDefault="00783300">
      <w:pPr>
        <w:autoSpaceDE/>
        <w:autoSpaceDN/>
        <w:spacing w:line="240" w:lineRule="auto"/>
        <w:rPr>
          <w:rFonts w:eastAsia="宋体"/>
          <w:sz w:val="20"/>
        </w:rPr>
      </w:pPr>
    </w:p>
    <w:p w14:paraId="521DF811" w14:textId="77777777" w:rsidR="00783300" w:rsidRDefault="00783300">
      <w:pPr>
        <w:autoSpaceDE/>
        <w:autoSpaceDN/>
        <w:spacing w:line="240" w:lineRule="auto"/>
        <w:rPr>
          <w:rFonts w:eastAsia="宋体"/>
          <w:sz w:val="20"/>
        </w:rPr>
      </w:pPr>
    </w:p>
    <w:p w14:paraId="62C27D57" w14:textId="77777777" w:rsidR="00783300" w:rsidRDefault="00783300">
      <w:pPr>
        <w:autoSpaceDE/>
        <w:autoSpaceDN/>
        <w:spacing w:line="240" w:lineRule="auto"/>
        <w:rPr>
          <w:rFonts w:eastAsia="宋体"/>
          <w:sz w:val="20"/>
        </w:rPr>
      </w:pPr>
    </w:p>
    <w:p w14:paraId="5A4F524A" w14:textId="77777777" w:rsidR="00783300" w:rsidRDefault="00783300">
      <w:pPr>
        <w:autoSpaceDE/>
        <w:autoSpaceDN/>
        <w:spacing w:before="3" w:line="240" w:lineRule="auto"/>
        <w:rPr>
          <w:rFonts w:eastAsia="宋体"/>
          <w:sz w:val="14"/>
        </w:rPr>
      </w:pPr>
    </w:p>
    <w:p w14:paraId="3014B900" w14:textId="77777777" w:rsidR="00783300" w:rsidRDefault="00000000">
      <w:pPr>
        <w:autoSpaceDE/>
        <w:autoSpaceDN/>
        <w:spacing w:before="62" w:line="240" w:lineRule="auto"/>
        <w:ind w:left="618"/>
        <w:rPr>
          <w:rFonts w:eastAsia="宋体"/>
          <w:sz w:val="20"/>
        </w:rPr>
      </w:pPr>
      <w:r>
        <w:rPr>
          <w:rFonts w:eastAsia="宋体"/>
        </w:rPr>
        <w:t xml:space="preserve">                                     </w:t>
      </w:r>
      <w:r>
        <w:rPr>
          <w:rFonts w:eastAsia="宋体"/>
          <w:sz w:val="28"/>
        </w:rPr>
        <w:t>学生（</w:t>
      </w:r>
      <w:r>
        <w:rPr>
          <w:rFonts w:eastAsia="宋体"/>
          <w:spacing w:val="-2"/>
          <w:sz w:val="28"/>
        </w:rPr>
        <w:t>签名）：</w:t>
      </w:r>
    </w:p>
    <w:p w14:paraId="2609FFDB" w14:textId="77777777" w:rsidR="00783300" w:rsidRDefault="00000000">
      <w:pPr>
        <w:autoSpaceDE/>
        <w:autoSpaceDN/>
        <w:spacing w:line="240" w:lineRule="auto"/>
        <w:rPr>
          <w:rFonts w:eastAsia="宋体"/>
          <w:szCs w:val="22"/>
        </w:rPr>
      </w:pP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hint="eastAsia"/>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z w:val="28"/>
          <w:szCs w:val="28"/>
        </w:rPr>
        <w:t xml:space="preserve"> </w:t>
      </w:r>
      <w:r>
        <w:rPr>
          <w:rFonts w:eastAsia="宋体"/>
          <w:spacing w:val="-2"/>
          <w:sz w:val="28"/>
          <w:szCs w:val="28"/>
        </w:rPr>
        <w:t xml:space="preserve">  </w:t>
      </w:r>
      <w:r>
        <w:rPr>
          <w:rFonts w:eastAsia="宋体"/>
          <w:spacing w:val="5"/>
          <w:sz w:val="28"/>
          <w:szCs w:val="28"/>
        </w:rPr>
        <w:t xml:space="preserve"> </w:t>
      </w:r>
      <w:r>
        <w:rPr>
          <w:rFonts w:eastAsia="宋体"/>
          <w:spacing w:val="29"/>
          <w:sz w:val="28"/>
          <w:szCs w:val="28"/>
        </w:rPr>
        <w:t>年</w:t>
      </w:r>
      <w:r>
        <w:rPr>
          <w:rFonts w:eastAsia="宋体"/>
          <w:spacing w:val="29"/>
          <w:sz w:val="28"/>
          <w:szCs w:val="28"/>
        </w:rPr>
        <w:t xml:space="preserve">   </w:t>
      </w:r>
      <w:r>
        <w:rPr>
          <w:rFonts w:eastAsia="宋体"/>
          <w:spacing w:val="29"/>
          <w:sz w:val="28"/>
          <w:szCs w:val="28"/>
        </w:rPr>
        <w:t>月</w:t>
      </w:r>
      <w:r>
        <w:rPr>
          <w:rFonts w:eastAsia="宋体"/>
          <w:spacing w:val="29"/>
          <w:sz w:val="28"/>
          <w:szCs w:val="28"/>
        </w:rPr>
        <w:t xml:space="preserve">   </w:t>
      </w:r>
      <w:r>
        <w:rPr>
          <w:rFonts w:eastAsia="宋体"/>
          <w:spacing w:val="29"/>
          <w:sz w:val="28"/>
          <w:szCs w:val="28"/>
        </w:rPr>
        <w:t>日</w:t>
      </w:r>
    </w:p>
    <w:p w14:paraId="68A939A4" w14:textId="77777777" w:rsidR="00783300" w:rsidRDefault="00783300">
      <w:pPr>
        <w:ind w:firstLine="6000"/>
        <w:rPr>
          <w:sz w:val="30"/>
        </w:rPr>
      </w:pPr>
    </w:p>
    <w:p w14:paraId="3F15348D" w14:textId="77777777" w:rsidR="00783300" w:rsidRDefault="00783300">
      <w:pPr>
        <w:rPr>
          <w:rFonts w:eastAsia="黑体"/>
          <w:sz w:val="32"/>
        </w:rPr>
      </w:pPr>
    </w:p>
    <w:p w14:paraId="2B8DD53F" w14:textId="77777777" w:rsidR="00783300" w:rsidRDefault="00783300">
      <w:pPr>
        <w:rPr>
          <w:rFonts w:eastAsia="黑体"/>
          <w:sz w:val="32"/>
        </w:rPr>
      </w:pPr>
    </w:p>
    <w:p w14:paraId="7B3AAB6C" w14:textId="77777777" w:rsidR="00783300" w:rsidRDefault="00783300">
      <w:pPr>
        <w:rPr>
          <w:rFonts w:eastAsia="黑体"/>
          <w:sz w:val="32"/>
        </w:rPr>
      </w:pPr>
    </w:p>
    <w:bookmarkEnd w:id="0"/>
    <w:p w14:paraId="14CF50C3" w14:textId="77777777" w:rsidR="00783300" w:rsidRDefault="00000000">
      <w:pPr>
        <w:pStyle w:val="aff5"/>
        <w:keepNext/>
        <w:pageBreakBefore/>
        <w:widowControl/>
      </w:pPr>
      <w:r>
        <w:rPr>
          <w:rFonts w:hint="eastAsia"/>
        </w:rPr>
        <w:lastRenderedPageBreak/>
        <w:t>摘</w:t>
      </w:r>
      <w:r>
        <w:rPr>
          <w:rFonts w:hint="eastAsia"/>
        </w:rPr>
        <w:t xml:space="preserve">  </w:t>
      </w:r>
      <w:r>
        <w:rPr>
          <w:rFonts w:hint="eastAsia"/>
        </w:rPr>
        <w:t>要</w:t>
      </w:r>
    </w:p>
    <w:p w14:paraId="705A0C7F" w14:textId="77777777" w:rsidR="00783300" w:rsidRDefault="00000000">
      <w:pPr>
        <w:pStyle w:val="aff1"/>
        <w:ind w:firstLine="480"/>
      </w:pPr>
      <w:r>
        <w:t>随着校园内部电动车数量持续增多，违规停放、占道停放这类问题也在一步步变得更加突出。传统上主要依赖人工巡查来进行管理的方式，在实际应用过程中存在管理效率相对偏低、取证操作不够便利，以及信息处理往往比较滞后等方面的不足。基于这类问题，本文设计并实现了一种建立在</w:t>
      </w:r>
      <w:r>
        <w:t xml:space="preserve">YOLO </w:t>
      </w:r>
      <w:r>
        <w:t>目标检测和大语言模型文本生成基础上的校园电动车违规检测系统。该系统采用了前后端分离的架构形式，同时结合</w:t>
      </w:r>
      <w:r>
        <w:t xml:space="preserve"> Python </w:t>
      </w:r>
      <w:r>
        <w:t>视觉检测模块、</w:t>
      </w:r>
      <w:r>
        <w:t xml:space="preserve">Spring Boot </w:t>
      </w:r>
      <w:r>
        <w:t>后端服务、</w:t>
      </w:r>
      <w:r>
        <w:t xml:space="preserve">Vue </w:t>
      </w:r>
      <w:r>
        <w:t>前端页面以及</w:t>
      </w:r>
      <w:r>
        <w:t xml:space="preserve">MySQL </w:t>
      </w:r>
      <w:r>
        <w:t>数据库，进而完成了图像输入、电动车识别、电子围栏违规判定、结果展示、人工复核和自动通报生成等功能。</w:t>
      </w:r>
    </w:p>
    <w:p w14:paraId="499E652A" w14:textId="77777777" w:rsidR="00783300" w:rsidRDefault="00000000">
      <w:pPr>
        <w:pStyle w:val="aff1"/>
        <w:ind w:firstLine="480"/>
      </w:pPr>
      <w:r>
        <w:t>在目标检测这一部分，本文把</w:t>
      </w:r>
      <w:r>
        <w:t xml:space="preserve"> YOLOv8 </w:t>
      </w:r>
      <w:r>
        <w:t>界定成核心使用的模型，同时结合分阶段训练和微调这两种方式来完成整个模型的构建过程。考虑到不同数据集在类别定义方面并不一致，本文对原始标注进一步进行了类别筛选、标签映射和数据清洗等处理，以此来保证训练目标能够保持一致。</w:t>
      </w:r>
    </w:p>
    <w:p w14:paraId="5C9BCE01" w14:textId="77777777" w:rsidR="00783300" w:rsidRDefault="00000000">
      <w:pPr>
        <w:pStyle w:val="aff1"/>
        <w:ind w:firstLine="480"/>
      </w:pPr>
      <w:r>
        <w:t>在业务实现这一部分，系统主要借助电子围栏规则来判断车辆是否停放在合法区域之外，并将识别结果以结构化形式保存到数据库当中；与此同时，还引入了人工复核机制，用来对误检以及漏检的情况进行修正；在此基础上，进一步运用大语言模型对已经确认的违规记录自动生成校园管理通报。</w:t>
      </w:r>
    </w:p>
    <w:p w14:paraId="603ADCB8" w14:textId="77777777" w:rsidR="00783300" w:rsidRDefault="00000000">
      <w:pPr>
        <w:pStyle w:val="aff1"/>
        <w:ind w:firstLine="480"/>
      </w:pPr>
      <w:r>
        <w:t>系统测试的结果表明，本文所设计出来的系统能够比较好地完成校园场景中的电动车识别以及违规判定这两方面工作，同时还具备记录展示、人工审核和通报生成等功能，基本实现了预期设定的设计目标。本文所开展的研究，为校园电动车违规停放的智能化管理提供了一种具有可行性的实现方案。</w:t>
      </w:r>
    </w:p>
    <w:p w14:paraId="4D326F50" w14:textId="77777777" w:rsidR="00783300" w:rsidRDefault="00783300">
      <w:pPr>
        <w:pStyle w:val="affb"/>
      </w:pPr>
    </w:p>
    <w:p w14:paraId="22E51C31" w14:textId="77777777" w:rsidR="00783300" w:rsidRDefault="00000000">
      <w:pPr>
        <w:pStyle w:val="affc"/>
      </w:pPr>
      <w:r>
        <w:rPr>
          <w:rStyle w:val="affd"/>
        </w:rPr>
        <w:t>关键词：</w:t>
      </w:r>
      <w:r>
        <w:t>校园电动车；违规检测；</w:t>
      </w:r>
      <w:r>
        <w:t>YOLOv8</w:t>
      </w:r>
      <w:r>
        <w:t>；电子围栏；大语言模型；自动通报生成</w:t>
      </w:r>
    </w:p>
    <w:p w14:paraId="4A774C42" w14:textId="77777777" w:rsidR="00783300" w:rsidRDefault="00000000">
      <w:r>
        <w:rPr>
          <w:rFonts w:hint="eastAsia"/>
        </w:rPr>
        <w:br w:type="page"/>
      </w:r>
    </w:p>
    <w:p w14:paraId="5DB54C41" w14:textId="77777777" w:rsidR="00783300" w:rsidRDefault="00000000">
      <w:pPr>
        <w:pStyle w:val="aff6"/>
        <w:keepNext/>
        <w:pageBreakBefore/>
        <w:widowControl/>
      </w:pPr>
      <w:r>
        <w:rPr>
          <w:rFonts w:hint="eastAsia"/>
        </w:rPr>
        <w:lastRenderedPageBreak/>
        <w:t>Abstract</w:t>
      </w:r>
    </w:p>
    <w:p w14:paraId="0F3B3002" w14:textId="3CF01059" w:rsidR="00783300" w:rsidRDefault="00AC3A92">
      <w:pPr>
        <w:pStyle w:val="aff1"/>
        <w:ind w:firstLine="480"/>
      </w:pPr>
      <w:r>
        <w:rPr>
          <w:rFonts w:hint="eastAsia"/>
        </w:rPr>
        <w:t>E</w:t>
      </w:r>
      <w:r w:rsidR="00000000">
        <w:rPr>
          <w:rFonts w:hint="eastAsia"/>
        </w:rPr>
        <w:t xml:space="preserve">lectric bicycles </w:t>
      </w:r>
      <w:r w:rsidR="00000000">
        <w:rPr>
          <w:sz w:val="21"/>
          <w:szCs w:val="21"/>
        </w:rPr>
        <w:t xml:space="preserve">are now used much more frequently </w:t>
      </w:r>
      <w:r w:rsidR="00000000">
        <w:rPr>
          <w:rFonts w:hint="eastAsia"/>
        </w:rPr>
        <w:t xml:space="preserve">on campus, </w:t>
      </w:r>
      <w:r w:rsidR="00000000">
        <w:rPr>
          <w:sz w:val="21"/>
          <w:szCs w:val="21"/>
        </w:rPr>
        <w:t xml:space="preserve">and the parking </w:t>
      </w:r>
      <w:r w:rsidR="00000000">
        <w:rPr>
          <w:rFonts w:hint="eastAsia"/>
        </w:rPr>
        <w:t xml:space="preserve">problems </w:t>
      </w:r>
      <w:r w:rsidR="00000000">
        <w:rPr>
          <w:sz w:val="21"/>
          <w:szCs w:val="21"/>
        </w:rPr>
        <w:t>that come with them</w:t>
      </w:r>
      <w:r w:rsidR="00000000">
        <w:rPr>
          <w:rFonts w:hint="eastAsia"/>
        </w:rPr>
        <w:t xml:space="preserve"> have become more </w:t>
      </w:r>
      <w:r w:rsidR="00000000">
        <w:rPr>
          <w:sz w:val="21"/>
          <w:szCs w:val="21"/>
        </w:rPr>
        <w:t>apparent. The main cases include vehicles left in unauthorized areas and vehicles parked in ways that occupy pedestrian or traffic space. At present, this kind of management still relies mainly on manual patrols. In actual operation, however,</w:t>
      </w:r>
      <w:r w:rsidR="00000000">
        <w:rPr>
          <w:rFonts w:hint="eastAsia"/>
        </w:rPr>
        <w:t xml:space="preserve"> manual inspection </w:t>
      </w:r>
      <w:r w:rsidR="00000000">
        <w:rPr>
          <w:sz w:val="21"/>
          <w:szCs w:val="21"/>
        </w:rPr>
        <w:t>is not efficient enough,</w:t>
      </w:r>
      <w:r w:rsidR="00000000">
        <w:rPr>
          <w:rFonts w:hint="eastAsia"/>
        </w:rPr>
        <w:t xml:space="preserve"> evidence </w:t>
      </w:r>
      <w:r w:rsidR="00000000">
        <w:rPr>
          <w:sz w:val="21"/>
          <w:szCs w:val="21"/>
        </w:rPr>
        <w:t>is not always easy to collect</w:t>
      </w:r>
      <w:r w:rsidR="00000000">
        <w:rPr>
          <w:rFonts w:hint="eastAsia"/>
        </w:rPr>
        <w:t xml:space="preserve">, and </w:t>
      </w:r>
      <w:r w:rsidR="00000000">
        <w:rPr>
          <w:sz w:val="21"/>
          <w:szCs w:val="21"/>
        </w:rPr>
        <w:t>the related</w:t>
      </w:r>
      <w:r w:rsidR="00000000">
        <w:rPr>
          <w:rFonts w:hint="eastAsia"/>
        </w:rPr>
        <w:t xml:space="preserve"> information </w:t>
      </w:r>
      <w:r w:rsidR="00000000">
        <w:rPr>
          <w:sz w:val="21"/>
          <w:szCs w:val="21"/>
        </w:rPr>
        <w:t>is often handled later than the violation itself. On this basis, this study</w:t>
      </w:r>
      <w:r w:rsidR="00000000">
        <w:rPr>
          <w:rFonts w:hint="eastAsia"/>
        </w:rPr>
        <w:t xml:space="preserve"> designs and implements a Campus Electric </w:t>
      </w:r>
      <w:r w:rsidR="00000000">
        <w:rPr>
          <w:sz w:val="21"/>
          <w:szCs w:val="21"/>
        </w:rPr>
        <w:t>bicycle</w:t>
      </w:r>
      <w:r w:rsidR="00000000">
        <w:rPr>
          <w:rFonts w:hint="eastAsia"/>
        </w:rPr>
        <w:t xml:space="preserve"> Violation Detection system </w:t>
      </w:r>
      <w:r w:rsidR="00000000">
        <w:rPr>
          <w:sz w:val="21"/>
          <w:szCs w:val="21"/>
        </w:rPr>
        <w:t xml:space="preserve">that combines </w:t>
      </w:r>
      <w:r w:rsidR="00000000">
        <w:rPr>
          <w:rFonts w:hint="eastAsia"/>
        </w:rPr>
        <w:t xml:space="preserve">YOLO object detection </w:t>
      </w:r>
      <w:r w:rsidR="00000000">
        <w:rPr>
          <w:sz w:val="21"/>
          <w:szCs w:val="21"/>
        </w:rPr>
        <w:t>with</w:t>
      </w:r>
      <w:r w:rsidR="00000000">
        <w:rPr>
          <w:rFonts w:hint="eastAsia"/>
        </w:rPr>
        <w:t xml:space="preserve"> text generation</w:t>
      </w:r>
      <w:r w:rsidR="00000000">
        <w:rPr>
          <w:sz w:val="21"/>
          <w:szCs w:val="21"/>
        </w:rPr>
        <w:t xml:space="preserve"> by a large language model.</w:t>
      </w:r>
      <w:r w:rsidR="00000000">
        <w:rPr>
          <w:rFonts w:hint="eastAsia"/>
        </w:rPr>
        <w:t xml:space="preserve"> The system </w:t>
      </w:r>
      <w:r w:rsidR="00000000">
        <w:rPr>
          <w:sz w:val="21"/>
          <w:szCs w:val="21"/>
        </w:rPr>
        <w:t>is built with</w:t>
      </w:r>
      <w:r w:rsidR="00000000">
        <w:rPr>
          <w:rFonts w:hint="eastAsia"/>
        </w:rPr>
        <w:t xml:space="preserve"> a </w:t>
      </w:r>
      <w:r w:rsidR="00000000">
        <w:rPr>
          <w:sz w:val="21"/>
          <w:szCs w:val="21"/>
        </w:rPr>
        <w:t xml:space="preserve">separated </w:t>
      </w:r>
      <w:r w:rsidR="00000000">
        <w:rPr>
          <w:rFonts w:hint="eastAsia"/>
        </w:rPr>
        <w:t xml:space="preserve">front-end and back-end </w:t>
      </w:r>
      <w:r w:rsidR="00000000">
        <w:rPr>
          <w:sz w:val="21"/>
          <w:szCs w:val="21"/>
        </w:rPr>
        <w:t>structure, including</w:t>
      </w:r>
      <w:r w:rsidR="00000000">
        <w:rPr>
          <w:rFonts w:hint="eastAsia"/>
        </w:rPr>
        <w:t xml:space="preserve"> a Python </w:t>
      </w:r>
      <w:r w:rsidR="00000000">
        <w:rPr>
          <w:sz w:val="21"/>
          <w:szCs w:val="21"/>
        </w:rPr>
        <w:t>visual detection</w:t>
      </w:r>
      <w:r w:rsidR="00000000">
        <w:rPr>
          <w:rFonts w:hint="eastAsia"/>
        </w:rPr>
        <w:t xml:space="preserve"> module, Spring Boot back-end </w:t>
      </w:r>
      <w:r w:rsidR="00000000">
        <w:rPr>
          <w:sz w:val="21"/>
          <w:szCs w:val="21"/>
        </w:rPr>
        <w:t>services,</w:t>
      </w:r>
      <w:r w:rsidR="00000000">
        <w:rPr>
          <w:rFonts w:hint="eastAsia"/>
        </w:rPr>
        <w:t xml:space="preserve"> Vue front-end </w:t>
      </w:r>
      <w:r w:rsidR="00000000">
        <w:rPr>
          <w:sz w:val="21"/>
          <w:szCs w:val="21"/>
        </w:rPr>
        <w:t>pages</w:t>
      </w:r>
      <w:r w:rsidR="00000000">
        <w:rPr>
          <w:rFonts w:hint="eastAsia"/>
        </w:rPr>
        <w:t>, and a MySQL database</w:t>
      </w:r>
      <w:r w:rsidR="00000000">
        <w:rPr>
          <w:sz w:val="21"/>
          <w:szCs w:val="21"/>
        </w:rPr>
        <w:t>. Through these modules, the system completes</w:t>
      </w:r>
      <w:r w:rsidR="00000000">
        <w:rPr>
          <w:rFonts w:hint="eastAsia"/>
        </w:rPr>
        <w:t xml:space="preserve"> image input, electric </w:t>
      </w:r>
      <w:r w:rsidR="00000000">
        <w:rPr>
          <w:sz w:val="21"/>
          <w:szCs w:val="21"/>
        </w:rPr>
        <w:t>bicycle recognition, electronic fence-</w:t>
      </w:r>
      <w:r w:rsidR="00000000">
        <w:rPr>
          <w:rFonts w:hint="eastAsia"/>
        </w:rPr>
        <w:t xml:space="preserve">based violation judgment, result display, manual </w:t>
      </w:r>
      <w:r w:rsidR="00000000">
        <w:rPr>
          <w:sz w:val="21"/>
          <w:szCs w:val="21"/>
        </w:rPr>
        <w:t>verification</w:t>
      </w:r>
      <w:r w:rsidR="00000000">
        <w:rPr>
          <w:rFonts w:hint="eastAsia"/>
        </w:rPr>
        <w:t xml:space="preserve">, and Automatic </w:t>
      </w:r>
      <w:r w:rsidR="00000000">
        <w:rPr>
          <w:sz w:val="21"/>
          <w:szCs w:val="21"/>
        </w:rPr>
        <w:t>generation of campus management notices</w:t>
      </w:r>
      <w:r w:rsidR="00000000">
        <w:rPr>
          <w:rFonts w:hint="eastAsia"/>
        </w:rPr>
        <w:t>.</w:t>
      </w:r>
    </w:p>
    <w:p w14:paraId="6CAD80C2" w14:textId="77777777" w:rsidR="00783300" w:rsidRDefault="00000000">
      <w:pPr>
        <w:pStyle w:val="aff1"/>
        <w:ind w:firstLine="420"/>
        <w:rPr>
          <w:sz w:val="21"/>
          <w:szCs w:val="21"/>
        </w:rPr>
      </w:pPr>
      <w:r>
        <w:rPr>
          <w:sz w:val="21"/>
          <w:szCs w:val="21"/>
        </w:rPr>
        <w:t>For</w:t>
      </w:r>
      <w:r>
        <w:rPr>
          <w:rFonts w:hint="eastAsia"/>
          <w:sz w:val="21"/>
        </w:rPr>
        <w:t xml:space="preserve"> the object detection part, YOLOv8 is </w:t>
      </w:r>
      <w:r>
        <w:rPr>
          <w:sz w:val="21"/>
          <w:szCs w:val="21"/>
        </w:rPr>
        <w:t>selected</w:t>
      </w:r>
      <w:r>
        <w:rPr>
          <w:rFonts w:hint="eastAsia"/>
          <w:sz w:val="21"/>
        </w:rPr>
        <w:t xml:space="preserve"> as the </w:t>
      </w:r>
      <w:r>
        <w:rPr>
          <w:sz w:val="21"/>
          <w:szCs w:val="21"/>
        </w:rPr>
        <w:t>main</w:t>
      </w:r>
      <w:r>
        <w:rPr>
          <w:rFonts w:hint="eastAsia"/>
          <w:sz w:val="21"/>
        </w:rPr>
        <w:t xml:space="preserve"> model</w:t>
      </w:r>
      <w:r>
        <w:rPr>
          <w:sz w:val="21"/>
          <w:szCs w:val="21"/>
        </w:rPr>
        <w:t>. The model is obtained through</w:t>
      </w:r>
      <w:r>
        <w:rPr>
          <w:rFonts w:hint="eastAsia"/>
          <w:sz w:val="21"/>
        </w:rPr>
        <w:t xml:space="preserve"> staged training and </w:t>
      </w:r>
      <w:r>
        <w:rPr>
          <w:sz w:val="21"/>
          <w:szCs w:val="21"/>
        </w:rPr>
        <w:t xml:space="preserve">then </w:t>
      </w:r>
      <w:r>
        <w:rPr>
          <w:rFonts w:hint="eastAsia"/>
          <w:sz w:val="21"/>
        </w:rPr>
        <w:t>fine-</w:t>
      </w:r>
      <w:r>
        <w:rPr>
          <w:sz w:val="21"/>
          <w:szCs w:val="21"/>
        </w:rPr>
        <w:t>tuned for the target task. Since the</w:t>
      </w:r>
      <w:r>
        <w:rPr>
          <w:rFonts w:hint="eastAsia"/>
          <w:sz w:val="21"/>
        </w:rPr>
        <w:t xml:space="preserve"> datasets</w:t>
      </w:r>
      <w:r>
        <w:rPr>
          <w:sz w:val="21"/>
          <w:szCs w:val="21"/>
        </w:rPr>
        <w:t xml:space="preserve"> used in this work do not define all categories in exactly the same way, the original annotations are processed before training. This processing mainly includes category selection</w:t>
      </w:r>
      <w:r>
        <w:rPr>
          <w:rFonts w:hint="eastAsia"/>
          <w:sz w:val="21"/>
        </w:rPr>
        <w:t xml:space="preserve">, label mapping, and </w:t>
      </w:r>
      <w:r>
        <w:rPr>
          <w:sz w:val="21"/>
          <w:szCs w:val="21"/>
        </w:rPr>
        <w:t>data</w:t>
      </w:r>
      <w:r>
        <w:rPr>
          <w:rFonts w:hint="eastAsia"/>
          <w:sz w:val="21"/>
        </w:rPr>
        <w:t xml:space="preserve"> cleaning</w:t>
      </w:r>
      <w:r>
        <w:rPr>
          <w:sz w:val="21"/>
          <w:szCs w:val="21"/>
        </w:rPr>
        <w:t>, so that the</w:t>
      </w:r>
      <w:r>
        <w:rPr>
          <w:rFonts w:hint="eastAsia"/>
          <w:sz w:val="21"/>
        </w:rPr>
        <w:t xml:space="preserve"> training targets</w:t>
      </w:r>
      <w:r>
        <w:rPr>
          <w:sz w:val="21"/>
          <w:szCs w:val="21"/>
        </w:rPr>
        <w:t xml:space="preserve"> remain consistent during model construction.</w:t>
      </w:r>
    </w:p>
    <w:p w14:paraId="57318FFB" w14:textId="77777777" w:rsidR="00783300" w:rsidRDefault="00000000">
      <w:pPr>
        <w:pStyle w:val="aff1"/>
        <w:ind w:firstLine="420"/>
      </w:pPr>
      <w:r>
        <w:rPr>
          <w:sz w:val="21"/>
          <w:szCs w:val="21"/>
        </w:rPr>
        <w:t>For</w:t>
      </w:r>
      <w:r>
        <w:rPr>
          <w:rFonts w:hint="eastAsia"/>
        </w:rPr>
        <w:t xml:space="preserve"> the business </w:t>
      </w:r>
      <w:r>
        <w:rPr>
          <w:sz w:val="21"/>
          <w:szCs w:val="21"/>
        </w:rPr>
        <w:t>logic</w:t>
      </w:r>
      <w:r>
        <w:rPr>
          <w:rFonts w:hint="eastAsia"/>
        </w:rPr>
        <w:t xml:space="preserve">, the system determines whether </w:t>
      </w:r>
      <w:r>
        <w:rPr>
          <w:sz w:val="21"/>
          <w:szCs w:val="21"/>
        </w:rPr>
        <w:t>an electric bicycle</w:t>
      </w:r>
      <w:r>
        <w:rPr>
          <w:rFonts w:hint="eastAsia"/>
        </w:rPr>
        <w:t xml:space="preserve"> is parked outside the </w:t>
      </w:r>
      <w:r>
        <w:rPr>
          <w:sz w:val="21"/>
          <w:szCs w:val="21"/>
        </w:rPr>
        <w:t>permitted</w:t>
      </w:r>
      <w:r>
        <w:rPr>
          <w:rFonts w:hint="eastAsia"/>
        </w:rPr>
        <w:t xml:space="preserve"> area according to Electronic Fence rules, </w:t>
      </w:r>
      <w:r>
        <w:rPr>
          <w:sz w:val="21"/>
          <w:szCs w:val="21"/>
        </w:rPr>
        <w:t xml:space="preserve">and </w:t>
      </w:r>
      <w:r>
        <w:rPr>
          <w:rFonts w:hint="eastAsia"/>
        </w:rPr>
        <w:t xml:space="preserve">stores the recognition results in </w:t>
      </w:r>
      <w:r>
        <w:rPr>
          <w:sz w:val="21"/>
          <w:szCs w:val="21"/>
        </w:rPr>
        <w:t xml:space="preserve">the database in </w:t>
      </w:r>
      <w:r>
        <w:rPr>
          <w:rFonts w:hint="eastAsia"/>
        </w:rPr>
        <w:t>a structured form</w:t>
      </w:r>
      <w:r>
        <w:rPr>
          <w:sz w:val="21"/>
          <w:szCs w:val="21"/>
        </w:rPr>
        <w:t>.</w:t>
      </w:r>
      <w:r>
        <w:rPr>
          <w:rFonts w:hint="eastAsia"/>
        </w:rPr>
        <w:t xml:space="preserve"> a manual review mechanism </w:t>
      </w:r>
      <w:r>
        <w:rPr>
          <w:sz w:val="21"/>
          <w:szCs w:val="21"/>
        </w:rPr>
        <w:t xml:space="preserve">is included </w:t>
      </w:r>
      <w:r>
        <w:rPr>
          <w:rFonts w:hint="eastAsia"/>
        </w:rPr>
        <w:t xml:space="preserve">to correct false detections and missed detections. </w:t>
      </w:r>
      <w:r>
        <w:rPr>
          <w:sz w:val="21"/>
          <w:szCs w:val="21"/>
        </w:rPr>
        <w:t>After a violation record has been confirmed, the system uses a large language model to</w:t>
      </w:r>
      <w:r>
        <w:rPr>
          <w:rFonts w:hint="eastAsia"/>
        </w:rPr>
        <w:t xml:space="preserve"> generate </w:t>
      </w:r>
      <w:r>
        <w:rPr>
          <w:sz w:val="21"/>
          <w:szCs w:val="21"/>
        </w:rPr>
        <w:t xml:space="preserve">the corresponding </w:t>
      </w:r>
      <w:r>
        <w:rPr>
          <w:rFonts w:hint="eastAsia"/>
        </w:rPr>
        <w:t xml:space="preserve">campus management </w:t>
      </w:r>
      <w:r>
        <w:rPr>
          <w:sz w:val="21"/>
          <w:szCs w:val="21"/>
        </w:rPr>
        <w:t>notice</w:t>
      </w:r>
      <w:r>
        <w:rPr>
          <w:rFonts w:hint="eastAsia"/>
        </w:rPr>
        <w:t>.</w:t>
      </w:r>
    </w:p>
    <w:p w14:paraId="236D739E" w14:textId="77777777" w:rsidR="00783300" w:rsidRDefault="00000000">
      <w:pPr>
        <w:pStyle w:val="aff1"/>
        <w:ind w:firstLine="480"/>
      </w:pPr>
      <w:r>
        <w:rPr>
          <w:rFonts w:hint="eastAsia"/>
        </w:rPr>
        <w:t xml:space="preserve">The test results </w:t>
      </w:r>
      <w:r>
        <w:rPr>
          <w:sz w:val="21"/>
          <w:szCs w:val="21"/>
        </w:rPr>
        <w:t>suggest</w:t>
      </w:r>
      <w:r>
        <w:rPr>
          <w:rFonts w:hint="eastAsia"/>
        </w:rPr>
        <w:t xml:space="preserve"> that the system can complete electric </w:t>
      </w:r>
      <w:r>
        <w:rPr>
          <w:sz w:val="21"/>
          <w:szCs w:val="21"/>
        </w:rPr>
        <w:t>bicycle</w:t>
      </w:r>
      <w:r>
        <w:rPr>
          <w:rFonts w:hint="eastAsia"/>
        </w:rPr>
        <w:t xml:space="preserve"> detection and violation judgment in campus scenarios</w:t>
      </w:r>
      <w:r>
        <w:rPr>
          <w:sz w:val="21"/>
          <w:szCs w:val="21"/>
        </w:rPr>
        <w:t xml:space="preserve"> with generally satisfactory performance. It also provides record</w:t>
      </w:r>
      <w:r>
        <w:rPr>
          <w:rFonts w:hint="eastAsia"/>
        </w:rPr>
        <w:t xml:space="preserve"> display, manual review, and </w:t>
      </w:r>
      <w:r>
        <w:rPr>
          <w:sz w:val="21"/>
          <w:szCs w:val="21"/>
        </w:rPr>
        <w:t>notice</w:t>
      </w:r>
      <w:r>
        <w:rPr>
          <w:rFonts w:hint="eastAsia"/>
        </w:rPr>
        <w:t xml:space="preserve"> generation</w:t>
      </w:r>
      <w:r>
        <w:rPr>
          <w:sz w:val="21"/>
          <w:szCs w:val="21"/>
        </w:rPr>
        <w:t>, so the main design goals are</w:t>
      </w:r>
      <w:r>
        <w:rPr>
          <w:rFonts w:hint="eastAsia"/>
        </w:rPr>
        <w:t xml:space="preserve"> basically </w:t>
      </w:r>
      <w:r>
        <w:rPr>
          <w:sz w:val="21"/>
          <w:szCs w:val="21"/>
        </w:rPr>
        <w:t>achieved.</w:t>
      </w:r>
      <w:r>
        <w:rPr>
          <w:rFonts w:hint="eastAsia"/>
        </w:rPr>
        <w:t xml:space="preserve"> The </w:t>
      </w:r>
      <w:r>
        <w:rPr>
          <w:sz w:val="21"/>
          <w:szCs w:val="21"/>
        </w:rPr>
        <w:t>work</w:t>
      </w:r>
      <w:r>
        <w:rPr>
          <w:rFonts w:hint="eastAsia"/>
        </w:rPr>
        <w:t xml:space="preserve"> in this </w:t>
      </w:r>
      <w:r>
        <w:rPr>
          <w:sz w:val="21"/>
          <w:szCs w:val="21"/>
        </w:rPr>
        <w:t>study</w:t>
      </w:r>
      <w:r>
        <w:rPr>
          <w:rFonts w:hint="eastAsia"/>
        </w:rPr>
        <w:t xml:space="preserve"> provides a feasible </w:t>
      </w:r>
      <w:r>
        <w:rPr>
          <w:sz w:val="21"/>
          <w:szCs w:val="21"/>
        </w:rPr>
        <w:t>implementation approach</w:t>
      </w:r>
      <w:r>
        <w:rPr>
          <w:rFonts w:hint="eastAsia"/>
        </w:rPr>
        <w:t xml:space="preserve"> for the intelligent management of illegal </w:t>
      </w:r>
      <w:r>
        <w:rPr>
          <w:sz w:val="21"/>
          <w:szCs w:val="21"/>
        </w:rPr>
        <w:t xml:space="preserve">electric bicycle </w:t>
      </w:r>
      <w:r>
        <w:rPr>
          <w:rFonts w:hint="eastAsia"/>
        </w:rPr>
        <w:t xml:space="preserve">parking </w:t>
      </w:r>
      <w:r>
        <w:rPr>
          <w:sz w:val="21"/>
          <w:szCs w:val="21"/>
        </w:rPr>
        <w:t>on campus</w:t>
      </w:r>
      <w:r>
        <w:rPr>
          <w:rFonts w:hint="eastAsia"/>
        </w:rPr>
        <w:t>.</w:t>
      </w:r>
    </w:p>
    <w:p w14:paraId="38F9294C" w14:textId="77777777" w:rsidR="00783300" w:rsidRDefault="00000000">
      <w:pPr>
        <w:pStyle w:val="afff"/>
        <w:widowControl/>
        <w:sectPr w:rsidR="00783300">
          <w:headerReference w:type="even" r:id="rId11"/>
          <w:headerReference w:type="default" r:id="rId12"/>
          <w:type w:val="continuous"/>
          <w:pgSz w:w="11906" w:h="16838"/>
          <w:pgMar w:top="1418" w:right="1418" w:bottom="1418" w:left="1701" w:header="720" w:footer="720" w:gutter="0"/>
          <w:cols w:space="720"/>
          <w:docGrid w:type="lines" w:linePitch="312"/>
        </w:sectPr>
      </w:pPr>
      <w:r>
        <w:rPr>
          <w:rStyle w:val="afff0"/>
        </w:rPr>
        <w:lastRenderedPageBreak/>
        <w:t>Key words</w:t>
      </w:r>
      <w:r>
        <w:rPr>
          <w:rStyle w:val="afff0"/>
        </w:rPr>
        <w:t>：</w:t>
      </w:r>
      <w:r>
        <w:t>campus electric vehicle; violation detection; YOLOv8; electronic fence; large language model; automatic report generation</w:t>
      </w:r>
    </w:p>
    <w:p w14:paraId="49B22B97" w14:textId="77777777" w:rsidR="00783300" w:rsidRDefault="00000000">
      <w:pPr>
        <w:pStyle w:val="aff7"/>
        <w:pageBreakBefore/>
      </w:pPr>
      <w:bookmarkStart w:id="1" w:name="_Hlk110832556"/>
      <w:r>
        <w:lastRenderedPageBreak/>
        <w:t>目</w:t>
      </w:r>
      <w:r>
        <w:rPr>
          <w:rFonts w:hint="eastAsia"/>
        </w:rPr>
        <w:t xml:space="preserve">  </w:t>
      </w:r>
      <w:r>
        <w:t>录</w:t>
      </w:r>
    </w:p>
    <w:p w14:paraId="533F17AC" w14:textId="77777777" w:rsidR="00783300" w:rsidRDefault="00000000">
      <w:pPr>
        <w:rPr>
          <w:rFonts w:ascii="黑体" w:eastAsia="黑体" w:hAnsi="黑体" w:cs="黑体" w:hint="eastAsia"/>
        </w:rPr>
      </w:pPr>
      <w:r>
        <w:rPr>
          <w:rFonts w:ascii="黑体" w:eastAsia="黑体" w:hAnsi="黑体" w:cs="黑体" w:hint="eastAsia"/>
        </w:rPr>
        <w:t>摘要</w:t>
      </w:r>
    </w:p>
    <w:p w14:paraId="367BF6D4" w14:textId="77777777" w:rsidR="00783300" w:rsidRDefault="00000000">
      <w:r>
        <w:rPr>
          <w:rFonts w:hint="eastAsia"/>
        </w:rPr>
        <w:t>Abstract</w:t>
      </w:r>
    </w:p>
    <w:p w14:paraId="4CB8F895" w14:textId="77777777" w:rsidR="00783300" w:rsidRDefault="00000000">
      <w:pPr>
        <w:pStyle w:val="TOC1"/>
        <w:tabs>
          <w:tab w:val="right" w:leader="dot" w:pos="8787"/>
        </w:tabs>
      </w:pPr>
      <w:r>
        <w:rPr>
          <w:color w:val="FF00FF"/>
        </w:rPr>
        <w:fldChar w:fldCharType="begin"/>
      </w:r>
      <w:r>
        <w:rPr>
          <w:color w:val="FF00FF"/>
        </w:rPr>
        <w:instrText xml:space="preserve">TOC \o "1-3" \h \u </w:instrText>
      </w:r>
      <w:r>
        <w:rPr>
          <w:color w:val="FF00FF"/>
        </w:rPr>
        <w:fldChar w:fldCharType="separate"/>
      </w:r>
      <w:hyperlink w:anchor="_Toc15742" w:history="1">
        <w:r>
          <w:rPr>
            <w:rFonts w:hint="eastAsia"/>
          </w:rPr>
          <w:t>第</w:t>
        </w:r>
        <w:r>
          <w:rPr>
            <w:rFonts w:hint="eastAsia"/>
          </w:rPr>
          <w:t>1</w:t>
        </w:r>
        <w:r>
          <w:rPr>
            <w:rFonts w:hint="eastAsia"/>
          </w:rPr>
          <w:t>章</w:t>
        </w:r>
        <w:r>
          <w:rPr>
            <w:rFonts w:hint="eastAsia"/>
          </w:rPr>
          <w:t xml:space="preserve"> </w:t>
        </w:r>
        <w:r>
          <w:t>绪论</w:t>
        </w:r>
        <w:r>
          <w:tab/>
        </w:r>
        <w:r>
          <w:fldChar w:fldCharType="begin"/>
        </w:r>
        <w:r>
          <w:instrText xml:space="preserve"> PAGEREF _Toc15742 \h </w:instrText>
        </w:r>
        <w:r>
          <w:fldChar w:fldCharType="separate"/>
        </w:r>
        <w:r>
          <w:t>1</w:t>
        </w:r>
        <w:r>
          <w:fldChar w:fldCharType="end"/>
        </w:r>
      </w:hyperlink>
    </w:p>
    <w:p w14:paraId="6F255699" w14:textId="77777777" w:rsidR="00783300" w:rsidRDefault="00000000">
      <w:pPr>
        <w:pStyle w:val="TOC2"/>
        <w:tabs>
          <w:tab w:val="right" w:leader="dot" w:pos="8787"/>
        </w:tabs>
      </w:pPr>
      <w:hyperlink w:anchor="_Toc24890" w:history="1">
        <w:r>
          <w:rPr>
            <w:rFonts w:hint="eastAsia"/>
          </w:rPr>
          <w:t xml:space="preserve">1.1 </w:t>
        </w:r>
        <w:r>
          <w:t>研究背景与意义</w:t>
        </w:r>
        <w:r>
          <w:tab/>
        </w:r>
        <w:r>
          <w:fldChar w:fldCharType="begin"/>
        </w:r>
        <w:r>
          <w:instrText xml:space="preserve"> PAGEREF _Toc24890 \h </w:instrText>
        </w:r>
        <w:r>
          <w:fldChar w:fldCharType="separate"/>
        </w:r>
        <w:r>
          <w:t>1</w:t>
        </w:r>
        <w:r>
          <w:fldChar w:fldCharType="end"/>
        </w:r>
      </w:hyperlink>
    </w:p>
    <w:p w14:paraId="0678300F" w14:textId="77777777" w:rsidR="00783300" w:rsidRDefault="00000000">
      <w:pPr>
        <w:pStyle w:val="TOC3"/>
        <w:tabs>
          <w:tab w:val="right" w:leader="dot" w:pos="8787"/>
        </w:tabs>
      </w:pPr>
      <w:hyperlink w:anchor="_Toc16185" w:history="1">
        <w:r>
          <w:rPr>
            <w:rFonts w:hint="eastAsia"/>
          </w:rPr>
          <w:t xml:space="preserve">1.1.1 </w:t>
        </w:r>
        <w:r>
          <w:t>校园电动车管理现状</w:t>
        </w:r>
        <w:r>
          <w:tab/>
        </w:r>
        <w:r>
          <w:fldChar w:fldCharType="begin"/>
        </w:r>
        <w:r>
          <w:instrText xml:space="preserve"> PAGEREF _Toc16185 \h </w:instrText>
        </w:r>
        <w:r>
          <w:fldChar w:fldCharType="separate"/>
        </w:r>
        <w:r>
          <w:t>1</w:t>
        </w:r>
        <w:r>
          <w:fldChar w:fldCharType="end"/>
        </w:r>
      </w:hyperlink>
    </w:p>
    <w:p w14:paraId="4BD86852" w14:textId="77777777" w:rsidR="00783300" w:rsidRDefault="00000000">
      <w:pPr>
        <w:pStyle w:val="TOC3"/>
        <w:tabs>
          <w:tab w:val="right" w:leader="dot" w:pos="8787"/>
        </w:tabs>
      </w:pPr>
      <w:hyperlink w:anchor="_Toc28625" w:history="1">
        <w:r>
          <w:rPr>
            <w:rFonts w:hint="eastAsia"/>
          </w:rPr>
          <w:t xml:space="preserve">1.1.2 </w:t>
        </w:r>
        <w:r>
          <w:t>智能视觉检测与自动通报的应用价值</w:t>
        </w:r>
        <w:r>
          <w:tab/>
        </w:r>
        <w:r>
          <w:fldChar w:fldCharType="begin"/>
        </w:r>
        <w:r>
          <w:instrText xml:space="preserve"> PAGEREF _Toc28625 \h </w:instrText>
        </w:r>
        <w:r>
          <w:fldChar w:fldCharType="separate"/>
        </w:r>
        <w:r>
          <w:t>2</w:t>
        </w:r>
        <w:r>
          <w:fldChar w:fldCharType="end"/>
        </w:r>
      </w:hyperlink>
    </w:p>
    <w:p w14:paraId="4826E675" w14:textId="77777777" w:rsidR="00783300" w:rsidRDefault="00000000">
      <w:pPr>
        <w:pStyle w:val="TOC2"/>
        <w:tabs>
          <w:tab w:val="right" w:leader="dot" w:pos="8787"/>
        </w:tabs>
      </w:pPr>
      <w:hyperlink w:anchor="_Toc19388" w:history="1">
        <w:r>
          <w:rPr>
            <w:rFonts w:hint="eastAsia"/>
          </w:rPr>
          <w:t xml:space="preserve">1.2 </w:t>
        </w:r>
        <w:r>
          <w:t>国内外研究现状</w:t>
        </w:r>
        <w:r>
          <w:tab/>
        </w:r>
        <w:r>
          <w:fldChar w:fldCharType="begin"/>
        </w:r>
        <w:r>
          <w:instrText xml:space="preserve"> PAGEREF _Toc19388 \h </w:instrText>
        </w:r>
        <w:r>
          <w:fldChar w:fldCharType="separate"/>
        </w:r>
        <w:r>
          <w:t>3</w:t>
        </w:r>
        <w:r>
          <w:fldChar w:fldCharType="end"/>
        </w:r>
      </w:hyperlink>
    </w:p>
    <w:p w14:paraId="1763FA16" w14:textId="77777777" w:rsidR="00783300" w:rsidRDefault="00000000">
      <w:pPr>
        <w:pStyle w:val="TOC3"/>
        <w:tabs>
          <w:tab w:val="right" w:leader="dot" w:pos="8787"/>
        </w:tabs>
      </w:pPr>
      <w:hyperlink w:anchor="_Toc18067" w:history="1">
        <w:r>
          <w:rPr>
            <w:rFonts w:hint="eastAsia"/>
          </w:rPr>
          <w:t xml:space="preserve">1.2.1 </w:t>
        </w:r>
        <w:r>
          <w:t>电动车检测与</w:t>
        </w:r>
        <w:r>
          <w:t>YOLO</w:t>
        </w:r>
        <w:r>
          <w:t>算法研究进展</w:t>
        </w:r>
        <w:r>
          <w:tab/>
        </w:r>
        <w:r>
          <w:fldChar w:fldCharType="begin"/>
        </w:r>
        <w:r>
          <w:instrText xml:space="preserve"> PAGEREF _Toc18067 \h </w:instrText>
        </w:r>
        <w:r>
          <w:fldChar w:fldCharType="separate"/>
        </w:r>
        <w:r>
          <w:t>3</w:t>
        </w:r>
        <w:r>
          <w:fldChar w:fldCharType="end"/>
        </w:r>
      </w:hyperlink>
    </w:p>
    <w:p w14:paraId="717DE0D3" w14:textId="77777777" w:rsidR="00783300" w:rsidRDefault="00000000">
      <w:pPr>
        <w:pStyle w:val="TOC3"/>
        <w:tabs>
          <w:tab w:val="right" w:leader="dot" w:pos="8787"/>
        </w:tabs>
      </w:pPr>
      <w:hyperlink w:anchor="_Toc25394" w:history="1">
        <w:r>
          <w:rPr>
            <w:rFonts w:hint="eastAsia"/>
          </w:rPr>
          <w:t xml:space="preserve">1.2.2 </w:t>
        </w:r>
        <w:r>
          <w:t>大语言模型在自动文本生成中的研究现状</w:t>
        </w:r>
        <w:r>
          <w:tab/>
        </w:r>
        <w:r>
          <w:fldChar w:fldCharType="begin"/>
        </w:r>
        <w:r>
          <w:instrText xml:space="preserve"> PAGEREF _Toc25394 \h </w:instrText>
        </w:r>
        <w:r>
          <w:fldChar w:fldCharType="separate"/>
        </w:r>
        <w:r>
          <w:t>4</w:t>
        </w:r>
        <w:r>
          <w:fldChar w:fldCharType="end"/>
        </w:r>
      </w:hyperlink>
    </w:p>
    <w:p w14:paraId="0526FFC2" w14:textId="77777777" w:rsidR="00783300" w:rsidRDefault="00000000">
      <w:pPr>
        <w:pStyle w:val="TOC2"/>
        <w:tabs>
          <w:tab w:val="right" w:leader="dot" w:pos="8787"/>
        </w:tabs>
      </w:pPr>
      <w:hyperlink w:anchor="_Toc31516" w:history="1">
        <w:r>
          <w:rPr>
            <w:rFonts w:hint="eastAsia"/>
          </w:rPr>
          <w:t xml:space="preserve">1.3 </w:t>
        </w:r>
        <w:r>
          <w:t>研究的主要内容</w:t>
        </w:r>
        <w:r>
          <w:tab/>
        </w:r>
        <w:r>
          <w:fldChar w:fldCharType="begin"/>
        </w:r>
        <w:r>
          <w:instrText xml:space="preserve"> PAGEREF _Toc31516 \h </w:instrText>
        </w:r>
        <w:r>
          <w:fldChar w:fldCharType="separate"/>
        </w:r>
        <w:r>
          <w:t>5</w:t>
        </w:r>
        <w:r>
          <w:fldChar w:fldCharType="end"/>
        </w:r>
      </w:hyperlink>
    </w:p>
    <w:p w14:paraId="442E67C1" w14:textId="77777777" w:rsidR="00783300" w:rsidRDefault="00000000">
      <w:pPr>
        <w:pStyle w:val="TOC1"/>
        <w:tabs>
          <w:tab w:val="right" w:leader="dot" w:pos="8787"/>
        </w:tabs>
      </w:pPr>
      <w:hyperlink w:anchor="_Toc27263" w:history="1">
        <w:r>
          <w:rPr>
            <w:rFonts w:hint="eastAsia"/>
          </w:rPr>
          <w:t>第</w:t>
        </w:r>
        <w:r>
          <w:rPr>
            <w:rFonts w:hint="eastAsia"/>
          </w:rPr>
          <w:t>2</w:t>
        </w:r>
        <w:r>
          <w:rPr>
            <w:rFonts w:hint="eastAsia"/>
          </w:rPr>
          <w:t>章</w:t>
        </w:r>
        <w:r>
          <w:rPr>
            <w:rFonts w:hint="eastAsia"/>
          </w:rPr>
          <w:t xml:space="preserve"> </w:t>
        </w:r>
        <w:r>
          <w:t>系统需求分析与可行性设计</w:t>
        </w:r>
        <w:r>
          <w:tab/>
        </w:r>
        <w:r>
          <w:fldChar w:fldCharType="begin"/>
        </w:r>
        <w:r>
          <w:instrText xml:space="preserve"> PAGEREF _Toc27263 \h </w:instrText>
        </w:r>
        <w:r>
          <w:fldChar w:fldCharType="separate"/>
        </w:r>
        <w:r>
          <w:t>7</w:t>
        </w:r>
        <w:r>
          <w:fldChar w:fldCharType="end"/>
        </w:r>
      </w:hyperlink>
    </w:p>
    <w:p w14:paraId="434F2C62" w14:textId="77777777" w:rsidR="00783300" w:rsidRDefault="00000000">
      <w:pPr>
        <w:pStyle w:val="TOC2"/>
        <w:tabs>
          <w:tab w:val="right" w:leader="dot" w:pos="8787"/>
        </w:tabs>
      </w:pPr>
      <w:hyperlink w:anchor="_Toc13733" w:history="1">
        <w:r>
          <w:rPr>
            <w:rFonts w:hint="eastAsia"/>
          </w:rPr>
          <w:t xml:space="preserve">2.1 </w:t>
        </w:r>
        <w:r>
          <w:t>功能需求分析</w:t>
        </w:r>
        <w:r>
          <w:tab/>
        </w:r>
        <w:r>
          <w:fldChar w:fldCharType="begin"/>
        </w:r>
        <w:r>
          <w:instrText xml:space="preserve"> PAGEREF _Toc13733 \h </w:instrText>
        </w:r>
        <w:r>
          <w:fldChar w:fldCharType="separate"/>
        </w:r>
        <w:r>
          <w:t>7</w:t>
        </w:r>
        <w:r>
          <w:fldChar w:fldCharType="end"/>
        </w:r>
      </w:hyperlink>
    </w:p>
    <w:p w14:paraId="4F667A33" w14:textId="77777777" w:rsidR="00783300" w:rsidRDefault="00000000">
      <w:pPr>
        <w:pStyle w:val="TOC3"/>
        <w:tabs>
          <w:tab w:val="right" w:leader="dot" w:pos="8787"/>
        </w:tabs>
      </w:pPr>
      <w:hyperlink w:anchor="_Toc3121" w:history="1">
        <w:r>
          <w:rPr>
            <w:rFonts w:hint="eastAsia"/>
          </w:rPr>
          <w:t xml:space="preserve">2.1.1 </w:t>
        </w:r>
        <w:r>
          <w:t>电动车违规停车检测功能</w:t>
        </w:r>
        <w:r>
          <w:tab/>
        </w:r>
        <w:r>
          <w:fldChar w:fldCharType="begin"/>
        </w:r>
        <w:r>
          <w:instrText xml:space="preserve"> PAGEREF _Toc3121 \h </w:instrText>
        </w:r>
        <w:r>
          <w:fldChar w:fldCharType="separate"/>
        </w:r>
        <w:r>
          <w:t>7</w:t>
        </w:r>
        <w:r>
          <w:fldChar w:fldCharType="end"/>
        </w:r>
      </w:hyperlink>
    </w:p>
    <w:p w14:paraId="296AE520" w14:textId="77777777" w:rsidR="00783300" w:rsidRDefault="00000000">
      <w:pPr>
        <w:pStyle w:val="TOC3"/>
        <w:tabs>
          <w:tab w:val="right" w:leader="dot" w:pos="8787"/>
        </w:tabs>
      </w:pPr>
      <w:hyperlink w:anchor="_Toc5312" w:history="1">
        <w:r>
          <w:rPr>
            <w:rFonts w:hint="eastAsia"/>
          </w:rPr>
          <w:t xml:space="preserve">2.1.2 </w:t>
        </w:r>
        <w:r>
          <w:t>自动生成违规停车报告功能</w:t>
        </w:r>
        <w:r>
          <w:tab/>
        </w:r>
        <w:r>
          <w:fldChar w:fldCharType="begin"/>
        </w:r>
        <w:r>
          <w:instrText xml:space="preserve"> PAGEREF _Toc5312 \h </w:instrText>
        </w:r>
        <w:r>
          <w:fldChar w:fldCharType="separate"/>
        </w:r>
        <w:r>
          <w:t>7</w:t>
        </w:r>
        <w:r>
          <w:fldChar w:fldCharType="end"/>
        </w:r>
      </w:hyperlink>
    </w:p>
    <w:p w14:paraId="04E4B400" w14:textId="77777777" w:rsidR="00783300" w:rsidRDefault="00000000">
      <w:pPr>
        <w:pStyle w:val="TOC3"/>
        <w:tabs>
          <w:tab w:val="right" w:leader="dot" w:pos="8787"/>
        </w:tabs>
      </w:pPr>
      <w:hyperlink w:anchor="_Toc31213" w:history="1">
        <w:r>
          <w:rPr>
            <w:rFonts w:hint="eastAsia"/>
          </w:rPr>
          <w:t xml:space="preserve">2.1.3 </w:t>
        </w:r>
        <w:r>
          <w:t>系统数据输出与保存功能</w:t>
        </w:r>
        <w:r>
          <w:tab/>
        </w:r>
        <w:r>
          <w:fldChar w:fldCharType="begin"/>
        </w:r>
        <w:r>
          <w:instrText xml:space="preserve"> PAGEREF _Toc31213 \h </w:instrText>
        </w:r>
        <w:r>
          <w:fldChar w:fldCharType="separate"/>
        </w:r>
        <w:r>
          <w:t>8</w:t>
        </w:r>
        <w:r>
          <w:fldChar w:fldCharType="end"/>
        </w:r>
      </w:hyperlink>
    </w:p>
    <w:p w14:paraId="54DA2064" w14:textId="77777777" w:rsidR="00783300" w:rsidRDefault="00000000">
      <w:pPr>
        <w:pStyle w:val="TOC2"/>
        <w:tabs>
          <w:tab w:val="right" w:leader="dot" w:pos="8787"/>
        </w:tabs>
      </w:pPr>
      <w:hyperlink w:anchor="_Toc9096" w:history="1">
        <w:r>
          <w:rPr>
            <w:rFonts w:hint="eastAsia"/>
          </w:rPr>
          <w:t xml:space="preserve">2.2 </w:t>
        </w:r>
        <w:r>
          <w:t>技术需求分析</w:t>
        </w:r>
        <w:r>
          <w:tab/>
        </w:r>
        <w:r>
          <w:fldChar w:fldCharType="begin"/>
        </w:r>
        <w:r>
          <w:instrText xml:space="preserve"> PAGEREF _Toc9096 \h </w:instrText>
        </w:r>
        <w:r>
          <w:fldChar w:fldCharType="separate"/>
        </w:r>
        <w:r>
          <w:t>9</w:t>
        </w:r>
        <w:r>
          <w:fldChar w:fldCharType="end"/>
        </w:r>
      </w:hyperlink>
    </w:p>
    <w:p w14:paraId="4F19859A" w14:textId="77777777" w:rsidR="00783300" w:rsidRDefault="00000000">
      <w:pPr>
        <w:pStyle w:val="TOC3"/>
        <w:tabs>
          <w:tab w:val="right" w:leader="dot" w:pos="8787"/>
        </w:tabs>
      </w:pPr>
      <w:hyperlink w:anchor="_Toc23104" w:history="1">
        <w:r>
          <w:rPr>
            <w:rFonts w:hint="eastAsia"/>
          </w:rPr>
          <w:t xml:space="preserve">2.2.1 </w:t>
        </w:r>
        <w:r>
          <w:t>开发语言与框架</w:t>
        </w:r>
        <w:r>
          <w:tab/>
        </w:r>
        <w:r>
          <w:fldChar w:fldCharType="begin"/>
        </w:r>
        <w:r>
          <w:instrText xml:space="preserve"> PAGEREF _Toc23104 \h </w:instrText>
        </w:r>
        <w:r>
          <w:fldChar w:fldCharType="separate"/>
        </w:r>
        <w:r>
          <w:t>9</w:t>
        </w:r>
        <w:r>
          <w:fldChar w:fldCharType="end"/>
        </w:r>
      </w:hyperlink>
    </w:p>
    <w:p w14:paraId="212746A7" w14:textId="77777777" w:rsidR="00783300" w:rsidRDefault="00000000">
      <w:pPr>
        <w:pStyle w:val="TOC3"/>
        <w:tabs>
          <w:tab w:val="right" w:leader="dot" w:pos="8787"/>
        </w:tabs>
      </w:pPr>
      <w:hyperlink w:anchor="_Toc7858" w:history="1">
        <w:r>
          <w:rPr>
            <w:rFonts w:hint="eastAsia"/>
          </w:rPr>
          <w:t xml:space="preserve">2.2.2 </w:t>
        </w:r>
        <w:r>
          <w:t>目标检测技术：</w:t>
        </w:r>
        <w:r>
          <w:t>YOLOv8</w:t>
        </w:r>
        <w:r>
          <w:tab/>
        </w:r>
        <w:r>
          <w:fldChar w:fldCharType="begin"/>
        </w:r>
        <w:r>
          <w:instrText xml:space="preserve"> PAGEREF _Toc7858 \h </w:instrText>
        </w:r>
        <w:r>
          <w:fldChar w:fldCharType="separate"/>
        </w:r>
        <w:r>
          <w:t>9</w:t>
        </w:r>
        <w:r>
          <w:fldChar w:fldCharType="end"/>
        </w:r>
      </w:hyperlink>
    </w:p>
    <w:p w14:paraId="7ACE491C" w14:textId="77777777" w:rsidR="00783300" w:rsidRDefault="00000000">
      <w:pPr>
        <w:pStyle w:val="TOC3"/>
        <w:tabs>
          <w:tab w:val="right" w:leader="dot" w:pos="8787"/>
        </w:tabs>
      </w:pPr>
      <w:hyperlink w:anchor="_Toc19964" w:history="1">
        <w:r>
          <w:rPr>
            <w:rFonts w:hint="eastAsia"/>
          </w:rPr>
          <w:t xml:space="preserve">2.2.3 </w:t>
        </w:r>
        <w:r>
          <w:t>自然语言生成技术：</w:t>
        </w:r>
        <w:r>
          <w:t>Langchain</w:t>
        </w:r>
        <w:r>
          <w:t>与大语言模型</w:t>
        </w:r>
        <w:r>
          <w:tab/>
        </w:r>
        <w:r>
          <w:fldChar w:fldCharType="begin"/>
        </w:r>
        <w:r>
          <w:instrText xml:space="preserve"> PAGEREF _Toc19964 \h </w:instrText>
        </w:r>
        <w:r>
          <w:fldChar w:fldCharType="separate"/>
        </w:r>
        <w:r>
          <w:t>10</w:t>
        </w:r>
        <w:r>
          <w:fldChar w:fldCharType="end"/>
        </w:r>
      </w:hyperlink>
    </w:p>
    <w:p w14:paraId="56D7AC35" w14:textId="77777777" w:rsidR="00783300" w:rsidRDefault="00000000">
      <w:pPr>
        <w:pStyle w:val="TOC2"/>
        <w:tabs>
          <w:tab w:val="right" w:leader="dot" w:pos="8787"/>
        </w:tabs>
      </w:pPr>
      <w:hyperlink w:anchor="_Toc26352" w:history="1">
        <w:r>
          <w:rPr>
            <w:rFonts w:hint="eastAsia"/>
          </w:rPr>
          <w:t xml:space="preserve">2.3 </w:t>
        </w:r>
        <w:r>
          <w:t>系统可行性分析</w:t>
        </w:r>
        <w:r>
          <w:tab/>
        </w:r>
        <w:r>
          <w:fldChar w:fldCharType="begin"/>
        </w:r>
        <w:r>
          <w:instrText xml:space="preserve"> PAGEREF _Toc26352 \h </w:instrText>
        </w:r>
        <w:r>
          <w:fldChar w:fldCharType="separate"/>
        </w:r>
        <w:r>
          <w:t>11</w:t>
        </w:r>
        <w:r>
          <w:fldChar w:fldCharType="end"/>
        </w:r>
      </w:hyperlink>
    </w:p>
    <w:p w14:paraId="2AF662F8" w14:textId="77777777" w:rsidR="00783300" w:rsidRDefault="00000000">
      <w:pPr>
        <w:pStyle w:val="TOC3"/>
        <w:tabs>
          <w:tab w:val="right" w:leader="dot" w:pos="8787"/>
        </w:tabs>
      </w:pPr>
      <w:hyperlink w:anchor="_Toc4493" w:history="1">
        <w:r>
          <w:rPr>
            <w:rFonts w:hint="eastAsia"/>
          </w:rPr>
          <w:t xml:space="preserve">2.3.1 </w:t>
        </w:r>
        <w:r>
          <w:t>技术可行性</w:t>
        </w:r>
        <w:r>
          <w:tab/>
        </w:r>
        <w:r>
          <w:fldChar w:fldCharType="begin"/>
        </w:r>
        <w:r>
          <w:instrText xml:space="preserve"> PAGEREF _Toc4493 \h </w:instrText>
        </w:r>
        <w:r>
          <w:fldChar w:fldCharType="separate"/>
        </w:r>
        <w:r>
          <w:t>11</w:t>
        </w:r>
        <w:r>
          <w:fldChar w:fldCharType="end"/>
        </w:r>
      </w:hyperlink>
    </w:p>
    <w:p w14:paraId="493F8548" w14:textId="77777777" w:rsidR="00783300" w:rsidRDefault="00000000">
      <w:pPr>
        <w:pStyle w:val="TOC3"/>
        <w:tabs>
          <w:tab w:val="right" w:leader="dot" w:pos="8787"/>
        </w:tabs>
      </w:pPr>
      <w:hyperlink w:anchor="_Toc13174" w:history="1">
        <w:r>
          <w:rPr>
            <w:rFonts w:hint="eastAsia"/>
          </w:rPr>
          <w:t xml:space="preserve">2.3.2 </w:t>
        </w:r>
        <w:r>
          <w:t>经济可行性</w:t>
        </w:r>
        <w:r>
          <w:tab/>
        </w:r>
        <w:r>
          <w:fldChar w:fldCharType="begin"/>
        </w:r>
        <w:r>
          <w:instrText xml:space="preserve"> PAGEREF _Toc13174 \h </w:instrText>
        </w:r>
        <w:r>
          <w:fldChar w:fldCharType="separate"/>
        </w:r>
        <w:r>
          <w:t>11</w:t>
        </w:r>
        <w:r>
          <w:fldChar w:fldCharType="end"/>
        </w:r>
      </w:hyperlink>
    </w:p>
    <w:p w14:paraId="24E8F60C" w14:textId="77777777" w:rsidR="00783300" w:rsidRDefault="00000000">
      <w:pPr>
        <w:pStyle w:val="TOC3"/>
        <w:tabs>
          <w:tab w:val="right" w:leader="dot" w:pos="8787"/>
        </w:tabs>
      </w:pPr>
      <w:hyperlink w:anchor="_Toc8684" w:history="1">
        <w:r>
          <w:rPr>
            <w:rFonts w:hint="eastAsia"/>
          </w:rPr>
          <w:t xml:space="preserve">2.3.3 </w:t>
        </w:r>
        <w:r>
          <w:t>操作可行性</w:t>
        </w:r>
        <w:r>
          <w:tab/>
        </w:r>
        <w:r>
          <w:fldChar w:fldCharType="begin"/>
        </w:r>
        <w:r>
          <w:instrText xml:space="preserve"> PAGEREF _Toc8684 \h </w:instrText>
        </w:r>
        <w:r>
          <w:fldChar w:fldCharType="separate"/>
        </w:r>
        <w:r>
          <w:t>12</w:t>
        </w:r>
        <w:r>
          <w:fldChar w:fldCharType="end"/>
        </w:r>
      </w:hyperlink>
    </w:p>
    <w:p w14:paraId="1833EA80" w14:textId="77777777" w:rsidR="00783300" w:rsidRDefault="00000000">
      <w:pPr>
        <w:pStyle w:val="TOC1"/>
        <w:tabs>
          <w:tab w:val="right" w:leader="dot" w:pos="8787"/>
        </w:tabs>
      </w:pPr>
      <w:hyperlink w:anchor="_Toc28071" w:history="1">
        <w:r>
          <w:rPr>
            <w:rFonts w:hint="eastAsia"/>
          </w:rPr>
          <w:t>第</w:t>
        </w:r>
        <w:r>
          <w:rPr>
            <w:rFonts w:hint="eastAsia"/>
          </w:rPr>
          <w:t>3</w:t>
        </w:r>
        <w:r>
          <w:rPr>
            <w:rFonts w:hint="eastAsia"/>
          </w:rPr>
          <w:t>章</w:t>
        </w:r>
        <w:r>
          <w:rPr>
            <w:rFonts w:hint="eastAsia"/>
          </w:rPr>
          <w:t xml:space="preserve"> </w:t>
        </w:r>
        <w:r>
          <w:t>系统功能总体设计</w:t>
        </w:r>
        <w:r>
          <w:tab/>
        </w:r>
        <w:r>
          <w:fldChar w:fldCharType="begin"/>
        </w:r>
        <w:r>
          <w:instrText xml:space="preserve"> PAGEREF _Toc28071 \h </w:instrText>
        </w:r>
        <w:r>
          <w:fldChar w:fldCharType="separate"/>
        </w:r>
        <w:r>
          <w:t>13</w:t>
        </w:r>
        <w:r>
          <w:fldChar w:fldCharType="end"/>
        </w:r>
      </w:hyperlink>
    </w:p>
    <w:p w14:paraId="1AB7F690" w14:textId="77777777" w:rsidR="00783300" w:rsidRDefault="00000000">
      <w:pPr>
        <w:pStyle w:val="TOC2"/>
        <w:tabs>
          <w:tab w:val="right" w:leader="dot" w:pos="8787"/>
        </w:tabs>
      </w:pPr>
      <w:hyperlink w:anchor="_Toc18960" w:history="1">
        <w:r>
          <w:rPr>
            <w:rFonts w:hint="eastAsia"/>
          </w:rPr>
          <w:t xml:space="preserve">3.1 </w:t>
        </w:r>
        <w:r>
          <w:t>系统设计目标</w:t>
        </w:r>
        <w:r>
          <w:tab/>
        </w:r>
        <w:r>
          <w:fldChar w:fldCharType="begin"/>
        </w:r>
        <w:r>
          <w:instrText xml:space="preserve"> PAGEREF _Toc18960 \h </w:instrText>
        </w:r>
        <w:r>
          <w:fldChar w:fldCharType="separate"/>
        </w:r>
        <w:r>
          <w:t>13</w:t>
        </w:r>
        <w:r>
          <w:fldChar w:fldCharType="end"/>
        </w:r>
      </w:hyperlink>
    </w:p>
    <w:p w14:paraId="1E7A9F6C" w14:textId="77777777" w:rsidR="00783300" w:rsidRDefault="00000000">
      <w:pPr>
        <w:pStyle w:val="TOC2"/>
        <w:tabs>
          <w:tab w:val="right" w:leader="dot" w:pos="8787"/>
        </w:tabs>
      </w:pPr>
      <w:hyperlink w:anchor="_Toc10038" w:history="1">
        <w:r>
          <w:rPr>
            <w:rFonts w:hint="eastAsia"/>
          </w:rPr>
          <w:t xml:space="preserve">3.2 </w:t>
        </w:r>
        <w:r>
          <w:t>系统总体功能说明</w:t>
        </w:r>
        <w:r>
          <w:tab/>
        </w:r>
        <w:r>
          <w:fldChar w:fldCharType="begin"/>
        </w:r>
        <w:r>
          <w:instrText xml:space="preserve"> PAGEREF _Toc10038 \h </w:instrText>
        </w:r>
        <w:r>
          <w:fldChar w:fldCharType="separate"/>
        </w:r>
        <w:r>
          <w:t>13</w:t>
        </w:r>
        <w:r>
          <w:fldChar w:fldCharType="end"/>
        </w:r>
      </w:hyperlink>
    </w:p>
    <w:p w14:paraId="6142B30C" w14:textId="77777777" w:rsidR="00783300" w:rsidRDefault="00000000">
      <w:pPr>
        <w:pStyle w:val="TOC3"/>
        <w:tabs>
          <w:tab w:val="right" w:leader="dot" w:pos="8787"/>
        </w:tabs>
      </w:pPr>
      <w:hyperlink w:anchor="_Toc25877" w:history="1">
        <w:r>
          <w:rPr>
            <w:rFonts w:hint="eastAsia"/>
          </w:rPr>
          <w:t xml:space="preserve">3.3 </w:t>
        </w:r>
        <w:r>
          <w:t>系统功能模块划分</w:t>
        </w:r>
        <w:r>
          <w:tab/>
        </w:r>
        <w:r>
          <w:fldChar w:fldCharType="begin"/>
        </w:r>
        <w:r>
          <w:instrText xml:space="preserve"> PAGEREF _Toc25877 \h </w:instrText>
        </w:r>
        <w:r>
          <w:fldChar w:fldCharType="separate"/>
        </w:r>
        <w:r>
          <w:t>15</w:t>
        </w:r>
        <w:r>
          <w:fldChar w:fldCharType="end"/>
        </w:r>
      </w:hyperlink>
    </w:p>
    <w:p w14:paraId="56DBB1C5" w14:textId="77777777" w:rsidR="00783300" w:rsidRDefault="00000000">
      <w:pPr>
        <w:pStyle w:val="TOC3"/>
        <w:tabs>
          <w:tab w:val="right" w:leader="dot" w:pos="8787"/>
        </w:tabs>
      </w:pPr>
      <w:hyperlink w:anchor="_Toc26171" w:history="1">
        <w:r>
          <w:rPr>
            <w:rFonts w:hint="eastAsia"/>
          </w:rPr>
          <w:t xml:space="preserve">3.3.1 </w:t>
        </w:r>
        <w:r>
          <w:t>图像输入与采集模块</w:t>
        </w:r>
        <w:r>
          <w:tab/>
        </w:r>
        <w:r>
          <w:fldChar w:fldCharType="begin"/>
        </w:r>
        <w:r>
          <w:instrText xml:space="preserve"> PAGEREF _Toc26171 \h </w:instrText>
        </w:r>
        <w:r>
          <w:fldChar w:fldCharType="separate"/>
        </w:r>
        <w:r>
          <w:t>16</w:t>
        </w:r>
        <w:r>
          <w:fldChar w:fldCharType="end"/>
        </w:r>
      </w:hyperlink>
    </w:p>
    <w:p w14:paraId="453FA74F" w14:textId="77777777" w:rsidR="00783300" w:rsidRDefault="00000000">
      <w:pPr>
        <w:pStyle w:val="TOC3"/>
        <w:tabs>
          <w:tab w:val="right" w:leader="dot" w:pos="8787"/>
        </w:tabs>
      </w:pPr>
      <w:hyperlink w:anchor="_Toc17006" w:history="1">
        <w:r>
          <w:rPr>
            <w:rFonts w:hint="eastAsia"/>
          </w:rPr>
          <w:t xml:space="preserve">3.3.2 </w:t>
        </w:r>
        <w:r>
          <w:t>电动车目标检测模块</w:t>
        </w:r>
        <w:r>
          <w:tab/>
        </w:r>
        <w:r>
          <w:fldChar w:fldCharType="begin"/>
        </w:r>
        <w:r>
          <w:instrText xml:space="preserve"> PAGEREF _Toc17006 \h </w:instrText>
        </w:r>
        <w:r>
          <w:fldChar w:fldCharType="separate"/>
        </w:r>
        <w:r>
          <w:t>16</w:t>
        </w:r>
        <w:r>
          <w:fldChar w:fldCharType="end"/>
        </w:r>
      </w:hyperlink>
    </w:p>
    <w:p w14:paraId="36026C40" w14:textId="77777777" w:rsidR="00783300" w:rsidRDefault="00000000">
      <w:pPr>
        <w:pStyle w:val="TOC3"/>
        <w:tabs>
          <w:tab w:val="right" w:leader="dot" w:pos="8787"/>
        </w:tabs>
      </w:pPr>
      <w:hyperlink w:anchor="_Toc7953" w:history="1">
        <w:r>
          <w:rPr>
            <w:rFonts w:hint="eastAsia"/>
          </w:rPr>
          <w:t xml:space="preserve">3.3.3 </w:t>
        </w:r>
        <w:r>
          <w:t>违规判定模块</w:t>
        </w:r>
        <w:r>
          <w:tab/>
        </w:r>
        <w:r>
          <w:fldChar w:fldCharType="begin"/>
        </w:r>
        <w:r>
          <w:instrText xml:space="preserve"> PAGEREF _Toc7953 \h </w:instrText>
        </w:r>
        <w:r>
          <w:fldChar w:fldCharType="separate"/>
        </w:r>
        <w:r>
          <w:t>16</w:t>
        </w:r>
        <w:r>
          <w:fldChar w:fldCharType="end"/>
        </w:r>
      </w:hyperlink>
    </w:p>
    <w:p w14:paraId="15FF91F8" w14:textId="77777777" w:rsidR="00783300" w:rsidRDefault="00000000">
      <w:pPr>
        <w:pStyle w:val="TOC3"/>
        <w:tabs>
          <w:tab w:val="right" w:leader="dot" w:pos="8787"/>
        </w:tabs>
      </w:pPr>
      <w:hyperlink w:anchor="_Toc17634" w:history="1">
        <w:r>
          <w:rPr>
            <w:rFonts w:hint="eastAsia"/>
          </w:rPr>
          <w:t xml:space="preserve">3.3.4 </w:t>
        </w:r>
        <w:r>
          <w:t>结果展示与人工复核模块</w:t>
        </w:r>
        <w:r>
          <w:tab/>
        </w:r>
        <w:r>
          <w:fldChar w:fldCharType="begin"/>
        </w:r>
        <w:r>
          <w:instrText xml:space="preserve"> PAGEREF _Toc17634 \h </w:instrText>
        </w:r>
        <w:r>
          <w:fldChar w:fldCharType="separate"/>
        </w:r>
        <w:r>
          <w:t>16</w:t>
        </w:r>
        <w:r>
          <w:fldChar w:fldCharType="end"/>
        </w:r>
      </w:hyperlink>
    </w:p>
    <w:p w14:paraId="088F8BD9" w14:textId="77777777" w:rsidR="00783300" w:rsidRDefault="00000000">
      <w:pPr>
        <w:pStyle w:val="TOC3"/>
        <w:tabs>
          <w:tab w:val="right" w:leader="dot" w:pos="8787"/>
        </w:tabs>
      </w:pPr>
      <w:hyperlink w:anchor="_Toc12788" w:history="1">
        <w:r>
          <w:rPr>
            <w:rFonts w:hint="eastAsia"/>
          </w:rPr>
          <w:t xml:space="preserve">3.3.5 </w:t>
        </w:r>
        <w:r>
          <w:t>数据管理模块</w:t>
        </w:r>
        <w:r>
          <w:tab/>
        </w:r>
        <w:r>
          <w:fldChar w:fldCharType="begin"/>
        </w:r>
        <w:r>
          <w:instrText xml:space="preserve"> PAGEREF _Toc12788 \h </w:instrText>
        </w:r>
        <w:r>
          <w:fldChar w:fldCharType="separate"/>
        </w:r>
        <w:r>
          <w:t>17</w:t>
        </w:r>
        <w:r>
          <w:fldChar w:fldCharType="end"/>
        </w:r>
      </w:hyperlink>
    </w:p>
    <w:p w14:paraId="05F4B284" w14:textId="77777777" w:rsidR="00783300" w:rsidRDefault="00000000">
      <w:pPr>
        <w:pStyle w:val="TOC3"/>
        <w:tabs>
          <w:tab w:val="right" w:leader="dot" w:pos="8787"/>
        </w:tabs>
      </w:pPr>
      <w:hyperlink w:anchor="_Toc23070" w:history="1">
        <w:r>
          <w:rPr>
            <w:rFonts w:hint="eastAsia"/>
          </w:rPr>
          <w:t xml:space="preserve">3.3.6 </w:t>
        </w:r>
        <w:r>
          <w:t>违规报告生成模块</w:t>
        </w:r>
        <w:r>
          <w:tab/>
        </w:r>
        <w:r>
          <w:fldChar w:fldCharType="begin"/>
        </w:r>
        <w:r>
          <w:instrText xml:space="preserve"> PAGEREF _Toc23070 \h </w:instrText>
        </w:r>
        <w:r>
          <w:fldChar w:fldCharType="separate"/>
        </w:r>
        <w:r>
          <w:t>17</w:t>
        </w:r>
        <w:r>
          <w:fldChar w:fldCharType="end"/>
        </w:r>
      </w:hyperlink>
    </w:p>
    <w:p w14:paraId="17712BA7" w14:textId="77777777" w:rsidR="00783300" w:rsidRDefault="00000000">
      <w:pPr>
        <w:pStyle w:val="TOC3"/>
        <w:tabs>
          <w:tab w:val="right" w:leader="dot" w:pos="8787"/>
        </w:tabs>
      </w:pPr>
      <w:hyperlink w:anchor="_Toc12981" w:history="1">
        <w:r>
          <w:rPr>
            <w:rFonts w:hint="eastAsia"/>
          </w:rPr>
          <w:t xml:space="preserve">3.3.7 </w:t>
        </w:r>
        <w:r>
          <w:t>模块协同关系分析</w:t>
        </w:r>
        <w:r>
          <w:tab/>
        </w:r>
        <w:r>
          <w:fldChar w:fldCharType="begin"/>
        </w:r>
        <w:r>
          <w:instrText xml:space="preserve"> PAGEREF _Toc12981 \h </w:instrText>
        </w:r>
        <w:r>
          <w:fldChar w:fldCharType="separate"/>
        </w:r>
        <w:r>
          <w:t>17</w:t>
        </w:r>
        <w:r>
          <w:fldChar w:fldCharType="end"/>
        </w:r>
      </w:hyperlink>
    </w:p>
    <w:p w14:paraId="6BA453E5" w14:textId="77777777" w:rsidR="00783300" w:rsidRDefault="00000000">
      <w:pPr>
        <w:pStyle w:val="TOC2"/>
        <w:tabs>
          <w:tab w:val="right" w:leader="dot" w:pos="8787"/>
        </w:tabs>
      </w:pPr>
      <w:hyperlink w:anchor="_Toc6174" w:history="1">
        <w:r>
          <w:rPr>
            <w:rFonts w:hint="eastAsia"/>
          </w:rPr>
          <w:t xml:space="preserve">3.4 </w:t>
        </w:r>
        <w:r>
          <w:t>数据库设计</w:t>
        </w:r>
        <w:r>
          <w:tab/>
        </w:r>
        <w:r>
          <w:fldChar w:fldCharType="begin"/>
        </w:r>
        <w:r>
          <w:instrText xml:space="preserve"> PAGEREF _Toc6174 \h </w:instrText>
        </w:r>
        <w:r>
          <w:fldChar w:fldCharType="separate"/>
        </w:r>
        <w:r>
          <w:t>17</w:t>
        </w:r>
        <w:r>
          <w:fldChar w:fldCharType="end"/>
        </w:r>
      </w:hyperlink>
    </w:p>
    <w:p w14:paraId="1A337B2B" w14:textId="77777777" w:rsidR="00783300" w:rsidRDefault="00000000">
      <w:pPr>
        <w:pStyle w:val="TOC3"/>
        <w:tabs>
          <w:tab w:val="right" w:leader="dot" w:pos="8787"/>
        </w:tabs>
      </w:pPr>
      <w:hyperlink w:anchor="_Toc13064" w:history="1">
        <w:r>
          <w:rPr>
            <w:rFonts w:hint="eastAsia"/>
          </w:rPr>
          <w:t xml:space="preserve">3.4.1 </w:t>
        </w:r>
        <w:r>
          <w:t>数据库实体设计</w:t>
        </w:r>
        <w:r>
          <w:tab/>
        </w:r>
        <w:r>
          <w:fldChar w:fldCharType="begin"/>
        </w:r>
        <w:r>
          <w:instrText xml:space="preserve"> PAGEREF _Toc13064 \h </w:instrText>
        </w:r>
        <w:r>
          <w:fldChar w:fldCharType="separate"/>
        </w:r>
        <w:r>
          <w:t>17</w:t>
        </w:r>
        <w:r>
          <w:fldChar w:fldCharType="end"/>
        </w:r>
      </w:hyperlink>
    </w:p>
    <w:p w14:paraId="4408E794" w14:textId="77777777" w:rsidR="00783300" w:rsidRDefault="00000000">
      <w:pPr>
        <w:pStyle w:val="TOC3"/>
        <w:tabs>
          <w:tab w:val="right" w:leader="dot" w:pos="8787"/>
        </w:tabs>
      </w:pPr>
      <w:hyperlink w:anchor="_Toc30410" w:history="1">
        <w:r>
          <w:rPr>
            <w:rFonts w:hint="eastAsia"/>
          </w:rPr>
          <w:t xml:space="preserve">3.4.2 </w:t>
        </w:r>
        <w:r>
          <w:t>数据库</w:t>
        </w:r>
        <w:r>
          <w:t>E-R</w:t>
        </w:r>
        <w:r>
          <w:t>图设计</w:t>
        </w:r>
        <w:r>
          <w:tab/>
        </w:r>
        <w:r>
          <w:fldChar w:fldCharType="begin"/>
        </w:r>
        <w:r>
          <w:instrText xml:space="preserve"> PAGEREF _Toc30410 \h </w:instrText>
        </w:r>
        <w:r>
          <w:fldChar w:fldCharType="separate"/>
        </w:r>
        <w:r>
          <w:t>20</w:t>
        </w:r>
        <w:r>
          <w:fldChar w:fldCharType="end"/>
        </w:r>
      </w:hyperlink>
    </w:p>
    <w:p w14:paraId="24A8F322" w14:textId="77777777" w:rsidR="00783300" w:rsidRDefault="00000000">
      <w:pPr>
        <w:pStyle w:val="TOC3"/>
        <w:tabs>
          <w:tab w:val="right" w:leader="dot" w:pos="8787"/>
        </w:tabs>
      </w:pPr>
      <w:hyperlink w:anchor="_Toc19504" w:history="1">
        <w:r>
          <w:rPr>
            <w:rFonts w:hint="eastAsia"/>
          </w:rPr>
          <w:t>3.4.3</w:t>
        </w:r>
        <w:r>
          <w:rPr>
            <w:rFonts w:hint="eastAsia"/>
          </w:rPr>
          <w:t>数据库关系模式设计</w:t>
        </w:r>
        <w:r>
          <w:tab/>
        </w:r>
        <w:r>
          <w:fldChar w:fldCharType="begin"/>
        </w:r>
        <w:r>
          <w:instrText xml:space="preserve"> PAGEREF _Toc19504 \h </w:instrText>
        </w:r>
        <w:r>
          <w:fldChar w:fldCharType="separate"/>
        </w:r>
        <w:r>
          <w:t>21</w:t>
        </w:r>
        <w:r>
          <w:fldChar w:fldCharType="end"/>
        </w:r>
      </w:hyperlink>
    </w:p>
    <w:p w14:paraId="00841514" w14:textId="77777777" w:rsidR="00783300" w:rsidRDefault="00000000">
      <w:pPr>
        <w:pStyle w:val="TOC3"/>
        <w:tabs>
          <w:tab w:val="right" w:leader="dot" w:pos="8787"/>
        </w:tabs>
      </w:pPr>
      <w:hyperlink w:anchor="_Toc3950" w:history="1">
        <w:r>
          <w:t xml:space="preserve">3.4.4 </w:t>
        </w:r>
        <w:r>
          <w:t>数据库表结构设计</w:t>
        </w:r>
        <w:r>
          <w:tab/>
        </w:r>
        <w:r>
          <w:fldChar w:fldCharType="begin"/>
        </w:r>
        <w:r>
          <w:instrText xml:space="preserve"> PAGEREF _Toc3950 \h </w:instrText>
        </w:r>
        <w:r>
          <w:fldChar w:fldCharType="separate"/>
        </w:r>
        <w:r>
          <w:t>22</w:t>
        </w:r>
        <w:r>
          <w:fldChar w:fldCharType="end"/>
        </w:r>
      </w:hyperlink>
    </w:p>
    <w:p w14:paraId="66295CCE" w14:textId="77777777" w:rsidR="00783300" w:rsidRDefault="00000000">
      <w:pPr>
        <w:pStyle w:val="TOC3"/>
        <w:tabs>
          <w:tab w:val="right" w:leader="dot" w:pos="8787"/>
        </w:tabs>
      </w:pPr>
      <w:hyperlink w:anchor="_Toc19218" w:history="1">
        <w:r>
          <w:rPr>
            <w:rFonts w:hint="eastAsia"/>
          </w:rPr>
          <w:t>3.4.5</w:t>
        </w:r>
        <w:r>
          <w:t>表之间的关系说明</w:t>
        </w:r>
        <w:r>
          <w:tab/>
        </w:r>
        <w:r>
          <w:fldChar w:fldCharType="begin"/>
        </w:r>
        <w:r>
          <w:instrText xml:space="preserve"> PAGEREF _Toc19218 \h </w:instrText>
        </w:r>
        <w:r>
          <w:fldChar w:fldCharType="separate"/>
        </w:r>
        <w:r>
          <w:t>23</w:t>
        </w:r>
        <w:r>
          <w:fldChar w:fldCharType="end"/>
        </w:r>
      </w:hyperlink>
    </w:p>
    <w:p w14:paraId="5BDA420C" w14:textId="77777777" w:rsidR="00783300" w:rsidRDefault="00000000">
      <w:pPr>
        <w:pStyle w:val="TOC1"/>
        <w:tabs>
          <w:tab w:val="right" w:leader="dot" w:pos="8787"/>
        </w:tabs>
      </w:pPr>
      <w:hyperlink w:anchor="_Toc22776" w:history="1">
        <w:r>
          <w:rPr>
            <w:rFonts w:hint="eastAsia"/>
          </w:rPr>
          <w:t>第</w:t>
        </w:r>
        <w:r>
          <w:rPr>
            <w:rFonts w:hint="eastAsia"/>
          </w:rPr>
          <w:t>4</w:t>
        </w:r>
        <w:r>
          <w:rPr>
            <w:rFonts w:hint="eastAsia"/>
          </w:rPr>
          <w:t>章</w:t>
        </w:r>
        <w:r>
          <w:rPr>
            <w:rFonts w:hint="eastAsia"/>
          </w:rPr>
          <w:t xml:space="preserve"> </w:t>
        </w:r>
        <w:r>
          <w:rPr>
            <w:rFonts w:hint="eastAsia"/>
          </w:rPr>
          <w:t>系统详细设计与实现</w:t>
        </w:r>
        <w:r>
          <w:tab/>
        </w:r>
        <w:r>
          <w:fldChar w:fldCharType="begin"/>
        </w:r>
        <w:r>
          <w:instrText xml:space="preserve"> PAGEREF _Toc22776 \h </w:instrText>
        </w:r>
        <w:r>
          <w:fldChar w:fldCharType="separate"/>
        </w:r>
        <w:r>
          <w:t>25</w:t>
        </w:r>
        <w:r>
          <w:fldChar w:fldCharType="end"/>
        </w:r>
      </w:hyperlink>
    </w:p>
    <w:p w14:paraId="5F24AB49" w14:textId="77777777" w:rsidR="00783300" w:rsidRDefault="00000000">
      <w:pPr>
        <w:pStyle w:val="TOC2"/>
        <w:tabs>
          <w:tab w:val="right" w:leader="dot" w:pos="8787"/>
        </w:tabs>
      </w:pPr>
      <w:hyperlink w:anchor="_Toc14851" w:history="1">
        <w:r>
          <w:rPr>
            <w:rFonts w:hint="eastAsia"/>
          </w:rPr>
          <w:t xml:space="preserve">4.1 </w:t>
        </w:r>
        <w:r>
          <w:t>系统开发环境与运行环境</w:t>
        </w:r>
        <w:r>
          <w:tab/>
        </w:r>
        <w:r>
          <w:fldChar w:fldCharType="begin"/>
        </w:r>
        <w:r>
          <w:instrText xml:space="preserve"> PAGEREF _Toc14851 \h </w:instrText>
        </w:r>
        <w:r>
          <w:fldChar w:fldCharType="separate"/>
        </w:r>
        <w:r>
          <w:t>25</w:t>
        </w:r>
        <w:r>
          <w:fldChar w:fldCharType="end"/>
        </w:r>
      </w:hyperlink>
    </w:p>
    <w:p w14:paraId="1CCC0310" w14:textId="77777777" w:rsidR="00783300" w:rsidRDefault="00000000">
      <w:pPr>
        <w:pStyle w:val="TOC2"/>
        <w:tabs>
          <w:tab w:val="right" w:leader="dot" w:pos="8787"/>
        </w:tabs>
      </w:pPr>
      <w:hyperlink w:anchor="_Toc20255" w:history="1">
        <w:r>
          <w:rPr>
            <w:rFonts w:hint="eastAsia"/>
          </w:rPr>
          <w:t xml:space="preserve">4.2 </w:t>
        </w:r>
        <w:r>
          <w:t>电动车违规检测模块实现</w:t>
        </w:r>
        <w:r>
          <w:tab/>
        </w:r>
        <w:r>
          <w:fldChar w:fldCharType="begin"/>
        </w:r>
        <w:r>
          <w:instrText xml:space="preserve"> PAGEREF _Toc20255 \h </w:instrText>
        </w:r>
        <w:r>
          <w:fldChar w:fldCharType="separate"/>
        </w:r>
        <w:r>
          <w:t>25</w:t>
        </w:r>
        <w:r>
          <w:fldChar w:fldCharType="end"/>
        </w:r>
      </w:hyperlink>
    </w:p>
    <w:p w14:paraId="599E33BC" w14:textId="77777777" w:rsidR="00783300" w:rsidRDefault="00000000">
      <w:pPr>
        <w:pStyle w:val="TOC3"/>
        <w:tabs>
          <w:tab w:val="right" w:leader="dot" w:pos="8787"/>
        </w:tabs>
      </w:pPr>
      <w:hyperlink w:anchor="_Toc7617" w:history="1">
        <w:r>
          <w:rPr>
            <w:rFonts w:hint="eastAsia"/>
          </w:rPr>
          <w:t xml:space="preserve">4.2.1 </w:t>
        </w:r>
        <w:r>
          <w:t>数据集来源与预处理</w:t>
        </w:r>
        <w:r>
          <w:tab/>
        </w:r>
        <w:r>
          <w:fldChar w:fldCharType="begin"/>
        </w:r>
        <w:r>
          <w:instrText xml:space="preserve"> PAGEREF _Toc7617 \h </w:instrText>
        </w:r>
        <w:r>
          <w:fldChar w:fldCharType="separate"/>
        </w:r>
        <w:r>
          <w:t>25</w:t>
        </w:r>
        <w:r>
          <w:fldChar w:fldCharType="end"/>
        </w:r>
      </w:hyperlink>
    </w:p>
    <w:p w14:paraId="2533929C" w14:textId="77777777" w:rsidR="00783300" w:rsidRDefault="00000000">
      <w:pPr>
        <w:pStyle w:val="TOC3"/>
        <w:tabs>
          <w:tab w:val="right" w:leader="dot" w:pos="8787"/>
        </w:tabs>
      </w:pPr>
      <w:hyperlink w:anchor="_Toc9193" w:history="1">
        <w:r>
          <w:rPr>
            <w:rFonts w:hint="eastAsia"/>
          </w:rPr>
          <w:t xml:space="preserve">4.2.2 </w:t>
        </w:r>
        <w:r>
          <w:t xml:space="preserve">YOLOv8 </w:t>
        </w:r>
        <w:r>
          <w:t>模型训练与微调实现</w:t>
        </w:r>
        <w:r>
          <w:tab/>
        </w:r>
        <w:r>
          <w:fldChar w:fldCharType="begin"/>
        </w:r>
        <w:r>
          <w:instrText xml:space="preserve"> PAGEREF _Toc9193 \h </w:instrText>
        </w:r>
        <w:r>
          <w:fldChar w:fldCharType="separate"/>
        </w:r>
        <w:r>
          <w:t>26</w:t>
        </w:r>
        <w:r>
          <w:fldChar w:fldCharType="end"/>
        </w:r>
      </w:hyperlink>
    </w:p>
    <w:p w14:paraId="468C1FF2" w14:textId="77777777" w:rsidR="00783300" w:rsidRDefault="00000000">
      <w:pPr>
        <w:pStyle w:val="TOC3"/>
        <w:tabs>
          <w:tab w:val="right" w:leader="dot" w:pos="8787"/>
        </w:tabs>
      </w:pPr>
      <w:hyperlink w:anchor="_Toc10104" w:history="1">
        <w:r>
          <w:rPr>
            <w:rFonts w:hint="eastAsia"/>
          </w:rPr>
          <w:t xml:space="preserve">4.2.3 </w:t>
        </w:r>
        <w:r>
          <w:t>检测流程实现</w:t>
        </w:r>
        <w:r>
          <w:tab/>
        </w:r>
        <w:r>
          <w:fldChar w:fldCharType="begin"/>
        </w:r>
        <w:r>
          <w:instrText xml:space="preserve"> PAGEREF _Toc10104 \h </w:instrText>
        </w:r>
        <w:r>
          <w:fldChar w:fldCharType="separate"/>
        </w:r>
        <w:r>
          <w:t>30</w:t>
        </w:r>
        <w:r>
          <w:fldChar w:fldCharType="end"/>
        </w:r>
      </w:hyperlink>
    </w:p>
    <w:p w14:paraId="08B26660" w14:textId="77777777" w:rsidR="00783300" w:rsidRDefault="00000000">
      <w:pPr>
        <w:pStyle w:val="TOC2"/>
        <w:tabs>
          <w:tab w:val="right" w:leader="dot" w:pos="8787"/>
        </w:tabs>
      </w:pPr>
      <w:hyperlink w:anchor="_Toc22050" w:history="1">
        <w:r>
          <w:rPr>
            <w:rFonts w:hint="eastAsia"/>
          </w:rPr>
          <w:t xml:space="preserve">4.3 </w:t>
        </w:r>
        <w:r>
          <w:t>违规判定模块实现</w:t>
        </w:r>
        <w:r>
          <w:tab/>
        </w:r>
        <w:r>
          <w:fldChar w:fldCharType="begin"/>
        </w:r>
        <w:r>
          <w:instrText xml:space="preserve"> PAGEREF _Toc22050 \h </w:instrText>
        </w:r>
        <w:r>
          <w:fldChar w:fldCharType="separate"/>
        </w:r>
        <w:r>
          <w:t>31</w:t>
        </w:r>
        <w:r>
          <w:fldChar w:fldCharType="end"/>
        </w:r>
      </w:hyperlink>
    </w:p>
    <w:p w14:paraId="3F0E3416" w14:textId="77777777" w:rsidR="00783300" w:rsidRDefault="00000000">
      <w:pPr>
        <w:pStyle w:val="TOC3"/>
        <w:tabs>
          <w:tab w:val="right" w:leader="dot" w:pos="8787"/>
        </w:tabs>
      </w:pPr>
      <w:hyperlink w:anchor="_Toc27597" w:history="1">
        <w:r>
          <w:rPr>
            <w:rFonts w:hint="eastAsia"/>
          </w:rPr>
          <w:t xml:space="preserve">4.3.1 </w:t>
        </w:r>
        <w:r>
          <w:t>电子围栏区域配置实现</w:t>
        </w:r>
        <w:r>
          <w:tab/>
        </w:r>
        <w:r>
          <w:fldChar w:fldCharType="begin"/>
        </w:r>
        <w:r>
          <w:instrText xml:space="preserve"> PAGEREF _Toc27597 \h </w:instrText>
        </w:r>
        <w:r>
          <w:fldChar w:fldCharType="separate"/>
        </w:r>
        <w:r>
          <w:t>31</w:t>
        </w:r>
        <w:r>
          <w:fldChar w:fldCharType="end"/>
        </w:r>
      </w:hyperlink>
    </w:p>
    <w:p w14:paraId="1EF10736" w14:textId="77777777" w:rsidR="00783300" w:rsidRDefault="00000000">
      <w:pPr>
        <w:pStyle w:val="TOC3"/>
        <w:tabs>
          <w:tab w:val="right" w:leader="dot" w:pos="8787"/>
        </w:tabs>
      </w:pPr>
      <w:hyperlink w:anchor="_Toc7361" w:history="1">
        <w:r>
          <w:rPr>
            <w:rFonts w:hint="eastAsia"/>
          </w:rPr>
          <w:t xml:space="preserve">4.3.2 </w:t>
        </w:r>
        <w:r>
          <w:t>违规判定规则实现</w:t>
        </w:r>
        <w:r>
          <w:tab/>
        </w:r>
        <w:r>
          <w:fldChar w:fldCharType="begin"/>
        </w:r>
        <w:r>
          <w:instrText xml:space="preserve"> PAGEREF _Toc7361 \h </w:instrText>
        </w:r>
        <w:r>
          <w:fldChar w:fldCharType="separate"/>
        </w:r>
        <w:r>
          <w:t>32</w:t>
        </w:r>
        <w:r>
          <w:fldChar w:fldCharType="end"/>
        </w:r>
      </w:hyperlink>
    </w:p>
    <w:p w14:paraId="1FAE6694" w14:textId="77777777" w:rsidR="00783300" w:rsidRDefault="00000000">
      <w:pPr>
        <w:pStyle w:val="TOC3"/>
        <w:tabs>
          <w:tab w:val="right" w:leader="dot" w:pos="8787"/>
        </w:tabs>
      </w:pPr>
      <w:hyperlink w:anchor="_Toc28470" w:history="1">
        <w:r>
          <w:rPr>
            <w:rFonts w:hint="eastAsia"/>
          </w:rPr>
          <w:t xml:space="preserve">4.3.3 </w:t>
        </w:r>
        <w:r>
          <w:t>判定结果结构化输出</w:t>
        </w:r>
        <w:r>
          <w:tab/>
        </w:r>
        <w:r>
          <w:fldChar w:fldCharType="begin"/>
        </w:r>
        <w:r>
          <w:instrText xml:space="preserve"> PAGEREF _Toc28470 \h </w:instrText>
        </w:r>
        <w:r>
          <w:fldChar w:fldCharType="separate"/>
        </w:r>
        <w:r>
          <w:t>34</w:t>
        </w:r>
        <w:r>
          <w:fldChar w:fldCharType="end"/>
        </w:r>
      </w:hyperlink>
    </w:p>
    <w:p w14:paraId="00A20BF1" w14:textId="77777777" w:rsidR="00783300" w:rsidRDefault="00000000">
      <w:pPr>
        <w:pStyle w:val="TOC2"/>
        <w:tabs>
          <w:tab w:val="right" w:leader="dot" w:pos="8787"/>
        </w:tabs>
      </w:pPr>
      <w:hyperlink w:anchor="_Toc22101" w:history="1">
        <w:r>
          <w:rPr>
            <w:rFonts w:hint="eastAsia"/>
          </w:rPr>
          <w:t xml:space="preserve">4.4 </w:t>
        </w:r>
        <w:r>
          <w:t>结果展示与人工复核模块实现</w:t>
        </w:r>
        <w:r>
          <w:tab/>
        </w:r>
        <w:r>
          <w:fldChar w:fldCharType="begin"/>
        </w:r>
        <w:r>
          <w:instrText xml:space="preserve"> PAGEREF _Toc22101 \h </w:instrText>
        </w:r>
        <w:r>
          <w:fldChar w:fldCharType="separate"/>
        </w:r>
        <w:r>
          <w:t>34</w:t>
        </w:r>
        <w:r>
          <w:fldChar w:fldCharType="end"/>
        </w:r>
      </w:hyperlink>
    </w:p>
    <w:p w14:paraId="63B0DDA9" w14:textId="77777777" w:rsidR="00783300" w:rsidRDefault="00000000">
      <w:pPr>
        <w:pStyle w:val="TOC3"/>
        <w:tabs>
          <w:tab w:val="right" w:leader="dot" w:pos="8787"/>
        </w:tabs>
      </w:pPr>
      <w:hyperlink w:anchor="_Toc6704" w:history="1">
        <w:r>
          <w:rPr>
            <w:rFonts w:hint="eastAsia"/>
          </w:rPr>
          <w:t xml:space="preserve">4.4.1 </w:t>
        </w:r>
        <w:r>
          <w:t>违规记录展示实现</w:t>
        </w:r>
        <w:r>
          <w:tab/>
        </w:r>
        <w:r>
          <w:fldChar w:fldCharType="begin"/>
        </w:r>
        <w:r>
          <w:instrText xml:space="preserve"> PAGEREF _Toc6704 \h </w:instrText>
        </w:r>
        <w:r>
          <w:fldChar w:fldCharType="separate"/>
        </w:r>
        <w:r>
          <w:t>34</w:t>
        </w:r>
        <w:r>
          <w:fldChar w:fldCharType="end"/>
        </w:r>
      </w:hyperlink>
    </w:p>
    <w:p w14:paraId="133496AF" w14:textId="77777777" w:rsidR="00783300" w:rsidRDefault="00000000">
      <w:pPr>
        <w:pStyle w:val="TOC3"/>
        <w:tabs>
          <w:tab w:val="right" w:leader="dot" w:pos="8787"/>
        </w:tabs>
      </w:pPr>
      <w:hyperlink w:anchor="_Toc25833" w:history="1">
        <w:r>
          <w:rPr>
            <w:rFonts w:hint="eastAsia"/>
          </w:rPr>
          <w:t xml:space="preserve">4.4.2 </w:t>
        </w:r>
        <w:r>
          <w:t>人工复核功能实现</w:t>
        </w:r>
        <w:r>
          <w:tab/>
        </w:r>
        <w:r>
          <w:fldChar w:fldCharType="begin"/>
        </w:r>
        <w:r>
          <w:instrText xml:space="preserve"> PAGEREF _Toc25833 \h </w:instrText>
        </w:r>
        <w:r>
          <w:fldChar w:fldCharType="separate"/>
        </w:r>
        <w:r>
          <w:t>35</w:t>
        </w:r>
        <w:r>
          <w:fldChar w:fldCharType="end"/>
        </w:r>
      </w:hyperlink>
    </w:p>
    <w:p w14:paraId="638560EF" w14:textId="77777777" w:rsidR="00783300" w:rsidRDefault="00000000">
      <w:pPr>
        <w:pStyle w:val="TOC3"/>
        <w:tabs>
          <w:tab w:val="right" w:leader="dot" w:pos="8787"/>
        </w:tabs>
      </w:pPr>
      <w:hyperlink w:anchor="_Toc31763" w:history="1">
        <w:r>
          <w:rPr>
            <w:rFonts w:hint="eastAsia"/>
          </w:rPr>
          <w:t xml:space="preserve">4.4.3 </w:t>
        </w:r>
        <w:r>
          <w:t>复核结果更新与记录保存</w:t>
        </w:r>
        <w:r>
          <w:tab/>
        </w:r>
        <w:r>
          <w:fldChar w:fldCharType="begin"/>
        </w:r>
        <w:r>
          <w:instrText xml:space="preserve"> PAGEREF _Toc31763 \h </w:instrText>
        </w:r>
        <w:r>
          <w:fldChar w:fldCharType="separate"/>
        </w:r>
        <w:r>
          <w:t>36</w:t>
        </w:r>
        <w:r>
          <w:fldChar w:fldCharType="end"/>
        </w:r>
      </w:hyperlink>
    </w:p>
    <w:p w14:paraId="0EE494DB" w14:textId="77777777" w:rsidR="00783300" w:rsidRDefault="00000000">
      <w:pPr>
        <w:pStyle w:val="TOC2"/>
        <w:tabs>
          <w:tab w:val="right" w:leader="dot" w:pos="8787"/>
        </w:tabs>
      </w:pPr>
      <w:hyperlink w:anchor="_Toc25093" w:history="1">
        <w:r>
          <w:rPr>
            <w:rFonts w:hint="eastAsia"/>
          </w:rPr>
          <w:t xml:space="preserve">4.5 </w:t>
        </w:r>
        <w:r>
          <w:t>自动通报生成模块实现</w:t>
        </w:r>
        <w:r>
          <w:tab/>
        </w:r>
        <w:r>
          <w:fldChar w:fldCharType="begin"/>
        </w:r>
        <w:r>
          <w:instrText xml:space="preserve"> PAGEREF _Toc25093 \h </w:instrText>
        </w:r>
        <w:r>
          <w:fldChar w:fldCharType="separate"/>
        </w:r>
        <w:r>
          <w:t>36</w:t>
        </w:r>
        <w:r>
          <w:fldChar w:fldCharType="end"/>
        </w:r>
      </w:hyperlink>
    </w:p>
    <w:p w14:paraId="722F5BD7" w14:textId="77777777" w:rsidR="00783300" w:rsidRDefault="00000000">
      <w:pPr>
        <w:pStyle w:val="TOC3"/>
        <w:tabs>
          <w:tab w:val="right" w:leader="dot" w:pos="8787"/>
        </w:tabs>
      </w:pPr>
      <w:hyperlink w:anchor="_Toc14738" w:history="1">
        <w:r>
          <w:rPr>
            <w:rFonts w:hint="eastAsia"/>
          </w:rPr>
          <w:t xml:space="preserve">4.5.1 </w:t>
        </w:r>
        <w:r>
          <w:t>通报生成流程实现</w:t>
        </w:r>
        <w:r>
          <w:tab/>
        </w:r>
        <w:r>
          <w:fldChar w:fldCharType="begin"/>
        </w:r>
        <w:r>
          <w:instrText xml:space="preserve"> PAGEREF _Toc14738 \h </w:instrText>
        </w:r>
        <w:r>
          <w:fldChar w:fldCharType="separate"/>
        </w:r>
        <w:r>
          <w:t>36</w:t>
        </w:r>
        <w:r>
          <w:fldChar w:fldCharType="end"/>
        </w:r>
      </w:hyperlink>
    </w:p>
    <w:p w14:paraId="1DE32F7C" w14:textId="77777777" w:rsidR="00783300" w:rsidRDefault="00000000">
      <w:pPr>
        <w:pStyle w:val="TOC3"/>
        <w:tabs>
          <w:tab w:val="right" w:leader="dot" w:pos="8787"/>
        </w:tabs>
      </w:pPr>
      <w:hyperlink w:anchor="_Toc13234" w:history="1">
        <w:r>
          <w:rPr>
            <w:rFonts w:hint="eastAsia"/>
          </w:rPr>
          <w:t xml:space="preserve">4.5.2 </w:t>
        </w:r>
        <w:r>
          <w:t>Prompt</w:t>
        </w:r>
        <w:r>
          <w:t>模板设计实现</w:t>
        </w:r>
        <w:r>
          <w:tab/>
        </w:r>
        <w:r>
          <w:fldChar w:fldCharType="begin"/>
        </w:r>
        <w:r>
          <w:instrText xml:space="preserve"> PAGEREF _Toc13234 \h </w:instrText>
        </w:r>
        <w:r>
          <w:fldChar w:fldCharType="separate"/>
        </w:r>
        <w:r>
          <w:t>38</w:t>
        </w:r>
        <w:r>
          <w:fldChar w:fldCharType="end"/>
        </w:r>
      </w:hyperlink>
    </w:p>
    <w:p w14:paraId="2FA15C93" w14:textId="77777777" w:rsidR="00783300" w:rsidRDefault="00000000">
      <w:pPr>
        <w:pStyle w:val="TOC3"/>
        <w:tabs>
          <w:tab w:val="right" w:leader="dot" w:pos="8787"/>
        </w:tabs>
      </w:pPr>
      <w:hyperlink w:anchor="_Toc11305" w:history="1">
        <w:r>
          <w:rPr>
            <w:rFonts w:hint="eastAsia"/>
          </w:rPr>
          <w:t xml:space="preserve">4.5.3 </w:t>
        </w:r>
        <w:r>
          <w:t>通报展示与导出实现</w:t>
        </w:r>
        <w:r>
          <w:tab/>
        </w:r>
        <w:r>
          <w:fldChar w:fldCharType="begin"/>
        </w:r>
        <w:r>
          <w:instrText xml:space="preserve"> PAGEREF _Toc11305 \h </w:instrText>
        </w:r>
        <w:r>
          <w:fldChar w:fldCharType="separate"/>
        </w:r>
        <w:r>
          <w:t>39</w:t>
        </w:r>
        <w:r>
          <w:fldChar w:fldCharType="end"/>
        </w:r>
      </w:hyperlink>
    </w:p>
    <w:p w14:paraId="5C69338A" w14:textId="77777777" w:rsidR="00783300" w:rsidRDefault="00000000">
      <w:pPr>
        <w:pStyle w:val="TOC1"/>
        <w:tabs>
          <w:tab w:val="right" w:leader="dot" w:pos="8787"/>
        </w:tabs>
      </w:pPr>
      <w:hyperlink w:anchor="_Toc4784" w:history="1">
        <w:r>
          <w:rPr>
            <w:rFonts w:hint="eastAsia"/>
          </w:rPr>
          <w:t>第</w:t>
        </w:r>
        <w:r>
          <w:rPr>
            <w:rFonts w:hint="eastAsia"/>
          </w:rPr>
          <w:t>5</w:t>
        </w:r>
        <w:r>
          <w:rPr>
            <w:rFonts w:hint="eastAsia"/>
          </w:rPr>
          <w:t>章</w:t>
        </w:r>
        <w:r>
          <w:rPr>
            <w:rFonts w:hint="eastAsia"/>
          </w:rPr>
          <w:t xml:space="preserve"> </w:t>
        </w:r>
        <w:r>
          <w:t>系统测试与结果分析</w:t>
        </w:r>
        <w:r>
          <w:tab/>
        </w:r>
        <w:r>
          <w:fldChar w:fldCharType="begin"/>
        </w:r>
        <w:r>
          <w:instrText xml:space="preserve"> PAGEREF _Toc4784 \h </w:instrText>
        </w:r>
        <w:r>
          <w:fldChar w:fldCharType="separate"/>
        </w:r>
        <w:r>
          <w:t>41</w:t>
        </w:r>
        <w:r>
          <w:fldChar w:fldCharType="end"/>
        </w:r>
      </w:hyperlink>
    </w:p>
    <w:p w14:paraId="4AEB218E" w14:textId="77777777" w:rsidR="00783300" w:rsidRDefault="00000000">
      <w:pPr>
        <w:pStyle w:val="TOC2"/>
        <w:tabs>
          <w:tab w:val="right" w:leader="dot" w:pos="8787"/>
        </w:tabs>
      </w:pPr>
      <w:hyperlink w:anchor="_Toc8709" w:history="1">
        <w:r>
          <w:rPr>
            <w:rFonts w:hint="eastAsia"/>
          </w:rPr>
          <w:t xml:space="preserve">5.1 </w:t>
        </w:r>
        <w:r>
          <w:t>测试环境与测试方案</w:t>
        </w:r>
        <w:r>
          <w:tab/>
        </w:r>
        <w:r>
          <w:fldChar w:fldCharType="begin"/>
        </w:r>
        <w:r>
          <w:instrText xml:space="preserve"> PAGEREF _Toc8709 \h </w:instrText>
        </w:r>
        <w:r>
          <w:fldChar w:fldCharType="separate"/>
        </w:r>
        <w:r>
          <w:t>41</w:t>
        </w:r>
        <w:r>
          <w:fldChar w:fldCharType="end"/>
        </w:r>
      </w:hyperlink>
    </w:p>
    <w:p w14:paraId="3973180F" w14:textId="77777777" w:rsidR="00783300" w:rsidRDefault="00000000">
      <w:pPr>
        <w:pStyle w:val="TOC2"/>
        <w:tabs>
          <w:tab w:val="right" w:leader="dot" w:pos="8787"/>
        </w:tabs>
      </w:pPr>
      <w:hyperlink w:anchor="_Toc21307" w:history="1">
        <w:r>
          <w:rPr>
            <w:rFonts w:hint="eastAsia"/>
          </w:rPr>
          <w:t xml:space="preserve">5.2 </w:t>
        </w:r>
        <w:r>
          <w:t>电动车检测效果测试</w:t>
        </w:r>
        <w:r>
          <w:tab/>
        </w:r>
        <w:r>
          <w:fldChar w:fldCharType="begin"/>
        </w:r>
        <w:r>
          <w:instrText xml:space="preserve"> PAGEREF _Toc21307 \h </w:instrText>
        </w:r>
        <w:r>
          <w:fldChar w:fldCharType="separate"/>
        </w:r>
        <w:r>
          <w:t>42</w:t>
        </w:r>
        <w:r>
          <w:fldChar w:fldCharType="end"/>
        </w:r>
      </w:hyperlink>
    </w:p>
    <w:p w14:paraId="0F6EB844" w14:textId="77777777" w:rsidR="00783300" w:rsidRDefault="00000000">
      <w:pPr>
        <w:pStyle w:val="TOC3"/>
        <w:tabs>
          <w:tab w:val="right" w:leader="dot" w:pos="8787"/>
        </w:tabs>
      </w:pPr>
      <w:hyperlink w:anchor="_Toc27180" w:history="1">
        <w:r>
          <w:rPr>
            <w:rFonts w:hint="eastAsia"/>
          </w:rPr>
          <w:t xml:space="preserve">5.2.1 </w:t>
        </w:r>
        <w:r>
          <w:t>测试指标</w:t>
        </w:r>
        <w:r>
          <w:tab/>
        </w:r>
        <w:r>
          <w:fldChar w:fldCharType="begin"/>
        </w:r>
        <w:r>
          <w:instrText xml:space="preserve"> PAGEREF _Toc27180 \h </w:instrText>
        </w:r>
        <w:r>
          <w:fldChar w:fldCharType="separate"/>
        </w:r>
        <w:r>
          <w:t>42</w:t>
        </w:r>
        <w:r>
          <w:fldChar w:fldCharType="end"/>
        </w:r>
      </w:hyperlink>
    </w:p>
    <w:p w14:paraId="259FC0C0" w14:textId="77777777" w:rsidR="00783300" w:rsidRDefault="00000000">
      <w:pPr>
        <w:pStyle w:val="TOC3"/>
        <w:tabs>
          <w:tab w:val="right" w:leader="dot" w:pos="8787"/>
        </w:tabs>
      </w:pPr>
      <w:hyperlink w:anchor="_Toc3343" w:history="1">
        <w:r>
          <w:rPr>
            <w:rFonts w:hint="eastAsia"/>
          </w:rPr>
          <w:t xml:space="preserve">5.2.2 </w:t>
        </w:r>
        <w:r>
          <w:t>最终模型检测结果分析</w:t>
        </w:r>
        <w:r>
          <w:tab/>
        </w:r>
        <w:r>
          <w:fldChar w:fldCharType="begin"/>
        </w:r>
        <w:r>
          <w:instrText xml:space="preserve"> PAGEREF _Toc3343 \h </w:instrText>
        </w:r>
        <w:r>
          <w:fldChar w:fldCharType="separate"/>
        </w:r>
        <w:r>
          <w:t>42</w:t>
        </w:r>
        <w:r>
          <w:fldChar w:fldCharType="end"/>
        </w:r>
      </w:hyperlink>
    </w:p>
    <w:p w14:paraId="7CB25A7E" w14:textId="77777777" w:rsidR="00783300" w:rsidRDefault="00000000">
      <w:pPr>
        <w:pStyle w:val="TOC3"/>
        <w:tabs>
          <w:tab w:val="right" w:leader="dot" w:pos="8787"/>
        </w:tabs>
      </w:pPr>
      <w:hyperlink w:anchor="_Toc30450" w:history="1">
        <w:r>
          <w:rPr>
            <w:rFonts w:hint="eastAsia"/>
          </w:rPr>
          <w:t xml:space="preserve">5.2.3 </w:t>
        </w:r>
        <w:r>
          <w:t>检测结果可视化分析</w:t>
        </w:r>
        <w:r>
          <w:tab/>
        </w:r>
        <w:r>
          <w:fldChar w:fldCharType="begin"/>
        </w:r>
        <w:r>
          <w:instrText xml:space="preserve"> PAGEREF _Toc30450 \h </w:instrText>
        </w:r>
        <w:r>
          <w:fldChar w:fldCharType="separate"/>
        </w:r>
        <w:r>
          <w:t>43</w:t>
        </w:r>
        <w:r>
          <w:fldChar w:fldCharType="end"/>
        </w:r>
      </w:hyperlink>
    </w:p>
    <w:p w14:paraId="61467E52" w14:textId="77777777" w:rsidR="00783300" w:rsidRDefault="00000000">
      <w:pPr>
        <w:pStyle w:val="TOC2"/>
        <w:tabs>
          <w:tab w:val="right" w:leader="dot" w:pos="8787"/>
        </w:tabs>
      </w:pPr>
      <w:hyperlink w:anchor="_Toc25748" w:history="1">
        <w:r>
          <w:rPr>
            <w:rFonts w:hint="eastAsia"/>
          </w:rPr>
          <w:t xml:space="preserve">5.3 </w:t>
        </w:r>
        <w:r>
          <w:t>违规判定与人工复核功能测试</w:t>
        </w:r>
        <w:r>
          <w:tab/>
        </w:r>
        <w:r>
          <w:fldChar w:fldCharType="begin"/>
        </w:r>
        <w:r>
          <w:instrText xml:space="preserve"> PAGEREF _Toc25748 \h </w:instrText>
        </w:r>
        <w:r>
          <w:fldChar w:fldCharType="separate"/>
        </w:r>
        <w:r>
          <w:t>46</w:t>
        </w:r>
        <w:r>
          <w:fldChar w:fldCharType="end"/>
        </w:r>
      </w:hyperlink>
    </w:p>
    <w:p w14:paraId="6868F504" w14:textId="77777777" w:rsidR="00783300" w:rsidRDefault="00000000">
      <w:pPr>
        <w:pStyle w:val="TOC2"/>
        <w:tabs>
          <w:tab w:val="right" w:leader="dot" w:pos="8787"/>
        </w:tabs>
      </w:pPr>
      <w:hyperlink w:anchor="_Toc28923" w:history="1">
        <w:r>
          <w:rPr>
            <w:rFonts w:hint="eastAsia"/>
          </w:rPr>
          <w:t xml:space="preserve">5.4 </w:t>
        </w:r>
        <w:r>
          <w:t>自动通报生成功能测试</w:t>
        </w:r>
        <w:r>
          <w:tab/>
        </w:r>
        <w:r>
          <w:fldChar w:fldCharType="begin"/>
        </w:r>
        <w:r>
          <w:instrText xml:space="preserve"> PAGEREF _Toc28923 \h </w:instrText>
        </w:r>
        <w:r>
          <w:fldChar w:fldCharType="separate"/>
        </w:r>
        <w:r>
          <w:t>47</w:t>
        </w:r>
        <w:r>
          <w:fldChar w:fldCharType="end"/>
        </w:r>
      </w:hyperlink>
    </w:p>
    <w:p w14:paraId="1D8C8381" w14:textId="77777777" w:rsidR="00783300" w:rsidRDefault="00000000">
      <w:pPr>
        <w:pStyle w:val="TOC2"/>
        <w:tabs>
          <w:tab w:val="right" w:leader="dot" w:pos="8787"/>
        </w:tabs>
      </w:pPr>
      <w:hyperlink w:anchor="_Toc1619" w:history="1">
        <w:r>
          <w:rPr>
            <w:rFonts w:hint="eastAsia"/>
          </w:rPr>
          <w:t xml:space="preserve">5.5 </w:t>
        </w:r>
        <w:r>
          <w:t>系统综合测试结果分析</w:t>
        </w:r>
        <w:r>
          <w:tab/>
        </w:r>
        <w:r>
          <w:fldChar w:fldCharType="begin"/>
        </w:r>
        <w:r>
          <w:instrText xml:space="preserve"> PAGEREF _Toc1619 \h </w:instrText>
        </w:r>
        <w:r>
          <w:fldChar w:fldCharType="separate"/>
        </w:r>
        <w:r>
          <w:t>48</w:t>
        </w:r>
        <w:r>
          <w:fldChar w:fldCharType="end"/>
        </w:r>
      </w:hyperlink>
    </w:p>
    <w:p w14:paraId="329DB8AA" w14:textId="77777777" w:rsidR="00783300" w:rsidRDefault="00000000">
      <w:pPr>
        <w:pStyle w:val="TOC1"/>
        <w:tabs>
          <w:tab w:val="right" w:leader="dot" w:pos="8787"/>
        </w:tabs>
      </w:pPr>
      <w:hyperlink w:anchor="_Toc10067" w:history="1">
        <w:r>
          <w:rPr>
            <w:rFonts w:hint="eastAsia"/>
          </w:rPr>
          <w:t>第</w:t>
        </w:r>
        <w:r>
          <w:rPr>
            <w:rFonts w:hint="eastAsia"/>
          </w:rPr>
          <w:t>6</w:t>
        </w:r>
        <w:r>
          <w:rPr>
            <w:rFonts w:hint="eastAsia"/>
          </w:rPr>
          <w:t>章</w:t>
        </w:r>
        <w:r>
          <w:rPr>
            <w:rFonts w:hint="eastAsia"/>
          </w:rPr>
          <w:t xml:space="preserve"> </w:t>
        </w:r>
        <w:r>
          <w:t>总结与展望</w:t>
        </w:r>
        <w:r>
          <w:tab/>
        </w:r>
        <w:r>
          <w:fldChar w:fldCharType="begin"/>
        </w:r>
        <w:r>
          <w:instrText xml:space="preserve"> PAGEREF _Toc10067 \h </w:instrText>
        </w:r>
        <w:r>
          <w:fldChar w:fldCharType="separate"/>
        </w:r>
        <w:r>
          <w:t>49</w:t>
        </w:r>
        <w:r>
          <w:fldChar w:fldCharType="end"/>
        </w:r>
      </w:hyperlink>
    </w:p>
    <w:p w14:paraId="67C23290" w14:textId="77777777" w:rsidR="00783300" w:rsidRDefault="00000000">
      <w:pPr>
        <w:pStyle w:val="TOC2"/>
        <w:tabs>
          <w:tab w:val="right" w:leader="dot" w:pos="8787"/>
        </w:tabs>
      </w:pPr>
      <w:hyperlink w:anchor="_Toc12067" w:history="1">
        <w:r>
          <w:rPr>
            <w:rFonts w:hint="eastAsia"/>
          </w:rPr>
          <w:t xml:space="preserve">6.1 </w:t>
        </w:r>
        <w:r>
          <w:t>研究总结</w:t>
        </w:r>
        <w:r>
          <w:tab/>
        </w:r>
        <w:r>
          <w:fldChar w:fldCharType="begin"/>
        </w:r>
        <w:r>
          <w:instrText xml:space="preserve"> PAGEREF _Toc12067 \h </w:instrText>
        </w:r>
        <w:r>
          <w:fldChar w:fldCharType="separate"/>
        </w:r>
        <w:r>
          <w:t>49</w:t>
        </w:r>
        <w:r>
          <w:fldChar w:fldCharType="end"/>
        </w:r>
      </w:hyperlink>
    </w:p>
    <w:p w14:paraId="201AB23B" w14:textId="77777777" w:rsidR="00783300" w:rsidRDefault="00000000">
      <w:pPr>
        <w:pStyle w:val="TOC2"/>
        <w:tabs>
          <w:tab w:val="right" w:leader="dot" w:pos="8787"/>
        </w:tabs>
      </w:pPr>
      <w:hyperlink w:anchor="_Toc28020" w:history="1">
        <w:r>
          <w:rPr>
            <w:rFonts w:hint="eastAsia"/>
          </w:rPr>
          <w:t xml:space="preserve">6.2 </w:t>
        </w:r>
        <w:r>
          <w:t>研究展望</w:t>
        </w:r>
        <w:r>
          <w:tab/>
        </w:r>
        <w:r>
          <w:fldChar w:fldCharType="begin"/>
        </w:r>
        <w:r>
          <w:instrText xml:space="preserve"> PAGEREF _Toc28020 \h </w:instrText>
        </w:r>
        <w:r>
          <w:fldChar w:fldCharType="separate"/>
        </w:r>
        <w:r>
          <w:t>50</w:t>
        </w:r>
        <w:r>
          <w:fldChar w:fldCharType="end"/>
        </w:r>
      </w:hyperlink>
    </w:p>
    <w:p w14:paraId="3B3434D6" w14:textId="77777777" w:rsidR="00783300" w:rsidRDefault="00000000">
      <w:pPr>
        <w:pStyle w:val="TOC1"/>
        <w:tabs>
          <w:tab w:val="right" w:leader="dot" w:pos="8787"/>
        </w:tabs>
      </w:pPr>
      <w:hyperlink w:anchor="_Toc11952" w:history="1">
        <w:r>
          <w:t>参考文献</w:t>
        </w:r>
        <w:r>
          <w:tab/>
        </w:r>
        <w:r>
          <w:fldChar w:fldCharType="begin"/>
        </w:r>
        <w:r>
          <w:instrText xml:space="preserve"> PAGEREF _Toc11952 \h </w:instrText>
        </w:r>
        <w:r>
          <w:fldChar w:fldCharType="separate"/>
        </w:r>
        <w:r>
          <w:t>51</w:t>
        </w:r>
        <w:r>
          <w:fldChar w:fldCharType="end"/>
        </w:r>
      </w:hyperlink>
    </w:p>
    <w:p w14:paraId="5CDBC072" w14:textId="77777777" w:rsidR="00783300" w:rsidRDefault="00000000">
      <w:pPr>
        <w:pStyle w:val="TOC1"/>
        <w:tabs>
          <w:tab w:val="right" w:leader="dot" w:pos="8787"/>
        </w:tabs>
      </w:pPr>
      <w:hyperlink w:anchor="_Toc15907" w:history="1">
        <w:r>
          <w:t>致</w:t>
        </w:r>
        <w:r>
          <w:t xml:space="preserve">  </w:t>
        </w:r>
        <w:r>
          <w:t>谢</w:t>
        </w:r>
        <w:r>
          <w:tab/>
        </w:r>
        <w:r>
          <w:fldChar w:fldCharType="begin"/>
        </w:r>
        <w:r>
          <w:instrText xml:space="preserve"> PAGEREF _Toc15907 \h </w:instrText>
        </w:r>
        <w:r>
          <w:fldChar w:fldCharType="separate"/>
        </w:r>
        <w:r>
          <w:t>53</w:t>
        </w:r>
        <w:r>
          <w:fldChar w:fldCharType="end"/>
        </w:r>
      </w:hyperlink>
    </w:p>
    <w:p w14:paraId="7572B2EC" w14:textId="77777777" w:rsidR="00783300" w:rsidRDefault="00000000">
      <w:pPr>
        <w:pStyle w:val="aff7"/>
        <w:ind w:firstLine="653"/>
        <w:rPr>
          <w:color w:val="FF00FF"/>
        </w:rPr>
      </w:pPr>
      <w:r>
        <w:rPr>
          <w:color w:val="FF00FF"/>
        </w:rPr>
        <w:fldChar w:fldCharType="end"/>
      </w:r>
    </w:p>
    <w:p w14:paraId="4C46FBF3" w14:textId="77777777" w:rsidR="00783300" w:rsidRDefault="00783300"/>
    <w:p w14:paraId="5A3C68A0" w14:textId="77777777" w:rsidR="00783300" w:rsidRDefault="00783300">
      <w:pPr>
        <w:pStyle w:val="aff1"/>
        <w:ind w:firstLineChars="0" w:firstLine="0"/>
        <w:rPr>
          <w:rFonts w:ascii="黑体" w:eastAsia="黑体" w:hAnsi="黑体" w:hint="eastAsia"/>
          <w:b/>
          <w:sz w:val="32"/>
          <w:szCs w:val="32"/>
        </w:rPr>
        <w:sectPr w:rsidR="00783300">
          <w:footerReference w:type="even" r:id="rId13"/>
          <w:footerReference w:type="default" r:id="rId14"/>
          <w:pgSz w:w="11906" w:h="16838"/>
          <w:pgMar w:top="1418" w:right="1418" w:bottom="1418" w:left="1701" w:header="851" w:footer="992" w:gutter="0"/>
          <w:pgNumType w:fmt="lowerRoman" w:start="1"/>
          <w:cols w:space="720"/>
          <w:docGrid w:type="lines" w:linePitch="312"/>
        </w:sectPr>
      </w:pPr>
    </w:p>
    <w:p w14:paraId="5A86A9AD" w14:textId="77777777" w:rsidR="00783300" w:rsidRDefault="00000000">
      <w:pPr>
        <w:pStyle w:val="10"/>
        <w:keepNext/>
        <w:pageBreakBefore/>
        <w:rPr>
          <w:rFonts w:ascii="黑体" w:hAnsi="黑体" w:cs="黑体" w:hint="eastAsia"/>
        </w:rPr>
      </w:pPr>
      <w:bookmarkStart w:id="2" w:name="_Toc227706331"/>
      <w:bookmarkStart w:id="3" w:name="_Toc15742"/>
      <w:bookmarkStart w:id="4" w:name="_Toc225955839"/>
      <w:r>
        <w:rPr>
          <w:rFonts w:hint="eastAsia"/>
        </w:rPr>
        <w:lastRenderedPageBreak/>
        <w:t>第</w:t>
      </w:r>
      <w:r>
        <w:rPr>
          <w:rFonts w:hint="eastAsia"/>
        </w:rPr>
        <w:t>1</w:t>
      </w:r>
      <w:r>
        <w:rPr>
          <w:rFonts w:hint="eastAsia"/>
        </w:rPr>
        <w:t>章</w:t>
      </w:r>
      <w:r>
        <w:rPr>
          <w:rFonts w:hint="eastAsia"/>
        </w:rPr>
        <w:t xml:space="preserve"> </w:t>
      </w:r>
      <w:r>
        <w:t>绪论</w:t>
      </w:r>
      <w:bookmarkEnd w:id="2"/>
      <w:bookmarkEnd w:id="3"/>
      <w:bookmarkEnd w:id="4"/>
    </w:p>
    <w:p w14:paraId="7B282CBB" w14:textId="77777777" w:rsidR="00783300" w:rsidRDefault="00000000">
      <w:pPr>
        <w:pStyle w:val="20"/>
        <w:keepNext/>
        <w:spacing w:before="156" w:after="156"/>
        <w:rPr>
          <w:rFonts w:ascii="宋体" w:hAnsi="宋体" w:cs="宋体" w:hint="eastAsia"/>
        </w:rPr>
      </w:pPr>
      <w:bookmarkStart w:id="5" w:name="_Toc24890"/>
      <w:bookmarkStart w:id="6" w:name="_Toc225955840"/>
      <w:bookmarkStart w:id="7" w:name="_Toc227706332"/>
      <w:r>
        <w:rPr>
          <w:rFonts w:hint="eastAsia"/>
        </w:rPr>
        <w:t xml:space="preserve">1.1 </w:t>
      </w:r>
      <w:r>
        <w:t>研究背景与意义</w:t>
      </w:r>
      <w:bookmarkEnd w:id="5"/>
      <w:bookmarkEnd w:id="6"/>
      <w:bookmarkEnd w:id="7"/>
    </w:p>
    <w:p w14:paraId="4F490ECC" w14:textId="77777777" w:rsidR="00783300" w:rsidRDefault="00000000">
      <w:pPr>
        <w:pStyle w:val="30"/>
        <w:keepNext/>
        <w:spacing w:before="156" w:after="156"/>
        <w:rPr>
          <w:rFonts w:ascii="仿宋" w:hAnsi="仿宋" w:cs="仿宋" w:hint="eastAsia"/>
        </w:rPr>
      </w:pPr>
      <w:bookmarkStart w:id="8" w:name="_Toc16185"/>
      <w:bookmarkStart w:id="9" w:name="_Toc227706333"/>
      <w:bookmarkStart w:id="10" w:name="_Toc225955841"/>
      <w:r>
        <w:rPr>
          <w:rFonts w:hint="eastAsia"/>
        </w:rPr>
        <w:t xml:space="preserve">1.1.1 </w:t>
      </w:r>
      <w:r>
        <w:t>校园电动车管理现状</w:t>
      </w:r>
      <w:bookmarkEnd w:id="8"/>
      <w:bookmarkEnd w:id="9"/>
      <w:bookmarkEnd w:id="10"/>
    </w:p>
    <w:p w14:paraId="40C99488" w14:textId="77777777" w:rsidR="00783300" w:rsidRDefault="00000000">
      <w:pPr>
        <w:pStyle w:val="aff1"/>
        <w:ind w:firstLine="480"/>
      </w:pPr>
      <w:r>
        <w:rPr>
          <w:rFonts w:hint="eastAsia"/>
        </w:rPr>
        <w:t>高校校园空间通常</w:t>
      </w:r>
      <w:r>
        <w:t>会</w:t>
      </w:r>
      <w:r>
        <w:rPr>
          <w:rFonts w:hint="eastAsia"/>
        </w:rPr>
        <w:t>由教学区、宿舍区、食堂</w:t>
      </w:r>
      <w:r>
        <w:t>以及</w:t>
      </w:r>
      <w:r>
        <w:rPr>
          <w:rFonts w:hint="eastAsia"/>
        </w:rPr>
        <w:t>实验楼等多个</w:t>
      </w:r>
      <w:r>
        <w:t>功能</w:t>
      </w:r>
      <w:r>
        <w:rPr>
          <w:rFonts w:hint="eastAsia"/>
        </w:rPr>
        <w:t>区域</w:t>
      </w:r>
      <w:r>
        <w:t>共同构成，而在</w:t>
      </w:r>
      <w:r>
        <w:rPr>
          <w:rFonts w:hint="eastAsia"/>
        </w:rPr>
        <w:t>学生规模</w:t>
      </w:r>
      <w:r>
        <w:t>逐步</w:t>
      </w:r>
      <w:r>
        <w:rPr>
          <w:rFonts w:hint="eastAsia"/>
        </w:rPr>
        <w:t>扩大</w:t>
      </w:r>
      <w:r>
        <w:t>以后</w:t>
      </w:r>
      <w:r>
        <w:rPr>
          <w:rFonts w:hint="eastAsia"/>
        </w:rPr>
        <w:t>，校内短距离通勤的</w:t>
      </w:r>
      <w:r>
        <w:t>发生</w:t>
      </w:r>
      <w:r>
        <w:rPr>
          <w:rFonts w:hint="eastAsia"/>
        </w:rPr>
        <w:t>频次</w:t>
      </w:r>
      <w:r>
        <w:t>往往</w:t>
      </w:r>
      <w:r>
        <w:rPr>
          <w:rFonts w:hint="eastAsia"/>
        </w:rPr>
        <w:t>也会随之增加。电动车</w:t>
      </w:r>
      <w:r>
        <w:t>本身的</w:t>
      </w:r>
      <w:r>
        <w:rPr>
          <w:rFonts w:hint="eastAsia"/>
        </w:rPr>
        <w:t>使用门槛</w:t>
      </w:r>
      <w:r>
        <w:t>相对比</w:t>
      </w:r>
      <w:r>
        <w:rPr>
          <w:rFonts w:hint="eastAsia"/>
        </w:rPr>
        <w:t>较低，</w:t>
      </w:r>
      <w:r>
        <w:t>同时在</w:t>
      </w:r>
      <w:r>
        <w:rPr>
          <w:rFonts w:hint="eastAsia"/>
        </w:rPr>
        <w:t>停放和骑行</w:t>
      </w:r>
      <w:r>
        <w:t>这两个方面也</w:t>
      </w:r>
      <w:r>
        <w:rPr>
          <w:rFonts w:hint="eastAsia"/>
        </w:rPr>
        <w:t>都</w:t>
      </w:r>
      <w:r>
        <w:t>较为</w:t>
      </w:r>
      <w:r>
        <w:rPr>
          <w:rFonts w:hint="eastAsia"/>
        </w:rPr>
        <w:t>方便，因此在师生日常出行</w:t>
      </w:r>
      <w:r>
        <w:t>当中一直占有相当高的使用</w:t>
      </w:r>
      <w:r>
        <w:rPr>
          <w:rFonts w:hint="eastAsia"/>
        </w:rPr>
        <w:t>比例。根据《中国高校后勤协会</w:t>
      </w:r>
      <w:r>
        <w:rPr>
          <w:rFonts w:hint="eastAsia"/>
        </w:rPr>
        <w:t>2024</w:t>
      </w:r>
      <w:r>
        <w:rPr>
          <w:rFonts w:hint="eastAsia"/>
        </w:rPr>
        <w:t>年校园交通调研报告》</w:t>
      </w:r>
      <w:r>
        <w:t>所</w:t>
      </w:r>
      <w:r>
        <w:rPr>
          <w:rFonts w:hint="eastAsia"/>
        </w:rPr>
        <w:t>显示</w:t>
      </w:r>
      <w:r>
        <w:t>的情况来看</w:t>
      </w:r>
      <w:r>
        <w:rPr>
          <w:rFonts w:hint="eastAsia"/>
        </w:rPr>
        <w:t>，全国</w:t>
      </w:r>
      <w:r>
        <w:t>有超过</w:t>
      </w:r>
      <w:r>
        <w:rPr>
          <w:rFonts w:hint="eastAsia"/>
        </w:rPr>
        <w:t xml:space="preserve">80% </w:t>
      </w:r>
      <w:r>
        <w:rPr>
          <w:rFonts w:hint="eastAsia"/>
        </w:rPr>
        <w:t>的高校师生</w:t>
      </w:r>
      <w:r>
        <w:t>都</w:t>
      </w:r>
      <w:r>
        <w:rPr>
          <w:rFonts w:hint="eastAsia"/>
        </w:rPr>
        <w:t>把电动车</w:t>
      </w:r>
      <w:r>
        <w:t>当作</w:t>
      </w:r>
      <w:r>
        <w:rPr>
          <w:rFonts w:hint="eastAsia"/>
        </w:rPr>
        <w:t>短途出行</w:t>
      </w:r>
      <w:r>
        <w:t>时</w:t>
      </w:r>
      <w:r>
        <w:rPr>
          <w:rFonts w:hint="eastAsia"/>
        </w:rPr>
        <w:t>主要</w:t>
      </w:r>
      <w:r>
        <w:t>使用的交通工具。不过，在</w:t>
      </w:r>
      <w:r>
        <w:rPr>
          <w:rFonts w:hint="eastAsia"/>
        </w:rPr>
        <w:t>车辆数量</w:t>
      </w:r>
      <w:r>
        <w:t>不断</w:t>
      </w:r>
      <w:r>
        <w:rPr>
          <w:rFonts w:hint="eastAsia"/>
        </w:rPr>
        <w:t>增加</w:t>
      </w:r>
      <w:r>
        <w:t>之后</w:t>
      </w:r>
      <w:r>
        <w:rPr>
          <w:rFonts w:hint="eastAsia"/>
        </w:rPr>
        <w:t>，停车区域被挤占、通行路线</w:t>
      </w:r>
      <w:r>
        <w:t>较为</w:t>
      </w:r>
      <w:r>
        <w:rPr>
          <w:rFonts w:hint="eastAsia"/>
        </w:rPr>
        <w:t>混乱</w:t>
      </w:r>
      <w:r>
        <w:t>以及</w:t>
      </w:r>
      <w:r>
        <w:rPr>
          <w:rFonts w:hint="eastAsia"/>
        </w:rPr>
        <w:t>充电行为</w:t>
      </w:r>
      <w:r>
        <w:t>不够</w:t>
      </w:r>
      <w:r>
        <w:rPr>
          <w:rFonts w:hint="eastAsia"/>
        </w:rPr>
        <w:t>规范等</w:t>
      </w:r>
      <w:r>
        <w:t>方面的</w:t>
      </w:r>
      <w:r>
        <w:rPr>
          <w:rFonts w:hint="eastAsia"/>
        </w:rPr>
        <w:t>问题</w:t>
      </w:r>
      <w:r>
        <w:t>，</w:t>
      </w:r>
      <w:r>
        <w:rPr>
          <w:rFonts w:hint="eastAsia"/>
        </w:rPr>
        <w:t>也</w:t>
      </w:r>
      <w:r>
        <w:t>就会进一步显现</w:t>
      </w:r>
      <w:r>
        <w:rPr>
          <w:rFonts w:hint="eastAsia"/>
        </w:rPr>
        <w:t>出来。</w:t>
      </w:r>
    </w:p>
    <w:p w14:paraId="1053F8E1" w14:textId="77777777" w:rsidR="00783300" w:rsidRDefault="00000000">
      <w:pPr>
        <w:pStyle w:val="aff1"/>
        <w:ind w:firstLine="480"/>
      </w:pPr>
      <w:r>
        <w:rPr>
          <w:rFonts w:hint="eastAsia"/>
        </w:rPr>
        <w:t>在实际</w:t>
      </w:r>
      <w:r>
        <w:t>开展</w:t>
      </w:r>
      <w:r>
        <w:rPr>
          <w:rFonts w:hint="eastAsia"/>
        </w:rPr>
        <w:t>管理</w:t>
      </w:r>
      <w:r>
        <w:t>工作的过程当中，很多</w:t>
      </w:r>
      <w:r>
        <w:rPr>
          <w:rFonts w:hint="eastAsia"/>
        </w:rPr>
        <w:t>高校</w:t>
      </w:r>
      <w:r>
        <w:t>目前仍旧主要</w:t>
      </w:r>
      <w:r>
        <w:rPr>
          <w:rFonts w:hint="eastAsia"/>
        </w:rPr>
        <w:t>依靠保卫人员</w:t>
      </w:r>
      <w:r>
        <w:t>或者</w:t>
      </w:r>
      <w:r>
        <w:rPr>
          <w:rFonts w:hint="eastAsia"/>
        </w:rPr>
        <w:t>后勤人员</w:t>
      </w:r>
      <w:r>
        <w:t>来完成</w:t>
      </w:r>
      <w:r>
        <w:rPr>
          <w:rFonts w:hint="eastAsia"/>
        </w:rPr>
        <w:t>现场巡查</w:t>
      </w:r>
      <w:r>
        <w:t>这项工作</w:t>
      </w:r>
      <w:r>
        <w:rPr>
          <w:rFonts w:hint="eastAsia"/>
        </w:rPr>
        <w:t>。人工巡查</w:t>
      </w:r>
      <w:r>
        <w:t>虽然</w:t>
      </w:r>
      <w:r>
        <w:rPr>
          <w:rFonts w:hint="eastAsia"/>
        </w:rPr>
        <w:t>能够</w:t>
      </w:r>
      <w:r>
        <w:t>比较</w:t>
      </w:r>
      <w:r>
        <w:rPr>
          <w:rFonts w:hint="eastAsia"/>
        </w:rPr>
        <w:t>直接</w:t>
      </w:r>
      <w:r>
        <w:t>地</w:t>
      </w:r>
      <w:r>
        <w:rPr>
          <w:rFonts w:hint="eastAsia"/>
        </w:rPr>
        <w:t>观察现场</w:t>
      </w:r>
      <w:r>
        <w:t>的具体</w:t>
      </w:r>
      <w:r>
        <w:rPr>
          <w:rFonts w:hint="eastAsia"/>
        </w:rPr>
        <w:t>情况，但</w:t>
      </w:r>
      <w:r>
        <w:t>与此同时，</w:t>
      </w:r>
      <w:r>
        <w:rPr>
          <w:rFonts w:hint="eastAsia"/>
        </w:rPr>
        <w:t>它也</w:t>
      </w:r>
      <w:r>
        <w:t>明显会受到巡查</w:t>
      </w:r>
      <w:r>
        <w:rPr>
          <w:rFonts w:hint="eastAsia"/>
        </w:rPr>
        <w:t>时间、</w:t>
      </w:r>
      <w:r>
        <w:t>巡查</w:t>
      </w:r>
      <w:r>
        <w:rPr>
          <w:rFonts w:hint="eastAsia"/>
        </w:rPr>
        <w:t>路线</w:t>
      </w:r>
      <w:r>
        <w:t>以及</w:t>
      </w:r>
      <w:r>
        <w:rPr>
          <w:rFonts w:hint="eastAsia"/>
        </w:rPr>
        <w:t>人员数量</w:t>
      </w:r>
      <w:r>
        <w:t>等方面的</w:t>
      </w:r>
      <w:r>
        <w:rPr>
          <w:rFonts w:hint="eastAsia"/>
        </w:rPr>
        <w:t>限制，</w:t>
      </w:r>
      <w:r>
        <w:t>特别是</w:t>
      </w:r>
      <w:r>
        <w:rPr>
          <w:rFonts w:hint="eastAsia"/>
        </w:rPr>
        <w:t>在上下课高峰</w:t>
      </w:r>
      <w:r>
        <w:t>时段或者</w:t>
      </w:r>
      <w:r>
        <w:rPr>
          <w:rFonts w:hint="eastAsia"/>
        </w:rPr>
        <w:t>夜间管理</w:t>
      </w:r>
      <w:r>
        <w:t>阶段，更</w:t>
      </w:r>
      <w:r>
        <w:rPr>
          <w:rFonts w:hint="eastAsia"/>
        </w:rPr>
        <w:t>容易出现</w:t>
      </w:r>
      <w:r>
        <w:t>问题</w:t>
      </w:r>
      <w:r>
        <w:rPr>
          <w:rFonts w:hint="eastAsia"/>
        </w:rPr>
        <w:t>发现</w:t>
      </w:r>
      <w:r>
        <w:t>不够</w:t>
      </w:r>
      <w:r>
        <w:rPr>
          <w:rFonts w:hint="eastAsia"/>
        </w:rPr>
        <w:t>及时、记录</w:t>
      </w:r>
      <w:r>
        <w:t>内容不够</w:t>
      </w:r>
      <w:r>
        <w:rPr>
          <w:rFonts w:hint="eastAsia"/>
        </w:rPr>
        <w:t>完整等</w:t>
      </w:r>
      <w:r>
        <w:t>情况。为了对</w:t>
      </w:r>
      <w:r>
        <w:rPr>
          <w:rFonts w:hint="eastAsia"/>
        </w:rPr>
        <w:t>这类情况</w:t>
      </w:r>
      <w:r>
        <w:t>加以改善，一些</w:t>
      </w:r>
      <w:r>
        <w:rPr>
          <w:rFonts w:hint="eastAsia"/>
        </w:rPr>
        <w:t>高校</w:t>
      </w:r>
      <w:r>
        <w:t>已经</w:t>
      </w:r>
      <w:r>
        <w:rPr>
          <w:rFonts w:hint="eastAsia"/>
        </w:rPr>
        <w:t>开始运用智能识别和信息化平台</w:t>
      </w:r>
      <w:r>
        <w:t>来推进</w:t>
      </w:r>
      <w:r>
        <w:rPr>
          <w:rFonts w:hint="eastAsia"/>
        </w:rPr>
        <w:t>管理，</w:t>
      </w:r>
      <w:r>
        <w:t>比如</w:t>
      </w:r>
      <w:r>
        <w:rPr>
          <w:rFonts w:hint="eastAsia"/>
        </w:rPr>
        <w:t>借助图像识别</w:t>
      </w:r>
      <w:r>
        <w:t>技术，也就是</w:t>
      </w:r>
      <w:r>
        <w:rPr>
          <w:rFonts w:hint="eastAsia"/>
        </w:rPr>
        <w:t>YOLO</w:t>
      </w:r>
      <w:r>
        <w:t>，</w:t>
      </w:r>
      <w:r>
        <w:rPr>
          <w:rFonts w:hint="eastAsia"/>
        </w:rPr>
        <w:t>构建</w:t>
      </w:r>
      <w:r>
        <w:t>起</w:t>
      </w:r>
      <w:r>
        <w:rPr>
          <w:rFonts w:hint="eastAsia"/>
        </w:rPr>
        <w:t>“智能电动车出入与停车监控系统”，对违规停放现象</w:t>
      </w:r>
      <w:r>
        <w:t>实施</w:t>
      </w:r>
      <w:r>
        <w:rPr>
          <w:rFonts w:hint="eastAsia"/>
        </w:rPr>
        <w:t>自动识别，并依靠大数据统计生成可视化报告</w:t>
      </w:r>
      <w:r>
        <w:rPr>
          <w:vertAlign w:val="superscript"/>
        </w:rPr>
        <w:fldChar w:fldCharType="begin"/>
      </w:r>
      <w:r>
        <w:rPr>
          <w:vertAlign w:val="superscript"/>
        </w:rPr>
        <w:instrText xml:space="preserve"> </w:instrText>
      </w:r>
      <w:r>
        <w:rPr>
          <w:rFonts w:hint="eastAsia"/>
          <w:vertAlign w:val="superscript"/>
        </w:rPr>
        <w:instrText>REF _Ref1386461091 \r \h</w:instrText>
      </w:r>
      <w:r>
        <w:rPr>
          <w:vertAlign w:val="superscript"/>
        </w:rPr>
        <w:instrText xml:space="preserve"> </w:instrText>
      </w:r>
      <w:r>
        <w:rPr>
          <w:vertAlign w:val="superscript"/>
        </w:rPr>
      </w:r>
      <w:r>
        <w:rPr>
          <w:vertAlign w:val="superscript"/>
        </w:rPr>
        <w:fldChar w:fldCharType="separate"/>
      </w:r>
      <w:r>
        <w:rPr>
          <w:vertAlign w:val="superscript"/>
        </w:rPr>
        <w:t>[1]</w:t>
      </w:r>
      <w:r>
        <w:rPr>
          <w:vertAlign w:val="superscript"/>
        </w:rPr>
        <w:fldChar w:fldCharType="end"/>
      </w:r>
      <w:r>
        <w:rPr>
          <w:rFonts w:hint="eastAsia"/>
        </w:rPr>
        <w:t>。</w:t>
      </w:r>
      <w:r>
        <w:t>除此之外</w:t>
      </w:r>
      <w:r>
        <w:rPr>
          <w:rFonts w:hint="eastAsia"/>
        </w:rPr>
        <w:t>，也有学校把物联网</w:t>
      </w:r>
      <w:r>
        <w:t>即</w:t>
      </w:r>
      <w:r>
        <w:rPr>
          <w:rFonts w:hint="eastAsia"/>
        </w:rPr>
        <w:t>IoT</w:t>
      </w:r>
      <w:r>
        <w:rPr>
          <w:rFonts w:hint="eastAsia"/>
        </w:rPr>
        <w:t>与人脸识别系统结合</w:t>
      </w:r>
      <w:r>
        <w:t>在一起</w:t>
      </w:r>
      <w:r>
        <w:rPr>
          <w:rFonts w:hint="eastAsia"/>
        </w:rPr>
        <w:t>，探索“电动车实名制管理”</w:t>
      </w:r>
      <w:r>
        <w:t>以及</w:t>
      </w:r>
      <w:r>
        <w:rPr>
          <w:rFonts w:hint="eastAsia"/>
        </w:rPr>
        <w:t>“智能充电桩数据监测”等措施，推动校园交通治理逐步</w:t>
      </w:r>
      <w:r>
        <w:t>朝着</w:t>
      </w:r>
      <w:r>
        <w:rPr>
          <w:rFonts w:hint="eastAsia"/>
        </w:rPr>
        <w:t>数字化方向发展</w:t>
      </w:r>
      <w:r>
        <w:rPr>
          <w:vertAlign w:val="superscript"/>
        </w:rPr>
        <w:fldChar w:fldCharType="begin"/>
      </w:r>
      <w:r>
        <w:rPr>
          <w:vertAlign w:val="superscript"/>
        </w:rPr>
        <w:instrText xml:space="preserve"> </w:instrText>
      </w:r>
      <w:r>
        <w:rPr>
          <w:rFonts w:hint="eastAsia"/>
          <w:vertAlign w:val="superscript"/>
        </w:rPr>
        <w:instrText>REF _Ref1386914880 \r \h</w:instrText>
      </w:r>
      <w:r>
        <w:rPr>
          <w:vertAlign w:val="superscript"/>
        </w:rPr>
        <w:instrText xml:space="preserve">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w:t>
      </w:r>
    </w:p>
    <w:p w14:paraId="007F908E" w14:textId="77777777" w:rsidR="00783300" w:rsidRDefault="00000000">
      <w:pPr>
        <w:pStyle w:val="aff1"/>
        <w:ind w:firstLine="480"/>
      </w:pPr>
      <w:r>
        <w:t>在</w:t>
      </w:r>
      <w:r>
        <w:rPr>
          <w:rFonts w:hint="eastAsia"/>
        </w:rPr>
        <w:t>电动车管理</w:t>
      </w:r>
      <w:r>
        <w:t>这项工作当中，相对来说更</w:t>
      </w:r>
      <w:r>
        <w:rPr>
          <w:rFonts w:hint="eastAsia"/>
        </w:rPr>
        <w:t>容易</w:t>
      </w:r>
      <w:r>
        <w:t>诱发</w:t>
      </w:r>
      <w:r>
        <w:rPr>
          <w:rFonts w:hint="eastAsia"/>
        </w:rPr>
        <w:t>安全问题的环节</w:t>
      </w:r>
      <w:r>
        <w:t>，往往还是集中在</w:t>
      </w:r>
      <w:r>
        <w:rPr>
          <w:rFonts w:hint="eastAsia"/>
        </w:rPr>
        <w:t>充电</w:t>
      </w:r>
      <w:r>
        <w:t>这一部分</w:t>
      </w:r>
      <w:r>
        <w:rPr>
          <w:rFonts w:hint="eastAsia"/>
        </w:rPr>
        <w:t>。调查结果显示，</w:t>
      </w:r>
      <w:r>
        <w:t>目前仍有一些</w:t>
      </w:r>
      <w:r>
        <w:rPr>
          <w:rFonts w:hint="eastAsia"/>
        </w:rPr>
        <w:t>高校存在</w:t>
      </w:r>
      <w:r>
        <w:t>私自</w:t>
      </w:r>
      <w:r>
        <w:rPr>
          <w:rFonts w:hint="eastAsia"/>
        </w:rPr>
        <w:t>拉</w:t>
      </w:r>
      <w:r>
        <w:t>接</w:t>
      </w:r>
      <w:r>
        <w:rPr>
          <w:rFonts w:hint="eastAsia"/>
        </w:rPr>
        <w:t>电线</w:t>
      </w:r>
      <w:r>
        <w:t>进行</w:t>
      </w:r>
      <w:r>
        <w:rPr>
          <w:rFonts w:hint="eastAsia"/>
        </w:rPr>
        <w:t>充电、随意乱接插座</w:t>
      </w:r>
      <w:r>
        <w:t>，以及</w:t>
      </w:r>
      <w:r>
        <w:rPr>
          <w:rFonts w:hint="eastAsia"/>
        </w:rPr>
        <w:t>充电桩</w:t>
      </w:r>
      <w:r>
        <w:t>配备</w:t>
      </w:r>
      <w:r>
        <w:rPr>
          <w:rFonts w:hint="eastAsia"/>
        </w:rPr>
        <w:t>数量不足等</w:t>
      </w:r>
      <w:r>
        <w:t>方面的</w:t>
      </w:r>
      <w:r>
        <w:rPr>
          <w:rFonts w:hint="eastAsia"/>
        </w:rPr>
        <w:t>情况，这</w:t>
      </w:r>
      <w:r>
        <w:t>一类</w:t>
      </w:r>
      <w:r>
        <w:rPr>
          <w:rFonts w:hint="eastAsia"/>
        </w:rPr>
        <w:t>行为不仅会</w:t>
      </w:r>
      <w:r>
        <w:t>使</w:t>
      </w:r>
      <w:r>
        <w:rPr>
          <w:rFonts w:hint="eastAsia"/>
        </w:rPr>
        <w:t>火灾发生的可能性</w:t>
      </w:r>
      <w:r>
        <w:t>明显增加，同时</w:t>
      </w:r>
      <w:r>
        <w:rPr>
          <w:rFonts w:hint="eastAsia"/>
        </w:rPr>
        <w:t>也</w:t>
      </w:r>
      <w:r>
        <w:t>从一个侧面反映出，</w:t>
      </w:r>
      <w:r>
        <w:rPr>
          <w:rFonts w:hint="eastAsia"/>
        </w:rPr>
        <w:t>校园基础设施</w:t>
      </w:r>
      <w:r>
        <w:t>建设以及</w:t>
      </w:r>
      <w:r>
        <w:rPr>
          <w:rFonts w:hint="eastAsia"/>
        </w:rPr>
        <w:t>日常监管</w:t>
      </w:r>
      <w:r>
        <w:t>方面</w:t>
      </w:r>
      <w:r>
        <w:rPr>
          <w:rFonts w:hint="eastAsia"/>
        </w:rPr>
        <w:t>还需要</w:t>
      </w:r>
      <w:r>
        <w:t>作进一步</w:t>
      </w:r>
      <w:r>
        <w:rPr>
          <w:rFonts w:hint="eastAsia"/>
        </w:rPr>
        <w:t>完善</w:t>
      </w:r>
      <w:r>
        <w:rPr>
          <w:vertAlign w:val="superscript"/>
        </w:rPr>
        <w:fldChar w:fldCharType="begin"/>
      </w:r>
      <w:r>
        <w:rPr>
          <w:vertAlign w:val="superscript"/>
        </w:rPr>
        <w:instrText xml:space="preserve"> </w:instrText>
      </w:r>
      <w:r>
        <w:rPr>
          <w:rFonts w:hint="eastAsia"/>
          <w:vertAlign w:val="superscript"/>
        </w:rPr>
        <w:instrText>REF _Ref1387082950 \r \h</w:instrText>
      </w:r>
      <w:r>
        <w:rPr>
          <w:vertAlign w:val="superscript"/>
        </w:rPr>
        <w:instrText xml:space="preserve"> </w:instrText>
      </w:r>
      <w:r>
        <w:rPr>
          <w:vertAlign w:val="superscript"/>
        </w:rPr>
      </w:r>
      <w:r>
        <w:rPr>
          <w:vertAlign w:val="superscript"/>
        </w:rPr>
        <w:fldChar w:fldCharType="separate"/>
      </w:r>
      <w:r>
        <w:rPr>
          <w:vertAlign w:val="superscript"/>
        </w:rPr>
        <w:t>[3]</w:t>
      </w:r>
      <w:r>
        <w:rPr>
          <w:vertAlign w:val="superscript"/>
        </w:rPr>
        <w:fldChar w:fldCharType="end"/>
      </w:r>
      <w:r>
        <w:rPr>
          <w:rFonts w:hint="eastAsia"/>
        </w:rPr>
        <w:t>。围绕这一问题，</w:t>
      </w:r>
      <w:r>
        <w:t>现已有</w:t>
      </w:r>
      <w:r>
        <w:rPr>
          <w:rFonts w:hint="eastAsia"/>
        </w:rPr>
        <w:t>多所高校正在推进分时智能充电和违规充电报警系统的试点工作。</w:t>
      </w:r>
    </w:p>
    <w:p w14:paraId="38D94FA2" w14:textId="77777777" w:rsidR="00783300" w:rsidRDefault="00000000">
      <w:pPr>
        <w:pStyle w:val="aff1"/>
        <w:ind w:firstLine="480"/>
      </w:pPr>
      <w:r>
        <w:t>由此其实可以看得出来</w:t>
      </w:r>
      <w:r>
        <w:rPr>
          <w:rFonts w:hint="eastAsia"/>
        </w:rPr>
        <w:t>，高校电动车管理</w:t>
      </w:r>
      <w:r>
        <w:t>这件事，</w:t>
      </w:r>
      <w:r>
        <w:rPr>
          <w:rFonts w:hint="eastAsia"/>
        </w:rPr>
        <w:t>已经不再只是</w:t>
      </w:r>
      <w:r>
        <w:t>那种相对单一</w:t>
      </w:r>
      <w:r>
        <w:rPr>
          <w:rFonts w:hint="eastAsia"/>
        </w:rPr>
        <w:t>的车辆停放</w:t>
      </w:r>
      <w:r>
        <w:t>层面的</w:t>
      </w:r>
      <w:r>
        <w:rPr>
          <w:rFonts w:hint="eastAsia"/>
        </w:rPr>
        <w:t>问题，而是</w:t>
      </w:r>
      <w:r>
        <w:t>会进一步牵涉到</w:t>
      </w:r>
      <w:r>
        <w:rPr>
          <w:rFonts w:hint="eastAsia"/>
        </w:rPr>
        <w:t>通行秩序、安全隐患</w:t>
      </w:r>
      <w:r>
        <w:t>，还有</w:t>
      </w:r>
      <w:r>
        <w:rPr>
          <w:rFonts w:hint="eastAsia"/>
        </w:rPr>
        <w:t>数据管理等多</w:t>
      </w:r>
      <w:r>
        <w:rPr>
          <w:rFonts w:hint="eastAsia"/>
        </w:rPr>
        <w:lastRenderedPageBreak/>
        <w:t>个方面</w:t>
      </w:r>
      <w:r>
        <w:t>的内容。把</w:t>
      </w:r>
      <w:r>
        <w:rPr>
          <w:rFonts w:hint="eastAsia"/>
        </w:rPr>
        <w:t>计算机视觉</w:t>
      </w:r>
      <w:r>
        <w:t>，也就是</w:t>
      </w:r>
      <w:r>
        <w:rPr>
          <w:rFonts w:hint="eastAsia"/>
        </w:rPr>
        <w:t>YOLO</w:t>
      </w:r>
      <w:r>
        <w:t>，以及</w:t>
      </w:r>
      <w:r>
        <w:rPr>
          <w:rFonts w:hint="eastAsia"/>
        </w:rPr>
        <w:t>大语言模型</w:t>
      </w:r>
      <w:r>
        <w:t>，即</w:t>
      </w:r>
      <w:r>
        <w:rPr>
          <w:rFonts w:hint="eastAsia"/>
        </w:rPr>
        <w:t>LLM</w:t>
      </w:r>
      <w:r>
        <w:t>这类</w:t>
      </w:r>
      <w:r>
        <w:rPr>
          <w:rFonts w:hint="eastAsia"/>
        </w:rPr>
        <w:t>人工智能技术引入</w:t>
      </w:r>
      <w:r>
        <w:t>进来之后</w:t>
      </w:r>
      <w:r>
        <w:rPr>
          <w:rFonts w:hint="eastAsia"/>
        </w:rPr>
        <w:t>，校园交通管理</w:t>
      </w:r>
      <w:r>
        <w:t>便</w:t>
      </w:r>
      <w:r>
        <w:rPr>
          <w:rFonts w:hint="eastAsia"/>
        </w:rPr>
        <w:t>可以在识别、统计和报告生成</w:t>
      </w:r>
      <w:r>
        <w:t>这几个环节</w:t>
      </w:r>
      <w:r>
        <w:rPr>
          <w:rFonts w:hint="eastAsia"/>
        </w:rPr>
        <w:t>之间形成</w:t>
      </w:r>
      <w:r>
        <w:t>较为顺畅的</w:t>
      </w:r>
      <w:r>
        <w:rPr>
          <w:rFonts w:hint="eastAsia"/>
        </w:rPr>
        <w:t>衔接</w:t>
      </w:r>
      <w:r>
        <w:t>关系，进而</w:t>
      </w:r>
      <w:r>
        <w:rPr>
          <w:rFonts w:hint="eastAsia"/>
        </w:rPr>
        <w:t>为建设安全、有序、绿色的校园出行环境提供</w:t>
      </w:r>
      <w:r>
        <w:t>相应的</w:t>
      </w:r>
      <w:r>
        <w:rPr>
          <w:rFonts w:hint="eastAsia"/>
        </w:rPr>
        <w:t>技术支持。</w:t>
      </w:r>
    </w:p>
    <w:p w14:paraId="03D0CE9A" w14:textId="77777777" w:rsidR="00783300" w:rsidRDefault="00000000">
      <w:pPr>
        <w:pStyle w:val="30"/>
        <w:keepNext/>
        <w:spacing w:before="156" w:after="156"/>
        <w:rPr>
          <w:rFonts w:ascii="仿宋" w:hAnsi="仿宋" w:cs="仿宋" w:hint="eastAsia"/>
        </w:rPr>
      </w:pPr>
      <w:bookmarkStart w:id="11" w:name="_Toc28625"/>
      <w:bookmarkStart w:id="12" w:name="_Toc227706334"/>
      <w:bookmarkStart w:id="13" w:name="_Toc225955842"/>
      <w:r>
        <w:rPr>
          <w:rFonts w:hint="eastAsia"/>
        </w:rPr>
        <w:t xml:space="preserve">1.1.2 </w:t>
      </w:r>
      <w:r>
        <w:t>智能视觉检测与自动通报的应用价值</w:t>
      </w:r>
      <w:bookmarkEnd w:id="11"/>
      <w:bookmarkEnd w:id="12"/>
      <w:bookmarkEnd w:id="13"/>
    </w:p>
    <w:p w14:paraId="7C92933A" w14:textId="77777777" w:rsidR="00783300" w:rsidRDefault="00000000">
      <w:pPr>
        <w:pStyle w:val="aff1"/>
        <w:ind w:firstLine="480"/>
      </w:pPr>
      <w:bookmarkStart w:id="14" w:name="_Hlk227202443"/>
      <w:r>
        <w:t>随着</w:t>
      </w:r>
      <w:r>
        <w:rPr>
          <w:rFonts w:hint="eastAsia"/>
        </w:rPr>
        <w:t>人工智能和计算机视觉技术</w:t>
      </w:r>
      <w:r>
        <w:t>不断向前</w:t>
      </w:r>
      <w:r>
        <w:rPr>
          <w:rFonts w:hint="eastAsia"/>
        </w:rPr>
        <w:t>发展，</w:t>
      </w:r>
      <w:r>
        <w:t>建立在</w:t>
      </w:r>
      <w:r>
        <w:rPr>
          <w:rFonts w:hint="eastAsia"/>
        </w:rPr>
        <w:t>深度学习</w:t>
      </w:r>
      <w:r>
        <w:t>基础上</w:t>
      </w:r>
      <w:r>
        <w:rPr>
          <w:rFonts w:hint="eastAsia"/>
        </w:rPr>
        <w:t>的视觉检测系统</w:t>
      </w:r>
      <w:r>
        <w:t>也在</w:t>
      </w:r>
      <w:r>
        <w:rPr>
          <w:rFonts w:hint="eastAsia"/>
        </w:rPr>
        <w:t>逐渐进入交通监管、安防监控以及智慧校园等</w:t>
      </w:r>
      <w:r>
        <w:t>一类应用</w:t>
      </w:r>
      <w:r>
        <w:rPr>
          <w:rFonts w:hint="eastAsia"/>
        </w:rPr>
        <w:t>场景</w:t>
      </w:r>
      <w:r>
        <w:t>之中</w:t>
      </w:r>
      <w:r>
        <w:rPr>
          <w:rFonts w:hint="eastAsia"/>
        </w:rPr>
        <w:t>。</w:t>
      </w:r>
      <w:r>
        <w:rPr>
          <w:rFonts w:hint="eastAsia"/>
        </w:rPr>
        <w:t>YOLO</w:t>
      </w:r>
      <w:r>
        <w:t>，也就是</w:t>
      </w:r>
      <w:r>
        <w:rPr>
          <w:rFonts w:hint="eastAsia"/>
        </w:rPr>
        <w:t>You Only Look Once</w:t>
      </w:r>
      <w:r>
        <w:t>这一系列</w:t>
      </w:r>
      <w:r>
        <w:rPr>
          <w:rFonts w:hint="eastAsia"/>
        </w:rPr>
        <w:t>算法</w:t>
      </w:r>
      <w:r>
        <w:t>，</w:t>
      </w:r>
      <w:r>
        <w:rPr>
          <w:rFonts w:hint="eastAsia"/>
        </w:rPr>
        <w:t>能够</w:t>
      </w:r>
      <w:r>
        <w:t>借助</w:t>
      </w:r>
      <w:r>
        <w:rPr>
          <w:rFonts w:hint="eastAsia"/>
        </w:rPr>
        <w:t>一次前向推理</w:t>
      </w:r>
      <w:r>
        <w:t>过程同时</w:t>
      </w:r>
      <w:r>
        <w:rPr>
          <w:rFonts w:hint="eastAsia"/>
        </w:rPr>
        <w:t>完成目标定位</w:t>
      </w:r>
      <w:r>
        <w:t>和</w:t>
      </w:r>
      <w:r>
        <w:rPr>
          <w:rFonts w:hint="eastAsia"/>
        </w:rPr>
        <w:t>分类</w:t>
      </w:r>
      <w:r>
        <w:t>任务，其</w:t>
      </w:r>
      <w:r>
        <w:rPr>
          <w:rFonts w:hint="eastAsia"/>
        </w:rPr>
        <w:t>推理速度</w:t>
      </w:r>
      <w:r>
        <w:t>相对来说</w:t>
      </w:r>
      <w:r>
        <w:rPr>
          <w:rFonts w:hint="eastAsia"/>
        </w:rPr>
        <w:t>较快，检测精度也</w:t>
      </w:r>
      <w:r>
        <w:t>保持在比较</w:t>
      </w:r>
      <w:r>
        <w:rPr>
          <w:rFonts w:hint="eastAsia"/>
        </w:rPr>
        <w:t>稳定</w:t>
      </w:r>
      <w:r>
        <w:t>的水平，所以常常</w:t>
      </w:r>
      <w:r>
        <w:rPr>
          <w:rFonts w:hint="eastAsia"/>
        </w:rPr>
        <w:t>被</w:t>
      </w:r>
      <w:r>
        <w:t>应用在</w:t>
      </w:r>
      <w:r>
        <w:rPr>
          <w:rFonts w:hint="eastAsia"/>
        </w:rPr>
        <w:t>目标识别、行为检测以及自动预警系统</w:t>
      </w:r>
      <w:r>
        <w:t>当中</w:t>
      </w:r>
      <w:r>
        <w:rPr>
          <w:vertAlign w:val="superscript"/>
        </w:rPr>
        <w:fldChar w:fldCharType="begin"/>
      </w:r>
      <w:r>
        <w:rPr>
          <w:vertAlign w:val="superscript"/>
        </w:rPr>
        <w:instrText xml:space="preserve"> </w:instrText>
      </w:r>
      <w:r>
        <w:rPr>
          <w:rFonts w:hint="eastAsia"/>
          <w:vertAlign w:val="superscript"/>
        </w:rPr>
        <w:instrText>REF _Ref1387284634 \r \h</w:instrText>
      </w:r>
      <w:r>
        <w:rPr>
          <w:vertAlign w:val="superscript"/>
        </w:rPr>
        <w:instrText xml:space="preserve">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w:t>
      </w:r>
    </w:p>
    <w:p w14:paraId="1E271B7F" w14:textId="77777777" w:rsidR="00783300" w:rsidRDefault="00000000">
      <w:pPr>
        <w:pStyle w:val="aff1"/>
        <w:ind w:firstLine="480"/>
      </w:pPr>
      <w:r>
        <w:rPr>
          <w:rFonts w:hint="eastAsia"/>
        </w:rPr>
        <w:t>在高校校园电动车治理</w:t>
      </w:r>
      <w:r>
        <w:t>这一类</w:t>
      </w:r>
      <w:r>
        <w:rPr>
          <w:rFonts w:hint="eastAsia"/>
        </w:rPr>
        <w:t>场景</w:t>
      </w:r>
      <w:r>
        <w:t>当中，若还是主要依靠</w:t>
      </w:r>
      <w:r>
        <w:rPr>
          <w:rFonts w:hint="eastAsia"/>
        </w:rPr>
        <w:t>人工</w:t>
      </w:r>
      <w:r>
        <w:t>来开展</w:t>
      </w:r>
      <w:r>
        <w:rPr>
          <w:rFonts w:hint="eastAsia"/>
        </w:rPr>
        <w:t>巡检</w:t>
      </w:r>
      <w:r>
        <w:t>工作，往往就会</w:t>
      </w:r>
      <w:r>
        <w:rPr>
          <w:rFonts w:hint="eastAsia"/>
        </w:rPr>
        <w:t>遇到“效率偏低”</w:t>
      </w:r>
      <w:r>
        <w:t>“</w:t>
      </w:r>
      <w:r>
        <w:t>识别不够及时</w:t>
      </w:r>
      <w:r>
        <w:t>”</w:t>
      </w:r>
      <w:r>
        <w:t>以及</w:t>
      </w:r>
      <w:r>
        <w:t>“</w:t>
      </w:r>
      <w:r>
        <w:t>信息彼此孤立</w:t>
      </w:r>
      <w:r>
        <w:t>”</w:t>
      </w:r>
      <w:r>
        <w:rPr>
          <w:rFonts w:hint="eastAsia"/>
        </w:rPr>
        <w:t>等</w:t>
      </w:r>
      <w:r>
        <w:t>方面的</w:t>
      </w:r>
      <w:r>
        <w:rPr>
          <w:rFonts w:hint="eastAsia"/>
        </w:rPr>
        <w:t>问题。选用智能视觉检测技术</w:t>
      </w:r>
      <w:r>
        <w:t>之后</w:t>
      </w:r>
      <w:r>
        <w:rPr>
          <w:rFonts w:hint="eastAsia"/>
        </w:rPr>
        <w:t>，系统</w:t>
      </w:r>
      <w:r>
        <w:t>能够依托</w:t>
      </w:r>
      <w:r>
        <w:rPr>
          <w:rFonts w:hint="eastAsia"/>
        </w:rPr>
        <w:t>校门口、停车区域</w:t>
      </w:r>
      <w:r>
        <w:t>和</w:t>
      </w:r>
      <w:r>
        <w:rPr>
          <w:rFonts w:hint="eastAsia"/>
        </w:rPr>
        <w:t>重点路段</w:t>
      </w:r>
      <w:r>
        <w:t>所布设</w:t>
      </w:r>
      <w:r>
        <w:rPr>
          <w:rFonts w:hint="eastAsia"/>
        </w:rPr>
        <w:t>的摄像头</w:t>
      </w:r>
      <w:r>
        <w:t>来完成</w:t>
      </w:r>
      <w:r>
        <w:rPr>
          <w:rFonts w:hint="eastAsia"/>
        </w:rPr>
        <w:t>画面</w:t>
      </w:r>
      <w:r>
        <w:t>采集，随后</w:t>
      </w:r>
      <w:r>
        <w:rPr>
          <w:rFonts w:hint="eastAsia"/>
        </w:rPr>
        <w:t>再借助</w:t>
      </w:r>
      <w:r>
        <w:rPr>
          <w:rFonts w:hint="eastAsia"/>
        </w:rPr>
        <w:t>YOLOv8</w:t>
      </w:r>
      <w:r>
        <w:rPr>
          <w:rFonts w:hint="eastAsia"/>
        </w:rPr>
        <w:t>模型开展目标识别</w:t>
      </w:r>
      <w:r>
        <w:t>以及</w:t>
      </w:r>
      <w:r>
        <w:rPr>
          <w:rFonts w:hint="eastAsia"/>
        </w:rPr>
        <w:t>违规行为判定，</w:t>
      </w:r>
      <w:r>
        <w:t>像</w:t>
      </w:r>
      <w:r>
        <w:rPr>
          <w:rFonts w:hint="eastAsia"/>
        </w:rPr>
        <w:t>“逆向行驶”“违规停放”“在非指定区域充电”等</w:t>
      </w:r>
      <w:r>
        <w:t>情况，都可以被识别出来。待</w:t>
      </w:r>
      <w:r>
        <w:rPr>
          <w:rFonts w:hint="eastAsia"/>
        </w:rPr>
        <w:t>识别结果上传至校园交通管理平台</w:t>
      </w:r>
      <w:r>
        <w:t>之后，便</w:t>
      </w:r>
      <w:r>
        <w:rPr>
          <w:rFonts w:hint="eastAsia"/>
        </w:rPr>
        <w:t>可由自动通报模块</w:t>
      </w:r>
      <w:r>
        <w:t>进一步</w:t>
      </w:r>
      <w:r>
        <w:rPr>
          <w:rFonts w:hint="eastAsia"/>
        </w:rPr>
        <w:t>完成实时通知、图像存证</w:t>
      </w:r>
      <w:r>
        <w:t>和</w:t>
      </w:r>
      <w:r>
        <w:rPr>
          <w:rFonts w:hint="eastAsia"/>
        </w:rPr>
        <w:t>统计分析</w:t>
      </w:r>
      <w:r>
        <w:rPr>
          <w:vertAlign w:val="superscript"/>
        </w:rPr>
        <w:fldChar w:fldCharType="begin"/>
      </w:r>
      <w:r>
        <w:rPr>
          <w:vertAlign w:val="superscript"/>
        </w:rPr>
        <w:instrText xml:space="preserve"> </w:instrText>
      </w:r>
      <w:r>
        <w:rPr>
          <w:rFonts w:hint="eastAsia"/>
          <w:vertAlign w:val="superscript"/>
        </w:rPr>
        <w:instrText>REF _Ref1387435897 \r \h</w:instrText>
      </w:r>
      <w:r>
        <w:rPr>
          <w:vertAlign w:val="superscript"/>
        </w:rPr>
        <w:instrText xml:space="preserve"> </w:instrText>
      </w:r>
      <w:r>
        <w:rPr>
          <w:vertAlign w:val="superscript"/>
        </w:rPr>
      </w:r>
      <w:r>
        <w:rPr>
          <w:vertAlign w:val="superscript"/>
        </w:rPr>
        <w:fldChar w:fldCharType="separate"/>
      </w:r>
      <w:r>
        <w:rPr>
          <w:vertAlign w:val="superscript"/>
        </w:rPr>
        <w:t>[5]</w:t>
      </w:r>
      <w:r>
        <w:rPr>
          <w:vertAlign w:val="superscript"/>
        </w:rPr>
        <w:fldChar w:fldCharType="end"/>
      </w:r>
      <w:r>
        <w:rPr>
          <w:rFonts w:hint="eastAsia"/>
        </w:rPr>
        <w:t>。</w:t>
      </w:r>
    </w:p>
    <w:p w14:paraId="5D56A1B0" w14:textId="77777777" w:rsidR="00783300" w:rsidRDefault="00000000">
      <w:pPr>
        <w:pStyle w:val="aff1"/>
        <w:ind w:firstLine="480"/>
      </w:pPr>
      <w:r>
        <w:rPr>
          <w:rFonts w:hint="eastAsia"/>
        </w:rPr>
        <w:t>从实际应用</w:t>
      </w:r>
      <w:r>
        <w:t>这个层面来讲</w:t>
      </w:r>
      <w:r>
        <w:rPr>
          <w:rFonts w:hint="eastAsia"/>
        </w:rPr>
        <w:t>，智能视觉检测系统</w:t>
      </w:r>
      <w:r>
        <w:t>所体现出来</w:t>
      </w:r>
      <w:r>
        <w:rPr>
          <w:rFonts w:hint="eastAsia"/>
        </w:rPr>
        <w:t>的价值</w:t>
      </w:r>
      <w:r>
        <w:t>，</w:t>
      </w:r>
      <w:r>
        <w:rPr>
          <w:rFonts w:hint="eastAsia"/>
        </w:rPr>
        <w:t>主要</w:t>
      </w:r>
      <w:r>
        <w:t>还是集中</w:t>
      </w:r>
      <w:r>
        <w:rPr>
          <w:rFonts w:hint="eastAsia"/>
        </w:rPr>
        <w:t>在管理效率</w:t>
      </w:r>
      <w:r>
        <w:t>的提升</w:t>
      </w:r>
      <w:r>
        <w:rPr>
          <w:rFonts w:hint="eastAsia"/>
        </w:rPr>
        <w:t>、事件跟踪</w:t>
      </w:r>
      <w:r>
        <w:t>的开展以及</w:t>
      </w:r>
      <w:r>
        <w:rPr>
          <w:rFonts w:hint="eastAsia"/>
        </w:rPr>
        <w:t>数据支撑</w:t>
      </w:r>
      <w:r>
        <w:t>的形成这</w:t>
      </w:r>
      <w:r>
        <w:rPr>
          <w:rFonts w:hint="eastAsia"/>
        </w:rPr>
        <w:t>三个方面。</w:t>
      </w:r>
    </w:p>
    <w:p w14:paraId="5F85D2DF" w14:textId="77777777" w:rsidR="00783300" w:rsidRDefault="00000000">
      <w:pPr>
        <w:pStyle w:val="aff1"/>
        <w:ind w:firstLine="480"/>
      </w:pPr>
      <w:r>
        <w:rPr>
          <w:rFonts w:hint="eastAsia"/>
        </w:rPr>
        <w:t>高效监管与精确识别：</w:t>
      </w:r>
      <w:r>
        <w:t>和以往主要依靠</w:t>
      </w:r>
      <w:r>
        <w:rPr>
          <w:rFonts w:hint="eastAsia"/>
        </w:rPr>
        <w:t>人工</w:t>
      </w:r>
      <w:r>
        <w:t>的处理</w:t>
      </w:r>
      <w:r>
        <w:rPr>
          <w:rFonts w:hint="eastAsia"/>
        </w:rPr>
        <w:t>方式相比，</w:t>
      </w:r>
      <w:r>
        <w:rPr>
          <w:rFonts w:hint="eastAsia"/>
        </w:rPr>
        <w:t>YOLO</w:t>
      </w:r>
      <w:r>
        <w:rPr>
          <w:rFonts w:hint="eastAsia"/>
        </w:rPr>
        <w:t>算法</w:t>
      </w:r>
      <w:r>
        <w:t>基本上能够</w:t>
      </w:r>
      <w:r>
        <w:rPr>
          <w:rFonts w:hint="eastAsia"/>
        </w:rPr>
        <w:t>完成毫秒</w:t>
      </w:r>
      <w:r>
        <w:t>级别的</w:t>
      </w:r>
      <w:r>
        <w:rPr>
          <w:rFonts w:hint="eastAsia"/>
        </w:rPr>
        <w:t>检测，</w:t>
      </w:r>
      <w:r>
        <w:t>其</w:t>
      </w:r>
      <w:r>
        <w:rPr>
          <w:rFonts w:hint="eastAsia"/>
        </w:rPr>
        <w:t>识别准确率</w:t>
      </w:r>
      <w:r>
        <w:t>通常可以</w:t>
      </w:r>
      <w:r>
        <w:rPr>
          <w:rFonts w:hint="eastAsia"/>
        </w:rPr>
        <w:t>超过</w:t>
      </w:r>
      <w:r>
        <w:rPr>
          <w:rFonts w:hint="eastAsia"/>
        </w:rPr>
        <w:t>95%</w:t>
      </w:r>
      <w:r>
        <w:rPr>
          <w:rFonts w:hint="eastAsia"/>
        </w:rPr>
        <w:t>，</w:t>
      </w:r>
      <w:r>
        <w:t>因此也就</w:t>
      </w:r>
      <w:r>
        <w:rPr>
          <w:rFonts w:hint="eastAsia"/>
        </w:rPr>
        <w:t>能够</w:t>
      </w:r>
      <w:r>
        <w:t>在</w:t>
      </w:r>
      <w:r>
        <w:rPr>
          <w:rFonts w:hint="eastAsia"/>
        </w:rPr>
        <w:t>较</w:t>
      </w:r>
      <w:r>
        <w:t>短时间内把</w:t>
      </w:r>
      <w:r>
        <w:rPr>
          <w:rFonts w:hint="eastAsia"/>
        </w:rPr>
        <w:t>不同类别</w:t>
      </w:r>
      <w:r>
        <w:t>的</w:t>
      </w:r>
      <w:r>
        <w:rPr>
          <w:rFonts w:hint="eastAsia"/>
        </w:rPr>
        <w:t>交通工具及其行为特征</w:t>
      </w:r>
      <w:r>
        <w:t>较为准确地辨别出来</w:t>
      </w:r>
      <w:r>
        <w:rPr>
          <w:vertAlign w:val="superscript"/>
        </w:rPr>
        <w:fldChar w:fldCharType="begin"/>
      </w:r>
      <w:r>
        <w:rPr>
          <w:vertAlign w:val="superscript"/>
        </w:rPr>
        <w:instrText xml:space="preserve"> </w:instrText>
      </w:r>
      <w:r>
        <w:rPr>
          <w:rFonts w:hint="eastAsia"/>
          <w:vertAlign w:val="superscript"/>
        </w:rPr>
        <w:instrText>REF _Ref1387587160 \r \h</w:instrText>
      </w:r>
      <w:r>
        <w:rPr>
          <w:vertAlign w:val="superscript"/>
        </w:rPr>
        <w:instrText xml:space="preserve"> </w:instrText>
      </w:r>
      <w:r>
        <w:rPr>
          <w:vertAlign w:val="superscript"/>
        </w:rPr>
      </w:r>
      <w:r>
        <w:rPr>
          <w:vertAlign w:val="superscript"/>
        </w:rPr>
        <w:fldChar w:fldCharType="separate"/>
      </w:r>
      <w:r>
        <w:rPr>
          <w:vertAlign w:val="superscript"/>
        </w:rPr>
        <w:t>[6]</w:t>
      </w:r>
      <w:r>
        <w:rPr>
          <w:vertAlign w:val="superscript"/>
        </w:rPr>
        <w:fldChar w:fldCharType="end"/>
      </w:r>
      <w:r>
        <w:rPr>
          <w:rFonts w:hint="eastAsia"/>
        </w:rPr>
        <w:t>。</w:t>
      </w:r>
      <w:r>
        <w:t>这种</w:t>
      </w:r>
      <w:r>
        <w:rPr>
          <w:rFonts w:hint="eastAsia"/>
        </w:rPr>
        <w:t>能力</w:t>
      </w:r>
      <w:r>
        <w:t>一方面</w:t>
      </w:r>
      <w:r>
        <w:rPr>
          <w:rFonts w:hint="eastAsia"/>
        </w:rPr>
        <w:t>可以减轻人工</w:t>
      </w:r>
      <w:r>
        <w:t>逐项</w:t>
      </w:r>
      <w:r>
        <w:rPr>
          <w:rFonts w:hint="eastAsia"/>
        </w:rPr>
        <w:t>排查</w:t>
      </w:r>
      <w:r>
        <w:t>时所承受</w:t>
      </w:r>
      <w:r>
        <w:rPr>
          <w:rFonts w:hint="eastAsia"/>
        </w:rPr>
        <w:t>的压力，</w:t>
      </w:r>
      <w:r>
        <w:t>另一方面</w:t>
      </w:r>
      <w:r>
        <w:rPr>
          <w:rFonts w:hint="eastAsia"/>
        </w:rPr>
        <w:t>也</w:t>
      </w:r>
      <w:r>
        <w:t>能够提升</w:t>
      </w:r>
      <w:r>
        <w:rPr>
          <w:rFonts w:hint="eastAsia"/>
        </w:rPr>
        <w:t>高校交通安全管理</w:t>
      </w:r>
      <w:r>
        <w:t>在</w:t>
      </w:r>
      <w:r>
        <w:rPr>
          <w:rFonts w:hint="eastAsia"/>
        </w:rPr>
        <w:t>自动化</w:t>
      </w:r>
      <w:r>
        <w:t>方面的整体</w:t>
      </w:r>
      <w:r>
        <w:rPr>
          <w:rFonts w:hint="eastAsia"/>
        </w:rPr>
        <w:t>程度。</w:t>
      </w:r>
    </w:p>
    <w:p w14:paraId="2BF7B178" w14:textId="77777777" w:rsidR="00783300" w:rsidRDefault="00000000">
      <w:pPr>
        <w:pStyle w:val="aff1"/>
        <w:ind w:firstLine="480"/>
      </w:pPr>
      <w:r>
        <w:rPr>
          <w:rFonts w:hint="eastAsia"/>
        </w:rPr>
        <w:t>自动上报与事件跟踪：</w:t>
      </w:r>
      <w:r>
        <w:t>当</w:t>
      </w:r>
      <w:r>
        <w:rPr>
          <w:rFonts w:hint="eastAsia"/>
        </w:rPr>
        <w:t>系统识别到违规停车</w:t>
      </w:r>
      <w:r>
        <w:t>或者</w:t>
      </w:r>
      <w:r>
        <w:rPr>
          <w:rFonts w:hint="eastAsia"/>
        </w:rPr>
        <w:t>违规充电</w:t>
      </w:r>
      <w:r>
        <w:t>这类</w:t>
      </w:r>
      <w:r>
        <w:rPr>
          <w:rFonts w:hint="eastAsia"/>
        </w:rPr>
        <w:t>行为</w:t>
      </w:r>
      <w:r>
        <w:t>的时候，便</w:t>
      </w:r>
      <w:r>
        <w:rPr>
          <w:rFonts w:hint="eastAsia"/>
        </w:rPr>
        <w:t>可以自动生成</w:t>
      </w:r>
      <w:r>
        <w:t>与之对应的</w:t>
      </w:r>
      <w:r>
        <w:rPr>
          <w:rFonts w:hint="eastAsia"/>
        </w:rPr>
        <w:t>事件报告，报告</w:t>
      </w:r>
      <w:r>
        <w:t>当中通常会</w:t>
      </w:r>
      <w:r>
        <w:rPr>
          <w:rFonts w:hint="eastAsia"/>
        </w:rPr>
        <w:t>包含违规图像、</w:t>
      </w:r>
      <w:r>
        <w:t>发生</w:t>
      </w:r>
      <w:r>
        <w:rPr>
          <w:rFonts w:hint="eastAsia"/>
        </w:rPr>
        <w:t>时间</w:t>
      </w:r>
      <w:r>
        <w:t>以及具体</w:t>
      </w:r>
      <w:r>
        <w:rPr>
          <w:rFonts w:hint="eastAsia"/>
        </w:rPr>
        <w:t>场所等</w:t>
      </w:r>
      <w:r>
        <w:t>方面的</w:t>
      </w:r>
      <w:r>
        <w:rPr>
          <w:rFonts w:hint="eastAsia"/>
        </w:rPr>
        <w:t>信息，</w:t>
      </w:r>
      <w:r>
        <w:t>同时还会</w:t>
      </w:r>
      <w:r>
        <w:rPr>
          <w:rFonts w:hint="eastAsia"/>
        </w:rPr>
        <w:t>同步推送</w:t>
      </w:r>
      <w:r>
        <w:t>到</w:t>
      </w:r>
      <w:r>
        <w:rPr>
          <w:rFonts w:hint="eastAsia"/>
        </w:rPr>
        <w:t>管理端</w:t>
      </w:r>
      <w:r>
        <w:t>或者</w:t>
      </w:r>
      <w:r>
        <w:rPr>
          <w:rFonts w:hint="eastAsia"/>
        </w:rPr>
        <w:t>责任人手机端，</w:t>
      </w:r>
      <w:r>
        <w:t>进而</w:t>
      </w:r>
      <w:r>
        <w:rPr>
          <w:rFonts w:hint="eastAsia"/>
        </w:rPr>
        <w:t>形成</w:t>
      </w:r>
      <w:r>
        <w:t>一种</w:t>
      </w:r>
      <w:r>
        <w:rPr>
          <w:rFonts w:hint="eastAsia"/>
        </w:rPr>
        <w:t>“识别</w:t>
      </w:r>
      <w:r>
        <w:t>之后</w:t>
      </w:r>
      <w:r>
        <w:rPr>
          <w:rFonts w:hint="eastAsia"/>
        </w:rPr>
        <w:t>及时通知”的闭环管理</w:t>
      </w:r>
      <w:r>
        <w:t>模式</w:t>
      </w:r>
      <w:r>
        <w:rPr>
          <w:vertAlign w:val="superscript"/>
        </w:rPr>
        <w:fldChar w:fldCharType="begin"/>
      </w:r>
      <w:r>
        <w:rPr>
          <w:vertAlign w:val="superscript"/>
        </w:rPr>
        <w:instrText xml:space="preserve"> </w:instrText>
      </w:r>
      <w:r>
        <w:rPr>
          <w:rFonts w:hint="eastAsia"/>
          <w:vertAlign w:val="superscript"/>
        </w:rPr>
        <w:instrText>REF _Ref1387688002 \r \h</w:instrText>
      </w:r>
      <w:r>
        <w:rPr>
          <w:vertAlign w:val="superscript"/>
        </w:rPr>
        <w:instrText xml:space="preserve">  \* MERGEFORMAT </w:instrText>
      </w:r>
      <w:r>
        <w:rPr>
          <w:vertAlign w:val="superscript"/>
        </w:rPr>
      </w:r>
      <w:r>
        <w:rPr>
          <w:vertAlign w:val="superscript"/>
        </w:rPr>
        <w:fldChar w:fldCharType="separate"/>
      </w:r>
      <w:r>
        <w:rPr>
          <w:vertAlign w:val="superscript"/>
        </w:rPr>
        <w:t>[7]</w:t>
      </w:r>
      <w:r>
        <w:rPr>
          <w:vertAlign w:val="superscript"/>
        </w:rPr>
        <w:fldChar w:fldCharType="end"/>
      </w:r>
      <w:r>
        <w:rPr>
          <w:rFonts w:hint="eastAsia"/>
        </w:rPr>
        <w:t>。</w:t>
      </w:r>
    </w:p>
    <w:p w14:paraId="5860171E" w14:textId="77777777" w:rsidR="00783300" w:rsidRDefault="00000000">
      <w:pPr>
        <w:pStyle w:val="aff1"/>
        <w:ind w:firstLine="480"/>
      </w:pPr>
      <w:r>
        <w:rPr>
          <w:rFonts w:hint="eastAsia"/>
        </w:rPr>
        <w:t>基于</w:t>
      </w:r>
      <w:r>
        <w:t>这些</w:t>
      </w:r>
      <w:r>
        <w:rPr>
          <w:rFonts w:hint="eastAsia"/>
        </w:rPr>
        <w:t>数据</w:t>
      </w:r>
      <w:r>
        <w:t>来推进</w:t>
      </w:r>
      <w:r>
        <w:rPr>
          <w:rFonts w:hint="eastAsia"/>
        </w:rPr>
        <w:t>管理</w:t>
      </w:r>
      <w:r>
        <w:t>工作以及</w:t>
      </w:r>
      <w:r>
        <w:rPr>
          <w:rFonts w:hint="eastAsia"/>
        </w:rPr>
        <w:t>决策支持：</w:t>
      </w:r>
      <w:r>
        <w:t>当</w:t>
      </w:r>
      <w:r>
        <w:rPr>
          <w:rFonts w:hint="eastAsia"/>
        </w:rPr>
        <w:t>检测数据</w:t>
      </w:r>
      <w:r>
        <w:t>经过较长时间的持续</w:t>
      </w:r>
      <w:r>
        <w:rPr>
          <w:rFonts w:hint="eastAsia"/>
        </w:rPr>
        <w:t>积</w:t>
      </w:r>
      <w:r>
        <w:rPr>
          <w:rFonts w:hint="eastAsia"/>
        </w:rPr>
        <w:lastRenderedPageBreak/>
        <w:t>累</w:t>
      </w:r>
      <w:r>
        <w:t>之后</w:t>
      </w:r>
      <w:r>
        <w:rPr>
          <w:rFonts w:hint="eastAsia"/>
        </w:rPr>
        <w:t>，管理部门</w:t>
      </w:r>
      <w:r>
        <w:t>便能够对</w:t>
      </w:r>
      <w:r>
        <w:rPr>
          <w:rFonts w:hint="eastAsia"/>
        </w:rPr>
        <w:t>校园电动车流量</w:t>
      </w:r>
      <w:r>
        <w:t>的</w:t>
      </w:r>
      <w:r>
        <w:rPr>
          <w:rFonts w:hint="eastAsia"/>
        </w:rPr>
        <w:t>分布</w:t>
      </w:r>
      <w:r>
        <w:t>情况</w:t>
      </w:r>
      <w:r>
        <w:rPr>
          <w:rFonts w:hint="eastAsia"/>
        </w:rPr>
        <w:t>、违规</w:t>
      </w:r>
      <w:r>
        <w:t>行为的</w:t>
      </w:r>
      <w:r>
        <w:rPr>
          <w:rFonts w:hint="eastAsia"/>
        </w:rPr>
        <w:t>多发区域以及高发时段</w:t>
      </w:r>
      <w:r>
        <w:t>进行观察</w:t>
      </w:r>
      <w:r>
        <w:rPr>
          <w:rFonts w:hint="eastAsia"/>
        </w:rPr>
        <w:t>，并</w:t>
      </w:r>
      <w:r>
        <w:t>在此基础上对</w:t>
      </w:r>
      <w:r>
        <w:rPr>
          <w:rFonts w:hint="eastAsia"/>
        </w:rPr>
        <w:t>停车场布局</w:t>
      </w:r>
      <w:r>
        <w:t>作出调整</w:t>
      </w:r>
      <w:r>
        <w:rPr>
          <w:rFonts w:hint="eastAsia"/>
        </w:rPr>
        <w:t>，为增设充电桩</w:t>
      </w:r>
      <w:r>
        <w:t>以及</w:t>
      </w:r>
      <w:r>
        <w:rPr>
          <w:rFonts w:hint="eastAsia"/>
        </w:rPr>
        <w:t>优化出入制度提供依据。</w:t>
      </w:r>
    </w:p>
    <w:p w14:paraId="7963C185" w14:textId="77777777" w:rsidR="00783300" w:rsidRDefault="00000000">
      <w:pPr>
        <w:pStyle w:val="aff1"/>
        <w:ind w:firstLine="480"/>
      </w:pPr>
      <w:r>
        <w:t>在这一</w:t>
      </w:r>
      <w:r>
        <w:rPr>
          <w:rFonts w:hint="eastAsia"/>
        </w:rPr>
        <w:t>基础</w:t>
      </w:r>
      <w:r>
        <w:t>之上</w:t>
      </w:r>
      <w:r>
        <w:rPr>
          <w:rFonts w:hint="eastAsia"/>
        </w:rPr>
        <w:t>，智能视觉检测还</w:t>
      </w:r>
      <w:r>
        <w:t>能够</w:t>
      </w:r>
      <w:r>
        <w:rPr>
          <w:rFonts w:hint="eastAsia"/>
        </w:rPr>
        <w:t>与大语言模型</w:t>
      </w:r>
      <w:r>
        <w:t>，也就是</w:t>
      </w:r>
      <w:r>
        <w:rPr>
          <w:rFonts w:hint="eastAsia"/>
        </w:rPr>
        <w:t>LLM</w:t>
      </w:r>
      <w:r>
        <w:t>，</w:t>
      </w:r>
      <w:r>
        <w:rPr>
          <w:rFonts w:hint="eastAsia"/>
        </w:rPr>
        <w:t>结合</w:t>
      </w:r>
      <w:r>
        <w:t>起来</w:t>
      </w:r>
      <w:r>
        <w:rPr>
          <w:rFonts w:hint="eastAsia"/>
        </w:rPr>
        <w:t>，进一步开展自动化报告生成</w:t>
      </w:r>
      <w:r>
        <w:t>和</w:t>
      </w:r>
      <w:r>
        <w:rPr>
          <w:rFonts w:hint="eastAsia"/>
        </w:rPr>
        <w:t>语义分析</w:t>
      </w:r>
      <w:r>
        <w:t>这两方面的工作。比如说</w:t>
      </w:r>
      <w:r>
        <w:rPr>
          <w:rFonts w:hint="eastAsia"/>
        </w:rPr>
        <w:t>，系统在识别到多次违规停车</w:t>
      </w:r>
      <w:r>
        <w:t>这一情况之后，就可以借助</w:t>
      </w:r>
      <w:r>
        <w:rPr>
          <w:rFonts w:hint="eastAsia"/>
        </w:rPr>
        <w:t>LLM</w:t>
      </w:r>
      <w:r>
        <w:rPr>
          <w:rFonts w:hint="eastAsia"/>
        </w:rPr>
        <w:t>生成《校园电动车违规停放情况统计报告》，</w:t>
      </w:r>
      <w:r>
        <w:t>并把</w:t>
      </w:r>
      <w:r>
        <w:rPr>
          <w:rFonts w:hint="eastAsia"/>
        </w:rPr>
        <w:t>问题类别、趋势变化</w:t>
      </w:r>
      <w:r>
        <w:t>以及</w:t>
      </w:r>
      <w:r>
        <w:rPr>
          <w:rFonts w:hint="eastAsia"/>
        </w:rPr>
        <w:t>管理建议</w:t>
      </w:r>
      <w:r>
        <w:t>加以</w:t>
      </w:r>
      <w:r>
        <w:rPr>
          <w:rFonts w:hint="eastAsia"/>
        </w:rPr>
        <w:t>整理。</w:t>
      </w:r>
      <w:r>
        <w:t>这样的</w:t>
      </w:r>
      <w:r>
        <w:rPr>
          <w:rFonts w:hint="eastAsia"/>
        </w:rPr>
        <w:t>AI</w:t>
      </w:r>
      <w:r>
        <w:rPr>
          <w:rFonts w:hint="eastAsia"/>
        </w:rPr>
        <w:t>协同机制</w:t>
      </w:r>
      <w:r>
        <w:t>，</w:t>
      </w:r>
      <w:r>
        <w:rPr>
          <w:rFonts w:hint="eastAsia"/>
        </w:rPr>
        <w:t>能够</w:t>
      </w:r>
      <w:r>
        <w:t>在较大程度上</w:t>
      </w:r>
      <w:r>
        <w:rPr>
          <w:rFonts w:hint="eastAsia"/>
        </w:rPr>
        <w:t>减少人工记录</w:t>
      </w:r>
      <w:r>
        <w:t>所带来的</w:t>
      </w:r>
      <w:r>
        <w:rPr>
          <w:rFonts w:hint="eastAsia"/>
        </w:rPr>
        <w:t>工作量，使校园交通管理</w:t>
      </w:r>
      <w:r>
        <w:t>在后续</w:t>
      </w:r>
      <w:r>
        <w:rPr>
          <w:rFonts w:hint="eastAsia"/>
        </w:rPr>
        <w:t>追踪和复盘</w:t>
      </w:r>
      <w:r>
        <w:t>时更方便开展</w:t>
      </w:r>
      <w:r>
        <w:rPr>
          <w:rFonts w:hint="eastAsia"/>
        </w:rPr>
        <w:t>。</w:t>
      </w:r>
      <w:bookmarkEnd w:id="14"/>
    </w:p>
    <w:p w14:paraId="0304138A" w14:textId="77777777" w:rsidR="00783300" w:rsidRDefault="00000000">
      <w:pPr>
        <w:pStyle w:val="20"/>
        <w:keepNext/>
        <w:spacing w:before="156" w:after="156"/>
        <w:rPr>
          <w:rFonts w:ascii="宋体" w:hAnsi="宋体" w:cs="宋体" w:hint="eastAsia"/>
        </w:rPr>
      </w:pPr>
      <w:bookmarkStart w:id="15" w:name="_Toc227706335"/>
      <w:bookmarkStart w:id="16" w:name="_Toc225955843"/>
      <w:bookmarkStart w:id="17" w:name="_Toc19388"/>
      <w:r>
        <w:rPr>
          <w:rFonts w:hint="eastAsia"/>
        </w:rPr>
        <w:t xml:space="preserve">1.2 </w:t>
      </w:r>
      <w:r>
        <w:t>国内外研究现状</w:t>
      </w:r>
      <w:bookmarkEnd w:id="15"/>
      <w:bookmarkEnd w:id="16"/>
      <w:bookmarkEnd w:id="17"/>
    </w:p>
    <w:p w14:paraId="4E6E514D" w14:textId="77777777" w:rsidR="00783300" w:rsidRDefault="00000000">
      <w:pPr>
        <w:pStyle w:val="30"/>
        <w:keepNext/>
        <w:spacing w:before="156" w:after="156"/>
        <w:rPr>
          <w:rFonts w:ascii="仿宋" w:hAnsi="仿宋" w:cs="仿宋" w:hint="eastAsia"/>
        </w:rPr>
      </w:pPr>
      <w:bookmarkStart w:id="18" w:name="_Toc18067"/>
      <w:bookmarkStart w:id="19" w:name="_Toc225955844"/>
      <w:bookmarkStart w:id="20" w:name="_Toc227706336"/>
      <w:r>
        <w:rPr>
          <w:rFonts w:hint="eastAsia"/>
        </w:rPr>
        <w:t xml:space="preserve">1.2.1 </w:t>
      </w:r>
      <w:r>
        <w:t>电动车检测与</w:t>
      </w:r>
      <w:r>
        <w:t>YOLO</w:t>
      </w:r>
      <w:r>
        <w:t>算法研究进展</w:t>
      </w:r>
      <w:bookmarkEnd w:id="18"/>
      <w:bookmarkEnd w:id="19"/>
      <w:bookmarkEnd w:id="20"/>
    </w:p>
    <w:p w14:paraId="7931CB57" w14:textId="77777777" w:rsidR="00783300" w:rsidRDefault="00000000">
      <w:pPr>
        <w:pStyle w:val="aff1"/>
        <w:ind w:firstLine="480"/>
      </w:pPr>
      <w:r>
        <w:t>伴随</w:t>
      </w:r>
      <w:r>
        <w:rPr>
          <w:rFonts w:hint="eastAsia"/>
        </w:rPr>
        <w:t>电动车使用范围</w:t>
      </w:r>
      <w:r>
        <w:t>在</w:t>
      </w:r>
      <w:r>
        <w:rPr>
          <w:rFonts w:hint="eastAsia"/>
        </w:rPr>
        <w:t>不断</w:t>
      </w:r>
      <w:r>
        <w:t>扩展，围绕</w:t>
      </w:r>
      <w:r>
        <w:rPr>
          <w:rFonts w:hint="eastAsia"/>
        </w:rPr>
        <w:t>电动车违规行为</w:t>
      </w:r>
      <w:r>
        <w:t>所开展</w:t>
      </w:r>
      <w:r>
        <w:rPr>
          <w:rFonts w:hint="eastAsia"/>
        </w:rPr>
        <w:t>的识别</w:t>
      </w:r>
      <w:r>
        <w:t>与</w:t>
      </w:r>
      <w:r>
        <w:rPr>
          <w:rFonts w:hint="eastAsia"/>
        </w:rPr>
        <w:t>管理</w:t>
      </w:r>
      <w:r>
        <w:t>工作，已经逐步变成</w:t>
      </w:r>
      <w:r>
        <w:rPr>
          <w:rFonts w:hint="eastAsia"/>
        </w:rPr>
        <w:t>智能交通研究</w:t>
      </w:r>
      <w:r>
        <w:t>领域当中一个比较</w:t>
      </w:r>
      <w:r>
        <w:rPr>
          <w:rFonts w:hint="eastAsia"/>
        </w:rPr>
        <w:t>具体</w:t>
      </w:r>
      <w:r>
        <w:t>的</w:t>
      </w:r>
      <w:r>
        <w:rPr>
          <w:rFonts w:hint="eastAsia"/>
        </w:rPr>
        <w:t>问题。传统</w:t>
      </w:r>
      <w:r>
        <w:t>的</w:t>
      </w:r>
      <w:r>
        <w:rPr>
          <w:rFonts w:hint="eastAsia"/>
        </w:rPr>
        <w:t>检测方式通常</w:t>
      </w:r>
      <w:r>
        <w:t>还是</w:t>
      </w:r>
      <w:r>
        <w:rPr>
          <w:rFonts w:hint="eastAsia"/>
        </w:rPr>
        <w:t>依靠人工巡检</w:t>
      </w:r>
      <w:r>
        <w:t>以及</w:t>
      </w:r>
      <w:r>
        <w:rPr>
          <w:rFonts w:hint="eastAsia"/>
        </w:rPr>
        <w:t>基础传感器</w:t>
      </w:r>
      <w:r>
        <w:t>来加以实施，这种做法比较</w:t>
      </w:r>
      <w:r>
        <w:rPr>
          <w:rFonts w:hint="eastAsia"/>
        </w:rPr>
        <w:t>容易受到巡查频次、设备精度</w:t>
      </w:r>
      <w:r>
        <w:t>，还有</w:t>
      </w:r>
      <w:r>
        <w:rPr>
          <w:rFonts w:hint="eastAsia"/>
        </w:rPr>
        <w:t>误报率</w:t>
      </w:r>
      <w:r>
        <w:t>与</w:t>
      </w:r>
      <w:r>
        <w:rPr>
          <w:rFonts w:hint="eastAsia"/>
        </w:rPr>
        <w:t>漏报率等</w:t>
      </w:r>
      <w:r>
        <w:t>多方面</w:t>
      </w:r>
      <w:r>
        <w:rPr>
          <w:rFonts w:hint="eastAsia"/>
        </w:rPr>
        <w:t>因素</w:t>
      </w:r>
      <w:r>
        <w:t>的</w:t>
      </w:r>
      <w:r>
        <w:rPr>
          <w:rFonts w:hint="eastAsia"/>
        </w:rPr>
        <w:t>影响。</w:t>
      </w:r>
      <w:r>
        <w:t>为了把</w:t>
      </w:r>
      <w:r>
        <w:rPr>
          <w:rFonts w:hint="eastAsia"/>
        </w:rPr>
        <w:t>检测效率</w:t>
      </w:r>
      <w:r>
        <w:t>和</w:t>
      </w:r>
      <w:r>
        <w:rPr>
          <w:rFonts w:hint="eastAsia"/>
        </w:rPr>
        <w:t>准确性</w:t>
      </w:r>
      <w:r>
        <w:t>进一步提高起来</w:t>
      </w:r>
      <w:r>
        <w:rPr>
          <w:rFonts w:hint="eastAsia"/>
        </w:rPr>
        <w:t>，基于深度学习</w:t>
      </w:r>
      <w:r>
        <w:t>所开展</w:t>
      </w:r>
      <w:r>
        <w:rPr>
          <w:rFonts w:hint="eastAsia"/>
        </w:rPr>
        <w:t>的电动车检测方法</w:t>
      </w:r>
      <w:r>
        <w:t>开始</w:t>
      </w:r>
      <w:r>
        <w:rPr>
          <w:rFonts w:hint="eastAsia"/>
        </w:rPr>
        <w:t>逐渐受到关注，其中</w:t>
      </w:r>
      <w:r>
        <w:t>，</w:t>
      </w:r>
      <w:r>
        <w:rPr>
          <w:rFonts w:hint="eastAsia"/>
        </w:rPr>
        <w:t>YOLO</w:t>
      </w:r>
      <w:r>
        <w:t>，也就是</w:t>
      </w:r>
      <w:r>
        <w:rPr>
          <w:rFonts w:hint="eastAsia"/>
        </w:rPr>
        <w:t>You Only Look Once</w:t>
      </w:r>
      <w:r>
        <w:t>这一</w:t>
      </w:r>
      <w:r>
        <w:rPr>
          <w:rFonts w:hint="eastAsia"/>
        </w:rPr>
        <w:t>目标检测算法</w:t>
      </w:r>
      <w:r>
        <w:t>，在实际</w:t>
      </w:r>
      <w:r>
        <w:rPr>
          <w:rFonts w:hint="eastAsia"/>
        </w:rPr>
        <w:t>应用</w:t>
      </w:r>
      <w:r>
        <w:t>中的使用相对来说</w:t>
      </w:r>
      <w:r>
        <w:rPr>
          <w:rFonts w:hint="eastAsia"/>
        </w:rPr>
        <w:t>较为广泛。</w:t>
      </w:r>
    </w:p>
    <w:p w14:paraId="0652CDAF" w14:textId="77777777" w:rsidR="00783300" w:rsidRDefault="00000000">
      <w:pPr>
        <w:pStyle w:val="aff1"/>
        <w:ind w:firstLine="480"/>
      </w:pPr>
      <w:r>
        <w:rPr>
          <w:rFonts w:hint="eastAsia"/>
        </w:rPr>
        <w:t>YOLO</w:t>
      </w:r>
      <w:r>
        <w:rPr>
          <w:rFonts w:hint="eastAsia"/>
        </w:rPr>
        <w:t>算法</w:t>
      </w:r>
      <w:r>
        <w:t>本身带有</w:t>
      </w:r>
      <w:r>
        <w:rPr>
          <w:rFonts w:hint="eastAsia"/>
        </w:rPr>
        <w:t>检测</w:t>
      </w:r>
      <w:r>
        <w:t>速度比较</w:t>
      </w:r>
      <w:r>
        <w:rPr>
          <w:rFonts w:hint="eastAsia"/>
        </w:rPr>
        <w:t>快、实时</w:t>
      </w:r>
      <w:r>
        <w:t>表现也相对</w:t>
      </w:r>
      <w:r>
        <w:rPr>
          <w:rFonts w:hint="eastAsia"/>
        </w:rPr>
        <w:t>较强</w:t>
      </w:r>
      <w:r>
        <w:t>这样</w:t>
      </w:r>
      <w:r>
        <w:rPr>
          <w:rFonts w:hint="eastAsia"/>
        </w:rPr>
        <w:t>的</w:t>
      </w:r>
      <w:r>
        <w:t>特点，现如今已经</w:t>
      </w:r>
      <w:r>
        <w:rPr>
          <w:rFonts w:hint="eastAsia"/>
        </w:rPr>
        <w:t>被</w:t>
      </w:r>
      <w:r>
        <w:t>运用到了多种不同类型的</w:t>
      </w:r>
      <w:r>
        <w:rPr>
          <w:rFonts w:hint="eastAsia"/>
        </w:rPr>
        <w:t>目标检测任务</w:t>
      </w:r>
      <w:r>
        <w:t>之中，其中</w:t>
      </w:r>
      <w:r>
        <w:rPr>
          <w:rFonts w:hint="eastAsia"/>
        </w:rPr>
        <w:t>也包括电动车</w:t>
      </w:r>
      <w:r>
        <w:t>的</w:t>
      </w:r>
      <w:r>
        <w:rPr>
          <w:rFonts w:hint="eastAsia"/>
        </w:rPr>
        <w:t>监测与管理。</w:t>
      </w:r>
      <w:r>
        <w:t>比如说</w:t>
      </w:r>
      <w:r>
        <w:rPr>
          <w:rFonts w:hint="eastAsia"/>
        </w:rPr>
        <w:t>，庄建军和叶振兴（</w:t>
      </w:r>
      <w:r>
        <w:rPr>
          <w:rFonts w:hint="eastAsia"/>
        </w:rPr>
        <w:t>2024</w:t>
      </w:r>
      <w:r>
        <w:rPr>
          <w:rFonts w:hint="eastAsia"/>
        </w:rPr>
        <w:t>）提出了一种</w:t>
      </w:r>
      <w:r>
        <w:t>基于</w:t>
      </w:r>
      <w:r>
        <w:rPr>
          <w:rFonts w:hint="eastAsia"/>
        </w:rPr>
        <w:t>YOLOv5m</w:t>
      </w:r>
      <w:r>
        <w:t>所开展</w:t>
      </w:r>
      <w:r>
        <w:rPr>
          <w:rFonts w:hint="eastAsia"/>
        </w:rPr>
        <w:t>的电动车骑行者头盔</w:t>
      </w:r>
      <w:r>
        <w:t>以及</w:t>
      </w:r>
      <w:r>
        <w:rPr>
          <w:rFonts w:hint="eastAsia"/>
        </w:rPr>
        <w:t>车牌检测方法，</w:t>
      </w:r>
      <w:r>
        <w:t>借助</w:t>
      </w:r>
      <w:r>
        <w:rPr>
          <w:rFonts w:hint="eastAsia"/>
        </w:rPr>
        <w:t>YOLO</w:t>
      </w:r>
      <w:r>
        <w:rPr>
          <w:rFonts w:hint="eastAsia"/>
        </w:rPr>
        <w:t>算法在</w:t>
      </w:r>
      <w:r>
        <w:t>较为</w:t>
      </w:r>
      <w:r>
        <w:rPr>
          <w:rFonts w:hint="eastAsia"/>
        </w:rPr>
        <w:t>复杂</w:t>
      </w:r>
      <w:r>
        <w:t>的</w:t>
      </w:r>
      <w:r>
        <w:rPr>
          <w:rFonts w:hint="eastAsia"/>
        </w:rPr>
        <w:t>环境</w:t>
      </w:r>
      <w:r>
        <w:t>之下</w:t>
      </w:r>
      <w:r>
        <w:rPr>
          <w:rFonts w:hint="eastAsia"/>
        </w:rPr>
        <w:t>对电动车</w:t>
      </w:r>
      <w:r>
        <w:t>实施</w:t>
      </w:r>
      <w:r>
        <w:rPr>
          <w:rFonts w:hint="eastAsia"/>
        </w:rPr>
        <w:t>检测，并</w:t>
      </w:r>
      <w:r>
        <w:t>进一步</w:t>
      </w:r>
      <w:r>
        <w:rPr>
          <w:rFonts w:hint="eastAsia"/>
        </w:rPr>
        <w:t>判断骑行人员是否佩戴头盔，</w:t>
      </w:r>
      <w:r>
        <w:t>以此来</w:t>
      </w:r>
      <w:r>
        <w:rPr>
          <w:rFonts w:hint="eastAsia"/>
        </w:rPr>
        <w:t>提升电动车监测</w:t>
      </w:r>
      <w:r>
        <w:t>方面的</w:t>
      </w:r>
      <w:r>
        <w:rPr>
          <w:rFonts w:hint="eastAsia"/>
        </w:rPr>
        <w:t>效率</w:t>
      </w:r>
      <w:r>
        <w:rPr>
          <w:vertAlign w:val="superscript"/>
        </w:rPr>
        <w:fldChar w:fldCharType="begin"/>
      </w:r>
      <w:r>
        <w:rPr>
          <w:vertAlign w:val="superscript"/>
        </w:rPr>
        <w:instrText xml:space="preserve"> </w:instrText>
      </w:r>
      <w:r>
        <w:rPr>
          <w:rFonts w:hint="eastAsia"/>
          <w:vertAlign w:val="superscript"/>
        </w:rPr>
        <w:instrText>REF _Ref1387940107 \r \h</w:instrText>
      </w:r>
      <w:r>
        <w:rPr>
          <w:vertAlign w:val="superscript"/>
        </w:rPr>
        <w:instrText xml:space="preserve">  \* MERGEFORMAT </w:instrText>
      </w:r>
      <w:r>
        <w:rPr>
          <w:vertAlign w:val="superscript"/>
        </w:rPr>
      </w:r>
      <w:r>
        <w:rPr>
          <w:vertAlign w:val="superscript"/>
        </w:rPr>
        <w:fldChar w:fldCharType="separate"/>
      </w:r>
      <w:r>
        <w:rPr>
          <w:vertAlign w:val="superscript"/>
        </w:rPr>
        <w:t>[8]</w:t>
      </w:r>
      <w:r>
        <w:rPr>
          <w:vertAlign w:val="superscript"/>
        </w:rPr>
        <w:fldChar w:fldCharType="end"/>
      </w:r>
      <w:r>
        <w:rPr>
          <w:rFonts w:hint="eastAsia"/>
        </w:rPr>
        <w:t>。袁宇乐和汤文兵（</w:t>
      </w:r>
      <w:r>
        <w:rPr>
          <w:rFonts w:hint="eastAsia"/>
        </w:rPr>
        <w:t>2024</w:t>
      </w:r>
      <w:r>
        <w:rPr>
          <w:rFonts w:hint="eastAsia"/>
        </w:rPr>
        <w:t>）则</w:t>
      </w:r>
      <w:r>
        <w:t>是</w:t>
      </w:r>
      <w:r>
        <w:rPr>
          <w:rFonts w:hint="eastAsia"/>
        </w:rPr>
        <w:t>围绕电动车头盔佩戴检测选用</w:t>
      </w:r>
      <w:r>
        <w:t>了</w:t>
      </w:r>
      <w:r>
        <w:rPr>
          <w:rFonts w:hint="eastAsia"/>
        </w:rPr>
        <w:t>YOLOv8s</w:t>
      </w:r>
      <w:r>
        <w:rPr>
          <w:rFonts w:hint="eastAsia"/>
        </w:rPr>
        <w:t>模型，</w:t>
      </w:r>
      <w:r>
        <w:t>同时又借助经过</w:t>
      </w:r>
      <w:r>
        <w:rPr>
          <w:rFonts w:hint="eastAsia"/>
        </w:rPr>
        <w:t>改进的</w:t>
      </w:r>
      <w:r>
        <w:rPr>
          <w:rFonts w:hint="eastAsia"/>
        </w:rPr>
        <w:t>YOLO</w:t>
      </w:r>
      <w:r>
        <w:rPr>
          <w:rFonts w:hint="eastAsia"/>
        </w:rPr>
        <w:t>架构</w:t>
      </w:r>
      <w:r>
        <w:t>，来</w:t>
      </w:r>
      <w:r>
        <w:rPr>
          <w:rFonts w:hint="eastAsia"/>
        </w:rPr>
        <w:t>提高检测</w:t>
      </w:r>
      <w:r>
        <w:t>的</w:t>
      </w:r>
      <w:r>
        <w:rPr>
          <w:rFonts w:hint="eastAsia"/>
        </w:rPr>
        <w:t>准确性</w:t>
      </w:r>
      <w:r>
        <w:t>以及</w:t>
      </w:r>
      <w:r>
        <w:rPr>
          <w:rFonts w:hint="eastAsia"/>
        </w:rPr>
        <w:t>实时性</w:t>
      </w:r>
      <w:r>
        <w:rPr>
          <w:vertAlign w:val="superscript"/>
        </w:rPr>
        <w:fldChar w:fldCharType="begin"/>
      </w:r>
      <w:r>
        <w:rPr>
          <w:vertAlign w:val="superscript"/>
        </w:rPr>
        <w:instrText xml:space="preserve"> </w:instrText>
      </w:r>
      <w:r>
        <w:rPr>
          <w:rFonts w:hint="eastAsia"/>
          <w:vertAlign w:val="superscript"/>
        </w:rPr>
        <w:instrText>REF _Ref1388074563 \r \h</w:instrText>
      </w:r>
      <w:r>
        <w:rPr>
          <w:vertAlign w:val="superscript"/>
        </w:rPr>
        <w:instrText xml:space="preserve"> </w:instrText>
      </w:r>
      <w:r>
        <w:rPr>
          <w:vertAlign w:val="superscript"/>
        </w:rPr>
      </w:r>
      <w:r>
        <w:rPr>
          <w:vertAlign w:val="superscript"/>
        </w:rPr>
        <w:fldChar w:fldCharType="separate"/>
      </w:r>
      <w:r>
        <w:rPr>
          <w:vertAlign w:val="superscript"/>
        </w:rPr>
        <w:t>[9]</w:t>
      </w:r>
      <w:r>
        <w:rPr>
          <w:vertAlign w:val="superscript"/>
        </w:rPr>
        <w:fldChar w:fldCharType="end"/>
      </w:r>
      <w:r>
        <w:rPr>
          <w:rFonts w:hint="eastAsia"/>
        </w:rPr>
        <w:t>。</w:t>
      </w:r>
    </w:p>
    <w:p w14:paraId="31A95677" w14:textId="77777777" w:rsidR="00783300" w:rsidRDefault="00000000">
      <w:pPr>
        <w:pStyle w:val="aff1"/>
        <w:ind w:firstLine="480"/>
      </w:pPr>
      <w:r>
        <w:rPr>
          <w:rFonts w:hint="eastAsia"/>
        </w:rPr>
        <w:t>此外，</w:t>
      </w:r>
      <w:r>
        <w:rPr>
          <w:rFonts w:hint="eastAsia"/>
        </w:rPr>
        <w:t>YOLO</w:t>
      </w:r>
      <w:r>
        <w:rPr>
          <w:rFonts w:hint="eastAsia"/>
        </w:rPr>
        <w:t>算法的应用并</w:t>
      </w:r>
      <w:r>
        <w:t>不只是</w:t>
      </w:r>
      <w:r>
        <w:rPr>
          <w:rFonts w:hint="eastAsia"/>
        </w:rPr>
        <w:t>体现在</w:t>
      </w:r>
      <w:r>
        <w:t>对</w:t>
      </w:r>
      <w:r>
        <w:rPr>
          <w:rFonts w:hint="eastAsia"/>
        </w:rPr>
        <w:t>电动车本体</w:t>
      </w:r>
      <w:r>
        <w:t>的</w:t>
      </w:r>
      <w:r>
        <w:rPr>
          <w:rFonts w:hint="eastAsia"/>
        </w:rPr>
        <w:t>检测</w:t>
      </w:r>
      <w:r>
        <w:t>这一方面</w:t>
      </w:r>
      <w:r>
        <w:rPr>
          <w:rFonts w:hint="eastAsia"/>
        </w:rPr>
        <w:t>，也</w:t>
      </w:r>
      <w:r>
        <w:t>已经</w:t>
      </w:r>
      <w:r>
        <w:rPr>
          <w:rFonts w:hint="eastAsia"/>
        </w:rPr>
        <w:t>被</w:t>
      </w:r>
      <w:r>
        <w:t>进一步运用到了</w:t>
      </w:r>
      <w:r>
        <w:rPr>
          <w:rFonts w:hint="eastAsia"/>
        </w:rPr>
        <w:t>电动车停放检测</w:t>
      </w:r>
      <w:r>
        <w:t>以及</w:t>
      </w:r>
      <w:r>
        <w:rPr>
          <w:rFonts w:hint="eastAsia"/>
        </w:rPr>
        <w:t>违规行为识别</w:t>
      </w:r>
      <w:r>
        <w:t>当中</w:t>
      </w:r>
      <w:r>
        <w:rPr>
          <w:rFonts w:hint="eastAsia"/>
        </w:rPr>
        <w:t>。高胥智等人</w:t>
      </w:r>
      <w:r>
        <w:t>在</w:t>
      </w:r>
      <w:r>
        <w:rPr>
          <w:rFonts w:hint="eastAsia"/>
        </w:rPr>
        <w:t>2022</w:t>
      </w:r>
      <w:r>
        <w:t>年</w:t>
      </w:r>
      <w:r>
        <w:rPr>
          <w:rFonts w:hint="eastAsia"/>
        </w:rPr>
        <w:t>提出了一种基于</w:t>
      </w:r>
      <w:r>
        <w:rPr>
          <w:rFonts w:hint="eastAsia"/>
        </w:rPr>
        <w:t>YOLO</w:t>
      </w:r>
      <w:r>
        <w:rPr>
          <w:rFonts w:hint="eastAsia"/>
        </w:rPr>
        <w:t>系列检测器的电梯内电动车检测系统，</w:t>
      </w:r>
      <w:r>
        <w:t>借助</w:t>
      </w:r>
      <w:r>
        <w:rPr>
          <w:rFonts w:hint="eastAsia"/>
        </w:rPr>
        <w:t>YOLO</w:t>
      </w:r>
      <w:r>
        <w:rPr>
          <w:rFonts w:hint="eastAsia"/>
        </w:rPr>
        <w:t>算法</w:t>
      </w:r>
      <w:r>
        <w:t>对</w:t>
      </w:r>
      <w:r>
        <w:rPr>
          <w:rFonts w:hint="eastAsia"/>
        </w:rPr>
        <w:t>电梯</w:t>
      </w:r>
      <w:r>
        <w:t>内部</w:t>
      </w:r>
      <w:r>
        <w:rPr>
          <w:rFonts w:hint="eastAsia"/>
        </w:rPr>
        <w:t>的电动车</w:t>
      </w:r>
      <w:r>
        <w:t>进行识别</w:t>
      </w:r>
      <w:r>
        <w:rPr>
          <w:rFonts w:hint="eastAsia"/>
        </w:rPr>
        <w:t>并完成分类，</w:t>
      </w:r>
      <w:r>
        <w:t>进而</w:t>
      </w:r>
      <w:r>
        <w:rPr>
          <w:rFonts w:hint="eastAsia"/>
        </w:rPr>
        <w:t>解决了特定空间环境</w:t>
      </w:r>
      <w:r>
        <w:t>之下</w:t>
      </w:r>
      <w:r>
        <w:rPr>
          <w:rFonts w:hint="eastAsia"/>
        </w:rPr>
        <w:t>的电动车检测问题</w:t>
      </w:r>
      <w:r>
        <w:rPr>
          <w:vertAlign w:val="superscript"/>
        </w:rPr>
        <w:fldChar w:fldCharType="begin"/>
      </w:r>
      <w:r>
        <w:rPr>
          <w:vertAlign w:val="superscript"/>
        </w:rPr>
        <w:instrText xml:space="preserve"> </w:instrText>
      </w:r>
      <w:r>
        <w:rPr>
          <w:rFonts w:hint="eastAsia"/>
          <w:vertAlign w:val="superscript"/>
        </w:rPr>
        <w:instrText>REF _Ref1388209019 \r \h</w:instrText>
      </w:r>
      <w:r>
        <w:rPr>
          <w:vertAlign w:val="superscript"/>
        </w:rPr>
        <w:instrText xml:space="preserve">  \* MERGEFORMAT </w:instrText>
      </w:r>
      <w:r>
        <w:rPr>
          <w:vertAlign w:val="superscript"/>
        </w:rPr>
      </w:r>
      <w:r>
        <w:rPr>
          <w:vertAlign w:val="superscript"/>
        </w:rPr>
        <w:fldChar w:fldCharType="separate"/>
      </w:r>
      <w:r>
        <w:rPr>
          <w:vertAlign w:val="superscript"/>
        </w:rPr>
        <w:t>[10]</w:t>
      </w:r>
      <w:r>
        <w:rPr>
          <w:vertAlign w:val="superscript"/>
        </w:rPr>
        <w:fldChar w:fldCharType="end"/>
      </w:r>
      <w:r>
        <w:rPr>
          <w:rFonts w:hint="eastAsia"/>
        </w:rPr>
        <w:t>。</w:t>
      </w:r>
    </w:p>
    <w:p w14:paraId="4866ED4B" w14:textId="77777777" w:rsidR="00783300" w:rsidRDefault="00000000">
      <w:pPr>
        <w:pStyle w:val="aff1"/>
        <w:ind w:firstLine="480"/>
      </w:pPr>
      <w:r>
        <w:rPr>
          <w:rFonts w:hint="eastAsia"/>
        </w:rPr>
        <w:t>从</w:t>
      </w:r>
      <w:r>
        <w:t>前面这些</w:t>
      </w:r>
      <w:r>
        <w:rPr>
          <w:rFonts w:hint="eastAsia"/>
        </w:rPr>
        <w:t>研究</w:t>
      </w:r>
      <w:r>
        <w:t>里其实能够看得出来</w:t>
      </w:r>
      <w:r>
        <w:rPr>
          <w:rFonts w:hint="eastAsia"/>
        </w:rPr>
        <w:t>，</w:t>
      </w:r>
      <w:r>
        <w:rPr>
          <w:rFonts w:hint="eastAsia"/>
        </w:rPr>
        <w:t>YOLO</w:t>
      </w:r>
      <w:r>
        <w:rPr>
          <w:rFonts w:hint="eastAsia"/>
        </w:rPr>
        <w:t>算法在电动车检测、头盔识别</w:t>
      </w:r>
      <w:r>
        <w:t>，还有一些</w:t>
      </w:r>
      <w:r>
        <w:rPr>
          <w:rFonts w:hint="eastAsia"/>
        </w:rPr>
        <w:t>特殊场景</w:t>
      </w:r>
      <w:r>
        <w:t>下的</w:t>
      </w:r>
      <w:r>
        <w:rPr>
          <w:rFonts w:hint="eastAsia"/>
        </w:rPr>
        <w:t>监测</w:t>
      </w:r>
      <w:r>
        <w:t>任务当中，已经逐步</w:t>
      </w:r>
      <w:r>
        <w:rPr>
          <w:rFonts w:hint="eastAsia"/>
        </w:rPr>
        <w:t>形成了</w:t>
      </w:r>
      <w:r>
        <w:t>相对明确的</w:t>
      </w:r>
      <w:r>
        <w:rPr>
          <w:rFonts w:hint="eastAsia"/>
        </w:rPr>
        <w:t>应用基础。</w:t>
      </w:r>
      <w:r>
        <w:t>要是把</w:t>
      </w:r>
      <w:r>
        <w:rPr>
          <w:rFonts w:hint="eastAsia"/>
        </w:rPr>
        <w:lastRenderedPageBreak/>
        <w:t>YOLO</w:t>
      </w:r>
      <w:r>
        <w:rPr>
          <w:rFonts w:hint="eastAsia"/>
        </w:rPr>
        <w:t>算法</w:t>
      </w:r>
      <w:r>
        <w:t>和其</w:t>
      </w:r>
      <w:r>
        <w:rPr>
          <w:rFonts w:hint="eastAsia"/>
        </w:rPr>
        <w:t>他深度学习技术，</w:t>
      </w:r>
      <w:r>
        <w:t>比如说</w:t>
      </w:r>
      <w:r>
        <w:rPr>
          <w:rFonts w:hint="eastAsia"/>
        </w:rPr>
        <w:t>大语言模型</w:t>
      </w:r>
      <w:r>
        <w:rPr>
          <w:rFonts w:hint="eastAsia"/>
        </w:rPr>
        <w:t>LLM</w:t>
      </w:r>
      <w:r>
        <w:rPr>
          <w:rFonts w:hint="eastAsia"/>
        </w:rPr>
        <w:t>，放</w:t>
      </w:r>
      <w:r>
        <w:t>到</w:t>
      </w:r>
      <w:r>
        <w:rPr>
          <w:rFonts w:hint="eastAsia"/>
        </w:rPr>
        <w:t>同一</w:t>
      </w:r>
      <w:r>
        <w:t>套</w:t>
      </w:r>
      <w:r>
        <w:rPr>
          <w:rFonts w:hint="eastAsia"/>
        </w:rPr>
        <w:t>业务流程</w:t>
      </w:r>
      <w:r>
        <w:t>里面</w:t>
      </w:r>
      <w:r>
        <w:rPr>
          <w:rFonts w:hint="eastAsia"/>
        </w:rPr>
        <w:t>协同</w:t>
      </w:r>
      <w:r>
        <w:t>配合着</w:t>
      </w:r>
      <w:r>
        <w:rPr>
          <w:rFonts w:hint="eastAsia"/>
        </w:rPr>
        <w:t>使用，</w:t>
      </w:r>
      <w:r>
        <w:t>那么就</w:t>
      </w:r>
      <w:r>
        <w:rPr>
          <w:rFonts w:hint="eastAsia"/>
        </w:rPr>
        <w:t>有助于</w:t>
      </w:r>
      <w:r>
        <w:t>进一步</w:t>
      </w:r>
      <w:r>
        <w:rPr>
          <w:rFonts w:hint="eastAsia"/>
        </w:rPr>
        <w:t>提升电动车违规停车检测</w:t>
      </w:r>
      <w:r>
        <w:t>以及</w:t>
      </w:r>
      <w:r>
        <w:rPr>
          <w:rFonts w:hint="eastAsia"/>
        </w:rPr>
        <w:t>自动报告生成</w:t>
      </w:r>
      <w:r>
        <w:t>方面</w:t>
      </w:r>
      <w:r>
        <w:rPr>
          <w:rFonts w:hint="eastAsia"/>
        </w:rPr>
        <w:t>的智能化水平，</w:t>
      </w:r>
      <w:r>
        <w:t>同时也能够</w:t>
      </w:r>
      <w:r>
        <w:rPr>
          <w:rFonts w:hint="eastAsia"/>
        </w:rPr>
        <w:t>为智能交通系统</w:t>
      </w:r>
      <w:r>
        <w:t>的</w:t>
      </w:r>
      <w:r>
        <w:rPr>
          <w:rFonts w:hint="eastAsia"/>
        </w:rPr>
        <w:t>建设提供</w:t>
      </w:r>
      <w:r>
        <w:t>相应的</w:t>
      </w:r>
      <w:r>
        <w:rPr>
          <w:rFonts w:hint="eastAsia"/>
        </w:rPr>
        <w:t>技术支撑。</w:t>
      </w:r>
    </w:p>
    <w:p w14:paraId="2FAA3CD3" w14:textId="77777777" w:rsidR="00783300" w:rsidRDefault="00000000">
      <w:pPr>
        <w:pStyle w:val="30"/>
        <w:keepNext/>
        <w:spacing w:before="156" w:after="156"/>
        <w:rPr>
          <w:rFonts w:ascii="仿宋" w:hAnsi="仿宋" w:cs="仿宋" w:hint="eastAsia"/>
        </w:rPr>
      </w:pPr>
      <w:bookmarkStart w:id="21" w:name="_Toc225955845"/>
      <w:bookmarkStart w:id="22" w:name="_Toc227706337"/>
      <w:bookmarkStart w:id="23" w:name="_Toc25394"/>
      <w:r>
        <w:rPr>
          <w:rFonts w:hint="eastAsia"/>
        </w:rPr>
        <w:t xml:space="preserve">1.2.2 </w:t>
      </w:r>
      <w:r>
        <w:t>大语言模型在自动文本生成中的研究现状</w:t>
      </w:r>
      <w:bookmarkEnd w:id="21"/>
      <w:bookmarkEnd w:id="22"/>
      <w:bookmarkEnd w:id="23"/>
    </w:p>
    <w:p w14:paraId="30EC37AE" w14:textId="77777777" w:rsidR="00783300" w:rsidRDefault="00000000">
      <w:pPr>
        <w:pStyle w:val="aff1"/>
        <w:ind w:firstLine="480"/>
      </w:pPr>
      <w:r>
        <w:rPr>
          <w:rFonts w:hint="eastAsia"/>
        </w:rPr>
        <w:t>大语言模型</w:t>
      </w:r>
      <w:r>
        <w:t>，也就是通常所说的</w:t>
      </w:r>
      <w:r>
        <w:rPr>
          <w:rFonts w:hint="eastAsia"/>
        </w:rPr>
        <w:t>LLM</w:t>
      </w:r>
      <w:r>
        <w:t>，</w:t>
      </w:r>
      <w:r>
        <w:rPr>
          <w:rFonts w:hint="eastAsia"/>
        </w:rPr>
        <w:t>在自动生成</w:t>
      </w:r>
      <w:r>
        <w:t>文本这一</w:t>
      </w:r>
      <w:r>
        <w:rPr>
          <w:rFonts w:hint="eastAsia"/>
        </w:rPr>
        <w:t>领域</w:t>
      </w:r>
      <w:r>
        <w:t>里，</w:t>
      </w:r>
      <w:r>
        <w:rPr>
          <w:rFonts w:hint="eastAsia"/>
        </w:rPr>
        <w:t>已经取得</w:t>
      </w:r>
      <w:r>
        <w:t>了比较多的</w:t>
      </w:r>
      <w:r>
        <w:rPr>
          <w:rFonts w:hint="eastAsia"/>
        </w:rPr>
        <w:t>进展。</w:t>
      </w:r>
      <w:r>
        <w:t>随着相关</w:t>
      </w:r>
      <w:r>
        <w:rPr>
          <w:rFonts w:hint="eastAsia"/>
        </w:rPr>
        <w:t>技术</w:t>
      </w:r>
      <w:r>
        <w:t>不断向前发展</w:t>
      </w:r>
      <w:r>
        <w:rPr>
          <w:rFonts w:hint="eastAsia"/>
        </w:rPr>
        <w:t>，</w:t>
      </w:r>
      <w:r>
        <w:rPr>
          <w:rFonts w:hint="eastAsia"/>
        </w:rPr>
        <w:t>LLM</w:t>
      </w:r>
      <w:r>
        <w:rPr>
          <w:rFonts w:hint="eastAsia"/>
        </w:rPr>
        <w:t>在规范化报告生成</w:t>
      </w:r>
      <w:r>
        <w:t>这件事上，也逐渐</w:t>
      </w:r>
      <w:r>
        <w:rPr>
          <w:rFonts w:hint="eastAsia"/>
        </w:rPr>
        <w:t>表现出</w:t>
      </w:r>
      <w:r>
        <w:t>了</w:t>
      </w:r>
      <w:r>
        <w:rPr>
          <w:rFonts w:hint="eastAsia"/>
        </w:rPr>
        <w:t>一定</w:t>
      </w:r>
      <w:r>
        <w:t>的潜在能力，特别是</w:t>
      </w:r>
      <w:r>
        <w:rPr>
          <w:rFonts w:hint="eastAsia"/>
        </w:rPr>
        <w:t>在医学、图书馆管理</w:t>
      </w:r>
      <w:r>
        <w:t>这类</w:t>
      </w:r>
      <w:r>
        <w:rPr>
          <w:rFonts w:hint="eastAsia"/>
        </w:rPr>
        <w:t>需要</w:t>
      </w:r>
      <w:r>
        <w:t>对</w:t>
      </w:r>
      <w:r>
        <w:rPr>
          <w:rFonts w:hint="eastAsia"/>
        </w:rPr>
        <w:t>结构化信息</w:t>
      </w:r>
      <w:r>
        <w:t>进行整理</w:t>
      </w:r>
      <w:r>
        <w:rPr>
          <w:rFonts w:hint="eastAsia"/>
        </w:rPr>
        <w:t>的领域</w:t>
      </w:r>
      <w:r>
        <w:t>当中，</w:t>
      </w:r>
      <w:r>
        <w:rPr>
          <w:rFonts w:hint="eastAsia"/>
        </w:rPr>
        <w:t>受到了</w:t>
      </w:r>
      <w:r>
        <w:t>较多</w:t>
      </w:r>
      <w:r>
        <w:rPr>
          <w:rFonts w:hint="eastAsia"/>
        </w:rPr>
        <w:t>关注。以</w:t>
      </w:r>
      <w:r>
        <w:rPr>
          <w:rFonts w:hint="eastAsia"/>
        </w:rPr>
        <w:t>GPT</w:t>
      </w:r>
      <w:r>
        <w:rPr>
          <w:rFonts w:hint="eastAsia"/>
        </w:rPr>
        <w:t>系列</w:t>
      </w:r>
      <w:r>
        <w:t>作为</w:t>
      </w:r>
      <w:r>
        <w:rPr>
          <w:rFonts w:hint="eastAsia"/>
        </w:rPr>
        <w:t>代表的生成模型，</w:t>
      </w:r>
      <w:r>
        <w:t>现阶段</w:t>
      </w:r>
      <w:r>
        <w:rPr>
          <w:rFonts w:hint="eastAsia"/>
        </w:rPr>
        <w:t>已经在多个实际场景</w:t>
      </w:r>
      <w:r>
        <w:t>里得到了</w:t>
      </w:r>
      <w:r>
        <w:rPr>
          <w:rFonts w:hint="eastAsia"/>
        </w:rPr>
        <w:t>应用，</w:t>
      </w:r>
      <w:r>
        <w:t>而且还能够</w:t>
      </w:r>
      <w:r>
        <w:rPr>
          <w:rFonts w:hint="eastAsia"/>
        </w:rPr>
        <w:t>基于已有</w:t>
      </w:r>
      <w:r>
        <w:t>的</w:t>
      </w:r>
      <w:r>
        <w:rPr>
          <w:rFonts w:hint="eastAsia"/>
        </w:rPr>
        <w:t>数据</w:t>
      </w:r>
      <w:r>
        <w:t>，</w:t>
      </w:r>
      <w:r>
        <w:rPr>
          <w:rFonts w:hint="eastAsia"/>
        </w:rPr>
        <w:t>生成</w:t>
      </w:r>
      <w:r>
        <w:t>相对比较</w:t>
      </w:r>
      <w:r>
        <w:rPr>
          <w:rFonts w:hint="eastAsia"/>
        </w:rPr>
        <w:t>规范的文本报告。</w:t>
      </w:r>
    </w:p>
    <w:p w14:paraId="7120DD8F" w14:textId="77777777" w:rsidR="00783300" w:rsidRDefault="00000000">
      <w:pPr>
        <w:pStyle w:val="aff1"/>
        <w:ind w:firstLine="480"/>
      </w:pPr>
      <w:r>
        <w:rPr>
          <w:rFonts w:hint="eastAsia"/>
        </w:rPr>
        <w:t>在医疗</w:t>
      </w:r>
      <w:r>
        <w:t>这一</w:t>
      </w:r>
      <w:r>
        <w:rPr>
          <w:rFonts w:hint="eastAsia"/>
        </w:rPr>
        <w:t>领域</w:t>
      </w:r>
      <w:r>
        <w:t>里</w:t>
      </w:r>
      <w:r>
        <w:rPr>
          <w:rFonts w:hint="eastAsia"/>
        </w:rPr>
        <w:t>，大语言模型的应用</w:t>
      </w:r>
      <w:r>
        <w:t>可以说是比较</w:t>
      </w:r>
      <w:r>
        <w:rPr>
          <w:rFonts w:hint="eastAsia"/>
        </w:rPr>
        <w:t>典型</w:t>
      </w:r>
      <w:r>
        <w:t>的。比如</w:t>
      </w:r>
      <w:r>
        <w:rPr>
          <w:rFonts w:hint="eastAsia"/>
        </w:rPr>
        <w:t>，</w:t>
      </w:r>
      <w:r>
        <w:rPr>
          <w:rFonts w:hint="eastAsia"/>
        </w:rPr>
        <w:t>Chen</w:t>
      </w:r>
      <w:r>
        <w:rPr>
          <w:rFonts w:hint="eastAsia"/>
        </w:rPr>
        <w:t>等人</w:t>
      </w:r>
      <w:r>
        <w:t>于</w:t>
      </w:r>
      <w:r>
        <w:rPr>
          <w:rFonts w:hint="eastAsia"/>
        </w:rPr>
        <w:t>2025</w:t>
      </w:r>
      <w:r>
        <w:t>年</w:t>
      </w:r>
      <w:r>
        <w:rPr>
          <w:rFonts w:hint="eastAsia"/>
        </w:rPr>
        <w:t>提出了一</w:t>
      </w:r>
      <w:r>
        <w:t>套</w:t>
      </w:r>
      <w:r>
        <w:rPr>
          <w:rFonts w:hint="eastAsia"/>
        </w:rPr>
        <w:t>基于大语言模型</w:t>
      </w:r>
      <w:r>
        <w:t>来实现</w:t>
      </w:r>
      <w:r>
        <w:rPr>
          <w:rFonts w:hint="eastAsia"/>
        </w:rPr>
        <w:t>的</w:t>
      </w:r>
      <w:r>
        <w:rPr>
          <w:rFonts w:hint="eastAsia"/>
        </w:rPr>
        <w:t>CT</w:t>
      </w:r>
      <w:r>
        <w:rPr>
          <w:rFonts w:hint="eastAsia"/>
        </w:rPr>
        <w:t>报告生成系统</w:t>
      </w:r>
      <w:r>
        <w:rPr>
          <w:rFonts w:hint="eastAsia"/>
        </w:rPr>
        <w:t>Dia-LLaMA</w:t>
      </w:r>
      <w:r>
        <w:rPr>
          <w:rFonts w:hint="eastAsia"/>
        </w:rPr>
        <w:t>，</w:t>
      </w:r>
      <w:r>
        <w:t>这套</w:t>
      </w:r>
      <w:r>
        <w:rPr>
          <w:rFonts w:hint="eastAsia"/>
        </w:rPr>
        <w:t>系统</w:t>
      </w:r>
      <w:r>
        <w:t>能够</w:t>
      </w:r>
      <w:r>
        <w:rPr>
          <w:rFonts w:hint="eastAsia"/>
        </w:rPr>
        <w:t>结合</w:t>
      </w:r>
      <w:r>
        <w:rPr>
          <w:rFonts w:hint="eastAsia"/>
        </w:rPr>
        <w:t>CT</w:t>
      </w:r>
      <w:r>
        <w:rPr>
          <w:rFonts w:hint="eastAsia"/>
        </w:rPr>
        <w:t>图像分析</w:t>
      </w:r>
      <w:r>
        <w:t>所得出的</w:t>
      </w:r>
      <w:r>
        <w:rPr>
          <w:rFonts w:hint="eastAsia"/>
        </w:rPr>
        <w:t>结果，自动生成</w:t>
      </w:r>
      <w:r>
        <w:t>符合</w:t>
      </w:r>
      <w:r>
        <w:rPr>
          <w:rFonts w:hint="eastAsia"/>
        </w:rPr>
        <w:t>医学规范</w:t>
      </w:r>
      <w:r>
        <w:t>要求</w:t>
      </w:r>
      <w:r>
        <w:rPr>
          <w:rFonts w:hint="eastAsia"/>
        </w:rPr>
        <w:t>的报告。</w:t>
      </w:r>
      <w:r>
        <w:t>这样一种</w:t>
      </w:r>
      <w:r>
        <w:rPr>
          <w:rFonts w:hint="eastAsia"/>
        </w:rPr>
        <w:t>方法</w:t>
      </w:r>
      <w:r>
        <w:t>，既</w:t>
      </w:r>
      <w:r>
        <w:rPr>
          <w:rFonts w:hint="eastAsia"/>
        </w:rPr>
        <w:t>能够</w:t>
      </w:r>
      <w:r>
        <w:t>把</w:t>
      </w:r>
      <w:r>
        <w:rPr>
          <w:rFonts w:hint="eastAsia"/>
        </w:rPr>
        <w:t>报告生成</w:t>
      </w:r>
      <w:r>
        <w:t>的</w:t>
      </w:r>
      <w:r>
        <w:rPr>
          <w:rFonts w:hint="eastAsia"/>
        </w:rPr>
        <w:t>速度</w:t>
      </w:r>
      <w:r>
        <w:t>进一步加快</w:t>
      </w:r>
      <w:r>
        <w:rPr>
          <w:rFonts w:hint="eastAsia"/>
        </w:rPr>
        <w:t>，也可以减少人工</w:t>
      </w:r>
      <w:r>
        <w:t>方面的</w:t>
      </w:r>
      <w:r>
        <w:rPr>
          <w:rFonts w:hint="eastAsia"/>
        </w:rPr>
        <w:t>介入，</w:t>
      </w:r>
      <w:r>
        <w:t>从而把整体工作效率</w:t>
      </w:r>
      <w:r>
        <w:rPr>
          <w:rFonts w:hint="eastAsia"/>
        </w:rPr>
        <w:t>提高</w:t>
      </w:r>
      <w:r>
        <w:rPr>
          <w:vertAlign w:val="superscript"/>
        </w:rPr>
        <w:fldChar w:fldCharType="begin"/>
      </w:r>
      <w:r>
        <w:rPr>
          <w:vertAlign w:val="superscript"/>
        </w:rPr>
        <w:instrText xml:space="preserve"> </w:instrText>
      </w:r>
      <w:r>
        <w:rPr>
          <w:rFonts w:hint="eastAsia"/>
          <w:vertAlign w:val="superscript"/>
        </w:rPr>
        <w:instrText>REF _Ref1388461124 \r \h</w:instrText>
      </w:r>
      <w:r>
        <w:rPr>
          <w:vertAlign w:val="superscript"/>
        </w:rPr>
        <w:instrText xml:space="preserve"> </w:instrText>
      </w:r>
      <w:r>
        <w:rPr>
          <w:vertAlign w:val="superscript"/>
        </w:rPr>
      </w:r>
      <w:r>
        <w:rPr>
          <w:vertAlign w:val="superscript"/>
        </w:rPr>
        <w:fldChar w:fldCharType="separate"/>
      </w:r>
      <w:r>
        <w:rPr>
          <w:vertAlign w:val="superscript"/>
        </w:rPr>
        <w:t>[11]</w:t>
      </w:r>
      <w:r>
        <w:rPr>
          <w:vertAlign w:val="superscript"/>
        </w:rPr>
        <w:fldChar w:fldCharType="end"/>
      </w:r>
      <w:r>
        <w:rPr>
          <w:rFonts w:hint="eastAsia"/>
        </w:rPr>
        <w:t>。在中文放射医学</w:t>
      </w:r>
      <w:r>
        <w:t>这一</w:t>
      </w:r>
      <w:r>
        <w:rPr>
          <w:rFonts w:hint="eastAsia"/>
        </w:rPr>
        <w:t>领域</w:t>
      </w:r>
      <w:r>
        <w:t>当中</w:t>
      </w:r>
      <w:r>
        <w:rPr>
          <w:rFonts w:hint="eastAsia"/>
        </w:rPr>
        <w:t>，陈龙飞等人</w:t>
      </w:r>
      <w:r>
        <w:t>于</w:t>
      </w:r>
      <w:r>
        <w:rPr>
          <w:rFonts w:hint="eastAsia"/>
        </w:rPr>
        <w:t>2024</w:t>
      </w:r>
      <w:r>
        <w:t>年</w:t>
      </w:r>
      <w:r>
        <w:rPr>
          <w:rFonts w:hint="eastAsia"/>
        </w:rPr>
        <w:t>也提出了</w:t>
      </w:r>
      <w:r>
        <w:t>与之相近的</w:t>
      </w:r>
      <w:r>
        <w:rPr>
          <w:rFonts w:hint="eastAsia"/>
        </w:rPr>
        <w:t>应用。</w:t>
      </w:r>
      <w:r>
        <w:t>有关</w:t>
      </w:r>
      <w:r>
        <w:rPr>
          <w:rFonts w:hint="eastAsia"/>
        </w:rPr>
        <w:t>研究</w:t>
      </w:r>
      <w:r>
        <w:t>表明</w:t>
      </w:r>
      <w:r>
        <w:rPr>
          <w:rFonts w:hint="eastAsia"/>
        </w:rPr>
        <w:t>，随着模型参数规模</w:t>
      </w:r>
      <w:r>
        <w:t>不断</w:t>
      </w:r>
      <w:r>
        <w:rPr>
          <w:rFonts w:hint="eastAsia"/>
        </w:rPr>
        <w:t>提升，报告生成的准确性</w:t>
      </w:r>
      <w:r>
        <w:t>和</w:t>
      </w:r>
      <w:r>
        <w:rPr>
          <w:rFonts w:hint="eastAsia"/>
        </w:rPr>
        <w:t>效率</w:t>
      </w:r>
      <w:r>
        <w:t>都会随之</w:t>
      </w:r>
      <w:r>
        <w:rPr>
          <w:rFonts w:hint="eastAsia"/>
        </w:rPr>
        <w:t>有所提高，</w:t>
      </w:r>
      <w:r>
        <w:t>特别是</w:t>
      </w:r>
      <w:r>
        <w:rPr>
          <w:rFonts w:hint="eastAsia"/>
        </w:rPr>
        <w:t>在处理医学影像数据</w:t>
      </w:r>
      <w:r>
        <w:t>的时候</w:t>
      </w:r>
      <w:r>
        <w:rPr>
          <w:rFonts w:hint="eastAsia"/>
        </w:rPr>
        <w:t>，</w:t>
      </w:r>
      <w:r>
        <w:rPr>
          <w:rFonts w:hint="eastAsia"/>
        </w:rPr>
        <w:t>LLM</w:t>
      </w:r>
      <w:r>
        <w:rPr>
          <w:rFonts w:hint="eastAsia"/>
        </w:rPr>
        <w:t>能够</w:t>
      </w:r>
      <w:r>
        <w:t>表现</w:t>
      </w:r>
      <w:r>
        <w:rPr>
          <w:rFonts w:hint="eastAsia"/>
        </w:rPr>
        <w:t>出</w:t>
      </w:r>
      <w:r>
        <w:t>比较</w:t>
      </w:r>
      <w:r>
        <w:rPr>
          <w:rFonts w:hint="eastAsia"/>
        </w:rPr>
        <w:t>明显的优势</w:t>
      </w:r>
      <w:r>
        <w:rPr>
          <w:vertAlign w:val="superscript"/>
        </w:rPr>
        <w:fldChar w:fldCharType="begin"/>
      </w:r>
      <w:r>
        <w:rPr>
          <w:vertAlign w:val="superscript"/>
        </w:rPr>
        <w:instrText xml:space="preserve"> </w:instrText>
      </w:r>
      <w:r>
        <w:rPr>
          <w:rFonts w:hint="eastAsia"/>
          <w:vertAlign w:val="superscript"/>
        </w:rPr>
        <w:instrText>REF _Ref1395906625 \r \h</w:instrText>
      </w:r>
      <w:r>
        <w:rPr>
          <w:vertAlign w:val="superscript"/>
        </w:rPr>
        <w:instrText xml:space="preserve">  \* MERGEFORMAT </w:instrText>
      </w:r>
      <w:r>
        <w:rPr>
          <w:vertAlign w:val="superscript"/>
        </w:rPr>
      </w:r>
      <w:r>
        <w:rPr>
          <w:vertAlign w:val="superscript"/>
        </w:rPr>
        <w:fldChar w:fldCharType="separate"/>
      </w:r>
      <w:r>
        <w:rPr>
          <w:vertAlign w:val="superscript"/>
        </w:rPr>
        <w:t>[12]</w:t>
      </w:r>
      <w:r>
        <w:rPr>
          <w:vertAlign w:val="superscript"/>
        </w:rPr>
        <w:fldChar w:fldCharType="end"/>
      </w:r>
      <w:r>
        <w:rPr>
          <w:rFonts w:hint="eastAsia"/>
        </w:rPr>
        <w:t>。</w:t>
      </w:r>
    </w:p>
    <w:p w14:paraId="14E09E81" w14:textId="77777777" w:rsidR="00783300" w:rsidRDefault="00000000">
      <w:pPr>
        <w:pStyle w:val="aff1"/>
        <w:ind w:firstLine="480"/>
      </w:pPr>
      <w:r>
        <w:rPr>
          <w:rFonts w:hint="eastAsia"/>
        </w:rPr>
        <w:t>大语言模型的应用</w:t>
      </w:r>
      <w:r>
        <w:t>其实并不只是</w:t>
      </w:r>
      <w:r>
        <w:rPr>
          <w:rFonts w:hint="eastAsia"/>
        </w:rPr>
        <w:t>局限</w:t>
      </w:r>
      <w:r>
        <w:t>在</w:t>
      </w:r>
      <w:r>
        <w:rPr>
          <w:rFonts w:hint="eastAsia"/>
        </w:rPr>
        <w:t>医学领域</w:t>
      </w:r>
      <w:r>
        <w:t>当中。放到</w:t>
      </w:r>
      <w:r>
        <w:rPr>
          <w:rFonts w:hint="eastAsia"/>
        </w:rPr>
        <w:t>图书馆</w:t>
      </w:r>
      <w:r>
        <w:t>和</w:t>
      </w:r>
      <w:r>
        <w:rPr>
          <w:rFonts w:hint="eastAsia"/>
        </w:rPr>
        <w:t>信息管理</w:t>
      </w:r>
      <w:r>
        <w:t>这一</w:t>
      </w:r>
      <w:r>
        <w:rPr>
          <w:rFonts w:hint="eastAsia"/>
        </w:rPr>
        <w:t>领域</w:t>
      </w:r>
      <w:r>
        <w:t>里来看</w:t>
      </w:r>
      <w:r>
        <w:rPr>
          <w:rFonts w:hint="eastAsia"/>
        </w:rPr>
        <w:t>，</w:t>
      </w:r>
      <w:r>
        <w:rPr>
          <w:rFonts w:hint="eastAsia"/>
        </w:rPr>
        <w:t>LLM</w:t>
      </w:r>
      <w:r>
        <w:t>同样</w:t>
      </w:r>
      <w:r>
        <w:rPr>
          <w:rFonts w:hint="eastAsia"/>
        </w:rPr>
        <w:t>也</w:t>
      </w:r>
      <w:r>
        <w:t>已经有了</w:t>
      </w:r>
      <w:r>
        <w:rPr>
          <w:rFonts w:hint="eastAsia"/>
        </w:rPr>
        <w:t>一定</w:t>
      </w:r>
      <w:r>
        <w:t>程度上的实际</w:t>
      </w:r>
      <w:r>
        <w:rPr>
          <w:rFonts w:hint="eastAsia"/>
        </w:rPr>
        <w:t>应用。</w:t>
      </w:r>
      <w:r>
        <w:rPr>
          <w:rFonts w:hint="eastAsia"/>
        </w:rPr>
        <w:t>G Limin</w:t>
      </w:r>
      <w:r>
        <w:rPr>
          <w:rFonts w:hint="eastAsia"/>
        </w:rPr>
        <w:t>和</w:t>
      </w:r>
      <w:r>
        <w:rPr>
          <w:rFonts w:hint="eastAsia"/>
        </w:rPr>
        <w:t>F Yaming</w:t>
      </w:r>
      <w:r>
        <w:rPr>
          <w:rFonts w:hint="eastAsia"/>
        </w:rPr>
        <w:t>（</w:t>
      </w:r>
      <w:r>
        <w:rPr>
          <w:rFonts w:hint="eastAsia"/>
        </w:rPr>
        <w:t>2023</w:t>
      </w:r>
      <w:r>
        <w:rPr>
          <w:rFonts w:hint="eastAsia"/>
        </w:rPr>
        <w:t>）构建了一</w:t>
      </w:r>
      <w:r>
        <w:t>套</w:t>
      </w:r>
      <w:r>
        <w:rPr>
          <w:rFonts w:hint="eastAsia"/>
        </w:rPr>
        <w:t>基于大语言模型的智慧图书馆系统框架，</w:t>
      </w:r>
      <w:r>
        <w:t>并进一步指出，</w:t>
      </w:r>
      <w:r>
        <w:rPr>
          <w:rFonts w:hint="eastAsia"/>
        </w:rPr>
        <w:t>大语言模型</w:t>
      </w:r>
      <w:r>
        <w:t>可以被运用到</w:t>
      </w:r>
      <w:r>
        <w:rPr>
          <w:rFonts w:hint="eastAsia"/>
        </w:rPr>
        <w:t>报告自动生成、智能搜索</w:t>
      </w:r>
      <w:r>
        <w:t>以及</w:t>
      </w:r>
      <w:r>
        <w:rPr>
          <w:rFonts w:hint="eastAsia"/>
        </w:rPr>
        <w:t>视频生成等</w:t>
      </w:r>
      <w:r>
        <w:t>多类</w:t>
      </w:r>
      <w:r>
        <w:rPr>
          <w:rFonts w:hint="eastAsia"/>
        </w:rPr>
        <w:t>任务</w:t>
      </w:r>
      <w:r>
        <w:t>当中，从而</w:t>
      </w:r>
      <w:r>
        <w:rPr>
          <w:rFonts w:hint="eastAsia"/>
        </w:rPr>
        <w:t>帮助图书馆</w:t>
      </w:r>
      <w:r>
        <w:t>实现</w:t>
      </w:r>
      <w:r>
        <w:rPr>
          <w:rFonts w:hint="eastAsia"/>
        </w:rPr>
        <w:t>智慧化管理</w:t>
      </w:r>
      <w:r>
        <w:rPr>
          <w:vertAlign w:val="superscript"/>
        </w:rPr>
        <w:fldChar w:fldCharType="begin"/>
      </w:r>
      <w:r>
        <w:rPr>
          <w:vertAlign w:val="superscript"/>
        </w:rPr>
        <w:instrText xml:space="preserve"> </w:instrText>
      </w:r>
      <w:r>
        <w:rPr>
          <w:rFonts w:hint="eastAsia"/>
          <w:vertAlign w:val="superscript"/>
        </w:rPr>
        <w:instrText>REF _Ref1396242765 \r \h</w:instrText>
      </w:r>
      <w:r>
        <w:rPr>
          <w:vertAlign w:val="superscript"/>
        </w:rPr>
        <w:instrText xml:space="preserve">  \* MERGEFORMAT </w:instrText>
      </w:r>
      <w:r>
        <w:rPr>
          <w:vertAlign w:val="superscript"/>
        </w:rPr>
      </w:r>
      <w:r>
        <w:rPr>
          <w:vertAlign w:val="superscript"/>
        </w:rPr>
        <w:fldChar w:fldCharType="separate"/>
      </w:r>
      <w:r>
        <w:rPr>
          <w:vertAlign w:val="superscript"/>
        </w:rPr>
        <w:t>[13]</w:t>
      </w:r>
      <w:r>
        <w:rPr>
          <w:vertAlign w:val="superscript"/>
        </w:rPr>
        <w:fldChar w:fldCharType="end"/>
      </w:r>
      <w:r>
        <w:rPr>
          <w:rFonts w:hint="eastAsia"/>
        </w:rPr>
        <w:t>。这类研究</w:t>
      </w:r>
      <w:r>
        <w:t>在一定程度上</w:t>
      </w:r>
      <w:r>
        <w:rPr>
          <w:rFonts w:hint="eastAsia"/>
        </w:rPr>
        <w:t>表明，</w:t>
      </w:r>
      <w:r>
        <w:rPr>
          <w:rFonts w:hint="eastAsia"/>
        </w:rPr>
        <w:t>LLM</w:t>
      </w:r>
      <w:r>
        <w:t>并</w:t>
      </w:r>
      <w:r>
        <w:rPr>
          <w:rFonts w:hint="eastAsia"/>
        </w:rPr>
        <w:t>不只是</w:t>
      </w:r>
      <w:r>
        <w:t>单纯的</w:t>
      </w:r>
      <w:r>
        <w:rPr>
          <w:rFonts w:hint="eastAsia"/>
        </w:rPr>
        <w:t>文本续写工具，</w:t>
      </w:r>
      <w:r>
        <w:t>同时</w:t>
      </w:r>
      <w:r>
        <w:rPr>
          <w:rFonts w:hint="eastAsia"/>
        </w:rPr>
        <w:t>也</w:t>
      </w:r>
      <w:r>
        <w:t>能够</w:t>
      </w:r>
      <w:r>
        <w:rPr>
          <w:rFonts w:hint="eastAsia"/>
        </w:rPr>
        <w:t>参与</w:t>
      </w:r>
      <w:r>
        <w:t>到</w:t>
      </w:r>
      <w:r>
        <w:rPr>
          <w:rFonts w:hint="eastAsia"/>
        </w:rPr>
        <w:t>结构化信息整理</w:t>
      </w:r>
      <w:r>
        <w:t>以及</w:t>
      </w:r>
      <w:r>
        <w:rPr>
          <w:rFonts w:hint="eastAsia"/>
        </w:rPr>
        <w:t>管理文本生成</w:t>
      </w:r>
      <w:r>
        <w:t>之中</w:t>
      </w:r>
      <w:r>
        <w:rPr>
          <w:rFonts w:hint="eastAsia"/>
        </w:rPr>
        <w:t>。</w:t>
      </w:r>
    </w:p>
    <w:p w14:paraId="082D6F8B" w14:textId="77777777" w:rsidR="00783300" w:rsidRDefault="00000000">
      <w:pPr>
        <w:pStyle w:val="aff1"/>
        <w:ind w:firstLine="480"/>
      </w:pPr>
      <w:r>
        <w:rPr>
          <w:rFonts w:hint="eastAsia"/>
        </w:rPr>
        <w:t>不过，大语言模型在自动生成报告</w:t>
      </w:r>
      <w:r>
        <w:t>这一方面，眼下依然会</w:t>
      </w:r>
      <w:r>
        <w:rPr>
          <w:rFonts w:hint="eastAsia"/>
        </w:rPr>
        <w:t>面临一些</w:t>
      </w:r>
      <w:r>
        <w:t>比较现实的</w:t>
      </w:r>
      <w:r>
        <w:rPr>
          <w:rFonts w:hint="eastAsia"/>
        </w:rPr>
        <w:t>挑战。首先，</w:t>
      </w:r>
      <w:r>
        <w:t>它所</w:t>
      </w:r>
      <w:r>
        <w:rPr>
          <w:rFonts w:hint="eastAsia"/>
        </w:rPr>
        <w:t>生成</w:t>
      </w:r>
      <w:r>
        <w:t>的</w:t>
      </w:r>
      <w:r>
        <w:rPr>
          <w:rFonts w:hint="eastAsia"/>
        </w:rPr>
        <w:t>文本</w:t>
      </w:r>
      <w:r>
        <w:t>有时候</w:t>
      </w:r>
      <w:r>
        <w:rPr>
          <w:rFonts w:hint="eastAsia"/>
        </w:rPr>
        <w:t>会</w:t>
      </w:r>
      <w:r>
        <w:t>存在</w:t>
      </w:r>
      <w:r>
        <w:rPr>
          <w:rFonts w:hint="eastAsia"/>
        </w:rPr>
        <w:t>事实不够准确</w:t>
      </w:r>
      <w:r>
        <w:t>，或者</w:t>
      </w:r>
      <w:r>
        <w:rPr>
          <w:rFonts w:hint="eastAsia"/>
        </w:rPr>
        <w:t>前后表述</w:t>
      </w:r>
      <w:r>
        <w:t>出现</w:t>
      </w:r>
      <w:r>
        <w:rPr>
          <w:rFonts w:hint="eastAsia"/>
        </w:rPr>
        <w:t>不一致的情况，</w:t>
      </w:r>
      <w:r>
        <w:t>特别是</w:t>
      </w:r>
      <w:r>
        <w:rPr>
          <w:rFonts w:hint="eastAsia"/>
        </w:rPr>
        <w:t>在处理复杂领域数据</w:t>
      </w:r>
      <w:r>
        <w:t>的时候，这类问题往往会显得</w:t>
      </w:r>
      <w:r>
        <w:rPr>
          <w:rFonts w:hint="eastAsia"/>
        </w:rPr>
        <w:t>更为明显。其次，</w:t>
      </w:r>
      <w:r>
        <w:t>不管是</w:t>
      </w:r>
      <w:r>
        <w:rPr>
          <w:rFonts w:hint="eastAsia"/>
        </w:rPr>
        <w:t>训练</w:t>
      </w:r>
      <w:r>
        <w:t>阶段还是实际</w:t>
      </w:r>
      <w:r>
        <w:rPr>
          <w:rFonts w:hint="eastAsia"/>
        </w:rPr>
        <w:t>应用</w:t>
      </w:r>
      <w:r>
        <w:t>阶段，</w:t>
      </w:r>
      <w:r>
        <w:rPr>
          <w:rFonts w:hint="eastAsia"/>
        </w:rPr>
        <w:t>大语言模型都需要消耗</w:t>
      </w:r>
      <w:r>
        <w:t>相对</w:t>
      </w:r>
      <w:r>
        <w:rPr>
          <w:rFonts w:hint="eastAsia"/>
        </w:rPr>
        <w:t>较多</w:t>
      </w:r>
      <w:r>
        <w:t>的</w:t>
      </w:r>
      <w:r>
        <w:rPr>
          <w:rFonts w:hint="eastAsia"/>
        </w:rPr>
        <w:t>计算资源，这</w:t>
      </w:r>
      <w:r>
        <w:t>也就在一定程度上</w:t>
      </w:r>
      <w:r>
        <w:rPr>
          <w:rFonts w:hint="eastAsia"/>
        </w:rPr>
        <w:t>使其在部分</w:t>
      </w:r>
      <w:r>
        <w:t>需要</w:t>
      </w:r>
      <w:r>
        <w:rPr>
          <w:rFonts w:hint="eastAsia"/>
        </w:rPr>
        <w:t>实时生成</w:t>
      </w:r>
      <w:r>
        <w:t>报告的</w:t>
      </w:r>
      <w:r>
        <w:rPr>
          <w:rFonts w:hint="eastAsia"/>
        </w:rPr>
        <w:t>场景</w:t>
      </w:r>
      <w:r>
        <w:t>当中</w:t>
      </w:r>
      <w:r>
        <w:rPr>
          <w:rFonts w:hint="eastAsia"/>
        </w:rPr>
        <w:t>受到限制。</w:t>
      </w:r>
      <w:r>
        <w:t>为了</w:t>
      </w:r>
      <w:r>
        <w:rPr>
          <w:rFonts w:hint="eastAsia"/>
        </w:rPr>
        <w:t>应对</w:t>
      </w:r>
      <w:r>
        <w:t>这一类</w:t>
      </w:r>
      <w:r>
        <w:rPr>
          <w:rFonts w:hint="eastAsia"/>
        </w:rPr>
        <w:lastRenderedPageBreak/>
        <w:t>问题，研究人员</w:t>
      </w:r>
      <w:r>
        <w:t>也</w:t>
      </w:r>
      <w:r>
        <w:rPr>
          <w:rFonts w:hint="eastAsia"/>
        </w:rPr>
        <w:t>正在持续</w:t>
      </w:r>
      <w:r>
        <w:t>对相关</w:t>
      </w:r>
      <w:r>
        <w:rPr>
          <w:rFonts w:hint="eastAsia"/>
        </w:rPr>
        <w:t>算法</w:t>
      </w:r>
      <w:r>
        <w:t>和</w:t>
      </w:r>
      <w:r>
        <w:rPr>
          <w:rFonts w:hint="eastAsia"/>
        </w:rPr>
        <w:t>模型</w:t>
      </w:r>
      <w:r>
        <w:t>本身进行改进，同时进一步</w:t>
      </w:r>
      <w:r>
        <w:rPr>
          <w:rFonts w:hint="eastAsia"/>
        </w:rPr>
        <w:t>探索模型压缩、多模态学习等</w:t>
      </w:r>
      <w:r>
        <w:t>方面的</w:t>
      </w:r>
      <w:r>
        <w:rPr>
          <w:rFonts w:hint="eastAsia"/>
        </w:rPr>
        <w:t>技术，</w:t>
      </w:r>
      <w:r>
        <w:t>以此来</w:t>
      </w:r>
      <w:r>
        <w:rPr>
          <w:rFonts w:hint="eastAsia"/>
        </w:rPr>
        <w:t>增强</w:t>
      </w:r>
      <w:r>
        <w:rPr>
          <w:rFonts w:hint="eastAsia"/>
        </w:rPr>
        <w:t>LLM</w:t>
      </w:r>
      <w:r>
        <w:rPr>
          <w:rFonts w:hint="eastAsia"/>
        </w:rPr>
        <w:t>的性能</w:t>
      </w:r>
      <w:r>
        <w:t>及其</w:t>
      </w:r>
      <w:r>
        <w:rPr>
          <w:rFonts w:hint="eastAsia"/>
        </w:rPr>
        <w:t>适应能力。</w:t>
      </w:r>
    </w:p>
    <w:p w14:paraId="521CCF35" w14:textId="77777777" w:rsidR="00783300" w:rsidRDefault="00000000">
      <w:pPr>
        <w:pStyle w:val="20"/>
        <w:keepNext/>
        <w:spacing w:before="156" w:after="156"/>
        <w:rPr>
          <w:rFonts w:ascii="宋体" w:hAnsi="宋体" w:cs="宋体" w:hint="eastAsia"/>
        </w:rPr>
      </w:pPr>
      <w:bookmarkStart w:id="24" w:name="_Toc225955846"/>
      <w:bookmarkStart w:id="25" w:name="_Toc31516"/>
      <w:bookmarkStart w:id="26" w:name="_Toc227706338"/>
      <w:r>
        <w:rPr>
          <w:rFonts w:hint="eastAsia"/>
        </w:rPr>
        <w:t xml:space="preserve">1.3 </w:t>
      </w:r>
      <w:r>
        <w:t>研究的主要内容</w:t>
      </w:r>
      <w:bookmarkEnd w:id="24"/>
      <w:bookmarkEnd w:id="25"/>
      <w:bookmarkEnd w:id="26"/>
    </w:p>
    <w:p w14:paraId="3646086F" w14:textId="77777777" w:rsidR="00783300" w:rsidRDefault="00000000">
      <w:pPr>
        <w:pStyle w:val="aff1"/>
        <w:ind w:firstLine="480"/>
      </w:pPr>
      <w:r>
        <w:rPr>
          <w:rFonts w:hint="eastAsia"/>
        </w:rPr>
        <w:t>本课题拟开发一套</w:t>
      </w:r>
      <w:r>
        <w:t>把</w:t>
      </w:r>
      <w:r>
        <w:rPr>
          <w:rFonts w:hint="eastAsia"/>
        </w:rPr>
        <w:t xml:space="preserve">YOLO </w:t>
      </w:r>
      <w:r>
        <w:rPr>
          <w:rFonts w:hint="eastAsia"/>
        </w:rPr>
        <w:t>目标检测与大语言模型</w:t>
      </w:r>
      <w:r>
        <w:t>，也就是</w:t>
      </w:r>
      <w:r>
        <w:rPr>
          <w:rFonts w:hint="eastAsia"/>
        </w:rPr>
        <w:t>LLM</w:t>
      </w:r>
      <w:r>
        <w:t>融合起来</w:t>
      </w:r>
      <w:r>
        <w:rPr>
          <w:rFonts w:hint="eastAsia"/>
        </w:rPr>
        <w:t>的校园违规停车报告生成系统。围绕这一系统，</w:t>
      </w:r>
      <w:r>
        <w:t>相关</w:t>
      </w:r>
      <w:r>
        <w:rPr>
          <w:rFonts w:hint="eastAsia"/>
        </w:rPr>
        <w:t>研究工作主要</w:t>
      </w:r>
      <w:r>
        <w:t>将</w:t>
      </w:r>
      <w:r>
        <w:rPr>
          <w:rFonts w:hint="eastAsia"/>
        </w:rPr>
        <w:t>从检测模型、通报文本、系统流程</w:t>
      </w:r>
      <w:r>
        <w:t>以及</w:t>
      </w:r>
      <w:r>
        <w:rPr>
          <w:rFonts w:hint="eastAsia"/>
        </w:rPr>
        <w:t>测试分析</w:t>
      </w:r>
      <w:r>
        <w:t>这</w:t>
      </w:r>
      <w:r>
        <w:rPr>
          <w:rFonts w:hint="eastAsia"/>
        </w:rPr>
        <w:t>几个方面</w:t>
      </w:r>
      <w:r>
        <w:t>来逐步</w:t>
      </w:r>
      <w:r>
        <w:rPr>
          <w:rFonts w:hint="eastAsia"/>
        </w:rPr>
        <w:t>展开：</w:t>
      </w:r>
    </w:p>
    <w:p w14:paraId="37BE5E8B" w14:textId="77777777" w:rsidR="00783300" w:rsidRDefault="00000000">
      <w:pPr>
        <w:pStyle w:val="aff1"/>
        <w:ind w:firstLine="480"/>
      </w:pPr>
      <w:r>
        <w:rPr>
          <w:rFonts w:hint="eastAsia"/>
        </w:rPr>
        <w:t>YOLO</w:t>
      </w:r>
      <w:r>
        <w:rPr>
          <w:rFonts w:hint="eastAsia"/>
        </w:rPr>
        <w:t>目标检测模型</w:t>
      </w:r>
      <w:r>
        <w:t>所开展</w:t>
      </w:r>
      <w:r>
        <w:rPr>
          <w:rFonts w:hint="eastAsia"/>
        </w:rPr>
        <w:t>的训练</w:t>
      </w:r>
      <w:r>
        <w:t>过程以及相应的</w:t>
      </w:r>
      <w:r>
        <w:rPr>
          <w:rFonts w:hint="eastAsia"/>
        </w:rPr>
        <w:t>优化</w:t>
      </w:r>
      <w:r>
        <w:t>处理</w:t>
      </w:r>
    </w:p>
    <w:p w14:paraId="1D3DDAA2" w14:textId="77777777" w:rsidR="00783300" w:rsidRDefault="00000000">
      <w:pPr>
        <w:pStyle w:val="aff1"/>
        <w:ind w:firstLine="480"/>
      </w:pPr>
      <w:r>
        <w:rPr>
          <w:rFonts w:hint="eastAsia"/>
        </w:rPr>
        <w:t>这一部分主要</w:t>
      </w:r>
      <w:r>
        <w:t>是</w:t>
      </w:r>
      <w:r>
        <w:rPr>
          <w:rFonts w:hint="eastAsia"/>
        </w:rPr>
        <w:t>围绕电动车目标识别</w:t>
      </w:r>
      <w:r>
        <w:t>这一内容</w:t>
      </w:r>
      <w:r>
        <w:rPr>
          <w:rFonts w:hint="eastAsia"/>
        </w:rPr>
        <w:t>来展开</w:t>
      </w:r>
      <w:r>
        <w:t>的</w:t>
      </w:r>
      <w:r>
        <w:rPr>
          <w:rFonts w:hint="eastAsia"/>
        </w:rPr>
        <w:t>。课题中选用</w:t>
      </w:r>
      <w:r>
        <w:t>了</w:t>
      </w:r>
      <w:r>
        <w:rPr>
          <w:rFonts w:hint="eastAsia"/>
        </w:rPr>
        <w:t>YOLOv8</w:t>
      </w:r>
      <w:r>
        <w:rPr>
          <w:rFonts w:hint="eastAsia"/>
        </w:rPr>
        <w:t>模型作为检测</w:t>
      </w:r>
      <w:r>
        <w:t>的</w:t>
      </w:r>
      <w:r>
        <w:rPr>
          <w:rFonts w:hint="eastAsia"/>
        </w:rPr>
        <w:t>基础</w:t>
      </w:r>
      <w:r>
        <w:t>来加以使用</w:t>
      </w:r>
      <w:r>
        <w:rPr>
          <w:rFonts w:hint="eastAsia"/>
        </w:rPr>
        <w:t>，先对校园停车区域内的图像</w:t>
      </w:r>
      <w:r>
        <w:t>开展</w:t>
      </w:r>
      <w:r>
        <w:rPr>
          <w:rFonts w:hint="eastAsia"/>
        </w:rPr>
        <w:t>收集、筛选和标注</w:t>
      </w:r>
      <w:r>
        <w:t>处理</w:t>
      </w:r>
      <w:r>
        <w:rPr>
          <w:rFonts w:hint="eastAsia"/>
        </w:rPr>
        <w:t>，再把原始类别</w:t>
      </w:r>
      <w:r>
        <w:t>进一步</w:t>
      </w:r>
      <w:r>
        <w:rPr>
          <w:rFonts w:hint="eastAsia"/>
        </w:rPr>
        <w:t>整理成适合模型训练</w:t>
      </w:r>
      <w:r>
        <w:t>使用</w:t>
      </w:r>
      <w:r>
        <w:rPr>
          <w:rFonts w:hint="eastAsia"/>
        </w:rPr>
        <w:t>的单类别数据。</w:t>
      </w:r>
      <w:r>
        <w:t>待</w:t>
      </w:r>
      <w:r>
        <w:rPr>
          <w:rFonts w:hint="eastAsia"/>
        </w:rPr>
        <w:t>模型训练完成</w:t>
      </w:r>
      <w:r>
        <w:t>之后</w:t>
      </w:r>
      <w:r>
        <w:rPr>
          <w:rFonts w:hint="eastAsia"/>
        </w:rPr>
        <w:t>，还需要结合验证集</w:t>
      </w:r>
      <w:r>
        <w:t>给出的</w:t>
      </w:r>
      <w:r>
        <w:rPr>
          <w:rFonts w:hint="eastAsia"/>
        </w:rPr>
        <w:t>结果</w:t>
      </w:r>
      <w:r>
        <w:t>以及</w:t>
      </w:r>
      <w:r>
        <w:rPr>
          <w:rFonts w:hint="eastAsia"/>
        </w:rPr>
        <w:t>实际检测图像，继续检查漏检、误检</w:t>
      </w:r>
      <w:r>
        <w:t>还有</w:t>
      </w:r>
      <w:r>
        <w:rPr>
          <w:rFonts w:hint="eastAsia"/>
        </w:rPr>
        <w:t>框选偏移等</w:t>
      </w:r>
      <w:r>
        <w:t>方面存在的</w:t>
      </w:r>
      <w:r>
        <w:rPr>
          <w:rFonts w:hint="eastAsia"/>
        </w:rPr>
        <w:t>问题，并</w:t>
      </w:r>
      <w:r>
        <w:t>根据这些情况对</w:t>
      </w:r>
      <w:r>
        <w:rPr>
          <w:rFonts w:hint="eastAsia"/>
        </w:rPr>
        <w:t>训练参数和后处理方式</w:t>
      </w:r>
      <w:r>
        <w:t>作出调整</w:t>
      </w:r>
      <w:r>
        <w:rPr>
          <w:rFonts w:hint="eastAsia"/>
        </w:rPr>
        <w:t>，使模型能够</w:t>
      </w:r>
      <w:r>
        <w:t>更加</w:t>
      </w:r>
      <w:r>
        <w:rPr>
          <w:rFonts w:hint="eastAsia"/>
        </w:rPr>
        <w:t>稳定地输出电动车目标</w:t>
      </w:r>
      <w:r>
        <w:t>的</w:t>
      </w:r>
      <w:r>
        <w:rPr>
          <w:rFonts w:hint="eastAsia"/>
        </w:rPr>
        <w:t>位置。</w:t>
      </w:r>
    </w:p>
    <w:p w14:paraId="68F92E0C" w14:textId="77777777" w:rsidR="00783300" w:rsidRDefault="00000000">
      <w:pPr>
        <w:pStyle w:val="aff1"/>
        <w:ind w:firstLine="480"/>
      </w:pPr>
      <w:r>
        <w:rPr>
          <w:rFonts w:hint="eastAsia"/>
        </w:rPr>
        <w:t>大语言模型的整合</w:t>
      </w:r>
      <w:r>
        <w:t>以及</w:t>
      </w:r>
      <w:r>
        <w:rPr>
          <w:rFonts w:hint="eastAsia"/>
        </w:rPr>
        <w:t>报告</w:t>
      </w:r>
      <w:r>
        <w:t>的</w:t>
      </w:r>
      <w:r>
        <w:rPr>
          <w:rFonts w:hint="eastAsia"/>
        </w:rPr>
        <w:t>生成</w:t>
      </w:r>
    </w:p>
    <w:p w14:paraId="3A688137" w14:textId="77777777" w:rsidR="00783300" w:rsidRDefault="00000000">
      <w:pPr>
        <w:pStyle w:val="aff1"/>
        <w:ind w:firstLine="480"/>
      </w:pPr>
      <w:r>
        <w:rPr>
          <w:rFonts w:hint="eastAsia"/>
        </w:rPr>
        <w:t>这一部分主要处理</w:t>
      </w:r>
      <w:r>
        <w:t>的是从</w:t>
      </w:r>
      <w:r>
        <w:rPr>
          <w:rFonts w:hint="eastAsia"/>
        </w:rPr>
        <w:t>检测结果</w:t>
      </w:r>
      <w:r>
        <w:t>向</w:t>
      </w:r>
      <w:r>
        <w:rPr>
          <w:rFonts w:hint="eastAsia"/>
        </w:rPr>
        <w:t>文字通报</w:t>
      </w:r>
      <w:r>
        <w:t>进行</w:t>
      </w:r>
      <w:r>
        <w:rPr>
          <w:rFonts w:hint="eastAsia"/>
        </w:rPr>
        <w:t>转换</w:t>
      </w:r>
      <w:r>
        <w:t>的</w:t>
      </w:r>
      <w:r>
        <w:rPr>
          <w:rFonts w:hint="eastAsia"/>
        </w:rPr>
        <w:t>问题。系统后端结合</w:t>
      </w:r>
      <w:r>
        <w:t>了</w:t>
      </w:r>
      <w:r>
        <w:rPr>
          <w:rFonts w:hint="eastAsia"/>
        </w:rPr>
        <w:t xml:space="preserve"> LangChain4j </w:t>
      </w:r>
      <w:r>
        <w:rPr>
          <w:rFonts w:hint="eastAsia"/>
        </w:rPr>
        <w:t>框架，</w:t>
      </w:r>
      <w:r>
        <w:t>并且把</w:t>
      </w:r>
      <w:r>
        <w:rPr>
          <w:rFonts w:hint="eastAsia"/>
        </w:rPr>
        <w:t>当前</w:t>
      </w:r>
      <w:r>
        <w:t>已经</w:t>
      </w:r>
      <w:r>
        <w:rPr>
          <w:rFonts w:hint="eastAsia"/>
        </w:rPr>
        <w:t>配置</w:t>
      </w:r>
      <w:r>
        <w:t>好的</w:t>
      </w:r>
      <w:r>
        <w:rPr>
          <w:rFonts w:hint="eastAsia"/>
        </w:rPr>
        <w:t xml:space="preserve"> gpt-5 </w:t>
      </w:r>
      <w:r>
        <w:rPr>
          <w:rFonts w:hint="eastAsia"/>
        </w:rPr>
        <w:t>模型作为文本生成模型</w:t>
      </w:r>
      <w:r>
        <w:t>来使用，依据</w:t>
      </w:r>
      <w:r>
        <w:rPr>
          <w:rFonts w:hint="eastAsia"/>
        </w:rPr>
        <w:t xml:space="preserve"> YOLO </w:t>
      </w:r>
      <w:r>
        <w:rPr>
          <w:rFonts w:hint="eastAsia"/>
        </w:rPr>
        <w:t>输出的违停时间、地点、设备编号</w:t>
      </w:r>
      <w:r>
        <w:t>以及</w:t>
      </w:r>
      <w:r>
        <w:rPr>
          <w:rFonts w:hint="eastAsia"/>
        </w:rPr>
        <w:t>车辆截图等信息</w:t>
      </w:r>
      <w:r>
        <w:t>，</w:t>
      </w:r>
      <w:r>
        <w:rPr>
          <w:rFonts w:hint="eastAsia"/>
        </w:rPr>
        <w:t>生成停车违规报告。</w:t>
      </w:r>
      <w:r>
        <w:t>在具体</w:t>
      </w:r>
      <w:r>
        <w:rPr>
          <w:rFonts w:hint="eastAsia"/>
        </w:rPr>
        <w:t>实现时</w:t>
      </w:r>
      <w:r>
        <w:t>，</w:t>
      </w:r>
      <w:r>
        <w:rPr>
          <w:rFonts w:hint="eastAsia"/>
        </w:rPr>
        <w:t>需要先设计</w:t>
      </w:r>
      <w:r>
        <w:t>好</w:t>
      </w:r>
      <w:r>
        <w:rPr>
          <w:rFonts w:hint="eastAsia"/>
        </w:rPr>
        <w:t>提示词模板，再</w:t>
      </w:r>
      <w:r>
        <w:t>将</w:t>
      </w:r>
      <w:r>
        <w:rPr>
          <w:rFonts w:hint="eastAsia"/>
        </w:rPr>
        <w:t>检测字段填入模板中的对应位置，</w:t>
      </w:r>
      <w:r>
        <w:t>这样一来，</w:t>
      </w:r>
      <w:r>
        <w:rPr>
          <w:rFonts w:hint="eastAsia"/>
        </w:rPr>
        <w:t>生成结果既</w:t>
      </w:r>
      <w:r>
        <w:t>能够</w:t>
      </w:r>
      <w:r>
        <w:rPr>
          <w:rFonts w:hint="eastAsia"/>
        </w:rPr>
        <w:t>保留必要的事实信息，</w:t>
      </w:r>
      <w:r>
        <w:t>同时也能够</w:t>
      </w:r>
      <w:r>
        <w:rPr>
          <w:rFonts w:hint="eastAsia"/>
        </w:rPr>
        <w:t>形成适合校园管理人员阅读和归档的通报文本。</w:t>
      </w:r>
    </w:p>
    <w:p w14:paraId="5631E250" w14:textId="77777777" w:rsidR="00783300" w:rsidRDefault="00000000">
      <w:pPr>
        <w:pStyle w:val="aff1"/>
        <w:ind w:firstLine="480"/>
      </w:pPr>
      <w:r>
        <w:rPr>
          <w:rFonts w:hint="eastAsia"/>
        </w:rPr>
        <w:t>系统架构的设计与</w:t>
      </w:r>
      <w:r>
        <w:t>具体</w:t>
      </w:r>
      <w:r>
        <w:rPr>
          <w:rFonts w:hint="eastAsia"/>
        </w:rPr>
        <w:t>实现</w:t>
      </w:r>
    </w:p>
    <w:p w14:paraId="52C3EDE7" w14:textId="77777777" w:rsidR="00783300" w:rsidRDefault="00000000">
      <w:pPr>
        <w:pStyle w:val="aff1"/>
        <w:ind w:firstLine="480"/>
      </w:pPr>
      <w:r>
        <w:rPr>
          <w:rFonts w:hint="eastAsia"/>
        </w:rPr>
        <w:t>在系统</w:t>
      </w:r>
      <w:r>
        <w:t>具体</w:t>
      </w:r>
      <w:r>
        <w:rPr>
          <w:rFonts w:hint="eastAsia"/>
        </w:rPr>
        <w:t>实现</w:t>
      </w:r>
      <w:r>
        <w:t>这一方面</w:t>
      </w:r>
      <w:r>
        <w:rPr>
          <w:rFonts w:hint="eastAsia"/>
        </w:rPr>
        <w:t>，重点</w:t>
      </w:r>
      <w:r>
        <w:t>就在于</w:t>
      </w:r>
      <w:r>
        <w:rPr>
          <w:rFonts w:hint="eastAsia"/>
        </w:rPr>
        <w:t>把前端页面、后端接口、视觉检测脚本以及数据库</w:t>
      </w:r>
      <w:r>
        <w:t>这几个部分</w:t>
      </w:r>
      <w:r>
        <w:rPr>
          <w:rFonts w:hint="eastAsia"/>
        </w:rPr>
        <w:t>连接</w:t>
      </w:r>
      <w:r>
        <w:t>到一起</w:t>
      </w:r>
      <w:r>
        <w:rPr>
          <w:rFonts w:hint="eastAsia"/>
        </w:rPr>
        <w:t>。图像</w:t>
      </w:r>
      <w:r>
        <w:t>完成</w:t>
      </w:r>
      <w:r>
        <w:rPr>
          <w:rFonts w:hint="eastAsia"/>
        </w:rPr>
        <w:t>上传</w:t>
      </w:r>
      <w:r>
        <w:t>之后</w:t>
      </w:r>
      <w:r>
        <w:rPr>
          <w:rFonts w:hint="eastAsia"/>
        </w:rPr>
        <w:t>，由视觉模块</w:t>
      </w:r>
      <w:r>
        <w:t>来负责</w:t>
      </w:r>
      <w:r>
        <w:rPr>
          <w:rFonts w:hint="eastAsia"/>
        </w:rPr>
        <w:t>完成检测</w:t>
      </w:r>
      <w:r>
        <w:t>工作以及</w:t>
      </w:r>
      <w:r>
        <w:rPr>
          <w:rFonts w:hint="eastAsia"/>
        </w:rPr>
        <w:t>电子围栏判定；后端</w:t>
      </w:r>
      <w:r>
        <w:t>这一部分则主要承担</w:t>
      </w:r>
      <w:r>
        <w:rPr>
          <w:rFonts w:hint="eastAsia"/>
        </w:rPr>
        <w:t>接收结果、保存记录、更新审核状态</w:t>
      </w:r>
      <w:r>
        <w:t>，</w:t>
      </w:r>
      <w:r>
        <w:rPr>
          <w:rFonts w:hint="eastAsia"/>
        </w:rPr>
        <w:t>并</w:t>
      </w:r>
      <w:r>
        <w:t>进一步</w:t>
      </w:r>
      <w:r>
        <w:rPr>
          <w:rFonts w:hint="eastAsia"/>
        </w:rPr>
        <w:t>触发通报生成；前端</w:t>
      </w:r>
      <w:r>
        <w:t>所</w:t>
      </w:r>
      <w:r>
        <w:rPr>
          <w:rFonts w:hint="eastAsia"/>
        </w:rPr>
        <w:t>承担</w:t>
      </w:r>
      <w:r>
        <w:t>的，是</w:t>
      </w:r>
      <w:r>
        <w:rPr>
          <w:rFonts w:hint="eastAsia"/>
        </w:rPr>
        <w:t>检测图展示、人工审核</w:t>
      </w:r>
      <w:r>
        <w:t>以及</w:t>
      </w:r>
      <w:r>
        <w:rPr>
          <w:rFonts w:hint="eastAsia"/>
        </w:rPr>
        <w:t>报告查看等</w:t>
      </w:r>
      <w:r>
        <w:t>方面的</w:t>
      </w:r>
      <w:r>
        <w:rPr>
          <w:rFonts w:hint="eastAsia"/>
        </w:rPr>
        <w:t>操作。</w:t>
      </w:r>
      <w:r>
        <w:t>系统在设计过程中，</w:t>
      </w:r>
      <w:r>
        <w:rPr>
          <w:rFonts w:hint="eastAsia"/>
        </w:rPr>
        <w:t>需要反复</w:t>
      </w:r>
      <w:r>
        <w:t>对照和</w:t>
      </w:r>
      <w:r>
        <w:rPr>
          <w:rFonts w:hint="eastAsia"/>
        </w:rPr>
        <w:t>核对</w:t>
      </w:r>
      <w:r>
        <w:t>各个</w:t>
      </w:r>
      <w:r>
        <w:rPr>
          <w:rFonts w:hint="eastAsia"/>
        </w:rPr>
        <w:t>模块之间传递的数据字段，</w:t>
      </w:r>
      <w:r>
        <w:t>从而尽量</w:t>
      </w:r>
      <w:r>
        <w:rPr>
          <w:rFonts w:hint="eastAsia"/>
        </w:rPr>
        <w:t>避免检测结果、审核状态</w:t>
      </w:r>
      <w:r>
        <w:t>以及</w:t>
      </w:r>
      <w:r>
        <w:rPr>
          <w:rFonts w:hint="eastAsia"/>
        </w:rPr>
        <w:t>报告内容</w:t>
      </w:r>
      <w:r>
        <w:t>这几者</w:t>
      </w:r>
      <w:r>
        <w:rPr>
          <w:rFonts w:hint="eastAsia"/>
        </w:rPr>
        <w:t>之间出现脱节。</w:t>
      </w:r>
    </w:p>
    <w:p w14:paraId="418AA4C3" w14:textId="77777777" w:rsidR="00783300" w:rsidRDefault="00000000">
      <w:pPr>
        <w:pStyle w:val="aff1"/>
        <w:ind w:firstLine="480"/>
      </w:pPr>
      <w:r>
        <w:rPr>
          <w:rFonts w:hint="eastAsia"/>
        </w:rPr>
        <w:t>系统性能</w:t>
      </w:r>
      <w:r>
        <w:t>方面</w:t>
      </w:r>
      <w:r>
        <w:rPr>
          <w:rFonts w:hint="eastAsia"/>
        </w:rPr>
        <w:t>的评估</w:t>
      </w:r>
      <w:r>
        <w:t>以及</w:t>
      </w:r>
      <w:r>
        <w:rPr>
          <w:rFonts w:hint="eastAsia"/>
        </w:rPr>
        <w:t>优化</w:t>
      </w:r>
      <w:r>
        <w:t>工作</w:t>
      </w:r>
    </w:p>
    <w:p w14:paraId="7EDFB19D" w14:textId="77777777" w:rsidR="00783300" w:rsidRDefault="00000000">
      <w:pPr>
        <w:pStyle w:val="aff1"/>
        <w:ind w:firstLine="480"/>
      </w:pPr>
      <w:r>
        <w:rPr>
          <w:rFonts w:hint="eastAsia"/>
        </w:rPr>
        <w:t>系统</w:t>
      </w:r>
      <w:r>
        <w:t>在</w:t>
      </w:r>
      <w:r>
        <w:rPr>
          <w:rFonts w:hint="eastAsia"/>
        </w:rPr>
        <w:t>完成</w:t>
      </w:r>
      <w:r>
        <w:t>基础</w:t>
      </w:r>
      <w:r>
        <w:rPr>
          <w:rFonts w:hint="eastAsia"/>
        </w:rPr>
        <w:t>开发</w:t>
      </w:r>
      <w:r>
        <w:t>之后，还</w:t>
      </w:r>
      <w:r>
        <w:rPr>
          <w:rFonts w:hint="eastAsia"/>
        </w:rPr>
        <w:t>需要</w:t>
      </w:r>
      <w:r>
        <w:t>分别</w:t>
      </w:r>
      <w:r>
        <w:rPr>
          <w:rFonts w:hint="eastAsia"/>
        </w:rPr>
        <w:t>从模型效果和业务流程</w:t>
      </w:r>
      <w:r>
        <w:t>这</w:t>
      </w:r>
      <w:r>
        <w:rPr>
          <w:rFonts w:hint="eastAsia"/>
        </w:rPr>
        <w:t>两个</w:t>
      </w:r>
      <w:r>
        <w:t>方面进一步</w:t>
      </w:r>
      <w:r>
        <w:lastRenderedPageBreak/>
        <w:t>做</w:t>
      </w:r>
      <w:r>
        <w:rPr>
          <w:rFonts w:hint="eastAsia"/>
        </w:rPr>
        <w:t>检查。</w:t>
      </w:r>
      <w:r>
        <w:t>就</w:t>
      </w:r>
      <w:r>
        <w:rPr>
          <w:rFonts w:hint="eastAsia"/>
        </w:rPr>
        <w:t>模型</w:t>
      </w:r>
      <w:r>
        <w:t>这一部分来说，</w:t>
      </w:r>
      <w:r>
        <w:rPr>
          <w:rFonts w:hint="eastAsia"/>
        </w:rPr>
        <w:t>主要</w:t>
      </w:r>
      <w:r>
        <w:t>是</w:t>
      </w:r>
      <w:r>
        <w:rPr>
          <w:rFonts w:hint="eastAsia"/>
        </w:rPr>
        <w:t>查看</w:t>
      </w:r>
      <w:r>
        <w:rPr>
          <w:rFonts w:hint="eastAsia"/>
        </w:rPr>
        <w:t xml:space="preserve"> Precision</w:t>
      </w:r>
      <w:r>
        <w:rPr>
          <w:rFonts w:hint="eastAsia"/>
        </w:rPr>
        <w:t>、</w:t>
      </w:r>
      <w:r>
        <w:rPr>
          <w:rFonts w:hint="eastAsia"/>
        </w:rPr>
        <w:t>Recall</w:t>
      </w:r>
      <w:r>
        <w:rPr>
          <w:rFonts w:hint="eastAsia"/>
        </w:rPr>
        <w:t>、</w:t>
      </w:r>
      <w:r>
        <w:rPr>
          <w:rFonts w:hint="eastAsia"/>
        </w:rPr>
        <w:t xml:space="preserve">mAP </w:t>
      </w:r>
      <w:r>
        <w:rPr>
          <w:rFonts w:hint="eastAsia"/>
        </w:rPr>
        <w:t>等指标，</w:t>
      </w:r>
      <w:r>
        <w:t>同时再</w:t>
      </w:r>
      <w:r>
        <w:rPr>
          <w:rFonts w:hint="eastAsia"/>
        </w:rPr>
        <w:t>结合可视化结果</w:t>
      </w:r>
      <w:r>
        <w:t>，</w:t>
      </w:r>
      <w:r>
        <w:rPr>
          <w:rFonts w:hint="eastAsia"/>
        </w:rPr>
        <w:t>观察电动车目标</w:t>
      </w:r>
      <w:r>
        <w:t>是不是</w:t>
      </w:r>
      <w:r>
        <w:rPr>
          <w:rFonts w:hint="eastAsia"/>
        </w:rPr>
        <w:t>被</w:t>
      </w:r>
      <w:r>
        <w:t>准确地</w:t>
      </w:r>
      <w:r>
        <w:rPr>
          <w:rFonts w:hint="eastAsia"/>
        </w:rPr>
        <w:t>框</w:t>
      </w:r>
      <w:r>
        <w:t>选出来；而</w:t>
      </w:r>
      <w:r>
        <w:rPr>
          <w:rFonts w:hint="eastAsia"/>
        </w:rPr>
        <w:t>系统</w:t>
      </w:r>
      <w:r>
        <w:t>这一部分，</w:t>
      </w:r>
      <w:r>
        <w:rPr>
          <w:rFonts w:hint="eastAsia"/>
        </w:rPr>
        <w:t>则</w:t>
      </w:r>
      <w:r>
        <w:t>更侧重于</w:t>
      </w:r>
      <w:r>
        <w:rPr>
          <w:rFonts w:hint="eastAsia"/>
        </w:rPr>
        <w:t>检查违规记录保存、人工审核、通报生成</w:t>
      </w:r>
      <w:r>
        <w:t>以及</w:t>
      </w:r>
      <w:r>
        <w:rPr>
          <w:rFonts w:hint="eastAsia"/>
        </w:rPr>
        <w:t>导出功能</w:t>
      </w:r>
      <w:r>
        <w:t>，</w:t>
      </w:r>
      <w:r>
        <w:rPr>
          <w:rFonts w:hint="eastAsia"/>
        </w:rPr>
        <w:t>是否</w:t>
      </w:r>
      <w:r>
        <w:t>都</w:t>
      </w:r>
      <w:r>
        <w:rPr>
          <w:rFonts w:hint="eastAsia"/>
        </w:rPr>
        <w:t>能够</w:t>
      </w:r>
      <w:r>
        <w:t>按照</w:t>
      </w:r>
      <w:r>
        <w:rPr>
          <w:rFonts w:hint="eastAsia"/>
        </w:rPr>
        <w:t>预期</w:t>
      </w:r>
      <w:r>
        <w:t>正常</w:t>
      </w:r>
      <w:r>
        <w:rPr>
          <w:rFonts w:hint="eastAsia"/>
        </w:rPr>
        <w:t>运行。根据测试</w:t>
      </w:r>
      <w:r>
        <w:t>过程</w:t>
      </w:r>
      <w:r>
        <w:rPr>
          <w:rFonts w:hint="eastAsia"/>
        </w:rPr>
        <w:t>中暴露</w:t>
      </w:r>
      <w:r>
        <w:t>出来</w:t>
      </w:r>
      <w:r>
        <w:rPr>
          <w:rFonts w:hint="eastAsia"/>
        </w:rPr>
        <w:t>的</w:t>
      </w:r>
      <w:r>
        <w:t>相关</w:t>
      </w:r>
      <w:r>
        <w:rPr>
          <w:rFonts w:hint="eastAsia"/>
        </w:rPr>
        <w:t>问题，再对模型参数、提示词模板</w:t>
      </w:r>
      <w:r>
        <w:t>以及</w:t>
      </w:r>
      <w:r>
        <w:rPr>
          <w:rFonts w:hint="eastAsia"/>
        </w:rPr>
        <w:t>页面交互</w:t>
      </w:r>
      <w:r>
        <w:t>方面的</w:t>
      </w:r>
      <w:r>
        <w:rPr>
          <w:rFonts w:hint="eastAsia"/>
        </w:rPr>
        <w:t>细节</w:t>
      </w:r>
      <w:r>
        <w:t>作出相应</w:t>
      </w:r>
      <w:r>
        <w:rPr>
          <w:rFonts w:hint="eastAsia"/>
        </w:rPr>
        <w:t>调整。</w:t>
      </w:r>
    </w:p>
    <w:p w14:paraId="66ADE000" w14:textId="77777777" w:rsidR="00783300" w:rsidRDefault="00000000">
      <w:pPr>
        <w:pStyle w:val="aff1"/>
        <w:ind w:firstLine="480"/>
      </w:pPr>
      <w:r>
        <w:rPr>
          <w:rFonts w:hint="eastAsia"/>
        </w:rPr>
        <w:t>应用前景</w:t>
      </w:r>
      <w:r>
        <w:t>以及后续</w:t>
      </w:r>
      <w:r>
        <w:rPr>
          <w:rFonts w:hint="eastAsia"/>
        </w:rPr>
        <w:t>可扩展性</w:t>
      </w:r>
      <w:r>
        <w:t>的</w:t>
      </w:r>
      <w:r>
        <w:rPr>
          <w:rFonts w:hint="eastAsia"/>
        </w:rPr>
        <w:t>研究</w:t>
      </w:r>
    </w:p>
    <w:p w14:paraId="37774587" w14:textId="77777777" w:rsidR="00783300" w:rsidRDefault="00000000">
      <w:pPr>
        <w:pStyle w:val="aff1"/>
        <w:ind w:firstLine="480"/>
      </w:pPr>
      <w:r>
        <w:rPr>
          <w:rFonts w:hint="eastAsia"/>
        </w:rPr>
        <w:t>在</w:t>
      </w:r>
      <w:r>
        <w:t>把</w:t>
      </w:r>
      <w:r>
        <w:rPr>
          <w:rFonts w:hint="eastAsia"/>
        </w:rPr>
        <w:t>校园场景</w:t>
      </w:r>
      <w:r>
        <w:t>的</w:t>
      </w:r>
      <w:r>
        <w:rPr>
          <w:rFonts w:hint="eastAsia"/>
        </w:rPr>
        <w:t>验证</w:t>
      </w:r>
      <w:r>
        <w:t>工作完成以后</w:t>
      </w:r>
      <w:r>
        <w:rPr>
          <w:rFonts w:hint="eastAsia"/>
        </w:rPr>
        <w:t>，还可以</w:t>
      </w:r>
      <w:r>
        <w:t>进一步去</w:t>
      </w:r>
      <w:r>
        <w:rPr>
          <w:rFonts w:hint="eastAsia"/>
        </w:rPr>
        <w:t>分析</w:t>
      </w:r>
      <w:r>
        <w:t>，将</w:t>
      </w:r>
      <w:r>
        <w:rPr>
          <w:rFonts w:hint="eastAsia"/>
        </w:rPr>
        <w:t>系统迁移到商场、企业园等</w:t>
      </w:r>
      <w:r>
        <w:t>这类</w:t>
      </w:r>
      <w:r>
        <w:rPr>
          <w:rFonts w:hint="eastAsia"/>
        </w:rPr>
        <w:t>场景</w:t>
      </w:r>
      <w:r>
        <w:t>当中</w:t>
      </w:r>
      <w:r>
        <w:rPr>
          <w:rFonts w:hint="eastAsia"/>
        </w:rPr>
        <w:t>的</w:t>
      </w:r>
      <w:r>
        <w:t>可行性</w:t>
      </w:r>
      <w:r>
        <w:rPr>
          <w:rFonts w:hint="eastAsia"/>
        </w:rPr>
        <w:t>。不同场所</w:t>
      </w:r>
      <w:r>
        <w:t>在</w:t>
      </w:r>
      <w:r>
        <w:rPr>
          <w:rFonts w:hint="eastAsia"/>
        </w:rPr>
        <w:t>停车区域</w:t>
      </w:r>
      <w:r>
        <w:t>划分</w:t>
      </w:r>
      <w:r>
        <w:rPr>
          <w:rFonts w:hint="eastAsia"/>
        </w:rPr>
        <w:t>、车辆类型</w:t>
      </w:r>
      <w:r>
        <w:t>构成以及</w:t>
      </w:r>
      <w:r>
        <w:rPr>
          <w:rFonts w:hint="eastAsia"/>
        </w:rPr>
        <w:t>管理规则</w:t>
      </w:r>
      <w:r>
        <w:t>方面</w:t>
      </w:r>
      <w:r>
        <w:rPr>
          <w:rFonts w:hint="eastAsia"/>
        </w:rPr>
        <w:t>并不完全</w:t>
      </w:r>
      <w:r>
        <w:t>一样，所以在</w:t>
      </w:r>
      <w:r>
        <w:rPr>
          <w:rFonts w:hint="eastAsia"/>
        </w:rPr>
        <w:t>后续</w:t>
      </w:r>
      <w:r>
        <w:t>做</w:t>
      </w:r>
      <w:r>
        <w:rPr>
          <w:rFonts w:hint="eastAsia"/>
        </w:rPr>
        <w:t>扩展</w:t>
      </w:r>
      <w:r>
        <w:t>的时候，</w:t>
      </w:r>
      <w:r>
        <w:rPr>
          <w:rFonts w:hint="eastAsia"/>
        </w:rPr>
        <w:t>需要</w:t>
      </w:r>
      <w:r>
        <w:t>重新对</w:t>
      </w:r>
      <w:r>
        <w:rPr>
          <w:rFonts w:hint="eastAsia"/>
        </w:rPr>
        <w:t>电子围栏</w:t>
      </w:r>
      <w:r>
        <w:t>加以配置</w:t>
      </w:r>
      <w:r>
        <w:rPr>
          <w:rFonts w:hint="eastAsia"/>
        </w:rPr>
        <w:t>，补充</w:t>
      </w:r>
      <w:r>
        <w:t>与</w:t>
      </w:r>
      <w:r>
        <w:rPr>
          <w:rFonts w:hint="eastAsia"/>
        </w:rPr>
        <w:t>相应场景</w:t>
      </w:r>
      <w:r>
        <w:t>对应</w:t>
      </w:r>
      <w:r>
        <w:rPr>
          <w:rFonts w:hint="eastAsia"/>
        </w:rPr>
        <w:t>的训练数据，</w:t>
      </w:r>
      <w:r>
        <w:t>并且依照</w:t>
      </w:r>
      <w:r>
        <w:rPr>
          <w:rFonts w:hint="eastAsia"/>
        </w:rPr>
        <w:t>管理要求</w:t>
      </w:r>
      <w:r>
        <w:t>对</w:t>
      </w:r>
      <w:r>
        <w:rPr>
          <w:rFonts w:hint="eastAsia"/>
        </w:rPr>
        <w:t>通报模板</w:t>
      </w:r>
      <w:r>
        <w:t>作出调整。经过</w:t>
      </w:r>
      <w:r>
        <w:rPr>
          <w:rFonts w:hint="eastAsia"/>
        </w:rPr>
        <w:t>这样</w:t>
      </w:r>
      <w:r>
        <w:t>的</w:t>
      </w:r>
      <w:r>
        <w:rPr>
          <w:rFonts w:hint="eastAsia"/>
        </w:rPr>
        <w:t>处理</w:t>
      </w:r>
      <w:r>
        <w:t>之后</w:t>
      </w:r>
      <w:r>
        <w:rPr>
          <w:rFonts w:hint="eastAsia"/>
        </w:rPr>
        <w:t>，系统才有可能适应更多类型的违规停车管理需求。</w:t>
      </w:r>
    </w:p>
    <w:p w14:paraId="75B32A99" w14:textId="77777777" w:rsidR="00783300" w:rsidRDefault="00000000">
      <w:pPr>
        <w:pStyle w:val="aff1"/>
        <w:ind w:firstLine="480"/>
      </w:pPr>
      <w:r>
        <w:t>借助前面这些</w:t>
      </w:r>
      <w:r>
        <w:rPr>
          <w:rFonts w:hint="eastAsia"/>
        </w:rPr>
        <w:t>工作，</w:t>
      </w:r>
      <w:r>
        <w:t>能够</w:t>
      </w:r>
      <w:r>
        <w:rPr>
          <w:rFonts w:hint="eastAsia"/>
        </w:rPr>
        <w:t>为校园停车管理</w:t>
      </w:r>
      <w:r>
        <w:t>这件事</w:t>
      </w:r>
      <w:r>
        <w:rPr>
          <w:rFonts w:hint="eastAsia"/>
        </w:rPr>
        <w:t>提供一</w:t>
      </w:r>
      <w:r>
        <w:t>套相对来说更</w:t>
      </w:r>
      <w:r>
        <w:rPr>
          <w:rFonts w:hint="eastAsia"/>
        </w:rPr>
        <w:t>高效、</w:t>
      </w:r>
      <w:r>
        <w:t>也更具</w:t>
      </w:r>
      <w:r>
        <w:rPr>
          <w:rFonts w:hint="eastAsia"/>
        </w:rPr>
        <w:t>智能化</w:t>
      </w:r>
      <w:r>
        <w:t>特点</w:t>
      </w:r>
      <w:r>
        <w:rPr>
          <w:rFonts w:hint="eastAsia"/>
        </w:rPr>
        <w:t>的处理方案，</w:t>
      </w:r>
      <w:r>
        <w:t>同时也能在一定程度上</w:t>
      </w:r>
      <w:r>
        <w:rPr>
          <w:rFonts w:hint="eastAsia"/>
        </w:rPr>
        <w:t>为智能交通系统</w:t>
      </w:r>
      <w:r>
        <w:t>后续</w:t>
      </w:r>
      <w:r>
        <w:rPr>
          <w:rFonts w:hint="eastAsia"/>
        </w:rPr>
        <w:t>的发展提供</w:t>
      </w:r>
      <w:r>
        <w:t>相应的</w:t>
      </w:r>
      <w:r>
        <w:rPr>
          <w:rFonts w:hint="eastAsia"/>
        </w:rPr>
        <w:t>参考。</w:t>
      </w:r>
    </w:p>
    <w:p w14:paraId="7576389F" w14:textId="77777777" w:rsidR="00783300" w:rsidRDefault="00000000">
      <w:pPr>
        <w:pStyle w:val="10"/>
        <w:keepNext/>
        <w:pageBreakBefore/>
        <w:rPr>
          <w:rFonts w:ascii="黑体" w:hAnsi="黑体" w:cs="黑体" w:hint="eastAsia"/>
        </w:rPr>
      </w:pPr>
      <w:bookmarkStart w:id="27" w:name="_Toc27263"/>
      <w:bookmarkStart w:id="28" w:name="_Toc225955847"/>
      <w:bookmarkStart w:id="29" w:name="_Toc227706339"/>
      <w:r>
        <w:rPr>
          <w:rFonts w:hint="eastAsia"/>
        </w:rPr>
        <w:lastRenderedPageBreak/>
        <w:t>第</w:t>
      </w:r>
      <w:r>
        <w:rPr>
          <w:rFonts w:hint="eastAsia"/>
        </w:rPr>
        <w:t>2</w:t>
      </w:r>
      <w:r>
        <w:rPr>
          <w:rFonts w:hint="eastAsia"/>
        </w:rPr>
        <w:t>章</w:t>
      </w:r>
      <w:r>
        <w:rPr>
          <w:rFonts w:hint="eastAsia"/>
        </w:rPr>
        <w:t xml:space="preserve"> </w:t>
      </w:r>
      <w:r>
        <w:t>系统需求分析与可行性设计</w:t>
      </w:r>
      <w:bookmarkEnd w:id="27"/>
      <w:bookmarkEnd w:id="28"/>
      <w:bookmarkEnd w:id="29"/>
    </w:p>
    <w:p w14:paraId="53673481" w14:textId="77777777" w:rsidR="00783300" w:rsidRDefault="00000000">
      <w:pPr>
        <w:pStyle w:val="20"/>
        <w:keepNext/>
        <w:spacing w:before="156" w:after="156"/>
        <w:rPr>
          <w:rFonts w:ascii="宋体" w:hAnsi="宋体" w:cs="宋体" w:hint="eastAsia"/>
        </w:rPr>
      </w:pPr>
      <w:bookmarkStart w:id="30" w:name="_Toc227706340"/>
      <w:bookmarkStart w:id="31" w:name="_Toc13733"/>
      <w:bookmarkStart w:id="32" w:name="_Toc225955848"/>
      <w:r>
        <w:rPr>
          <w:rFonts w:hint="eastAsia"/>
        </w:rPr>
        <w:t xml:space="preserve">2.1 </w:t>
      </w:r>
      <w:r>
        <w:t>功能需求分析</w:t>
      </w:r>
      <w:bookmarkEnd w:id="30"/>
      <w:bookmarkEnd w:id="31"/>
      <w:bookmarkEnd w:id="32"/>
    </w:p>
    <w:p w14:paraId="395625BC" w14:textId="77777777" w:rsidR="00783300" w:rsidRDefault="00000000">
      <w:pPr>
        <w:pStyle w:val="aff1"/>
        <w:ind w:firstLine="480"/>
      </w:pPr>
      <w:r>
        <w:rPr>
          <w:rFonts w:hint="eastAsia"/>
        </w:rPr>
        <w:t>本系统的功能需求</w:t>
      </w:r>
      <w:r>
        <w:t>，</w:t>
      </w:r>
      <w:r>
        <w:rPr>
          <w:rFonts w:hint="eastAsia"/>
        </w:rPr>
        <w:t>主要</w:t>
      </w:r>
      <w:r>
        <w:t>就是</w:t>
      </w:r>
      <w:r>
        <w:rPr>
          <w:rFonts w:hint="eastAsia"/>
        </w:rPr>
        <w:t>围绕校园电动车违规停车管理</w:t>
      </w:r>
      <w:r>
        <w:t>这项工作来</w:t>
      </w:r>
      <w:r>
        <w:rPr>
          <w:rFonts w:hint="eastAsia"/>
        </w:rPr>
        <w:t>展开，重点关注</w:t>
      </w:r>
      <w:r>
        <w:t>的方面包括</w:t>
      </w:r>
      <w:r>
        <w:rPr>
          <w:rFonts w:hint="eastAsia"/>
        </w:rPr>
        <w:t>图像检测、人工复核、报告生成以及数据保存等</w:t>
      </w:r>
      <w:r>
        <w:t>几个部分</w:t>
      </w:r>
      <w:r>
        <w:rPr>
          <w:rFonts w:hint="eastAsia"/>
        </w:rPr>
        <w:t>。具体情况分析如下：</w:t>
      </w:r>
    </w:p>
    <w:p w14:paraId="38F27437" w14:textId="77777777" w:rsidR="00783300" w:rsidRDefault="00000000">
      <w:pPr>
        <w:pStyle w:val="30"/>
        <w:keepNext/>
        <w:spacing w:before="156" w:after="156"/>
        <w:rPr>
          <w:rFonts w:ascii="仿宋" w:hAnsi="仿宋" w:cs="仿宋" w:hint="eastAsia"/>
        </w:rPr>
      </w:pPr>
      <w:bookmarkStart w:id="33" w:name="_Toc225955849"/>
      <w:bookmarkStart w:id="34" w:name="_Toc3121"/>
      <w:bookmarkStart w:id="35" w:name="_Toc227706341"/>
      <w:r>
        <w:rPr>
          <w:rFonts w:hint="eastAsia"/>
        </w:rPr>
        <w:t xml:space="preserve">2.1.1 </w:t>
      </w:r>
      <w:r>
        <w:t>电动车违规停车检测功能</w:t>
      </w:r>
      <w:bookmarkEnd w:id="33"/>
      <w:bookmarkEnd w:id="34"/>
      <w:bookmarkEnd w:id="35"/>
    </w:p>
    <w:p w14:paraId="4861306E" w14:textId="77777777" w:rsidR="00783300" w:rsidRDefault="00000000">
      <w:pPr>
        <w:pStyle w:val="aff1"/>
        <w:ind w:firstLine="480"/>
      </w:pPr>
      <w:r>
        <w:rPr>
          <w:rFonts w:hint="eastAsia"/>
        </w:rPr>
        <w:t>电动车违规停车检测功能</w:t>
      </w:r>
      <w:r>
        <w:t>属于</w:t>
      </w:r>
      <w:r>
        <w:rPr>
          <w:rFonts w:hint="eastAsia"/>
        </w:rPr>
        <w:t>本系统</w:t>
      </w:r>
      <w:r>
        <w:t>当中</w:t>
      </w:r>
      <w:r>
        <w:rPr>
          <w:rFonts w:hint="eastAsia"/>
        </w:rPr>
        <w:t>的核心功能，主要承担</w:t>
      </w:r>
      <w:r>
        <w:t>的任务，就是对</w:t>
      </w:r>
      <w:r>
        <w:rPr>
          <w:rFonts w:hint="eastAsia"/>
        </w:rPr>
        <w:t>输入图像</w:t>
      </w:r>
      <w:r>
        <w:t>里的</w:t>
      </w:r>
      <w:r>
        <w:rPr>
          <w:rFonts w:hint="eastAsia"/>
        </w:rPr>
        <w:t>电动车目标</w:t>
      </w:r>
      <w:r>
        <w:t>进行识别，同时再</w:t>
      </w:r>
      <w:r>
        <w:rPr>
          <w:rFonts w:hint="eastAsia"/>
        </w:rPr>
        <w:t>依据电子围栏</w:t>
      </w:r>
      <w:r>
        <w:t>的</w:t>
      </w:r>
      <w:r>
        <w:rPr>
          <w:rFonts w:hint="eastAsia"/>
        </w:rPr>
        <w:t>规则</w:t>
      </w:r>
      <w:r>
        <w:t>，进一步</w:t>
      </w:r>
      <w:r>
        <w:rPr>
          <w:rFonts w:hint="eastAsia"/>
        </w:rPr>
        <w:t>判定其是否</w:t>
      </w:r>
      <w:r>
        <w:t>已经</w:t>
      </w:r>
      <w:r>
        <w:rPr>
          <w:rFonts w:hint="eastAsia"/>
        </w:rPr>
        <w:t>构成违规停放。系统</w:t>
      </w:r>
      <w:r>
        <w:t>在</w:t>
      </w:r>
      <w:r>
        <w:rPr>
          <w:rFonts w:hint="eastAsia"/>
        </w:rPr>
        <w:t>接收到图像</w:t>
      </w:r>
      <w:r>
        <w:t>之后，首先</w:t>
      </w:r>
      <w:r>
        <w:rPr>
          <w:rFonts w:hint="eastAsia"/>
        </w:rPr>
        <w:t>需要输出电动车</w:t>
      </w:r>
      <w:r>
        <w:t>对应</w:t>
      </w:r>
      <w:r>
        <w:rPr>
          <w:rFonts w:hint="eastAsia"/>
        </w:rPr>
        <w:t>的边界框</w:t>
      </w:r>
      <w:r>
        <w:t>以及</w:t>
      </w:r>
      <w:r>
        <w:rPr>
          <w:rFonts w:hint="eastAsia"/>
        </w:rPr>
        <w:t>置信度</w:t>
      </w:r>
      <w:r>
        <w:t>这两类</w:t>
      </w:r>
      <w:r>
        <w:rPr>
          <w:rFonts w:hint="eastAsia"/>
        </w:rPr>
        <w:t>信息，</w:t>
      </w:r>
      <w:r>
        <w:t>随后</w:t>
      </w:r>
      <w:r>
        <w:rPr>
          <w:rFonts w:hint="eastAsia"/>
        </w:rPr>
        <w:t>再</w:t>
      </w:r>
      <w:r>
        <w:t>按照</w:t>
      </w:r>
      <w:r>
        <w:rPr>
          <w:rFonts w:hint="eastAsia"/>
        </w:rPr>
        <w:t>检测框</w:t>
      </w:r>
      <w:r>
        <w:t>所在的</w:t>
      </w:r>
      <w:r>
        <w:rPr>
          <w:rFonts w:hint="eastAsia"/>
        </w:rPr>
        <w:t>位置提取车辆落点，并</w:t>
      </w:r>
      <w:r>
        <w:t>将这一</w:t>
      </w:r>
      <w:r>
        <w:rPr>
          <w:rFonts w:hint="eastAsia"/>
        </w:rPr>
        <w:t>落点与合法停车区域</w:t>
      </w:r>
      <w:r>
        <w:t>之间开展</w:t>
      </w:r>
      <w:r>
        <w:rPr>
          <w:rFonts w:hint="eastAsia"/>
        </w:rPr>
        <w:t>空间关系比对。</w:t>
      </w:r>
      <w:r>
        <w:t>等到判定过程</w:t>
      </w:r>
      <w:r>
        <w:rPr>
          <w:rFonts w:hint="eastAsia"/>
        </w:rPr>
        <w:t>完成</w:t>
      </w:r>
      <w:r>
        <w:t>以后</w:t>
      </w:r>
      <w:r>
        <w:rPr>
          <w:rFonts w:hint="eastAsia"/>
        </w:rPr>
        <w:t>，检测结果</w:t>
      </w:r>
      <w:r>
        <w:t>还</w:t>
      </w:r>
      <w:r>
        <w:rPr>
          <w:rFonts w:hint="eastAsia"/>
        </w:rPr>
        <w:t>会被保存为结构化记录，用于后续</w:t>
      </w:r>
      <w:r>
        <w:t>的</w:t>
      </w:r>
      <w:r>
        <w:rPr>
          <w:rFonts w:hint="eastAsia"/>
        </w:rPr>
        <w:t>人工复核</w:t>
      </w:r>
      <w:r>
        <w:t>以及</w:t>
      </w:r>
      <w:r>
        <w:rPr>
          <w:rFonts w:hint="eastAsia"/>
        </w:rPr>
        <w:t>页面展示。</w:t>
      </w:r>
    </w:p>
    <w:p w14:paraId="538BCC9E" w14:textId="77777777" w:rsidR="00783300" w:rsidRDefault="00000000">
      <w:pPr>
        <w:pStyle w:val="aff1"/>
        <w:ind w:firstLine="480"/>
      </w:pPr>
      <w:r>
        <w:t>在</w:t>
      </w:r>
      <w:r>
        <w:rPr>
          <w:rFonts w:hint="eastAsia"/>
        </w:rPr>
        <w:t>校园</w:t>
      </w:r>
      <w:r>
        <w:t>这一类</w:t>
      </w:r>
      <w:r>
        <w:rPr>
          <w:rFonts w:hint="eastAsia"/>
        </w:rPr>
        <w:t>场景</w:t>
      </w:r>
      <w:r>
        <w:t>当中，</w:t>
      </w:r>
      <w:r>
        <w:rPr>
          <w:rFonts w:hint="eastAsia"/>
        </w:rPr>
        <w:t>车辆</w:t>
      </w:r>
      <w:r>
        <w:t>彼此</w:t>
      </w:r>
      <w:r>
        <w:rPr>
          <w:rFonts w:hint="eastAsia"/>
        </w:rPr>
        <w:t>遮挡、停放</w:t>
      </w:r>
      <w:r>
        <w:t>较为</w:t>
      </w:r>
      <w:r>
        <w:rPr>
          <w:rFonts w:hint="eastAsia"/>
        </w:rPr>
        <w:t>密集</w:t>
      </w:r>
      <w:r>
        <w:t>，以及</w:t>
      </w:r>
      <w:r>
        <w:rPr>
          <w:rFonts w:hint="eastAsia"/>
        </w:rPr>
        <w:t>光照变化</w:t>
      </w:r>
      <w:r>
        <w:t>比较</w:t>
      </w:r>
      <w:r>
        <w:rPr>
          <w:rFonts w:hint="eastAsia"/>
        </w:rPr>
        <w:t>明显</w:t>
      </w:r>
      <w:r>
        <w:t>这几种</w:t>
      </w:r>
      <w:r>
        <w:rPr>
          <w:rFonts w:hint="eastAsia"/>
        </w:rPr>
        <w:t>情况，</w:t>
      </w:r>
      <w:r>
        <w:t>往往都会比较经常地出现，</w:t>
      </w:r>
      <w:r>
        <w:rPr>
          <w:rFonts w:hint="eastAsia"/>
        </w:rPr>
        <w:t>因此检测模块</w:t>
      </w:r>
      <w:r>
        <w:t>就</w:t>
      </w:r>
      <w:r>
        <w:rPr>
          <w:rFonts w:hint="eastAsia"/>
        </w:rPr>
        <w:t>不能</w:t>
      </w:r>
      <w:r>
        <w:t>仅仅</w:t>
      </w:r>
      <w:r>
        <w:rPr>
          <w:rFonts w:hint="eastAsia"/>
        </w:rPr>
        <w:t>满足普通场景下的识别</w:t>
      </w:r>
      <w:r>
        <w:t>需求</w:t>
      </w:r>
      <w:r>
        <w:rPr>
          <w:rFonts w:hint="eastAsia"/>
        </w:rPr>
        <w:t>，还需要在</w:t>
      </w:r>
      <w:r>
        <w:t>相对</w:t>
      </w:r>
      <w:r>
        <w:rPr>
          <w:rFonts w:hint="eastAsia"/>
        </w:rPr>
        <w:t>复杂</w:t>
      </w:r>
      <w:r>
        <w:t>的</w:t>
      </w:r>
      <w:r>
        <w:rPr>
          <w:rFonts w:hint="eastAsia"/>
        </w:rPr>
        <w:t>画面</w:t>
      </w:r>
      <w:r>
        <w:t>环境当中，尽可能把输出结果维持在较为</w:t>
      </w:r>
      <w:r>
        <w:rPr>
          <w:rFonts w:hint="eastAsia"/>
        </w:rPr>
        <w:t>稳定</w:t>
      </w:r>
      <w:r>
        <w:t>的状态</w:t>
      </w:r>
      <w:r>
        <w:rPr>
          <w:rFonts w:hint="eastAsia"/>
        </w:rPr>
        <w:t>。对于</w:t>
      </w:r>
      <w:r>
        <w:t>系统</w:t>
      </w:r>
      <w:r>
        <w:rPr>
          <w:rFonts w:hint="eastAsia"/>
        </w:rPr>
        <w:t>自动</w:t>
      </w:r>
      <w:r>
        <w:t>给出的</w:t>
      </w:r>
      <w:r>
        <w:rPr>
          <w:rFonts w:hint="eastAsia"/>
        </w:rPr>
        <w:t>判定结果，</w:t>
      </w:r>
      <w:r>
        <w:t>并不会</w:t>
      </w:r>
      <w:r>
        <w:rPr>
          <w:rFonts w:hint="eastAsia"/>
        </w:rPr>
        <w:t>直接</w:t>
      </w:r>
      <w:r>
        <w:t>将其当作</w:t>
      </w:r>
      <w:r>
        <w:rPr>
          <w:rFonts w:hint="eastAsia"/>
        </w:rPr>
        <w:t>最终</w:t>
      </w:r>
      <w:r>
        <w:t>的</w:t>
      </w:r>
      <w:r>
        <w:rPr>
          <w:rFonts w:hint="eastAsia"/>
        </w:rPr>
        <w:t>管理依据</w:t>
      </w:r>
      <w:r>
        <w:t>来加以使用</w:t>
      </w:r>
      <w:r>
        <w:rPr>
          <w:rFonts w:hint="eastAsia"/>
        </w:rPr>
        <w:t>，而是</w:t>
      </w:r>
      <w:r>
        <w:t>会把</w:t>
      </w:r>
      <w:r>
        <w:rPr>
          <w:rFonts w:hint="eastAsia"/>
        </w:rPr>
        <w:t>人工审核入口</w:t>
      </w:r>
      <w:r>
        <w:t>保留下来，借助这种方式，尽量</w:t>
      </w:r>
      <w:r>
        <w:rPr>
          <w:rFonts w:hint="eastAsia"/>
        </w:rPr>
        <w:t>减少误检</w:t>
      </w:r>
      <w:r>
        <w:t>和</w:t>
      </w:r>
      <w:r>
        <w:rPr>
          <w:rFonts w:hint="eastAsia"/>
        </w:rPr>
        <w:t>漏检对业务处理</w:t>
      </w:r>
      <w:r>
        <w:t>所带来</w:t>
      </w:r>
      <w:r>
        <w:rPr>
          <w:rFonts w:hint="eastAsia"/>
        </w:rPr>
        <w:t>的影响。</w:t>
      </w:r>
    </w:p>
    <w:p w14:paraId="3535AF60" w14:textId="77777777" w:rsidR="00783300" w:rsidRDefault="00000000">
      <w:pPr>
        <w:pStyle w:val="30"/>
        <w:keepNext/>
        <w:spacing w:before="156" w:after="156"/>
        <w:rPr>
          <w:rFonts w:ascii="仿宋" w:hAnsi="仿宋" w:cs="仿宋" w:hint="eastAsia"/>
        </w:rPr>
      </w:pPr>
      <w:bookmarkStart w:id="36" w:name="_Toc225955850"/>
      <w:bookmarkStart w:id="37" w:name="_Toc5312"/>
      <w:bookmarkStart w:id="38" w:name="_Toc227706342"/>
      <w:r>
        <w:rPr>
          <w:rFonts w:hint="eastAsia"/>
        </w:rPr>
        <w:t xml:space="preserve">2.1.2 </w:t>
      </w:r>
      <w:r>
        <w:t>自动生成违规停车报告功能</w:t>
      </w:r>
      <w:bookmarkEnd w:id="36"/>
      <w:bookmarkEnd w:id="37"/>
      <w:bookmarkEnd w:id="38"/>
    </w:p>
    <w:p w14:paraId="6795D7E1" w14:textId="77777777" w:rsidR="00783300" w:rsidRDefault="00000000">
      <w:pPr>
        <w:pStyle w:val="aff1"/>
        <w:ind w:firstLine="480"/>
      </w:pPr>
      <w:r>
        <w:rPr>
          <w:rFonts w:hint="eastAsia"/>
        </w:rPr>
        <w:t>自动生成违规停车报告</w:t>
      </w:r>
      <w:r>
        <w:t>这一</w:t>
      </w:r>
      <w:r>
        <w:rPr>
          <w:rFonts w:hint="eastAsia"/>
        </w:rPr>
        <w:t>功能</w:t>
      </w:r>
      <w:r>
        <w:t>，</w:t>
      </w:r>
      <w:r>
        <w:rPr>
          <w:rFonts w:hint="eastAsia"/>
        </w:rPr>
        <w:t>主要</w:t>
      </w:r>
      <w:r>
        <w:t>是</w:t>
      </w:r>
      <w:r>
        <w:rPr>
          <w:rFonts w:hint="eastAsia"/>
        </w:rPr>
        <w:t>把</w:t>
      </w:r>
      <w:r>
        <w:t>已经</w:t>
      </w:r>
      <w:r>
        <w:rPr>
          <w:rFonts w:hint="eastAsia"/>
        </w:rPr>
        <w:t>确认</w:t>
      </w:r>
      <w:r>
        <w:t>下来</w:t>
      </w:r>
      <w:r>
        <w:rPr>
          <w:rFonts w:hint="eastAsia"/>
        </w:rPr>
        <w:t>的违规记录</w:t>
      </w:r>
      <w:r>
        <w:t>，</w:t>
      </w:r>
      <w:r>
        <w:rPr>
          <w:rFonts w:hint="eastAsia"/>
        </w:rPr>
        <w:t>转化</w:t>
      </w:r>
      <w:r>
        <w:t>成更</w:t>
      </w:r>
      <w:r>
        <w:rPr>
          <w:rFonts w:hint="eastAsia"/>
        </w:rPr>
        <w:t>便于管理人员阅读和归档</w:t>
      </w:r>
      <w:r>
        <w:t>保存</w:t>
      </w:r>
      <w:r>
        <w:rPr>
          <w:rFonts w:hint="eastAsia"/>
        </w:rPr>
        <w:t>的文字材料。</w:t>
      </w:r>
      <w:r>
        <w:t>和</w:t>
      </w:r>
      <w:r>
        <w:rPr>
          <w:rFonts w:hint="eastAsia"/>
        </w:rPr>
        <w:t>直接</w:t>
      </w:r>
      <w:r>
        <w:t>把</w:t>
      </w:r>
      <w:r>
        <w:rPr>
          <w:rFonts w:hint="eastAsia"/>
        </w:rPr>
        <w:t>字段</w:t>
      </w:r>
      <w:r>
        <w:t>内容展示出来的做法</w:t>
      </w:r>
      <w:r>
        <w:rPr>
          <w:rFonts w:hint="eastAsia"/>
        </w:rPr>
        <w:t>相比，报告</w:t>
      </w:r>
      <w:r>
        <w:t>形式的</w:t>
      </w:r>
      <w:r>
        <w:rPr>
          <w:rFonts w:hint="eastAsia"/>
        </w:rPr>
        <w:t>文本</w:t>
      </w:r>
      <w:r>
        <w:t>通常会</w:t>
      </w:r>
      <w:r>
        <w:rPr>
          <w:rFonts w:hint="eastAsia"/>
        </w:rPr>
        <w:t>更适合用于通告</w:t>
      </w:r>
      <w:r>
        <w:t>发布、材料留存以及</w:t>
      </w:r>
      <w:r>
        <w:rPr>
          <w:rFonts w:hint="eastAsia"/>
        </w:rPr>
        <w:t>后续统计。</w:t>
      </w:r>
    </w:p>
    <w:p w14:paraId="7A87C30D" w14:textId="77777777" w:rsidR="00783300" w:rsidRDefault="00000000">
      <w:pPr>
        <w:pStyle w:val="aff1"/>
        <w:ind w:firstLine="480"/>
      </w:pPr>
      <w:r>
        <w:t>在进行</w:t>
      </w:r>
      <w:r>
        <w:rPr>
          <w:rFonts w:hint="eastAsia"/>
        </w:rPr>
        <w:t>报告生成</w:t>
      </w:r>
      <w:r>
        <w:t>的时候</w:t>
      </w:r>
      <w:r>
        <w:rPr>
          <w:rFonts w:hint="eastAsia"/>
        </w:rPr>
        <w:t>，系统</w:t>
      </w:r>
      <w:r>
        <w:t>首先</w:t>
      </w:r>
      <w:r>
        <w:rPr>
          <w:rFonts w:hint="eastAsia"/>
        </w:rPr>
        <w:t>需要</w:t>
      </w:r>
      <w:r>
        <w:t>把</w:t>
      </w:r>
      <w:r>
        <w:rPr>
          <w:rFonts w:hint="eastAsia"/>
        </w:rPr>
        <w:t>模板</w:t>
      </w:r>
      <w:r>
        <w:t>当中</w:t>
      </w:r>
      <w:r>
        <w:rPr>
          <w:rFonts w:hint="eastAsia"/>
        </w:rPr>
        <w:t>的</w:t>
      </w:r>
      <w:r>
        <w:t>基础性</w:t>
      </w:r>
      <w:r>
        <w:rPr>
          <w:rFonts w:hint="eastAsia"/>
        </w:rPr>
        <w:t>内容</w:t>
      </w:r>
      <w:r>
        <w:t>明确下来，其中主要</w:t>
      </w:r>
      <w:r>
        <w:rPr>
          <w:rFonts w:hint="eastAsia"/>
        </w:rPr>
        <w:t>包括识别时间、地点、设备编号、违规数量</w:t>
      </w:r>
      <w:r>
        <w:t>，以及</w:t>
      </w:r>
      <w:r>
        <w:rPr>
          <w:rFonts w:hint="eastAsia"/>
        </w:rPr>
        <w:t>车辆截图路径等</w:t>
      </w:r>
      <w:r>
        <w:t>这几类</w:t>
      </w:r>
      <w:r>
        <w:rPr>
          <w:rFonts w:hint="eastAsia"/>
        </w:rPr>
        <w:t>信息。后端</w:t>
      </w:r>
      <w:r>
        <w:t>在对</w:t>
      </w:r>
      <w:r>
        <w:rPr>
          <w:rFonts w:hint="eastAsia"/>
        </w:rPr>
        <w:t>这些字段</w:t>
      </w:r>
      <w:r>
        <w:t>完成</w:t>
      </w:r>
      <w:r>
        <w:rPr>
          <w:rFonts w:hint="eastAsia"/>
        </w:rPr>
        <w:t>整理</w:t>
      </w:r>
      <w:r>
        <w:t>之后，再借助</w:t>
      </w:r>
      <w:r>
        <w:rPr>
          <w:rFonts w:hint="eastAsia"/>
        </w:rPr>
        <w:t>提示词模板</w:t>
      </w:r>
      <w:r>
        <w:t>将其</w:t>
      </w:r>
      <w:r>
        <w:rPr>
          <w:rFonts w:hint="eastAsia"/>
        </w:rPr>
        <w:t>传入大语言模型，</w:t>
      </w:r>
      <w:r>
        <w:t>从而</w:t>
      </w:r>
      <w:r>
        <w:rPr>
          <w:rFonts w:hint="eastAsia"/>
        </w:rPr>
        <w:t>使</w:t>
      </w:r>
      <w:r>
        <w:t>最终</w:t>
      </w:r>
      <w:r>
        <w:rPr>
          <w:rFonts w:hint="eastAsia"/>
        </w:rPr>
        <w:t>生成</w:t>
      </w:r>
      <w:r>
        <w:t>的</w:t>
      </w:r>
      <w:r>
        <w:rPr>
          <w:rFonts w:hint="eastAsia"/>
        </w:rPr>
        <w:t>内容</w:t>
      </w:r>
      <w:r>
        <w:t>能够</w:t>
      </w:r>
      <w:r>
        <w:rPr>
          <w:rFonts w:hint="eastAsia"/>
        </w:rPr>
        <w:t>围绕真实记录展开，避免出现与检测结果</w:t>
      </w:r>
      <w:r>
        <w:t>没有关联</w:t>
      </w:r>
      <w:r>
        <w:rPr>
          <w:rFonts w:hint="eastAsia"/>
        </w:rPr>
        <w:t>的描述。</w:t>
      </w:r>
    </w:p>
    <w:p w14:paraId="4552D4A4" w14:textId="77777777" w:rsidR="00783300" w:rsidRDefault="00000000">
      <w:pPr>
        <w:pStyle w:val="aff1"/>
        <w:ind w:firstLine="480"/>
      </w:pPr>
      <w:r>
        <w:rPr>
          <w:rFonts w:hint="eastAsia"/>
        </w:rPr>
        <w:t>在格式整理</w:t>
      </w:r>
      <w:r>
        <w:t>这一方面</w:t>
      </w:r>
      <w:r>
        <w:rPr>
          <w:rFonts w:hint="eastAsia"/>
        </w:rPr>
        <w:t>，系统</w:t>
      </w:r>
      <w:r>
        <w:t>应当尽可能把</w:t>
      </w:r>
      <w:r>
        <w:rPr>
          <w:rFonts w:hint="eastAsia"/>
        </w:rPr>
        <w:t>报告</w:t>
      </w:r>
      <w:r>
        <w:t>整体的</w:t>
      </w:r>
      <w:r>
        <w:rPr>
          <w:rFonts w:hint="eastAsia"/>
        </w:rPr>
        <w:t>结构</w:t>
      </w:r>
      <w:r>
        <w:t>维持在</w:t>
      </w:r>
      <w:r>
        <w:rPr>
          <w:rFonts w:hint="eastAsia"/>
        </w:rPr>
        <w:t>统一</w:t>
      </w:r>
      <w:r>
        <w:t>状态。比如</w:t>
      </w:r>
      <w:r>
        <w:lastRenderedPageBreak/>
        <w:t>说，对于</w:t>
      </w:r>
      <w:r>
        <w:rPr>
          <w:rFonts w:hint="eastAsia"/>
        </w:rPr>
        <w:t>同一类</w:t>
      </w:r>
      <w:r>
        <w:t>别的</w:t>
      </w:r>
      <w:r>
        <w:rPr>
          <w:rFonts w:hint="eastAsia"/>
        </w:rPr>
        <w:t>违规记录</w:t>
      </w:r>
      <w:r>
        <w:t>，宜采用彼此较为接近的表述方式</w:t>
      </w:r>
      <w:r>
        <w:rPr>
          <w:rFonts w:hint="eastAsia"/>
        </w:rPr>
        <w:t>，时间、地点</w:t>
      </w:r>
      <w:r>
        <w:t>以及</w:t>
      </w:r>
      <w:r>
        <w:rPr>
          <w:rFonts w:hint="eastAsia"/>
        </w:rPr>
        <w:t>数量</w:t>
      </w:r>
      <w:r>
        <w:t>这类</w:t>
      </w:r>
      <w:r>
        <w:rPr>
          <w:rFonts w:hint="eastAsia"/>
        </w:rPr>
        <w:t>关键信息</w:t>
      </w:r>
      <w:r>
        <w:t>，</w:t>
      </w:r>
      <w:r>
        <w:rPr>
          <w:rFonts w:hint="eastAsia"/>
        </w:rPr>
        <w:t>也</w:t>
      </w:r>
      <w:r>
        <w:t>应当放</w:t>
      </w:r>
      <w:r>
        <w:rPr>
          <w:rFonts w:hint="eastAsia"/>
        </w:rPr>
        <w:t>在</w:t>
      </w:r>
      <w:r>
        <w:t>相对</w:t>
      </w:r>
      <w:r>
        <w:rPr>
          <w:rFonts w:hint="eastAsia"/>
        </w:rPr>
        <w:t>固定</w:t>
      </w:r>
      <w:r>
        <w:t>的</w:t>
      </w:r>
      <w:r>
        <w:rPr>
          <w:rFonts w:hint="eastAsia"/>
        </w:rPr>
        <w:t>位置</w:t>
      </w:r>
      <w:r>
        <w:t>上。要是</w:t>
      </w:r>
      <w:r>
        <w:rPr>
          <w:rFonts w:hint="eastAsia"/>
        </w:rPr>
        <w:t>违规行为</w:t>
      </w:r>
      <w:r>
        <w:t>所属的</w:t>
      </w:r>
      <w:r>
        <w:rPr>
          <w:rFonts w:hint="eastAsia"/>
        </w:rPr>
        <w:t>类型</w:t>
      </w:r>
      <w:r>
        <w:t>存在差异，那么</w:t>
      </w:r>
      <w:r>
        <w:rPr>
          <w:rFonts w:hint="eastAsia"/>
        </w:rPr>
        <w:t>报告内容可以</w:t>
      </w:r>
      <w:r>
        <w:t>据此作出</w:t>
      </w:r>
      <w:r>
        <w:rPr>
          <w:rFonts w:hint="eastAsia"/>
        </w:rPr>
        <w:t>适当调整，</w:t>
      </w:r>
      <w:r>
        <w:t>像在</w:t>
      </w:r>
      <w:r>
        <w:rPr>
          <w:rFonts w:hint="eastAsia"/>
        </w:rPr>
        <w:t>禁停区域</w:t>
      </w:r>
      <w:r>
        <w:t>发生</w:t>
      </w:r>
      <w:r>
        <w:rPr>
          <w:rFonts w:hint="eastAsia"/>
        </w:rPr>
        <w:t>违停</w:t>
      </w:r>
      <w:r>
        <w:t>的情况，</w:t>
      </w:r>
      <w:r>
        <w:rPr>
          <w:rFonts w:hint="eastAsia"/>
        </w:rPr>
        <w:t>可</w:t>
      </w:r>
      <w:r>
        <w:t>着重说明该</w:t>
      </w:r>
      <w:r>
        <w:rPr>
          <w:rFonts w:hint="eastAsia"/>
        </w:rPr>
        <w:t>区域</w:t>
      </w:r>
      <w:r>
        <w:t>本身的</w:t>
      </w:r>
      <w:r>
        <w:rPr>
          <w:rFonts w:hint="eastAsia"/>
        </w:rPr>
        <w:t>管理要求</w:t>
      </w:r>
      <w:r>
        <w:t>；而对于</w:t>
      </w:r>
      <w:r>
        <w:rPr>
          <w:rFonts w:hint="eastAsia"/>
        </w:rPr>
        <w:t>占用通道</w:t>
      </w:r>
      <w:r>
        <w:t>这一类</w:t>
      </w:r>
      <w:r>
        <w:rPr>
          <w:rFonts w:hint="eastAsia"/>
        </w:rPr>
        <w:t>情形</w:t>
      </w:r>
      <w:r>
        <w:t>，</w:t>
      </w:r>
      <w:r>
        <w:rPr>
          <w:rFonts w:hint="eastAsia"/>
        </w:rPr>
        <w:t>则应</w:t>
      </w:r>
      <w:r>
        <w:t>进一步</w:t>
      </w:r>
      <w:r>
        <w:rPr>
          <w:rFonts w:hint="eastAsia"/>
        </w:rPr>
        <w:t>说明</w:t>
      </w:r>
      <w:r>
        <w:t>其</w:t>
      </w:r>
      <w:r>
        <w:rPr>
          <w:rFonts w:hint="eastAsia"/>
        </w:rPr>
        <w:t>对通行秩序</w:t>
      </w:r>
      <w:r>
        <w:t>所</w:t>
      </w:r>
      <w:r>
        <w:rPr>
          <w:rFonts w:hint="eastAsia"/>
        </w:rPr>
        <w:t>造成的影响。</w:t>
      </w:r>
    </w:p>
    <w:p w14:paraId="15B4686E" w14:textId="77777777" w:rsidR="00783300" w:rsidRDefault="00000000">
      <w:pPr>
        <w:pStyle w:val="aff1"/>
        <w:ind w:firstLine="480"/>
      </w:pPr>
      <w:r>
        <w:rPr>
          <w:rFonts w:hint="eastAsia"/>
        </w:rPr>
        <w:t>在</w:t>
      </w:r>
      <w:r>
        <w:t>结果</w:t>
      </w:r>
      <w:r>
        <w:rPr>
          <w:rFonts w:hint="eastAsia"/>
        </w:rPr>
        <w:t>输出</w:t>
      </w:r>
      <w:r>
        <w:t>的</w:t>
      </w:r>
      <w:r>
        <w:rPr>
          <w:rFonts w:hint="eastAsia"/>
        </w:rPr>
        <w:t>方式</w:t>
      </w:r>
      <w:r>
        <w:t>这一方面</w:t>
      </w:r>
      <w:r>
        <w:rPr>
          <w:rFonts w:hint="eastAsia"/>
        </w:rPr>
        <w:t>，系统需要支持</w:t>
      </w:r>
      <w:r>
        <w:t>把</w:t>
      </w:r>
      <w:r>
        <w:rPr>
          <w:rFonts w:hint="eastAsia"/>
        </w:rPr>
        <w:t>报告</w:t>
      </w:r>
      <w:r>
        <w:t>直接放到</w:t>
      </w:r>
      <w:r>
        <w:rPr>
          <w:rFonts w:hint="eastAsia"/>
        </w:rPr>
        <w:t>前端页面</w:t>
      </w:r>
      <w:r>
        <w:t>当中进行</w:t>
      </w:r>
      <w:r>
        <w:rPr>
          <w:rFonts w:hint="eastAsia"/>
        </w:rPr>
        <w:t>查看，同时</w:t>
      </w:r>
      <w:r>
        <w:t>还要</w:t>
      </w:r>
      <w:r>
        <w:rPr>
          <w:rFonts w:hint="eastAsia"/>
        </w:rPr>
        <w:t>提供复制、查询</w:t>
      </w:r>
      <w:r>
        <w:t>以及导出为</w:t>
      </w:r>
      <w:r>
        <w:rPr>
          <w:rFonts w:hint="eastAsia"/>
        </w:rPr>
        <w:t xml:space="preserve">Word </w:t>
      </w:r>
      <w:r>
        <w:rPr>
          <w:rFonts w:hint="eastAsia"/>
        </w:rPr>
        <w:t>文档等操作，</w:t>
      </w:r>
      <w:r>
        <w:t>这样一来，便于</w:t>
      </w:r>
      <w:r>
        <w:rPr>
          <w:rFonts w:hint="eastAsia"/>
        </w:rPr>
        <w:t>管理员</w:t>
      </w:r>
      <w:r>
        <w:t>在</w:t>
      </w:r>
      <w:r>
        <w:rPr>
          <w:rFonts w:hint="eastAsia"/>
        </w:rPr>
        <w:t>后续</w:t>
      </w:r>
      <w:r>
        <w:t>开展</w:t>
      </w:r>
      <w:r>
        <w:rPr>
          <w:rFonts w:hint="eastAsia"/>
        </w:rPr>
        <w:t>分发</w:t>
      </w:r>
      <w:r>
        <w:t>与</w:t>
      </w:r>
      <w:r>
        <w:rPr>
          <w:rFonts w:hint="eastAsia"/>
        </w:rPr>
        <w:t>归档</w:t>
      </w:r>
      <w:r>
        <w:t>方面的工作</w:t>
      </w:r>
      <w:r>
        <w:rPr>
          <w:rFonts w:hint="eastAsia"/>
        </w:rPr>
        <w:t>。对于连续出现的多条违规记录，系统还</w:t>
      </w:r>
      <w:r>
        <w:t>需要</w:t>
      </w:r>
      <w:r>
        <w:rPr>
          <w:rFonts w:hint="eastAsia"/>
        </w:rPr>
        <w:t>支持</w:t>
      </w:r>
      <w:r>
        <w:t>开展</w:t>
      </w:r>
      <w:r>
        <w:rPr>
          <w:rFonts w:hint="eastAsia"/>
        </w:rPr>
        <w:t>批量处理，</w:t>
      </w:r>
      <w:r>
        <w:t>以此</w:t>
      </w:r>
      <w:r>
        <w:rPr>
          <w:rFonts w:hint="eastAsia"/>
        </w:rPr>
        <w:t>减少人工逐条整理报告</w:t>
      </w:r>
      <w:r>
        <w:t>所带来</w:t>
      </w:r>
      <w:r>
        <w:rPr>
          <w:rFonts w:hint="eastAsia"/>
        </w:rPr>
        <w:t>的工作量。</w:t>
      </w:r>
    </w:p>
    <w:p w14:paraId="4516F710" w14:textId="77777777" w:rsidR="00783300" w:rsidRDefault="00000000">
      <w:pPr>
        <w:pStyle w:val="30"/>
        <w:keepNext/>
        <w:spacing w:before="156" w:after="156"/>
        <w:rPr>
          <w:rFonts w:ascii="仿宋" w:hAnsi="仿宋" w:cs="仿宋" w:hint="eastAsia"/>
        </w:rPr>
      </w:pPr>
      <w:bookmarkStart w:id="39" w:name="_Toc31213"/>
      <w:bookmarkStart w:id="40" w:name="_Toc225955851"/>
      <w:bookmarkStart w:id="41" w:name="_Toc227706343"/>
      <w:r>
        <w:rPr>
          <w:rFonts w:hint="eastAsia"/>
        </w:rPr>
        <w:t xml:space="preserve">2.1.3 </w:t>
      </w:r>
      <w:r>
        <w:t>系统数据输出与保存功能</w:t>
      </w:r>
      <w:bookmarkEnd w:id="39"/>
      <w:bookmarkEnd w:id="40"/>
      <w:bookmarkEnd w:id="41"/>
    </w:p>
    <w:p w14:paraId="1D10F602" w14:textId="77777777" w:rsidR="00783300" w:rsidRDefault="00000000">
      <w:pPr>
        <w:pStyle w:val="aff1"/>
        <w:ind w:firstLine="480"/>
      </w:pPr>
      <w:r>
        <w:rPr>
          <w:rFonts w:hint="eastAsia"/>
        </w:rPr>
        <w:t>系统在完成检测和审核</w:t>
      </w:r>
      <w:r>
        <w:t>之后</w:t>
      </w:r>
      <w:r>
        <w:rPr>
          <w:rFonts w:hint="eastAsia"/>
        </w:rPr>
        <w:t>，还需要把</w:t>
      </w:r>
      <w:r>
        <w:t>对应的</w:t>
      </w:r>
      <w:r>
        <w:rPr>
          <w:rFonts w:hint="eastAsia"/>
        </w:rPr>
        <w:t>数据</w:t>
      </w:r>
      <w:r>
        <w:t>进一步保存下来，这样做主要是为了</w:t>
      </w:r>
      <w:r>
        <w:rPr>
          <w:rFonts w:hint="eastAsia"/>
        </w:rPr>
        <w:t>方便后续</w:t>
      </w:r>
      <w:r>
        <w:t>开展</w:t>
      </w:r>
      <w:r>
        <w:rPr>
          <w:rFonts w:hint="eastAsia"/>
        </w:rPr>
        <w:t>查询、统计</w:t>
      </w:r>
      <w:r>
        <w:t>以及</w:t>
      </w:r>
      <w:r>
        <w:rPr>
          <w:rFonts w:hint="eastAsia"/>
        </w:rPr>
        <w:t>报告归档</w:t>
      </w:r>
      <w:r>
        <w:t>等方面的工作。针对</w:t>
      </w:r>
      <w:r>
        <w:rPr>
          <w:rFonts w:hint="eastAsia"/>
        </w:rPr>
        <w:t>每一条违规停车记录，后端</w:t>
      </w:r>
      <w:r>
        <w:t>都</w:t>
      </w:r>
      <w:r>
        <w:rPr>
          <w:rFonts w:hint="eastAsia"/>
        </w:rPr>
        <w:t>需要</w:t>
      </w:r>
      <w:r>
        <w:t>把</w:t>
      </w:r>
      <w:r>
        <w:rPr>
          <w:rFonts w:hint="eastAsia"/>
        </w:rPr>
        <w:t>识别时间、地点、设备编号、违规数量、图片路径、审核状态以及报告生成状态等信息</w:t>
      </w:r>
      <w:r>
        <w:t>完整保存，并将这些内容写入数据库当中。这样处理之后，管理人员在前端页面查询历史记录的时候，就可以按照时间、地点或者状态这些条件来进行筛选，也就不需要再到零散存放的图片或者人工整理的表格里逐项查找。</w:t>
      </w:r>
    </w:p>
    <w:p w14:paraId="2EBA725C" w14:textId="77777777" w:rsidR="00783300" w:rsidRDefault="00000000">
      <w:pPr>
        <w:pStyle w:val="aff1"/>
        <w:ind w:firstLine="480"/>
      </w:pPr>
      <w:r>
        <w:t>报告数据也需要随着业务记录一同保存下来。系统在生成通报之后，应当把报告文本和对应的违规记录建立起关联关系，</w:t>
      </w:r>
      <w:r>
        <w:rPr>
          <w:rFonts w:hint="eastAsia"/>
        </w:rPr>
        <w:t>这样一来，</w:t>
      </w:r>
      <w:r>
        <w:t>后续在查看、复制或者导出的时候都会更加方便。考虑到校园管理过程当中经常会出现阶段性汇总以及材料留存方面的需求，系统还需要提供</w:t>
      </w:r>
      <w:r>
        <w:t>Word</w:t>
      </w:r>
      <w:r>
        <w:t>等常见格式的导出功能，使管理员能够将查询结果或者通报内容直接用于归档</w:t>
      </w:r>
      <w:r>
        <w:rPr>
          <w:rFonts w:hint="eastAsia"/>
        </w:rPr>
        <w:t>。</w:t>
      </w:r>
    </w:p>
    <w:p w14:paraId="41C1FFC6" w14:textId="77777777" w:rsidR="00783300" w:rsidRDefault="00000000">
      <w:pPr>
        <w:pStyle w:val="aff1"/>
        <w:ind w:firstLine="480"/>
      </w:pPr>
      <w:r>
        <w:t>除此之外</w:t>
      </w:r>
      <w:r>
        <w:rPr>
          <w:rFonts w:hint="eastAsia"/>
        </w:rPr>
        <w:t>，系统</w:t>
      </w:r>
      <w:r>
        <w:t>在实际</w:t>
      </w:r>
      <w:r>
        <w:rPr>
          <w:rFonts w:hint="eastAsia"/>
        </w:rPr>
        <w:t>运行</w:t>
      </w:r>
      <w:r>
        <w:t>的</w:t>
      </w:r>
      <w:r>
        <w:rPr>
          <w:rFonts w:hint="eastAsia"/>
        </w:rPr>
        <w:t>过程</w:t>
      </w:r>
      <w:r>
        <w:t>当中所</w:t>
      </w:r>
      <w:r>
        <w:rPr>
          <w:rFonts w:hint="eastAsia"/>
        </w:rPr>
        <w:t>产生的</w:t>
      </w:r>
      <w:r>
        <w:t>各类</w:t>
      </w:r>
      <w:r>
        <w:rPr>
          <w:rFonts w:hint="eastAsia"/>
        </w:rPr>
        <w:t>审核操作</w:t>
      </w:r>
      <w:r>
        <w:t>，</w:t>
      </w:r>
      <w:r>
        <w:rPr>
          <w:rFonts w:hint="eastAsia"/>
        </w:rPr>
        <w:t>也应当</w:t>
      </w:r>
      <w:r>
        <w:t>被完整</w:t>
      </w:r>
      <w:r>
        <w:rPr>
          <w:rFonts w:hint="eastAsia"/>
        </w:rPr>
        <w:t>记录</w:t>
      </w:r>
      <w:r>
        <w:t>下来。比如说</w:t>
      </w:r>
      <w:r>
        <w:rPr>
          <w:rFonts w:hint="eastAsia"/>
        </w:rPr>
        <w:t>，某</w:t>
      </w:r>
      <w:r>
        <w:t>一</w:t>
      </w:r>
      <w:r>
        <w:rPr>
          <w:rFonts w:hint="eastAsia"/>
        </w:rPr>
        <w:t>条记录被确认</w:t>
      </w:r>
      <w:r>
        <w:t>属于</w:t>
      </w:r>
      <w:r>
        <w:rPr>
          <w:rFonts w:hint="eastAsia"/>
        </w:rPr>
        <w:t>违规、被判定</w:t>
      </w:r>
      <w:r>
        <w:t>成</w:t>
      </w:r>
      <w:r>
        <w:rPr>
          <w:rFonts w:hint="eastAsia"/>
        </w:rPr>
        <w:t>误报，</w:t>
      </w:r>
      <w:r>
        <w:t>或者是</w:t>
      </w:r>
      <w:r>
        <w:rPr>
          <w:rFonts w:hint="eastAsia"/>
        </w:rPr>
        <w:t>通过人工补录</w:t>
      </w:r>
      <w:r>
        <w:t>这种</w:t>
      </w:r>
      <w:r>
        <w:rPr>
          <w:rFonts w:hint="eastAsia"/>
        </w:rPr>
        <w:t>方式</w:t>
      </w:r>
      <w:r>
        <w:t>对</w:t>
      </w:r>
      <w:r>
        <w:rPr>
          <w:rFonts w:hint="eastAsia"/>
        </w:rPr>
        <w:t>违停数量</w:t>
      </w:r>
      <w:r>
        <w:t>作出修改的时候</w:t>
      </w:r>
      <w:r>
        <w:rPr>
          <w:rFonts w:hint="eastAsia"/>
        </w:rPr>
        <w:t>，都需要在日志</w:t>
      </w:r>
      <w:r>
        <w:t>当中保留</w:t>
      </w:r>
      <w:r>
        <w:rPr>
          <w:rFonts w:hint="eastAsia"/>
        </w:rPr>
        <w:t>操作时间、操作类型</w:t>
      </w:r>
      <w:r>
        <w:t>以及</w:t>
      </w:r>
      <w:r>
        <w:rPr>
          <w:rFonts w:hint="eastAsia"/>
        </w:rPr>
        <w:t>备注信息。</w:t>
      </w:r>
      <w:r>
        <w:t>借助</w:t>
      </w:r>
      <w:r>
        <w:rPr>
          <w:rFonts w:hint="eastAsia"/>
        </w:rPr>
        <w:t>这些日志，后续</w:t>
      </w:r>
      <w:r>
        <w:t>的</w:t>
      </w:r>
      <w:r>
        <w:rPr>
          <w:rFonts w:hint="eastAsia"/>
        </w:rPr>
        <w:t>维护人员</w:t>
      </w:r>
      <w:r>
        <w:t>就</w:t>
      </w:r>
      <w:r>
        <w:rPr>
          <w:rFonts w:hint="eastAsia"/>
        </w:rPr>
        <w:t>可以</w:t>
      </w:r>
      <w:r>
        <w:t>对</w:t>
      </w:r>
      <w:r>
        <w:rPr>
          <w:rFonts w:hint="eastAsia"/>
        </w:rPr>
        <w:t>记录状态</w:t>
      </w:r>
      <w:r>
        <w:t>所发生</w:t>
      </w:r>
      <w:r>
        <w:rPr>
          <w:rFonts w:hint="eastAsia"/>
        </w:rPr>
        <w:t>的变化</w:t>
      </w:r>
      <w:r>
        <w:t>进行持续追踪，并且</w:t>
      </w:r>
      <w:r>
        <w:rPr>
          <w:rFonts w:hint="eastAsia"/>
        </w:rPr>
        <w:t>在</w:t>
      </w:r>
      <w:r>
        <w:t>系统</w:t>
      </w:r>
      <w:r>
        <w:rPr>
          <w:rFonts w:hint="eastAsia"/>
        </w:rPr>
        <w:t>出现异常</w:t>
      </w:r>
      <w:r>
        <w:t>情况</w:t>
      </w:r>
      <w:r>
        <w:rPr>
          <w:rFonts w:hint="eastAsia"/>
        </w:rPr>
        <w:t>时</w:t>
      </w:r>
      <w:r>
        <w:t>，也能够</w:t>
      </w:r>
      <w:r>
        <w:rPr>
          <w:rFonts w:hint="eastAsia"/>
        </w:rPr>
        <w:t>更快</w:t>
      </w:r>
      <w:r>
        <w:t>一些地把问题定位出来</w:t>
      </w:r>
      <w:r>
        <w:rPr>
          <w:rFonts w:hint="eastAsia"/>
        </w:rPr>
        <w:t>。</w:t>
      </w:r>
    </w:p>
    <w:p w14:paraId="4A7E2C4A" w14:textId="77777777" w:rsidR="00783300" w:rsidRDefault="00000000">
      <w:pPr>
        <w:pStyle w:val="20"/>
        <w:keepNext/>
        <w:spacing w:before="156" w:after="156"/>
        <w:rPr>
          <w:rFonts w:ascii="宋体" w:hAnsi="宋体" w:cs="宋体" w:hint="eastAsia"/>
        </w:rPr>
      </w:pPr>
      <w:bookmarkStart w:id="42" w:name="_Toc225955852"/>
      <w:bookmarkStart w:id="43" w:name="_Toc227706344"/>
      <w:bookmarkStart w:id="44" w:name="_Toc9096"/>
      <w:r>
        <w:rPr>
          <w:rFonts w:hint="eastAsia"/>
        </w:rPr>
        <w:lastRenderedPageBreak/>
        <w:t xml:space="preserve">2.2 </w:t>
      </w:r>
      <w:r>
        <w:t>技术需求分析</w:t>
      </w:r>
      <w:bookmarkEnd w:id="42"/>
      <w:bookmarkEnd w:id="43"/>
      <w:bookmarkEnd w:id="44"/>
    </w:p>
    <w:p w14:paraId="6575F928" w14:textId="77777777" w:rsidR="00783300" w:rsidRDefault="00000000">
      <w:pPr>
        <w:pStyle w:val="30"/>
        <w:keepNext/>
        <w:spacing w:before="156" w:after="156"/>
        <w:rPr>
          <w:rFonts w:ascii="仿宋" w:hAnsi="仿宋" w:cs="仿宋" w:hint="eastAsia"/>
        </w:rPr>
      </w:pPr>
      <w:bookmarkStart w:id="45" w:name="_Toc227706345"/>
      <w:bookmarkStart w:id="46" w:name="_Toc23104"/>
      <w:bookmarkStart w:id="47" w:name="_Toc225955853"/>
      <w:r>
        <w:rPr>
          <w:rFonts w:hint="eastAsia"/>
        </w:rPr>
        <w:t xml:space="preserve">2.2.1 </w:t>
      </w:r>
      <w:r>
        <w:t>开发语言与框架</w:t>
      </w:r>
      <w:bookmarkEnd w:id="45"/>
      <w:bookmarkEnd w:id="46"/>
      <w:bookmarkEnd w:id="47"/>
    </w:p>
    <w:p w14:paraId="79E47168" w14:textId="77777777" w:rsidR="00783300" w:rsidRDefault="00000000">
      <w:pPr>
        <w:pStyle w:val="aff1"/>
        <w:ind w:firstLine="480"/>
      </w:pPr>
      <w:r>
        <w:rPr>
          <w:rFonts w:hint="eastAsia"/>
        </w:rPr>
        <w:t>本系统</w:t>
      </w:r>
      <w:r>
        <w:t>并非靠某一个单独的</w:t>
      </w:r>
      <w:r>
        <w:rPr>
          <w:rFonts w:hint="eastAsia"/>
        </w:rPr>
        <w:t>程序</w:t>
      </w:r>
      <w:r>
        <w:t>把</w:t>
      </w:r>
      <w:r>
        <w:rPr>
          <w:rFonts w:hint="eastAsia"/>
        </w:rPr>
        <w:t>全部功能</w:t>
      </w:r>
      <w:r>
        <w:t>都完成掉</w:t>
      </w:r>
      <w:r>
        <w:rPr>
          <w:rFonts w:hint="eastAsia"/>
        </w:rPr>
        <w:t>，而是前端、后端、视觉检测脚本</w:t>
      </w:r>
      <w:r>
        <w:t>还有</w:t>
      </w:r>
      <w:r>
        <w:rPr>
          <w:rFonts w:hint="eastAsia"/>
        </w:rPr>
        <w:t>数据库</w:t>
      </w:r>
      <w:r>
        <w:t>这几个部分相互</w:t>
      </w:r>
      <w:r>
        <w:rPr>
          <w:rFonts w:hint="eastAsia"/>
        </w:rPr>
        <w:t>配合</w:t>
      </w:r>
      <w:r>
        <w:t>、共同运转起来的</w:t>
      </w:r>
      <w:r>
        <w:rPr>
          <w:rFonts w:hint="eastAsia"/>
        </w:rPr>
        <w:t>。视觉检测</w:t>
      </w:r>
      <w:r>
        <w:t>这一部分选用了</w:t>
      </w:r>
      <w:r>
        <w:rPr>
          <w:rFonts w:hint="eastAsia"/>
        </w:rPr>
        <w:t xml:space="preserve"> Python </w:t>
      </w:r>
      <w:r>
        <w:t>进行</w:t>
      </w:r>
      <w:r>
        <w:rPr>
          <w:rFonts w:hint="eastAsia"/>
        </w:rPr>
        <w:t>编写，主要承担</w:t>
      </w:r>
      <w:r>
        <w:rPr>
          <w:rFonts w:hint="eastAsia"/>
        </w:rPr>
        <w:t xml:space="preserve"> YOLOv8 </w:t>
      </w:r>
      <w:r>
        <w:rPr>
          <w:rFonts w:hint="eastAsia"/>
        </w:rPr>
        <w:t>模型</w:t>
      </w:r>
      <w:r>
        <w:t>的</w:t>
      </w:r>
      <w:r>
        <w:rPr>
          <w:rFonts w:hint="eastAsia"/>
        </w:rPr>
        <w:t>加载、图像推理</w:t>
      </w:r>
      <w:r>
        <w:t>，以及</w:t>
      </w:r>
      <w:r>
        <w:rPr>
          <w:rFonts w:hint="eastAsia"/>
        </w:rPr>
        <w:t>电子围栏判定等</w:t>
      </w:r>
      <w:r>
        <w:t>方面的</w:t>
      </w:r>
      <w:r>
        <w:rPr>
          <w:rFonts w:hint="eastAsia"/>
        </w:rPr>
        <w:t>工作；后端部分</w:t>
      </w:r>
      <w:r>
        <w:t>采用</w:t>
      </w:r>
      <w:r>
        <w:rPr>
          <w:rFonts w:hint="eastAsia"/>
        </w:rPr>
        <w:t xml:space="preserve"> Java </w:t>
      </w:r>
      <w:r>
        <w:t>和</w:t>
      </w:r>
      <w:r>
        <w:rPr>
          <w:rFonts w:hint="eastAsia"/>
        </w:rPr>
        <w:t xml:space="preserve"> Spring Boot</w:t>
      </w:r>
      <w:r>
        <w:t xml:space="preserve"> </w:t>
      </w:r>
      <w:r>
        <w:t>来实现</w:t>
      </w:r>
      <w:r>
        <w:rPr>
          <w:rFonts w:hint="eastAsia"/>
        </w:rPr>
        <w:t>，负责接收检测结果、保存违规记录、处理审核状态以及生成通报；前端</w:t>
      </w:r>
      <w:r>
        <w:t>则选用</w:t>
      </w:r>
      <w:r>
        <w:rPr>
          <w:rFonts w:hint="eastAsia"/>
        </w:rPr>
        <w:t xml:space="preserve"> Vue 3 </w:t>
      </w:r>
      <w:r>
        <w:t>来</w:t>
      </w:r>
      <w:r>
        <w:rPr>
          <w:rFonts w:hint="eastAsia"/>
        </w:rPr>
        <w:t>搭建管理页面，用于展示检测图、违规列表、审核入口</w:t>
      </w:r>
      <w:r>
        <w:t>以及</w:t>
      </w:r>
      <w:r>
        <w:rPr>
          <w:rFonts w:hint="eastAsia"/>
        </w:rPr>
        <w:t>报告内容；数据库</w:t>
      </w:r>
      <w:r>
        <w:t>方面</w:t>
      </w:r>
      <w:r>
        <w:rPr>
          <w:rFonts w:hint="eastAsia"/>
        </w:rPr>
        <w:t>选用</w:t>
      </w:r>
      <w:r>
        <w:rPr>
          <w:rFonts w:hint="eastAsia"/>
        </w:rPr>
        <w:t xml:space="preserve"> MySQL</w:t>
      </w:r>
      <w:r>
        <w:rPr>
          <w:rFonts w:hint="eastAsia"/>
        </w:rPr>
        <w:t>，用来保存违规记录、围栏配置、审核日志等业务数据。</w:t>
      </w:r>
    </w:p>
    <w:p w14:paraId="4BDFA8FA" w14:textId="77777777" w:rsidR="00783300" w:rsidRDefault="00000000">
      <w:pPr>
        <w:pStyle w:val="aff1"/>
        <w:ind w:firstLine="480"/>
      </w:pPr>
      <w:r>
        <w:rPr>
          <w:rFonts w:hint="eastAsia"/>
        </w:rPr>
        <w:t>在模型训练</w:t>
      </w:r>
      <w:r>
        <w:t>还有</w:t>
      </w:r>
      <w:r>
        <w:rPr>
          <w:rFonts w:hint="eastAsia"/>
        </w:rPr>
        <w:t>推理</w:t>
      </w:r>
      <w:r>
        <w:t>这两个</w:t>
      </w:r>
      <w:r>
        <w:rPr>
          <w:rFonts w:hint="eastAsia"/>
        </w:rPr>
        <w:t>方面，本文</w:t>
      </w:r>
      <w:r>
        <w:t>主要是</w:t>
      </w:r>
      <w:r>
        <w:rPr>
          <w:rFonts w:hint="eastAsia"/>
        </w:rPr>
        <w:t>基于</w:t>
      </w:r>
      <w:r>
        <w:rPr>
          <w:rFonts w:hint="eastAsia"/>
        </w:rPr>
        <w:t xml:space="preserve"> PyTorch </w:t>
      </w:r>
      <w:r>
        <w:rPr>
          <w:rFonts w:hint="eastAsia"/>
        </w:rPr>
        <w:t>生态中的</w:t>
      </w:r>
      <w:r>
        <w:rPr>
          <w:rFonts w:hint="eastAsia"/>
        </w:rPr>
        <w:t xml:space="preserve"> YOLOv8 </w:t>
      </w:r>
      <w:r>
        <w:t>来</w:t>
      </w:r>
      <w:r>
        <w:rPr>
          <w:rFonts w:hint="eastAsia"/>
        </w:rPr>
        <w:t>完成目标检测</w:t>
      </w:r>
      <w:r>
        <w:t>这项</w:t>
      </w:r>
      <w:r>
        <w:rPr>
          <w:rFonts w:hint="eastAsia"/>
        </w:rPr>
        <w:t>任务。</w:t>
      </w:r>
      <w:r>
        <w:t>至于</w:t>
      </w:r>
      <w:r>
        <w:rPr>
          <w:rFonts w:hint="eastAsia"/>
        </w:rPr>
        <w:t>文本生成</w:t>
      </w:r>
      <w:r>
        <w:t>这一部分，</w:t>
      </w:r>
      <w:r>
        <w:rPr>
          <w:rFonts w:hint="eastAsia"/>
        </w:rPr>
        <w:t>则</w:t>
      </w:r>
      <w:r>
        <w:t>被</w:t>
      </w:r>
      <w:r>
        <w:rPr>
          <w:rFonts w:hint="eastAsia"/>
        </w:rPr>
        <w:t>放</w:t>
      </w:r>
      <w:r>
        <w:t>到了</w:t>
      </w:r>
      <w:r>
        <w:rPr>
          <w:rFonts w:hint="eastAsia"/>
        </w:rPr>
        <w:t>后端</w:t>
      </w:r>
      <w:r>
        <w:t>的</w:t>
      </w:r>
      <w:r>
        <w:rPr>
          <w:rFonts w:hint="eastAsia"/>
        </w:rPr>
        <w:t>业务流程</w:t>
      </w:r>
      <w:r>
        <w:t>当中来</w:t>
      </w:r>
      <w:r>
        <w:rPr>
          <w:rFonts w:hint="eastAsia"/>
        </w:rPr>
        <w:t>处理。结合实际</w:t>
      </w:r>
      <w:r>
        <w:t>落地时的</w:t>
      </w:r>
      <w:r>
        <w:rPr>
          <w:rFonts w:hint="eastAsia"/>
        </w:rPr>
        <w:t>实现</w:t>
      </w:r>
      <w:r>
        <w:t>情况</w:t>
      </w:r>
      <w:r>
        <w:rPr>
          <w:rFonts w:hint="eastAsia"/>
        </w:rPr>
        <w:t>来看，后端</w:t>
      </w:r>
      <w:r>
        <w:t>并没有</w:t>
      </w:r>
      <w:r>
        <w:rPr>
          <w:rFonts w:hint="eastAsia"/>
        </w:rPr>
        <w:t>直接在业务方法</w:t>
      </w:r>
      <w:r>
        <w:t>内部手动写</w:t>
      </w:r>
      <w:r>
        <w:rPr>
          <w:rFonts w:hint="eastAsia"/>
        </w:rPr>
        <w:t>模型请求，而是</w:t>
      </w:r>
      <w:r>
        <w:t>借助</w:t>
      </w:r>
      <w:r>
        <w:rPr>
          <w:rFonts w:hint="eastAsia"/>
        </w:rPr>
        <w:t xml:space="preserve"> LangChain4j </w:t>
      </w:r>
      <w:r>
        <w:t>所</w:t>
      </w:r>
      <w:r>
        <w:rPr>
          <w:rFonts w:hint="eastAsia"/>
        </w:rPr>
        <w:t>提供的</w:t>
      </w:r>
      <w:r>
        <w:rPr>
          <w:rFonts w:hint="eastAsia"/>
        </w:rPr>
        <w:t xml:space="preserve"> OpenAiChatModel </w:t>
      </w:r>
      <w:r>
        <w:t>来</w:t>
      </w:r>
      <w:r>
        <w:rPr>
          <w:rFonts w:hint="eastAsia"/>
        </w:rPr>
        <w:t>构建</w:t>
      </w:r>
      <w:r>
        <w:rPr>
          <w:rFonts w:hint="eastAsia"/>
        </w:rPr>
        <w:t xml:space="preserve"> ChatLanguageModel</w:t>
      </w:r>
      <w:r>
        <w:rPr>
          <w:rFonts w:hint="eastAsia"/>
        </w:rPr>
        <w:t>，</w:t>
      </w:r>
      <w:r>
        <w:t>随后</w:t>
      </w:r>
      <w:r>
        <w:rPr>
          <w:rFonts w:hint="eastAsia"/>
        </w:rPr>
        <w:t>再由服务层统一调用</w:t>
      </w:r>
      <w:r>
        <w:t>这一</w:t>
      </w:r>
      <w:r>
        <w:rPr>
          <w:rFonts w:hint="eastAsia"/>
        </w:rPr>
        <w:t>模型对象</w:t>
      </w:r>
      <w:r>
        <w:t>，以</w:t>
      </w:r>
      <w:r>
        <w:rPr>
          <w:rFonts w:hint="eastAsia"/>
        </w:rPr>
        <w:t>生成通报文本。模型访问</w:t>
      </w:r>
      <w:r>
        <w:t>过程中</w:t>
      </w:r>
      <w:r>
        <w:rPr>
          <w:rFonts w:hint="eastAsia"/>
        </w:rPr>
        <w:t>所</w:t>
      </w:r>
      <w:r>
        <w:t>需要用到</w:t>
      </w:r>
      <w:r>
        <w:rPr>
          <w:rFonts w:hint="eastAsia"/>
        </w:rPr>
        <w:t>的</w:t>
      </w:r>
      <w:r>
        <w:rPr>
          <w:rFonts w:hint="eastAsia"/>
        </w:rPr>
        <w:t xml:space="preserve"> llm.api-key</w:t>
      </w:r>
      <w:r>
        <w:rPr>
          <w:rFonts w:hint="eastAsia"/>
        </w:rPr>
        <w:t>、</w:t>
      </w:r>
      <w:r>
        <w:rPr>
          <w:rFonts w:hint="eastAsia"/>
        </w:rPr>
        <w:t xml:space="preserve">llm.base-url </w:t>
      </w:r>
      <w:r>
        <w:t>以及</w:t>
      </w:r>
      <w:r>
        <w:rPr>
          <w:rFonts w:hint="eastAsia"/>
        </w:rPr>
        <w:t xml:space="preserve"> llm.model-name </w:t>
      </w:r>
      <w:r>
        <w:t>，都是</w:t>
      </w:r>
      <w:r>
        <w:rPr>
          <w:rFonts w:hint="eastAsia"/>
        </w:rPr>
        <w:t>放在</w:t>
      </w:r>
      <w:r>
        <w:rPr>
          <w:rFonts w:hint="eastAsia"/>
        </w:rPr>
        <w:t xml:space="preserve"> application.yml </w:t>
      </w:r>
      <w:r>
        <w:t>里面进行</w:t>
      </w:r>
      <w:r>
        <w:rPr>
          <w:rFonts w:hint="eastAsia"/>
        </w:rPr>
        <w:t>配置</w:t>
      </w:r>
      <w:r>
        <w:t>的</w:t>
      </w:r>
      <w:r>
        <w:rPr>
          <w:rFonts w:hint="eastAsia"/>
        </w:rPr>
        <w:t>，其中模型名称</w:t>
      </w:r>
      <w:r>
        <w:t>目前设定</w:t>
      </w:r>
      <w:r>
        <w:rPr>
          <w:rFonts w:hint="eastAsia"/>
        </w:rPr>
        <w:t>为</w:t>
      </w:r>
      <w:r>
        <w:rPr>
          <w:rFonts w:hint="eastAsia"/>
        </w:rPr>
        <w:t xml:space="preserve"> gpt-5</w:t>
      </w:r>
      <w:r>
        <w:rPr>
          <w:rFonts w:hint="eastAsia"/>
        </w:rPr>
        <w:t>，接口地址</w:t>
      </w:r>
      <w:r>
        <w:t>则</w:t>
      </w:r>
      <w:r>
        <w:rPr>
          <w:rFonts w:hint="eastAsia"/>
        </w:rPr>
        <w:t>采用</w:t>
      </w:r>
      <w:r>
        <w:rPr>
          <w:rFonts w:hint="eastAsia"/>
        </w:rPr>
        <w:t xml:space="preserve"> https://api.linkapi.ai/v1 </w:t>
      </w:r>
      <w:r>
        <w:rPr>
          <w:rFonts w:hint="eastAsia"/>
        </w:rPr>
        <w:t>这一</w:t>
      </w:r>
      <w:r>
        <w:rPr>
          <w:rFonts w:hint="eastAsia"/>
        </w:rPr>
        <w:t xml:space="preserve"> OpenAI </w:t>
      </w:r>
      <w:r>
        <w:rPr>
          <w:rFonts w:hint="eastAsia"/>
        </w:rPr>
        <w:t>兼容地址。</w:t>
      </w:r>
      <w:r>
        <w:t>通过</w:t>
      </w:r>
      <w:r>
        <w:rPr>
          <w:rFonts w:hint="eastAsia"/>
        </w:rPr>
        <w:t>这样的技术组合</w:t>
      </w:r>
      <w:r>
        <w:t>，</w:t>
      </w:r>
      <w:r>
        <w:rPr>
          <w:rFonts w:hint="eastAsia"/>
        </w:rPr>
        <w:t>能够把图像识别、业务记录管理</w:t>
      </w:r>
      <w:r>
        <w:t>以及</w:t>
      </w:r>
      <w:r>
        <w:rPr>
          <w:rFonts w:hint="eastAsia"/>
        </w:rPr>
        <w:t>文本生成</w:t>
      </w:r>
      <w:r>
        <w:t>这几个部分衔接起来，同时</w:t>
      </w:r>
      <w:r>
        <w:rPr>
          <w:rFonts w:hint="eastAsia"/>
        </w:rPr>
        <w:t>也比较符合本系统前后端分离</w:t>
      </w:r>
      <w:r>
        <w:t>以及</w:t>
      </w:r>
      <w:r>
        <w:rPr>
          <w:rFonts w:hint="eastAsia"/>
        </w:rPr>
        <w:t>视觉脚本独立运行的实现方式。</w:t>
      </w:r>
    </w:p>
    <w:p w14:paraId="5E6264F2" w14:textId="77777777" w:rsidR="00783300" w:rsidRDefault="00000000">
      <w:pPr>
        <w:pStyle w:val="30"/>
        <w:keepNext/>
        <w:spacing w:before="156" w:after="156"/>
        <w:rPr>
          <w:rFonts w:ascii="仿宋" w:hAnsi="仿宋" w:cs="仿宋" w:hint="eastAsia"/>
        </w:rPr>
      </w:pPr>
      <w:bookmarkStart w:id="48" w:name="_Toc225955854"/>
      <w:bookmarkStart w:id="49" w:name="_Toc7858"/>
      <w:bookmarkStart w:id="50" w:name="_Toc227706346"/>
      <w:r>
        <w:rPr>
          <w:rFonts w:hint="eastAsia"/>
        </w:rPr>
        <w:t xml:space="preserve">2.2.2 </w:t>
      </w:r>
      <w:r>
        <w:t>目标检测技术：</w:t>
      </w:r>
      <w:r>
        <w:t>YOLOv8</w:t>
      </w:r>
      <w:bookmarkEnd w:id="48"/>
      <w:bookmarkEnd w:id="49"/>
      <w:bookmarkEnd w:id="50"/>
    </w:p>
    <w:p w14:paraId="7FC787DA" w14:textId="77777777" w:rsidR="00783300" w:rsidRDefault="00000000">
      <w:pPr>
        <w:pStyle w:val="aff1"/>
        <w:ind w:firstLine="480"/>
      </w:pPr>
      <w:r>
        <w:rPr>
          <w:rFonts w:hint="eastAsia"/>
        </w:rPr>
        <w:t xml:space="preserve">YOLOv8 </w:t>
      </w:r>
      <w:r>
        <w:t>属于当前使用得比较普遍</w:t>
      </w:r>
      <w:r>
        <w:rPr>
          <w:rFonts w:hint="eastAsia"/>
        </w:rPr>
        <w:t>的</w:t>
      </w:r>
      <w:r>
        <w:t>一类</w:t>
      </w:r>
      <w:r>
        <w:rPr>
          <w:rFonts w:hint="eastAsia"/>
        </w:rPr>
        <w:t>单阶段目标检测模型</w:t>
      </w:r>
      <w:r>
        <w:t>，这一模型本身</w:t>
      </w:r>
      <w:r>
        <w:rPr>
          <w:rFonts w:hint="eastAsia"/>
        </w:rPr>
        <w:t>具有检测速度</w:t>
      </w:r>
      <w:r>
        <w:t>相对</w:t>
      </w:r>
      <w:r>
        <w:rPr>
          <w:rFonts w:hint="eastAsia"/>
        </w:rPr>
        <w:t>较快、识别精度</w:t>
      </w:r>
      <w:r>
        <w:t>也比较高等方面的</w:t>
      </w:r>
      <w:r>
        <w:rPr>
          <w:rFonts w:hint="eastAsia"/>
        </w:rPr>
        <w:t>特点，</w:t>
      </w:r>
      <w:r>
        <w:t>因此较为适合运用到</w:t>
      </w:r>
      <w:r>
        <w:rPr>
          <w:rFonts w:hint="eastAsia"/>
        </w:rPr>
        <w:t>本系统</w:t>
      </w:r>
      <w:r>
        <w:t>所涉及</w:t>
      </w:r>
      <w:r>
        <w:rPr>
          <w:rFonts w:hint="eastAsia"/>
        </w:rPr>
        <w:t>的校园电动车检测任务</w:t>
      </w:r>
      <w:r>
        <w:t>当中。和</w:t>
      </w:r>
      <w:r>
        <w:rPr>
          <w:rFonts w:hint="eastAsia"/>
        </w:rPr>
        <w:t>传统上</w:t>
      </w:r>
      <w:r>
        <w:t>通常</w:t>
      </w:r>
      <w:r>
        <w:rPr>
          <w:rFonts w:hint="eastAsia"/>
        </w:rPr>
        <w:t>需要</w:t>
      </w:r>
      <w:r>
        <w:t>分步骤来完成</w:t>
      </w:r>
      <w:r>
        <w:rPr>
          <w:rFonts w:hint="eastAsia"/>
        </w:rPr>
        <w:t>候选区域生成</w:t>
      </w:r>
      <w:r>
        <w:t>以及</w:t>
      </w:r>
      <w:r>
        <w:rPr>
          <w:rFonts w:hint="eastAsia"/>
        </w:rPr>
        <w:t>目标识别的方法</w:t>
      </w:r>
      <w:r>
        <w:t>相比</w:t>
      </w:r>
      <w:r>
        <w:rPr>
          <w:rFonts w:hint="eastAsia"/>
        </w:rPr>
        <w:t>，</w:t>
      </w:r>
      <w:r>
        <w:rPr>
          <w:rFonts w:hint="eastAsia"/>
        </w:rPr>
        <w:t xml:space="preserve">YOLO </w:t>
      </w:r>
      <w:r>
        <w:rPr>
          <w:rFonts w:hint="eastAsia"/>
        </w:rPr>
        <w:t>系列模型</w:t>
      </w:r>
      <w:r>
        <w:t>能够</w:t>
      </w:r>
      <w:r>
        <w:rPr>
          <w:rFonts w:hint="eastAsia"/>
        </w:rPr>
        <w:t>直接</w:t>
      </w:r>
      <w:r>
        <w:t>针对</w:t>
      </w:r>
      <w:r>
        <w:rPr>
          <w:rFonts w:hint="eastAsia"/>
        </w:rPr>
        <w:t>输入图像</w:t>
      </w:r>
      <w:r>
        <w:t>开展</w:t>
      </w:r>
      <w:r>
        <w:rPr>
          <w:rFonts w:hint="eastAsia"/>
        </w:rPr>
        <w:t>端到端预测，</w:t>
      </w:r>
      <w:r>
        <w:t>所以从整体上来看，它会</w:t>
      </w:r>
      <w:r>
        <w:rPr>
          <w:rFonts w:hint="eastAsia"/>
        </w:rPr>
        <w:t>更</w:t>
      </w:r>
      <w:r>
        <w:t>适合被应用在那些</w:t>
      </w:r>
      <w:r>
        <w:rPr>
          <w:rFonts w:hint="eastAsia"/>
        </w:rPr>
        <w:t>对响应速度</w:t>
      </w:r>
      <w:r>
        <w:t>有较高要求</w:t>
      </w:r>
      <w:r>
        <w:rPr>
          <w:rFonts w:hint="eastAsia"/>
        </w:rPr>
        <w:t>的部署场景</w:t>
      </w:r>
      <w:r>
        <w:t>之中</w:t>
      </w:r>
      <w:r>
        <w:rPr>
          <w:rFonts w:hint="eastAsia"/>
        </w:rPr>
        <w:t>。</w:t>
      </w:r>
    </w:p>
    <w:p w14:paraId="24B3C4A3" w14:textId="77777777" w:rsidR="00783300" w:rsidRDefault="00000000">
      <w:pPr>
        <w:pStyle w:val="aff1"/>
        <w:ind w:firstLine="480"/>
      </w:pPr>
      <w:r>
        <w:rPr>
          <w:rFonts w:hint="eastAsia"/>
        </w:rPr>
        <w:t>本文</w:t>
      </w:r>
      <w:r>
        <w:t>之所以</w:t>
      </w:r>
      <w:r>
        <w:rPr>
          <w:rFonts w:hint="eastAsia"/>
        </w:rPr>
        <w:t>选用</w:t>
      </w:r>
      <w:r>
        <w:rPr>
          <w:rFonts w:hint="eastAsia"/>
        </w:rPr>
        <w:t xml:space="preserve"> YOLOv8</w:t>
      </w:r>
      <w:r>
        <w:rPr>
          <w:rFonts w:hint="eastAsia"/>
        </w:rPr>
        <w:t>，主要</w:t>
      </w:r>
      <w:r>
        <w:t>是从两个方面来加以</w:t>
      </w:r>
      <w:r>
        <w:rPr>
          <w:rFonts w:hint="eastAsia"/>
        </w:rPr>
        <w:t>考虑</w:t>
      </w:r>
      <w:r>
        <w:t>的</w:t>
      </w:r>
      <w:r>
        <w:rPr>
          <w:rFonts w:hint="eastAsia"/>
        </w:rPr>
        <w:t>。第一，</w:t>
      </w:r>
      <w:r>
        <w:rPr>
          <w:rFonts w:hint="eastAsia"/>
        </w:rPr>
        <w:t xml:space="preserve">YOLOv8 </w:t>
      </w:r>
      <w:r>
        <w:rPr>
          <w:rFonts w:hint="eastAsia"/>
        </w:rPr>
        <w:t>在常见</w:t>
      </w:r>
      <w:r>
        <w:t>的</w:t>
      </w:r>
      <w:r>
        <w:rPr>
          <w:rFonts w:hint="eastAsia"/>
        </w:rPr>
        <w:t>目标检测场景</w:t>
      </w:r>
      <w:r>
        <w:t>当中，已经具备了相对</w:t>
      </w:r>
      <w:r>
        <w:rPr>
          <w:rFonts w:hint="eastAsia"/>
        </w:rPr>
        <w:t>成熟的训练与推理工具链，</w:t>
      </w:r>
      <w:r>
        <w:t>这一点能够帮助</w:t>
      </w:r>
      <w:r>
        <w:rPr>
          <w:rFonts w:hint="eastAsia"/>
        </w:rPr>
        <w:t>完成模型训练、验证</w:t>
      </w:r>
      <w:r>
        <w:t>以及</w:t>
      </w:r>
      <w:r>
        <w:rPr>
          <w:rFonts w:hint="eastAsia"/>
        </w:rPr>
        <w:t>后续部署</w:t>
      </w:r>
      <w:r>
        <w:t>等工作</w:t>
      </w:r>
      <w:r>
        <w:rPr>
          <w:rFonts w:hint="eastAsia"/>
        </w:rPr>
        <w:t>；第二，本系统</w:t>
      </w:r>
      <w:r>
        <w:t>所</w:t>
      </w:r>
      <w:r>
        <w:rPr>
          <w:rFonts w:hint="eastAsia"/>
        </w:rPr>
        <w:t>面向的</w:t>
      </w:r>
      <w:r>
        <w:t>是</w:t>
      </w:r>
      <w:r>
        <w:rPr>
          <w:rFonts w:hint="eastAsia"/>
        </w:rPr>
        <w:t>校园停车</w:t>
      </w:r>
      <w:r>
        <w:t>这一</w:t>
      </w:r>
      <w:r>
        <w:lastRenderedPageBreak/>
        <w:t>应用</w:t>
      </w:r>
      <w:r>
        <w:rPr>
          <w:rFonts w:hint="eastAsia"/>
        </w:rPr>
        <w:t>场景</w:t>
      </w:r>
      <w:r>
        <w:t>，在这种场景里，</w:t>
      </w:r>
      <w:r>
        <w:rPr>
          <w:rFonts w:hint="eastAsia"/>
        </w:rPr>
        <w:t>目标分布</w:t>
      </w:r>
      <w:r>
        <w:t>往往比较</w:t>
      </w:r>
      <w:r>
        <w:rPr>
          <w:rFonts w:hint="eastAsia"/>
        </w:rPr>
        <w:t>密集</w:t>
      </w:r>
      <w:r>
        <w:t>，同时还经常伴随</w:t>
      </w:r>
      <w:r>
        <w:rPr>
          <w:rFonts w:hint="eastAsia"/>
        </w:rPr>
        <w:t>局部遮挡</w:t>
      </w:r>
      <w:r>
        <w:t>以及</w:t>
      </w:r>
      <w:r>
        <w:rPr>
          <w:rFonts w:hint="eastAsia"/>
        </w:rPr>
        <w:t>光照变化等情况，</w:t>
      </w:r>
      <w:r>
        <w:t>而</w:t>
      </w:r>
      <w:r>
        <w:rPr>
          <w:rFonts w:hint="eastAsia"/>
        </w:rPr>
        <w:t xml:space="preserve">YOLOv8 </w:t>
      </w:r>
      <w:r>
        <w:rPr>
          <w:rFonts w:hint="eastAsia"/>
        </w:rPr>
        <w:t>在这</w:t>
      </w:r>
      <w:r>
        <w:t>一类</w:t>
      </w:r>
      <w:r>
        <w:rPr>
          <w:rFonts w:hint="eastAsia"/>
        </w:rPr>
        <w:t>场景中</w:t>
      </w:r>
      <w:r>
        <w:t>通常</w:t>
      </w:r>
      <w:r>
        <w:rPr>
          <w:rFonts w:hint="eastAsia"/>
        </w:rPr>
        <w:t>能够给出相对稳定的检测结果，</w:t>
      </w:r>
      <w:r>
        <w:t>进而</w:t>
      </w:r>
      <w:r>
        <w:rPr>
          <w:rFonts w:hint="eastAsia"/>
        </w:rPr>
        <w:t>为后续电子围栏</w:t>
      </w:r>
      <w:r>
        <w:t>的</w:t>
      </w:r>
      <w:r>
        <w:rPr>
          <w:rFonts w:hint="eastAsia"/>
        </w:rPr>
        <w:t>判定提供基础。</w:t>
      </w:r>
    </w:p>
    <w:p w14:paraId="1F8B603B" w14:textId="77777777" w:rsidR="00783300" w:rsidRDefault="00000000">
      <w:pPr>
        <w:pStyle w:val="aff1"/>
        <w:ind w:firstLine="480"/>
      </w:pPr>
      <w:r>
        <w:rPr>
          <w:rFonts w:hint="eastAsia"/>
        </w:rPr>
        <w:t>需要</w:t>
      </w:r>
      <w:r>
        <w:t>进一步</w:t>
      </w:r>
      <w:r>
        <w:rPr>
          <w:rFonts w:hint="eastAsia"/>
        </w:rPr>
        <w:t>指出的是，</w:t>
      </w:r>
      <w:r>
        <w:rPr>
          <w:rFonts w:hint="eastAsia"/>
        </w:rPr>
        <w:t xml:space="preserve">YOLOv8 </w:t>
      </w:r>
      <w:r>
        <w:t>目前依旧没有办法从根本上完全</w:t>
      </w:r>
      <w:r>
        <w:rPr>
          <w:rFonts w:hint="eastAsia"/>
        </w:rPr>
        <w:t>规避复杂场景</w:t>
      </w:r>
      <w:r>
        <w:t>当中出现</w:t>
      </w:r>
      <w:r>
        <w:rPr>
          <w:rFonts w:hint="eastAsia"/>
        </w:rPr>
        <w:t>的漏检问题</w:t>
      </w:r>
      <w:r>
        <w:t>以及</w:t>
      </w:r>
      <w:r>
        <w:rPr>
          <w:rFonts w:hint="eastAsia"/>
        </w:rPr>
        <w:t>定位</w:t>
      </w:r>
      <w:r>
        <w:t>方面的</w:t>
      </w:r>
      <w:r>
        <w:rPr>
          <w:rFonts w:hint="eastAsia"/>
        </w:rPr>
        <w:t>偏差。</w:t>
      </w:r>
      <w:r>
        <w:t>基于这一点</w:t>
      </w:r>
      <w:r>
        <w:rPr>
          <w:rFonts w:hint="eastAsia"/>
        </w:rPr>
        <w:t>，本文在系统设计</w:t>
      </w:r>
      <w:r>
        <w:t>过程当中加入了</w:t>
      </w:r>
      <w:r>
        <w:rPr>
          <w:rFonts w:hint="eastAsia"/>
        </w:rPr>
        <w:t>人工复核机制。也就是说，目标检测模块</w:t>
      </w:r>
      <w:r>
        <w:t>所承担的</w:t>
      </w:r>
      <w:r>
        <w:rPr>
          <w:rFonts w:hint="eastAsia"/>
        </w:rPr>
        <w:t>主要</w:t>
      </w:r>
      <w:r>
        <w:t>作用，是</w:t>
      </w:r>
      <w:r>
        <w:rPr>
          <w:rFonts w:hint="eastAsia"/>
        </w:rPr>
        <w:t>提供候选结果，而</w:t>
      </w:r>
      <w:r>
        <w:t>并不是直接对</w:t>
      </w:r>
      <w:r>
        <w:rPr>
          <w:rFonts w:hint="eastAsia"/>
        </w:rPr>
        <w:t>人工判断</w:t>
      </w:r>
      <w:r>
        <w:t>形成替代，这样的</w:t>
      </w:r>
      <w:r>
        <w:rPr>
          <w:rFonts w:hint="eastAsia"/>
        </w:rPr>
        <w:t>设计</w:t>
      </w:r>
      <w:r>
        <w:t>方式也更加契合</w:t>
      </w:r>
      <w:r>
        <w:rPr>
          <w:rFonts w:hint="eastAsia"/>
        </w:rPr>
        <w:t>本课题</w:t>
      </w:r>
      <w:r>
        <w:t>在</w:t>
      </w:r>
      <w:r>
        <w:rPr>
          <w:rFonts w:hint="eastAsia"/>
        </w:rPr>
        <w:t>实际应用</w:t>
      </w:r>
      <w:r>
        <w:t>层面的</w:t>
      </w:r>
      <w:r>
        <w:rPr>
          <w:rFonts w:hint="eastAsia"/>
        </w:rPr>
        <w:t>需求。</w:t>
      </w:r>
    </w:p>
    <w:p w14:paraId="40F7880F" w14:textId="77777777" w:rsidR="00783300" w:rsidRDefault="00000000">
      <w:pPr>
        <w:pStyle w:val="30"/>
        <w:keepNext/>
        <w:spacing w:before="156" w:after="156"/>
        <w:rPr>
          <w:rFonts w:ascii="仿宋" w:hAnsi="仿宋" w:cs="仿宋" w:hint="eastAsia"/>
        </w:rPr>
      </w:pPr>
      <w:bookmarkStart w:id="51" w:name="_Toc227706347"/>
      <w:bookmarkStart w:id="52" w:name="_Toc225955855"/>
      <w:bookmarkStart w:id="53" w:name="_Toc19964"/>
      <w:r>
        <w:rPr>
          <w:rFonts w:hint="eastAsia"/>
        </w:rPr>
        <w:t xml:space="preserve">2.2.3 </w:t>
      </w:r>
      <w:r>
        <w:t>自然语言生成技术：</w:t>
      </w:r>
      <w:r>
        <w:t>Langchain</w:t>
      </w:r>
      <w:r>
        <w:t>与大语言模型</w:t>
      </w:r>
      <w:bookmarkEnd w:id="51"/>
      <w:bookmarkEnd w:id="52"/>
      <w:bookmarkEnd w:id="53"/>
    </w:p>
    <w:p w14:paraId="732B6C01" w14:textId="77777777" w:rsidR="00783300" w:rsidRDefault="00000000">
      <w:pPr>
        <w:pStyle w:val="aff1"/>
        <w:ind w:firstLine="480"/>
      </w:pPr>
      <w:r>
        <w:rPr>
          <w:rFonts w:hint="eastAsia"/>
        </w:rPr>
        <w:t>自动通报生成模块</w:t>
      </w:r>
      <w:r>
        <w:t>，主要是把已经</w:t>
      </w:r>
      <w:r>
        <w:rPr>
          <w:rFonts w:hint="eastAsia"/>
        </w:rPr>
        <w:t>确认</w:t>
      </w:r>
      <w:r>
        <w:t>下来</w:t>
      </w:r>
      <w:r>
        <w:rPr>
          <w:rFonts w:hint="eastAsia"/>
        </w:rPr>
        <w:t>的违规记录</w:t>
      </w:r>
      <w:r>
        <w:t>，转换成更</w:t>
      </w:r>
      <w:r>
        <w:rPr>
          <w:rFonts w:hint="eastAsia"/>
        </w:rPr>
        <w:t>便于阅读</w:t>
      </w:r>
      <w:r>
        <w:t>和查看</w:t>
      </w:r>
      <w:r>
        <w:rPr>
          <w:rFonts w:hint="eastAsia"/>
        </w:rPr>
        <w:t>的文字通报。相较于</w:t>
      </w:r>
      <w:r>
        <w:t>仅仅</w:t>
      </w:r>
      <w:r>
        <w:rPr>
          <w:rFonts w:hint="eastAsia"/>
        </w:rPr>
        <w:t>把时间、地点、设备编号</w:t>
      </w:r>
      <w:r>
        <w:t>这一类</w:t>
      </w:r>
      <w:r>
        <w:rPr>
          <w:rFonts w:hint="eastAsia"/>
        </w:rPr>
        <w:t>字段直接</w:t>
      </w:r>
      <w:r>
        <w:t>罗列出来，采用</w:t>
      </w:r>
      <w:r>
        <w:rPr>
          <w:rFonts w:hint="eastAsia"/>
        </w:rPr>
        <w:t>文本</w:t>
      </w:r>
      <w:r>
        <w:t>化</w:t>
      </w:r>
      <w:r>
        <w:rPr>
          <w:rFonts w:hint="eastAsia"/>
        </w:rPr>
        <w:t>的输出</w:t>
      </w:r>
      <w:r>
        <w:t>方式，会</w:t>
      </w:r>
      <w:r>
        <w:rPr>
          <w:rFonts w:hint="eastAsia"/>
        </w:rPr>
        <w:t>更适合校园管理场景</w:t>
      </w:r>
      <w:r>
        <w:t>当中</w:t>
      </w:r>
      <w:r>
        <w:rPr>
          <w:rFonts w:hint="eastAsia"/>
        </w:rPr>
        <w:t>的通知</w:t>
      </w:r>
      <w:r>
        <w:t>发布、资料</w:t>
      </w:r>
      <w:r>
        <w:rPr>
          <w:rFonts w:hint="eastAsia"/>
        </w:rPr>
        <w:t>归档</w:t>
      </w:r>
      <w:r>
        <w:t>以及</w:t>
      </w:r>
      <w:r>
        <w:rPr>
          <w:rFonts w:hint="eastAsia"/>
        </w:rPr>
        <w:t>后续查阅。本文在后端</w:t>
      </w:r>
      <w:r>
        <w:t>部分</w:t>
      </w:r>
      <w:r>
        <w:rPr>
          <w:rFonts w:hint="eastAsia"/>
        </w:rPr>
        <w:t>集成</w:t>
      </w:r>
      <w:r>
        <w:t>了</w:t>
      </w:r>
      <w:r>
        <w:rPr>
          <w:rFonts w:hint="eastAsia"/>
        </w:rPr>
        <w:t xml:space="preserve"> LangChain4j</w:t>
      </w:r>
      <w:r>
        <w:rPr>
          <w:rFonts w:hint="eastAsia"/>
        </w:rPr>
        <w:t>，并</w:t>
      </w:r>
      <w:r>
        <w:t>将</w:t>
      </w:r>
      <w:r>
        <w:rPr>
          <w:rFonts w:hint="eastAsia"/>
        </w:rPr>
        <w:t xml:space="preserve"> gpt-5 </w:t>
      </w:r>
      <w:r>
        <w:rPr>
          <w:rFonts w:hint="eastAsia"/>
        </w:rPr>
        <w:t>作为当前配置</w:t>
      </w:r>
      <w:r>
        <w:t>下所使用</w:t>
      </w:r>
      <w:r>
        <w:rPr>
          <w:rFonts w:hint="eastAsia"/>
        </w:rPr>
        <w:t>的大语言模型，</w:t>
      </w:r>
      <w:r>
        <w:t>借助这一模型</w:t>
      </w:r>
      <w:r>
        <w:rPr>
          <w:rFonts w:hint="eastAsia"/>
        </w:rPr>
        <w:t>来完成短篇通报文本的生成</w:t>
      </w:r>
      <w:r>
        <w:t>工作。之所以选用</w:t>
      </w:r>
      <w:r>
        <w:rPr>
          <w:rFonts w:hint="eastAsia"/>
        </w:rPr>
        <w:t>该模型，主要是因为这类通报虽然</w:t>
      </w:r>
      <w:r>
        <w:t>整体</w:t>
      </w:r>
      <w:r>
        <w:rPr>
          <w:rFonts w:hint="eastAsia"/>
        </w:rPr>
        <w:t>篇幅</w:t>
      </w:r>
      <w:r>
        <w:t>并不</w:t>
      </w:r>
      <w:r>
        <w:rPr>
          <w:rFonts w:hint="eastAsia"/>
        </w:rPr>
        <w:t>长，但</w:t>
      </w:r>
      <w:r>
        <w:t>对于</w:t>
      </w:r>
      <w:r>
        <w:rPr>
          <w:rFonts w:hint="eastAsia"/>
        </w:rPr>
        <w:t>语句</w:t>
      </w:r>
      <w:r>
        <w:t>是否完整</w:t>
      </w:r>
      <w:r>
        <w:rPr>
          <w:rFonts w:hint="eastAsia"/>
        </w:rPr>
        <w:t>、事实字段</w:t>
      </w:r>
      <w:r>
        <w:t>能否</w:t>
      </w:r>
      <w:r>
        <w:rPr>
          <w:rFonts w:hint="eastAsia"/>
        </w:rPr>
        <w:t>保留</w:t>
      </w:r>
      <w:r>
        <w:t>，以及</w:t>
      </w:r>
      <w:r>
        <w:rPr>
          <w:rFonts w:hint="eastAsia"/>
        </w:rPr>
        <w:t>表达</w:t>
      </w:r>
      <w:r>
        <w:t>是否足够正式，实际上</w:t>
      </w:r>
      <w:r>
        <w:rPr>
          <w:rFonts w:hint="eastAsia"/>
        </w:rPr>
        <w:t>都有一定要求，</w:t>
      </w:r>
      <w:r>
        <w:t>而如果只是依靠</w:t>
      </w:r>
      <w:r>
        <w:rPr>
          <w:rFonts w:hint="eastAsia"/>
        </w:rPr>
        <w:t>普通模板</w:t>
      </w:r>
      <w:r>
        <w:t>去做</w:t>
      </w:r>
      <w:r>
        <w:rPr>
          <w:rFonts w:hint="eastAsia"/>
        </w:rPr>
        <w:t>拼接</w:t>
      </w:r>
      <w:r>
        <w:t>，往往</w:t>
      </w:r>
      <w:r>
        <w:rPr>
          <w:rFonts w:hint="eastAsia"/>
        </w:rPr>
        <w:t>很难</w:t>
      </w:r>
      <w:r>
        <w:t>把</w:t>
      </w:r>
      <w:r>
        <w:rPr>
          <w:rFonts w:hint="eastAsia"/>
        </w:rPr>
        <w:t>这些细节</w:t>
      </w:r>
      <w:r>
        <w:t>同时兼顾到</w:t>
      </w:r>
      <w:r>
        <w:rPr>
          <w:rFonts w:hint="eastAsia"/>
        </w:rPr>
        <w:t>。</w:t>
      </w:r>
    </w:p>
    <w:p w14:paraId="63DB6A48" w14:textId="77777777" w:rsidR="00783300" w:rsidRDefault="00000000">
      <w:pPr>
        <w:pStyle w:val="aff1"/>
        <w:ind w:firstLine="480"/>
      </w:pPr>
      <w:r>
        <w:rPr>
          <w:rFonts w:hint="eastAsia"/>
        </w:rPr>
        <w:t>从接口接入</w:t>
      </w:r>
      <w:r>
        <w:t>的具体</w:t>
      </w:r>
      <w:r>
        <w:rPr>
          <w:rFonts w:hint="eastAsia"/>
        </w:rPr>
        <w:t>方式</w:t>
      </w:r>
      <w:r>
        <w:t>来看</w:t>
      </w:r>
      <w:r>
        <w:rPr>
          <w:rFonts w:hint="eastAsia"/>
        </w:rPr>
        <w:t>，系统</w:t>
      </w:r>
      <w:r>
        <w:t>这边会</w:t>
      </w:r>
      <w:r>
        <w:rPr>
          <w:rFonts w:hint="eastAsia"/>
        </w:rPr>
        <w:t>通过</w:t>
      </w:r>
      <w:r>
        <w:rPr>
          <w:rFonts w:hint="eastAsia"/>
        </w:rPr>
        <w:t xml:space="preserve"> LangChainConfig </w:t>
      </w:r>
      <w:r>
        <w:t>去</w:t>
      </w:r>
      <w:r>
        <w:rPr>
          <w:rFonts w:hint="eastAsia"/>
        </w:rPr>
        <w:t>读取</w:t>
      </w:r>
      <w:r>
        <w:rPr>
          <w:rFonts w:hint="eastAsia"/>
        </w:rPr>
        <w:t xml:space="preserve"> llm.api-key</w:t>
      </w:r>
      <w:r>
        <w:rPr>
          <w:rFonts w:hint="eastAsia"/>
        </w:rPr>
        <w:t>、</w:t>
      </w:r>
      <w:r>
        <w:rPr>
          <w:rFonts w:hint="eastAsia"/>
        </w:rPr>
        <w:t xml:space="preserve">llm.base-url </w:t>
      </w:r>
      <w:r>
        <w:t>以及</w:t>
      </w:r>
      <w:r>
        <w:rPr>
          <w:rFonts w:hint="eastAsia"/>
        </w:rPr>
        <w:t xml:space="preserve"> llm.model-name </w:t>
      </w:r>
      <w:r>
        <w:rPr>
          <w:rFonts w:hint="eastAsia"/>
        </w:rPr>
        <w:t>等</w:t>
      </w:r>
      <w:r>
        <w:t>一系列</w:t>
      </w:r>
      <w:r>
        <w:rPr>
          <w:rFonts w:hint="eastAsia"/>
        </w:rPr>
        <w:t>配置项，</w:t>
      </w:r>
      <w:r>
        <w:t>然后</w:t>
      </w:r>
      <w:r>
        <w:rPr>
          <w:rFonts w:hint="eastAsia"/>
        </w:rPr>
        <w:t>再</w:t>
      </w:r>
      <w:r>
        <w:t>借助</w:t>
      </w:r>
      <w:r>
        <w:rPr>
          <w:rFonts w:hint="eastAsia"/>
        </w:rPr>
        <w:t xml:space="preserve"> OpenAiChatModel.builder() </w:t>
      </w:r>
      <w:r>
        <w:rPr>
          <w:rFonts w:hint="eastAsia"/>
        </w:rPr>
        <w:t>构建</w:t>
      </w:r>
      <w:r>
        <w:t>出</w:t>
      </w:r>
      <w:r>
        <w:rPr>
          <w:rFonts w:hint="eastAsia"/>
        </w:rPr>
        <w:t xml:space="preserve"> ChatLanguageModel </w:t>
      </w:r>
      <w:r>
        <w:rPr>
          <w:rFonts w:hint="eastAsia"/>
        </w:rPr>
        <w:t>实例。</w:t>
      </w:r>
      <w:r>
        <w:t>经过</w:t>
      </w:r>
      <w:r>
        <w:rPr>
          <w:rFonts w:hint="eastAsia"/>
        </w:rPr>
        <w:t>这样</w:t>
      </w:r>
      <w:r>
        <w:t>的</w:t>
      </w:r>
      <w:r>
        <w:rPr>
          <w:rFonts w:hint="eastAsia"/>
        </w:rPr>
        <w:t>处理之后，模型名称、接口地址</w:t>
      </w:r>
      <w:r>
        <w:t>还有</w:t>
      </w:r>
      <w:r>
        <w:rPr>
          <w:rFonts w:hint="eastAsia"/>
        </w:rPr>
        <w:t>访问凭据</w:t>
      </w:r>
      <w:r>
        <w:t>，都会统一</w:t>
      </w:r>
      <w:r>
        <w:rPr>
          <w:rFonts w:hint="eastAsia"/>
        </w:rPr>
        <w:t>留在配置文件</w:t>
      </w:r>
      <w:r>
        <w:t>里进行</w:t>
      </w:r>
      <w:r>
        <w:rPr>
          <w:rFonts w:hint="eastAsia"/>
        </w:rPr>
        <w:t>维护，</w:t>
      </w:r>
      <w:r>
        <w:t>而</w:t>
      </w:r>
      <w:r>
        <w:t xml:space="preserve"> </w:t>
      </w:r>
      <w:r>
        <w:rPr>
          <w:rFonts w:hint="eastAsia"/>
        </w:rPr>
        <w:t xml:space="preserve">ReportGenerationService </w:t>
      </w:r>
      <w:r>
        <w:t>这部分</w:t>
      </w:r>
      <w:r>
        <w:rPr>
          <w:rFonts w:hint="eastAsia"/>
        </w:rPr>
        <w:t>只需要面向统一的</w:t>
      </w:r>
      <w:r>
        <w:rPr>
          <w:rFonts w:hint="eastAsia"/>
        </w:rPr>
        <w:t xml:space="preserve"> ChatLanguageModel </w:t>
      </w:r>
      <w:r>
        <w:rPr>
          <w:rFonts w:hint="eastAsia"/>
        </w:rPr>
        <w:t>完成调用</w:t>
      </w:r>
      <w:r>
        <w:t>即可。这样一来，</w:t>
      </w:r>
      <w:r>
        <w:rPr>
          <w:rFonts w:hint="eastAsia"/>
        </w:rPr>
        <w:t>后续</w:t>
      </w:r>
      <w:r>
        <w:t>要是有</w:t>
      </w:r>
      <w:r>
        <w:rPr>
          <w:rFonts w:hint="eastAsia"/>
        </w:rPr>
        <w:t>更换模型</w:t>
      </w:r>
      <w:r>
        <w:t>的需要，或者需要对</w:t>
      </w:r>
      <w:r>
        <w:rPr>
          <w:rFonts w:hint="eastAsia"/>
        </w:rPr>
        <w:t>接口地址</w:t>
      </w:r>
      <w:r>
        <w:t>作出调整，那么</w:t>
      </w:r>
      <w:r>
        <w:rPr>
          <w:rFonts w:hint="eastAsia"/>
        </w:rPr>
        <w:t>也可以优先从配置层面</w:t>
      </w:r>
      <w:r>
        <w:t>着手</w:t>
      </w:r>
      <w:r>
        <w:rPr>
          <w:rFonts w:hint="eastAsia"/>
        </w:rPr>
        <w:t>处理，不必</w:t>
      </w:r>
      <w:r>
        <w:t>对</w:t>
      </w:r>
      <w:r>
        <w:rPr>
          <w:rFonts w:hint="eastAsia"/>
        </w:rPr>
        <w:t>通报生成流程</w:t>
      </w:r>
      <w:r>
        <w:t>本身进行大幅度改动</w:t>
      </w:r>
      <w:r>
        <w:rPr>
          <w:rFonts w:hint="eastAsia"/>
        </w:rPr>
        <w:t>。</w:t>
      </w:r>
    </w:p>
    <w:p w14:paraId="7389392D" w14:textId="77777777" w:rsidR="00783300" w:rsidRDefault="00000000">
      <w:pPr>
        <w:pStyle w:val="aff1"/>
        <w:ind w:firstLine="480"/>
      </w:pPr>
      <w:r>
        <w:rPr>
          <w:rFonts w:hint="eastAsia"/>
        </w:rPr>
        <w:t>在</w:t>
      </w:r>
      <w:r>
        <w:t>这一套</w:t>
      </w:r>
      <w:r>
        <w:rPr>
          <w:rFonts w:hint="eastAsia"/>
        </w:rPr>
        <w:t>系统</w:t>
      </w:r>
      <w:r>
        <w:t>里面</w:t>
      </w:r>
      <w:r>
        <w:rPr>
          <w:rFonts w:hint="eastAsia"/>
        </w:rPr>
        <w:t>，大语言模型</w:t>
      </w:r>
      <w:r>
        <w:t>实际上并不会直接进入</w:t>
      </w:r>
      <w:r>
        <w:rPr>
          <w:rFonts w:hint="eastAsia"/>
        </w:rPr>
        <w:t>前端检测</w:t>
      </w:r>
      <w:r>
        <w:t>环节，也不会承担</w:t>
      </w:r>
      <w:r>
        <w:rPr>
          <w:rFonts w:hint="eastAsia"/>
        </w:rPr>
        <w:t>违规判定</w:t>
      </w:r>
      <w:r>
        <w:t>这部分工作</w:t>
      </w:r>
      <w:r>
        <w:rPr>
          <w:rFonts w:hint="eastAsia"/>
        </w:rPr>
        <w:t>，而是</w:t>
      </w:r>
      <w:r>
        <w:t>被放在</w:t>
      </w:r>
      <w:r>
        <w:rPr>
          <w:rFonts w:hint="eastAsia"/>
        </w:rPr>
        <w:t>人工</w:t>
      </w:r>
      <w:r>
        <w:t>完成</w:t>
      </w:r>
      <w:r>
        <w:rPr>
          <w:rFonts w:hint="eastAsia"/>
        </w:rPr>
        <w:t>确认</w:t>
      </w:r>
      <w:r>
        <w:t>之后</w:t>
      </w:r>
      <w:r>
        <w:rPr>
          <w:rFonts w:hint="eastAsia"/>
        </w:rPr>
        <w:t>的文本整理阶段</w:t>
      </w:r>
      <w:r>
        <w:t>来加以使用</w:t>
      </w:r>
      <w:r>
        <w:rPr>
          <w:rFonts w:hint="eastAsia"/>
        </w:rPr>
        <w:t>。具体</w:t>
      </w:r>
      <w:r>
        <w:t>来讲</w:t>
      </w:r>
      <w:r>
        <w:rPr>
          <w:rFonts w:hint="eastAsia"/>
        </w:rPr>
        <w:t>，</w:t>
      </w:r>
      <w:r>
        <w:rPr>
          <w:rFonts w:hint="eastAsia"/>
        </w:rPr>
        <w:t xml:space="preserve">ReportGenerationService </w:t>
      </w:r>
      <w:r>
        <w:rPr>
          <w:rFonts w:hint="eastAsia"/>
        </w:rPr>
        <w:t>会</w:t>
      </w:r>
      <w:r>
        <w:t>先去</w:t>
      </w:r>
      <w:r>
        <w:rPr>
          <w:rFonts w:hint="eastAsia"/>
        </w:rPr>
        <w:t>读取提示词模板，</w:t>
      </w:r>
      <w:r>
        <w:t>并</w:t>
      </w:r>
      <w:r>
        <w:rPr>
          <w:rFonts w:hint="eastAsia"/>
        </w:rPr>
        <w:t>把</w:t>
      </w:r>
      <w:r>
        <w:rPr>
          <w:rFonts w:hint="eastAsia"/>
        </w:rPr>
        <w:t xml:space="preserve"> {{time}}</w:t>
      </w:r>
      <w:r>
        <w:rPr>
          <w:rFonts w:hint="eastAsia"/>
        </w:rPr>
        <w:t>、</w:t>
      </w:r>
      <w:r>
        <w:rPr>
          <w:rFonts w:hint="eastAsia"/>
        </w:rPr>
        <w:t>{{location}}</w:t>
      </w:r>
      <w:r>
        <w:rPr>
          <w:rFonts w:hint="eastAsia"/>
        </w:rPr>
        <w:t>、</w:t>
      </w:r>
      <w:r>
        <w:rPr>
          <w:rFonts w:hint="eastAsia"/>
        </w:rPr>
        <w:t xml:space="preserve">{{camera_id}} </w:t>
      </w:r>
      <w:r>
        <w:t>以及</w:t>
      </w:r>
      <w:r>
        <w:rPr>
          <w:rFonts w:hint="eastAsia"/>
        </w:rPr>
        <w:t xml:space="preserve"> {{violation_count}} </w:t>
      </w:r>
      <w:r>
        <w:t>这类</w:t>
      </w:r>
      <w:r>
        <w:rPr>
          <w:rFonts w:hint="eastAsia"/>
        </w:rPr>
        <w:t>占位符</w:t>
      </w:r>
      <w:r>
        <w:t>，逐一</w:t>
      </w:r>
      <w:r>
        <w:rPr>
          <w:rFonts w:hint="eastAsia"/>
        </w:rPr>
        <w:t>替换</w:t>
      </w:r>
      <w:r>
        <w:t>为</w:t>
      </w:r>
      <w:r>
        <w:rPr>
          <w:rFonts w:hint="eastAsia"/>
        </w:rPr>
        <w:t>真实</w:t>
      </w:r>
      <w:r>
        <w:t>存在的</w:t>
      </w:r>
      <w:r>
        <w:rPr>
          <w:rFonts w:hint="eastAsia"/>
        </w:rPr>
        <w:t>业务字段，</w:t>
      </w:r>
      <w:r>
        <w:t>之后再</w:t>
      </w:r>
      <w:r>
        <w:rPr>
          <w:rFonts w:hint="eastAsia"/>
        </w:rPr>
        <w:t>调用</w:t>
      </w:r>
      <w:r>
        <w:rPr>
          <w:rFonts w:hint="eastAsia"/>
        </w:rPr>
        <w:t xml:space="preserve"> chatLanguageModel.generate(promptText) </w:t>
      </w:r>
      <w:r>
        <w:t>来</w:t>
      </w:r>
      <w:r>
        <w:rPr>
          <w:rFonts w:hint="eastAsia"/>
        </w:rPr>
        <w:t>生成</w:t>
      </w:r>
      <w:r>
        <w:t>相应</w:t>
      </w:r>
      <w:r>
        <w:lastRenderedPageBreak/>
        <w:t>的</w:t>
      </w:r>
      <w:r>
        <w:rPr>
          <w:rFonts w:hint="eastAsia"/>
        </w:rPr>
        <w:t>通报内容。</w:t>
      </w:r>
    </w:p>
    <w:p w14:paraId="72635833" w14:textId="77777777" w:rsidR="00783300" w:rsidRDefault="00000000">
      <w:pPr>
        <w:pStyle w:val="aff1"/>
        <w:ind w:firstLine="480"/>
      </w:pPr>
      <w:r>
        <w:t>之所以作出</w:t>
      </w:r>
      <w:r>
        <w:rPr>
          <w:rFonts w:hint="eastAsia"/>
        </w:rPr>
        <w:t>这样</w:t>
      </w:r>
      <w:r>
        <w:t>的</w:t>
      </w:r>
      <w:r>
        <w:rPr>
          <w:rFonts w:hint="eastAsia"/>
        </w:rPr>
        <w:t>安排</w:t>
      </w:r>
      <w:r>
        <w:t>，</w:t>
      </w:r>
      <w:r>
        <w:rPr>
          <w:rFonts w:hint="eastAsia"/>
        </w:rPr>
        <w:t>主要</w:t>
      </w:r>
      <w:r>
        <w:t>是基于</w:t>
      </w:r>
      <w:r>
        <w:rPr>
          <w:rFonts w:hint="eastAsia"/>
        </w:rPr>
        <w:t>两</w:t>
      </w:r>
      <w:r>
        <w:t>方面的</w:t>
      </w:r>
      <w:r>
        <w:rPr>
          <w:rFonts w:hint="eastAsia"/>
        </w:rPr>
        <w:t>考虑：一方面，</w:t>
      </w:r>
      <w:r>
        <w:t>这样做</w:t>
      </w:r>
      <w:r>
        <w:rPr>
          <w:rFonts w:hint="eastAsia"/>
        </w:rPr>
        <w:t>可以</w:t>
      </w:r>
      <w:r>
        <w:t>在较大程度上</w:t>
      </w:r>
      <w:r>
        <w:rPr>
          <w:rFonts w:hint="eastAsia"/>
        </w:rPr>
        <w:t>减轻模型幻觉对核心判定流程</w:t>
      </w:r>
      <w:r>
        <w:t>所带来</w:t>
      </w:r>
      <w:r>
        <w:rPr>
          <w:rFonts w:hint="eastAsia"/>
        </w:rPr>
        <w:t>的干扰；另一方面，也</w:t>
      </w:r>
      <w:r>
        <w:t>能够</w:t>
      </w:r>
      <w:r>
        <w:rPr>
          <w:rFonts w:hint="eastAsia"/>
        </w:rPr>
        <w:t>借助大语言模型在文本生成方面</w:t>
      </w:r>
      <w:r>
        <w:t>所具备</w:t>
      </w:r>
      <w:r>
        <w:rPr>
          <w:rFonts w:hint="eastAsia"/>
        </w:rPr>
        <w:t>的表达能力，</w:t>
      </w:r>
      <w:r>
        <w:t>进一步提升</w:t>
      </w:r>
      <w:r>
        <w:rPr>
          <w:rFonts w:hint="eastAsia"/>
        </w:rPr>
        <w:t>通报内容的可读性</w:t>
      </w:r>
      <w:r>
        <w:t>和</w:t>
      </w:r>
      <w:r>
        <w:rPr>
          <w:rFonts w:hint="eastAsia"/>
        </w:rPr>
        <w:t>完整性。</w:t>
      </w:r>
    </w:p>
    <w:p w14:paraId="683B893F" w14:textId="77777777" w:rsidR="00783300" w:rsidRDefault="00000000">
      <w:pPr>
        <w:pStyle w:val="20"/>
        <w:spacing w:before="156" w:after="156"/>
      </w:pPr>
      <w:bookmarkStart w:id="54" w:name="_Toc26352"/>
      <w:bookmarkStart w:id="55" w:name="_Toc225955856"/>
      <w:bookmarkStart w:id="56" w:name="_Toc227706348"/>
      <w:r>
        <w:rPr>
          <w:rFonts w:hint="eastAsia"/>
        </w:rPr>
        <w:t xml:space="preserve">2.3 </w:t>
      </w:r>
      <w:r>
        <w:t>系统可行性分析</w:t>
      </w:r>
      <w:bookmarkEnd w:id="54"/>
      <w:bookmarkEnd w:id="55"/>
      <w:bookmarkEnd w:id="56"/>
    </w:p>
    <w:p w14:paraId="4F0D254E" w14:textId="77777777" w:rsidR="00783300" w:rsidRDefault="00000000">
      <w:pPr>
        <w:pStyle w:val="30"/>
        <w:keepNext/>
        <w:spacing w:before="156" w:after="156"/>
        <w:rPr>
          <w:rFonts w:ascii="仿宋" w:hAnsi="仿宋" w:cs="仿宋" w:hint="eastAsia"/>
        </w:rPr>
      </w:pPr>
      <w:bookmarkStart w:id="57" w:name="_Toc225955857"/>
      <w:bookmarkStart w:id="58" w:name="_Toc4493"/>
      <w:bookmarkStart w:id="59" w:name="_Toc227706349"/>
      <w:r>
        <w:rPr>
          <w:rFonts w:hint="eastAsia"/>
        </w:rPr>
        <w:t xml:space="preserve">2.3.1 </w:t>
      </w:r>
      <w:r>
        <w:t>技术可行性</w:t>
      </w:r>
      <w:bookmarkEnd w:id="57"/>
      <w:bookmarkEnd w:id="58"/>
      <w:bookmarkEnd w:id="59"/>
    </w:p>
    <w:p w14:paraId="465CFEFF" w14:textId="77777777" w:rsidR="00783300" w:rsidRDefault="00000000">
      <w:pPr>
        <w:pStyle w:val="aff1"/>
        <w:ind w:firstLine="480"/>
      </w:pPr>
      <w:r>
        <w:rPr>
          <w:rFonts w:hint="eastAsia"/>
        </w:rPr>
        <w:t>从技术</w:t>
      </w:r>
      <w:r>
        <w:t>这一</w:t>
      </w:r>
      <w:r>
        <w:rPr>
          <w:rFonts w:hint="eastAsia"/>
        </w:rPr>
        <w:t>层面</w:t>
      </w:r>
      <w:r>
        <w:t>来讲</w:t>
      </w:r>
      <w:r>
        <w:rPr>
          <w:rFonts w:hint="eastAsia"/>
        </w:rPr>
        <w:t>，本系统</w:t>
      </w:r>
      <w:r>
        <w:t>已经</w:t>
      </w:r>
      <w:r>
        <w:rPr>
          <w:rFonts w:hint="eastAsia"/>
        </w:rPr>
        <w:t>具备</w:t>
      </w:r>
      <w:r>
        <w:t>了与之对应</w:t>
      </w:r>
      <w:r>
        <w:rPr>
          <w:rFonts w:hint="eastAsia"/>
        </w:rPr>
        <w:t>的实现条件。目标检测模块</w:t>
      </w:r>
      <w:r>
        <w:t>可以</w:t>
      </w:r>
      <w:r>
        <w:rPr>
          <w:rFonts w:hint="eastAsia"/>
        </w:rPr>
        <w:t>依托</w:t>
      </w:r>
      <w:r>
        <w:rPr>
          <w:rFonts w:hint="eastAsia"/>
        </w:rPr>
        <w:t xml:space="preserve"> YOLOv8 </w:t>
      </w:r>
      <w:r>
        <w:t>来</w:t>
      </w:r>
      <w:r>
        <w:rPr>
          <w:rFonts w:hint="eastAsia"/>
        </w:rPr>
        <w:t>完成模型训练</w:t>
      </w:r>
      <w:r>
        <w:t>和</w:t>
      </w:r>
      <w:r>
        <w:rPr>
          <w:rFonts w:hint="eastAsia"/>
        </w:rPr>
        <w:t>推理</w:t>
      </w:r>
      <w:r>
        <w:t>这一整套过程，而且</w:t>
      </w:r>
      <w:r>
        <w:rPr>
          <w:rFonts w:hint="eastAsia"/>
        </w:rPr>
        <w:t>相关工具链</w:t>
      </w:r>
      <w:r>
        <w:t>也已经比较</w:t>
      </w:r>
      <w:r>
        <w:rPr>
          <w:rFonts w:hint="eastAsia"/>
        </w:rPr>
        <w:t>成熟；后端</w:t>
      </w:r>
      <w:r>
        <w:t>与</w:t>
      </w:r>
      <w:r>
        <w:rPr>
          <w:rFonts w:hint="eastAsia"/>
        </w:rPr>
        <w:t>前端分别</w:t>
      </w:r>
      <w:r>
        <w:t>采用</w:t>
      </w:r>
      <w:r>
        <w:rPr>
          <w:rFonts w:hint="eastAsia"/>
        </w:rPr>
        <w:t xml:space="preserve"> Spring Boot </w:t>
      </w:r>
      <w:r>
        <w:t>和</w:t>
      </w:r>
      <w:r>
        <w:rPr>
          <w:rFonts w:hint="eastAsia"/>
        </w:rPr>
        <w:t xml:space="preserve"> Vue 3</w:t>
      </w:r>
      <w:r>
        <w:rPr>
          <w:rFonts w:hint="eastAsia"/>
        </w:rPr>
        <w:t>，</w:t>
      </w:r>
      <w:r>
        <w:t>能够对</w:t>
      </w:r>
      <w:r>
        <w:rPr>
          <w:rFonts w:hint="eastAsia"/>
        </w:rPr>
        <w:t>违规记录管理、人工审核</w:t>
      </w:r>
      <w:r>
        <w:t>以及</w:t>
      </w:r>
      <w:r>
        <w:rPr>
          <w:rFonts w:hint="eastAsia"/>
        </w:rPr>
        <w:t>结果呈现等业务功能</w:t>
      </w:r>
      <w:r>
        <w:t>形成支持</w:t>
      </w:r>
      <w:r>
        <w:rPr>
          <w:rFonts w:hint="eastAsia"/>
        </w:rPr>
        <w:t>；文本生成模块</w:t>
      </w:r>
      <w:r>
        <w:t>则是</w:t>
      </w:r>
      <w:r>
        <w:rPr>
          <w:rFonts w:hint="eastAsia"/>
        </w:rPr>
        <w:t>借助</w:t>
      </w:r>
      <w:r>
        <w:rPr>
          <w:rFonts w:hint="eastAsia"/>
        </w:rPr>
        <w:t xml:space="preserve"> LangChain4j </w:t>
      </w:r>
      <w:r>
        <w:t>来</w:t>
      </w:r>
      <w:r>
        <w:rPr>
          <w:rFonts w:hint="eastAsia"/>
        </w:rPr>
        <w:t>对接当前</w:t>
      </w:r>
      <w:r>
        <w:t>所</w:t>
      </w:r>
      <w:r>
        <w:rPr>
          <w:rFonts w:hint="eastAsia"/>
        </w:rPr>
        <w:t>配置的</w:t>
      </w:r>
      <w:r>
        <w:rPr>
          <w:rFonts w:hint="eastAsia"/>
        </w:rPr>
        <w:t xml:space="preserve"> gpt-5 </w:t>
      </w:r>
      <w:r>
        <w:rPr>
          <w:rFonts w:hint="eastAsia"/>
        </w:rPr>
        <w:t>模型接口，与现有后端服务</w:t>
      </w:r>
      <w:r>
        <w:t>进行</w:t>
      </w:r>
      <w:r>
        <w:rPr>
          <w:rFonts w:hint="eastAsia"/>
        </w:rPr>
        <w:t>集成</w:t>
      </w:r>
      <w:r>
        <w:t>时，其整体</w:t>
      </w:r>
      <w:r>
        <w:rPr>
          <w:rFonts w:hint="eastAsia"/>
        </w:rPr>
        <w:t>门槛</w:t>
      </w:r>
      <w:r>
        <w:t>也相对</w:t>
      </w:r>
      <w:r>
        <w:rPr>
          <w:rFonts w:hint="eastAsia"/>
        </w:rPr>
        <w:t>较低。因此，</w:t>
      </w:r>
      <w:r>
        <w:t>要是</w:t>
      </w:r>
      <w:r>
        <w:rPr>
          <w:rFonts w:hint="eastAsia"/>
        </w:rPr>
        <w:t>从能力</w:t>
      </w:r>
      <w:r>
        <w:t>基础</w:t>
      </w:r>
      <w:r>
        <w:rPr>
          <w:rFonts w:hint="eastAsia"/>
        </w:rPr>
        <w:t>、系统架构、开发语言</w:t>
      </w:r>
      <w:r>
        <w:t>以及</w:t>
      </w:r>
      <w:r>
        <w:rPr>
          <w:rFonts w:hint="eastAsia"/>
        </w:rPr>
        <w:t>开发工具这几个方面来看</w:t>
      </w:r>
      <w:r>
        <w:t>的话</w:t>
      </w:r>
      <w:r>
        <w:rPr>
          <w:rFonts w:hint="eastAsia"/>
        </w:rPr>
        <w:t>，本课题具备</w:t>
      </w:r>
      <w:r>
        <w:t>比</w:t>
      </w:r>
      <w:r>
        <w:rPr>
          <w:rFonts w:hint="eastAsia"/>
        </w:rPr>
        <w:t>较强的技术实施可行性。</w:t>
      </w:r>
    </w:p>
    <w:p w14:paraId="78AF586C" w14:textId="77777777" w:rsidR="00783300" w:rsidRDefault="00000000">
      <w:pPr>
        <w:pStyle w:val="30"/>
        <w:keepNext/>
        <w:spacing w:before="156" w:after="156"/>
      </w:pPr>
      <w:bookmarkStart w:id="60" w:name="_Toc227706350"/>
      <w:bookmarkStart w:id="61" w:name="_Toc225955858"/>
      <w:bookmarkStart w:id="62" w:name="_Toc13174"/>
      <w:r>
        <w:rPr>
          <w:rFonts w:hint="eastAsia"/>
        </w:rPr>
        <w:t xml:space="preserve">2.3.2 </w:t>
      </w:r>
      <w:r>
        <w:t>经济可行性</w:t>
      </w:r>
      <w:bookmarkEnd w:id="60"/>
      <w:bookmarkEnd w:id="61"/>
      <w:bookmarkEnd w:id="62"/>
    </w:p>
    <w:p w14:paraId="79E014A0" w14:textId="77777777" w:rsidR="00783300" w:rsidRDefault="00000000">
      <w:pPr>
        <w:pStyle w:val="aff1"/>
        <w:ind w:firstLine="480"/>
      </w:pPr>
      <w:r>
        <w:rPr>
          <w:rFonts w:hint="eastAsia"/>
        </w:rPr>
        <w:t>从经济层面</w:t>
      </w:r>
      <w:r>
        <w:t>来讲</w:t>
      </w:r>
      <w:r>
        <w:rPr>
          <w:rFonts w:hint="eastAsia"/>
        </w:rPr>
        <w:t>，本系统</w:t>
      </w:r>
      <w:r>
        <w:t>是</w:t>
      </w:r>
      <w:r>
        <w:rPr>
          <w:rFonts w:hint="eastAsia"/>
        </w:rPr>
        <w:t>具备一定实施价值</w:t>
      </w:r>
      <w:r>
        <w:t>的</w:t>
      </w:r>
      <w:r>
        <w:rPr>
          <w:rFonts w:hint="eastAsia"/>
        </w:rPr>
        <w:t>。首先，系统</w:t>
      </w:r>
      <w:r>
        <w:t>在</w:t>
      </w:r>
      <w:r>
        <w:rPr>
          <w:rFonts w:hint="eastAsia"/>
        </w:rPr>
        <w:t>软件开发</w:t>
      </w:r>
      <w:r>
        <w:t>这一部分，</w:t>
      </w:r>
      <w:r>
        <w:rPr>
          <w:rFonts w:hint="eastAsia"/>
        </w:rPr>
        <w:t>主要</w:t>
      </w:r>
      <w:r>
        <w:t>是基于</w:t>
      </w:r>
      <w:r>
        <w:rPr>
          <w:rFonts w:hint="eastAsia"/>
        </w:rPr>
        <w:t xml:space="preserve"> Python </w:t>
      </w:r>
      <w:r>
        <w:rPr>
          <w:rFonts w:hint="eastAsia"/>
        </w:rPr>
        <w:t>等开源框架</w:t>
      </w:r>
      <w:r>
        <w:t>和相关</w:t>
      </w:r>
      <w:r>
        <w:rPr>
          <w:rFonts w:hint="eastAsia"/>
        </w:rPr>
        <w:t>工具</w:t>
      </w:r>
      <w:r>
        <w:t>来展开的</w:t>
      </w:r>
      <w:r>
        <w:rPr>
          <w:rFonts w:hint="eastAsia"/>
        </w:rPr>
        <w:t>，不需要支付较高的商业软件授权费用，因此能够</w:t>
      </w:r>
      <w:r>
        <w:t>在一定程度上</w:t>
      </w:r>
      <w:r>
        <w:rPr>
          <w:rFonts w:hint="eastAsia"/>
        </w:rPr>
        <w:t>降低开发初期的投入成本。</w:t>
      </w:r>
    </w:p>
    <w:p w14:paraId="248445D2" w14:textId="77777777" w:rsidR="00783300" w:rsidRDefault="00000000">
      <w:pPr>
        <w:pStyle w:val="aff1"/>
        <w:ind w:firstLine="480"/>
      </w:pPr>
      <w:r>
        <w:rPr>
          <w:rFonts w:hint="eastAsia"/>
        </w:rPr>
        <w:t>在硬件</w:t>
      </w:r>
      <w:r>
        <w:t>投入以及后续运行成本这些</w:t>
      </w:r>
      <w:r>
        <w:rPr>
          <w:rFonts w:hint="eastAsia"/>
        </w:rPr>
        <w:t>方面，系统</w:t>
      </w:r>
      <w:r>
        <w:t>所</w:t>
      </w:r>
      <w:r>
        <w:rPr>
          <w:rFonts w:hint="eastAsia"/>
        </w:rPr>
        <w:t>采用</w:t>
      </w:r>
      <w:r>
        <w:t>的是</w:t>
      </w:r>
      <w:r>
        <w:rPr>
          <w:rFonts w:hint="eastAsia"/>
        </w:rPr>
        <w:t>本地部署</w:t>
      </w:r>
      <w:r>
        <w:t>的</w:t>
      </w:r>
      <w:r>
        <w:rPr>
          <w:rFonts w:hint="eastAsia"/>
        </w:rPr>
        <w:t>方案，</w:t>
      </w:r>
      <w:r>
        <w:t>这样一来，就能够把</w:t>
      </w:r>
      <w:r>
        <w:rPr>
          <w:rFonts w:hint="eastAsia"/>
        </w:rPr>
        <w:t>学校</w:t>
      </w:r>
      <w:r>
        <w:t>或者</w:t>
      </w:r>
      <w:r>
        <w:rPr>
          <w:rFonts w:hint="eastAsia"/>
        </w:rPr>
        <w:t>实验室</w:t>
      </w:r>
      <w:r>
        <w:t>原本已经具备</w:t>
      </w:r>
      <w:r>
        <w:rPr>
          <w:rFonts w:hint="eastAsia"/>
        </w:rPr>
        <w:t>的计算机硬件资源</w:t>
      </w:r>
      <w:r>
        <w:t>整合起来加以利用，比如说</w:t>
      </w:r>
      <w:r>
        <w:rPr>
          <w:rFonts w:hint="eastAsia"/>
        </w:rPr>
        <w:t>性能</w:t>
      </w:r>
      <w:r>
        <w:t>相对</w:t>
      </w:r>
      <w:r>
        <w:rPr>
          <w:rFonts w:hint="eastAsia"/>
        </w:rPr>
        <w:t>较好的计算节点</w:t>
      </w:r>
      <w:r>
        <w:t>或者</w:t>
      </w:r>
      <w:r>
        <w:rPr>
          <w:rFonts w:hint="eastAsia"/>
        </w:rPr>
        <w:t>工作站，</w:t>
      </w:r>
      <w:r>
        <w:t>都可以被当作</w:t>
      </w:r>
      <w:r>
        <w:rPr>
          <w:rFonts w:hint="eastAsia"/>
        </w:rPr>
        <w:t>服务器</w:t>
      </w:r>
      <w:r>
        <w:t>来投入</w:t>
      </w:r>
      <w:r>
        <w:rPr>
          <w:rFonts w:hint="eastAsia"/>
        </w:rPr>
        <w:t>使用。</w:t>
      </w:r>
      <w:r>
        <w:t>采用这样的</w:t>
      </w:r>
      <w:r>
        <w:rPr>
          <w:rFonts w:hint="eastAsia"/>
        </w:rPr>
        <w:t>模式</w:t>
      </w:r>
      <w:r>
        <w:t>，能够较为有效地</w:t>
      </w:r>
      <w:r>
        <w:rPr>
          <w:rFonts w:hint="eastAsia"/>
        </w:rPr>
        <w:t>避免长期租用云端服务器</w:t>
      </w:r>
      <w:r>
        <w:t>所</w:t>
      </w:r>
      <w:r>
        <w:rPr>
          <w:rFonts w:hint="eastAsia"/>
        </w:rPr>
        <w:t>带来的</w:t>
      </w:r>
      <w:r>
        <w:t>持续性</w:t>
      </w:r>
      <w:r>
        <w:rPr>
          <w:rFonts w:hint="eastAsia"/>
        </w:rPr>
        <w:t>运营</w:t>
      </w:r>
      <w:r>
        <w:t>开支。对于</w:t>
      </w:r>
      <w:r>
        <w:rPr>
          <w:rFonts w:hint="eastAsia"/>
        </w:rPr>
        <w:t>本地环境</w:t>
      </w:r>
      <w:r>
        <w:t>来说，</w:t>
      </w:r>
      <w:r>
        <w:rPr>
          <w:rFonts w:hint="eastAsia"/>
        </w:rPr>
        <w:t>在完成</w:t>
      </w:r>
      <w:r>
        <w:t>一次性的配置之后</w:t>
      </w:r>
      <w:r>
        <w:rPr>
          <w:rFonts w:hint="eastAsia"/>
        </w:rPr>
        <w:t>，后续主要承担</w:t>
      </w:r>
      <w:r>
        <w:t>的就是</w:t>
      </w:r>
      <w:r>
        <w:rPr>
          <w:rFonts w:hint="eastAsia"/>
        </w:rPr>
        <w:t>常规维护</w:t>
      </w:r>
      <w:r>
        <w:t>方面的</w:t>
      </w:r>
      <w:r>
        <w:rPr>
          <w:rFonts w:hint="eastAsia"/>
        </w:rPr>
        <w:t>工作。除此之外，系统</w:t>
      </w:r>
      <w:r>
        <w:t>还借助了</w:t>
      </w:r>
      <w:r>
        <w:rPr>
          <w:rFonts w:hint="eastAsia"/>
        </w:rPr>
        <w:t>自动化检测</w:t>
      </w:r>
      <w:r>
        <w:t>以及</w:t>
      </w:r>
      <w:r>
        <w:rPr>
          <w:rFonts w:hint="eastAsia"/>
        </w:rPr>
        <w:t>通报机制，</w:t>
      </w:r>
      <w:r>
        <w:t>这在一定程度上</w:t>
      </w:r>
      <w:r>
        <w:rPr>
          <w:rFonts w:hint="eastAsia"/>
        </w:rPr>
        <w:t>可以减少安保人员</w:t>
      </w:r>
      <w:r>
        <w:t>进行</w:t>
      </w:r>
      <w:r>
        <w:rPr>
          <w:rFonts w:hint="eastAsia"/>
        </w:rPr>
        <w:t>人工巡查的频次，</w:t>
      </w:r>
      <w:r>
        <w:t>同时也能够</w:t>
      </w:r>
      <w:r>
        <w:rPr>
          <w:rFonts w:hint="eastAsia"/>
        </w:rPr>
        <w:t>降低人工撰写报告所耗费的时间成本</w:t>
      </w:r>
      <w:r>
        <w:t>。</w:t>
      </w:r>
      <w:r>
        <w:rPr>
          <w:rFonts w:hint="eastAsia"/>
        </w:rPr>
        <w:t>从</w:t>
      </w:r>
      <w:r>
        <w:t>较长一段时间来看，这种做法</w:t>
      </w:r>
      <w:r>
        <w:rPr>
          <w:rFonts w:hint="eastAsia"/>
        </w:rPr>
        <w:t>有助于节省高校管理</w:t>
      </w:r>
      <w:r>
        <w:t>过程当中</w:t>
      </w:r>
      <w:r>
        <w:rPr>
          <w:rFonts w:hint="eastAsia"/>
        </w:rPr>
        <w:t>的人力资源</w:t>
      </w:r>
      <w:r>
        <w:t>以及整体</w:t>
      </w:r>
      <w:r>
        <w:rPr>
          <w:rFonts w:hint="eastAsia"/>
        </w:rPr>
        <w:t>运行成本。</w:t>
      </w:r>
    </w:p>
    <w:p w14:paraId="01776155" w14:textId="77777777" w:rsidR="00783300" w:rsidRDefault="00000000">
      <w:pPr>
        <w:pStyle w:val="30"/>
        <w:keepNext/>
        <w:spacing w:before="156" w:after="156"/>
        <w:rPr>
          <w:rFonts w:ascii="仿宋" w:hAnsi="仿宋" w:cs="仿宋" w:hint="eastAsia"/>
        </w:rPr>
      </w:pPr>
      <w:bookmarkStart w:id="63" w:name="_Toc227706351"/>
      <w:bookmarkStart w:id="64" w:name="_Toc8684"/>
      <w:bookmarkStart w:id="65" w:name="_Toc225955859"/>
      <w:r>
        <w:rPr>
          <w:rFonts w:hint="eastAsia"/>
        </w:rPr>
        <w:lastRenderedPageBreak/>
        <w:t xml:space="preserve">2.3.3 </w:t>
      </w:r>
      <w:r>
        <w:t>操作可行性</w:t>
      </w:r>
      <w:bookmarkEnd w:id="63"/>
      <w:bookmarkEnd w:id="64"/>
      <w:bookmarkEnd w:id="65"/>
    </w:p>
    <w:p w14:paraId="5BDDBDC3" w14:textId="77777777" w:rsidR="00783300" w:rsidRDefault="00000000">
      <w:pPr>
        <w:pStyle w:val="aff1"/>
        <w:ind w:firstLine="480"/>
      </w:pPr>
      <w:r>
        <w:rPr>
          <w:rFonts w:hint="eastAsia"/>
        </w:rPr>
        <w:t>从实际</w:t>
      </w:r>
      <w:r>
        <w:t>开展</w:t>
      </w:r>
      <w:r>
        <w:rPr>
          <w:rFonts w:hint="eastAsia"/>
        </w:rPr>
        <w:t>操作</w:t>
      </w:r>
      <w:r>
        <w:t>这一</w:t>
      </w:r>
      <w:r>
        <w:rPr>
          <w:rFonts w:hint="eastAsia"/>
        </w:rPr>
        <w:t>层面</w:t>
      </w:r>
      <w:r>
        <w:t>来讲</w:t>
      </w:r>
      <w:r>
        <w:rPr>
          <w:rFonts w:hint="eastAsia"/>
        </w:rPr>
        <w:t>，本系统</w:t>
      </w:r>
      <w:r>
        <w:t>在使用对象上会</w:t>
      </w:r>
      <w:r>
        <w:rPr>
          <w:rFonts w:hint="eastAsia"/>
        </w:rPr>
        <w:t>更偏向</w:t>
      </w:r>
      <w:r>
        <w:t>于</w:t>
      </w:r>
      <w:r>
        <w:rPr>
          <w:rFonts w:hint="eastAsia"/>
        </w:rPr>
        <w:t>校园管理人员，因此</w:t>
      </w:r>
      <w:r>
        <w:t>，不管是</w:t>
      </w:r>
      <w:r>
        <w:rPr>
          <w:rFonts w:hint="eastAsia"/>
        </w:rPr>
        <w:t>界面</w:t>
      </w:r>
      <w:r>
        <w:t>设计还是</w:t>
      </w:r>
      <w:r>
        <w:rPr>
          <w:rFonts w:hint="eastAsia"/>
        </w:rPr>
        <w:t>部署方式</w:t>
      </w:r>
      <w:r>
        <w:t>，都不适合做得</w:t>
      </w:r>
      <w:r>
        <w:rPr>
          <w:rFonts w:hint="eastAsia"/>
        </w:rPr>
        <w:t>过于复杂。系统</w:t>
      </w:r>
      <w:r>
        <w:t>所选用的是</w:t>
      </w:r>
      <w:r>
        <w:rPr>
          <w:rFonts w:hint="eastAsia"/>
        </w:rPr>
        <w:t xml:space="preserve"> B/S</w:t>
      </w:r>
      <w:r>
        <w:t xml:space="preserve"> </w:t>
      </w:r>
      <w:r>
        <w:t>构架，也就是</w:t>
      </w:r>
      <w:r>
        <w:rPr>
          <w:rFonts w:hint="eastAsia"/>
        </w:rPr>
        <w:t>浏览器</w:t>
      </w:r>
      <w:r>
        <w:rPr>
          <w:rFonts w:hint="eastAsia"/>
        </w:rPr>
        <w:t>/</w:t>
      </w:r>
      <w:r>
        <w:rPr>
          <w:rFonts w:hint="eastAsia"/>
        </w:rPr>
        <w:t>服务器</w:t>
      </w:r>
      <w:r>
        <w:t>这种</w:t>
      </w:r>
      <w:r>
        <w:rPr>
          <w:rFonts w:hint="eastAsia"/>
        </w:rPr>
        <w:t>架构</w:t>
      </w:r>
      <w:r>
        <w:t>形式，并且把它</w:t>
      </w:r>
      <w:r>
        <w:rPr>
          <w:rFonts w:hint="eastAsia"/>
        </w:rPr>
        <w:t>部署在校园局域网</w:t>
      </w:r>
      <w:r>
        <w:t>的</w:t>
      </w:r>
      <w:r>
        <w:rPr>
          <w:rFonts w:hint="eastAsia"/>
        </w:rPr>
        <w:t>环境</w:t>
      </w:r>
      <w:r>
        <w:t>当中</w:t>
      </w:r>
      <w:r>
        <w:rPr>
          <w:rFonts w:hint="eastAsia"/>
        </w:rPr>
        <w:t>。管理人员和安保人员</w:t>
      </w:r>
      <w:r>
        <w:t>都</w:t>
      </w:r>
      <w:r>
        <w:rPr>
          <w:rFonts w:hint="eastAsia"/>
        </w:rPr>
        <w:t>不需要在个人电脑上</w:t>
      </w:r>
      <w:r>
        <w:t>另外</w:t>
      </w:r>
      <w:r>
        <w:rPr>
          <w:rFonts w:hint="eastAsia"/>
        </w:rPr>
        <w:t>安装客户端，也不需要</w:t>
      </w:r>
      <w:r>
        <w:t>专门</w:t>
      </w:r>
      <w:r>
        <w:rPr>
          <w:rFonts w:hint="eastAsia"/>
        </w:rPr>
        <w:t>配置运行环境，只要在校园内网</w:t>
      </w:r>
      <w:r>
        <w:t>里借助</w:t>
      </w:r>
      <w:r>
        <w:rPr>
          <w:rFonts w:hint="eastAsia"/>
        </w:rPr>
        <w:t>普通浏览器访问系统</w:t>
      </w:r>
      <w:r>
        <w:t>所</w:t>
      </w:r>
      <w:r>
        <w:rPr>
          <w:rFonts w:hint="eastAsia"/>
        </w:rPr>
        <w:t>分配的</w:t>
      </w:r>
      <w:r>
        <w:rPr>
          <w:rFonts w:hint="eastAsia"/>
        </w:rPr>
        <w:t xml:space="preserve"> IP </w:t>
      </w:r>
      <w:r>
        <w:rPr>
          <w:rFonts w:hint="eastAsia"/>
        </w:rPr>
        <w:t>地址，就</w:t>
      </w:r>
      <w:r>
        <w:t>能够</w:t>
      </w:r>
      <w:r>
        <w:rPr>
          <w:rFonts w:hint="eastAsia"/>
        </w:rPr>
        <w:t>进入前端管理界面。</w:t>
      </w:r>
    </w:p>
    <w:p w14:paraId="64C5D168" w14:textId="77777777" w:rsidR="00783300" w:rsidRDefault="00000000">
      <w:pPr>
        <w:pStyle w:val="aff1"/>
        <w:ind w:firstLine="480"/>
      </w:pPr>
      <w:r>
        <w:rPr>
          <w:rFonts w:hint="eastAsia"/>
        </w:rPr>
        <w:t>进入系统</w:t>
      </w:r>
      <w:r>
        <w:t>之后</w:t>
      </w:r>
      <w:r>
        <w:rPr>
          <w:rFonts w:hint="eastAsia"/>
        </w:rPr>
        <w:t>，用户</w:t>
      </w:r>
      <w:r>
        <w:t>能够</w:t>
      </w:r>
      <w:r>
        <w:rPr>
          <w:rFonts w:hint="eastAsia"/>
        </w:rPr>
        <w:t>查看违规检测结果，</w:t>
      </w:r>
      <w:r>
        <w:t>也可以</w:t>
      </w:r>
      <w:r>
        <w:rPr>
          <w:rFonts w:hint="eastAsia"/>
        </w:rPr>
        <w:t>查询历史记录</w:t>
      </w:r>
      <w:r>
        <w:t>，</w:t>
      </w:r>
      <w:r>
        <w:rPr>
          <w:rFonts w:hint="eastAsia"/>
        </w:rPr>
        <w:t>并下载</w:t>
      </w:r>
      <w:r>
        <w:t>相应的</w:t>
      </w:r>
      <w:r>
        <w:rPr>
          <w:rFonts w:hint="eastAsia"/>
        </w:rPr>
        <w:t>详细报告。对于系统管理员</w:t>
      </w:r>
      <w:r>
        <w:t>来讲</w:t>
      </w:r>
      <w:r>
        <w:rPr>
          <w:rFonts w:hint="eastAsia"/>
        </w:rPr>
        <w:t>，本地部署</w:t>
      </w:r>
      <w:r>
        <w:t>这种方式</w:t>
      </w:r>
      <w:r>
        <w:rPr>
          <w:rFonts w:hint="eastAsia"/>
        </w:rPr>
        <w:t>也</w:t>
      </w:r>
      <w:r>
        <w:t>更方便</w:t>
      </w:r>
      <w:r>
        <w:rPr>
          <w:rFonts w:hint="eastAsia"/>
        </w:rPr>
        <w:t>开展日常维护</w:t>
      </w:r>
      <w:r>
        <w:t>工作，比如说</w:t>
      </w:r>
      <w:r>
        <w:rPr>
          <w:rFonts w:hint="eastAsia"/>
        </w:rPr>
        <w:t>定期</w:t>
      </w:r>
      <w:r>
        <w:t>实施</w:t>
      </w:r>
      <w:r>
        <w:rPr>
          <w:rFonts w:hint="eastAsia"/>
        </w:rPr>
        <w:t>系统升级、数据备份</w:t>
      </w:r>
      <w:r>
        <w:t>以及</w:t>
      </w:r>
      <w:r>
        <w:rPr>
          <w:rFonts w:hint="eastAsia"/>
        </w:rPr>
        <w:t>日志审计等</w:t>
      </w:r>
      <w:r>
        <w:t>方面的</w:t>
      </w:r>
      <w:r>
        <w:rPr>
          <w:rFonts w:hint="eastAsia"/>
        </w:rPr>
        <w:t>操作。</w:t>
      </w:r>
      <w:r>
        <w:t>这样一来，</w:t>
      </w:r>
      <w:r>
        <w:rPr>
          <w:rFonts w:hint="eastAsia"/>
        </w:rPr>
        <w:t>既</w:t>
      </w:r>
      <w:r>
        <w:t>能够</w:t>
      </w:r>
      <w:r>
        <w:rPr>
          <w:rFonts w:hint="eastAsia"/>
        </w:rPr>
        <w:t>保留学校</w:t>
      </w:r>
      <w:r>
        <w:t>对于</w:t>
      </w:r>
      <w:r>
        <w:rPr>
          <w:rFonts w:hint="eastAsia"/>
        </w:rPr>
        <w:t>系统和数据的自主控制权，</w:t>
      </w:r>
      <w:r>
        <w:t>同时</w:t>
      </w:r>
      <w:r>
        <w:rPr>
          <w:rFonts w:hint="eastAsia"/>
        </w:rPr>
        <w:t>也有助于保障系统</w:t>
      </w:r>
      <w:r>
        <w:t>在较长时期内保持稳定</w:t>
      </w:r>
      <w:r>
        <w:rPr>
          <w:rFonts w:hint="eastAsia"/>
        </w:rPr>
        <w:t>运行</w:t>
      </w:r>
      <w:r>
        <w:t>，并维护</w:t>
      </w:r>
      <w:r>
        <w:rPr>
          <w:rFonts w:hint="eastAsia"/>
        </w:rPr>
        <w:t>内部数据的安全性。</w:t>
      </w:r>
    </w:p>
    <w:p w14:paraId="13FF79D8" w14:textId="77777777" w:rsidR="00783300" w:rsidRDefault="00783300">
      <w:pPr>
        <w:pStyle w:val="aff1"/>
        <w:ind w:firstLineChars="0" w:firstLine="0"/>
        <w:sectPr w:rsidR="00783300">
          <w:headerReference w:type="even" r:id="rId15"/>
          <w:headerReference w:type="default" r:id="rId16"/>
          <w:footerReference w:type="even" r:id="rId17"/>
          <w:footerReference w:type="default" r:id="rId18"/>
          <w:pgSz w:w="11906" w:h="16838"/>
          <w:pgMar w:top="1418" w:right="1418" w:bottom="1418" w:left="1701" w:header="850" w:footer="992" w:gutter="0"/>
          <w:pgNumType w:start="1"/>
          <w:cols w:space="720"/>
          <w:docGrid w:type="lines" w:linePitch="312"/>
        </w:sectPr>
      </w:pPr>
    </w:p>
    <w:p w14:paraId="4AF21EFF" w14:textId="77777777" w:rsidR="00783300" w:rsidRDefault="00000000">
      <w:pPr>
        <w:pStyle w:val="10"/>
        <w:keepNext/>
        <w:pageBreakBefore/>
        <w:rPr>
          <w:rFonts w:ascii="黑体" w:hAnsi="黑体" w:cs="黑体" w:hint="eastAsia"/>
        </w:rPr>
      </w:pPr>
      <w:bookmarkStart w:id="66" w:name="_Toc28071"/>
      <w:bookmarkStart w:id="67" w:name="_Toc227706352"/>
      <w:bookmarkStart w:id="68" w:name="_Toc225955860"/>
      <w:r>
        <w:rPr>
          <w:rFonts w:hint="eastAsia"/>
        </w:rPr>
        <w:lastRenderedPageBreak/>
        <w:t>第</w:t>
      </w:r>
      <w:r>
        <w:rPr>
          <w:rFonts w:hint="eastAsia"/>
        </w:rPr>
        <w:t>3</w:t>
      </w:r>
      <w:r>
        <w:rPr>
          <w:rFonts w:hint="eastAsia"/>
        </w:rPr>
        <w:t>章</w:t>
      </w:r>
      <w:r>
        <w:rPr>
          <w:rFonts w:hint="eastAsia"/>
        </w:rPr>
        <w:t xml:space="preserve"> </w:t>
      </w:r>
      <w:r>
        <w:t>系统功能总体设计</w:t>
      </w:r>
      <w:bookmarkEnd w:id="66"/>
      <w:bookmarkEnd w:id="67"/>
      <w:bookmarkEnd w:id="68"/>
    </w:p>
    <w:p w14:paraId="459BFA13" w14:textId="77777777" w:rsidR="00783300" w:rsidRDefault="00783300">
      <w:pPr>
        <w:sectPr w:rsidR="00783300">
          <w:pgSz w:w="11906" w:h="16838"/>
          <w:pgMar w:top="1418" w:right="1418" w:bottom="1418" w:left="1701" w:header="850" w:footer="992" w:gutter="0"/>
          <w:cols w:space="720"/>
          <w:docGrid w:type="lines" w:linePitch="312"/>
        </w:sectPr>
      </w:pPr>
    </w:p>
    <w:p w14:paraId="0BD571CA" w14:textId="77777777" w:rsidR="00783300" w:rsidRDefault="00000000">
      <w:pPr>
        <w:pStyle w:val="20"/>
        <w:keepNext/>
        <w:spacing w:before="156" w:after="156"/>
        <w:rPr>
          <w:rFonts w:ascii="宋体" w:hAnsi="宋体" w:cs="宋体" w:hint="eastAsia"/>
        </w:rPr>
      </w:pPr>
      <w:bookmarkStart w:id="69" w:name="_Toc225955861"/>
      <w:bookmarkStart w:id="70" w:name="_Toc18960"/>
      <w:bookmarkStart w:id="71" w:name="_Toc227706353"/>
      <w:r>
        <w:rPr>
          <w:rFonts w:hint="eastAsia"/>
        </w:rPr>
        <w:t xml:space="preserve">3.1 </w:t>
      </w:r>
      <w:r>
        <w:t>系统设计目标</w:t>
      </w:r>
      <w:bookmarkEnd w:id="69"/>
      <w:bookmarkEnd w:id="70"/>
      <w:bookmarkEnd w:id="71"/>
    </w:p>
    <w:p w14:paraId="167AFF6B" w14:textId="77777777" w:rsidR="00783300" w:rsidRDefault="00000000">
      <w:pPr>
        <w:pStyle w:val="aff1"/>
        <w:ind w:firstLine="480"/>
      </w:pPr>
      <w:r>
        <w:rPr>
          <w:rFonts w:hint="eastAsia"/>
        </w:rPr>
        <w:t>本系统</w:t>
      </w:r>
      <w:r>
        <w:t>所</w:t>
      </w:r>
      <w:r>
        <w:rPr>
          <w:rFonts w:hint="eastAsia"/>
        </w:rPr>
        <w:t>面向</w:t>
      </w:r>
      <w:r>
        <w:t>的是</w:t>
      </w:r>
      <w:r>
        <w:rPr>
          <w:rFonts w:hint="eastAsia"/>
        </w:rPr>
        <w:t>高校校园电动车管理</w:t>
      </w:r>
      <w:r>
        <w:t>这一具体</w:t>
      </w:r>
      <w:r>
        <w:rPr>
          <w:rFonts w:hint="eastAsia"/>
        </w:rPr>
        <w:t>场景，主要</w:t>
      </w:r>
      <w:r>
        <w:t>是用来</w:t>
      </w:r>
      <w:r>
        <w:rPr>
          <w:rFonts w:hint="eastAsia"/>
        </w:rPr>
        <w:t>解决违规停车发现</w:t>
      </w:r>
      <w:r>
        <w:t>得不够</w:t>
      </w:r>
      <w:r>
        <w:rPr>
          <w:rFonts w:hint="eastAsia"/>
        </w:rPr>
        <w:t>及时、记录整理</w:t>
      </w:r>
      <w:r>
        <w:t>起来比较</w:t>
      </w:r>
      <w:r>
        <w:rPr>
          <w:rFonts w:hint="eastAsia"/>
        </w:rPr>
        <w:t>耗时</w:t>
      </w:r>
      <w:r>
        <w:t>，</w:t>
      </w:r>
      <w:r>
        <w:rPr>
          <w:rFonts w:hint="eastAsia"/>
        </w:rPr>
        <w:t>以及通报生成效率</w:t>
      </w:r>
      <w:r>
        <w:t>相对</w:t>
      </w:r>
      <w:r>
        <w:rPr>
          <w:rFonts w:hint="eastAsia"/>
        </w:rPr>
        <w:t>不高等</w:t>
      </w:r>
      <w:r>
        <w:t>方面的</w:t>
      </w:r>
      <w:r>
        <w:rPr>
          <w:rFonts w:hint="eastAsia"/>
        </w:rPr>
        <w:t>问题。系统以目标检测和大语言模型</w:t>
      </w:r>
      <w:r>
        <w:t>作为</w:t>
      </w:r>
      <w:r>
        <w:rPr>
          <w:rFonts w:hint="eastAsia"/>
        </w:rPr>
        <w:t>技术基础，把电动车识别、违规记录保存</w:t>
      </w:r>
      <w:r>
        <w:t>以及</w:t>
      </w:r>
      <w:r>
        <w:rPr>
          <w:rFonts w:hint="eastAsia"/>
        </w:rPr>
        <w:t>通报文本生成</w:t>
      </w:r>
      <w:r>
        <w:t>这些环节</w:t>
      </w:r>
      <w:r>
        <w:rPr>
          <w:rFonts w:hint="eastAsia"/>
        </w:rPr>
        <w:t>放</w:t>
      </w:r>
      <w:r>
        <w:t>到</w:t>
      </w:r>
      <w:r>
        <w:rPr>
          <w:rFonts w:hint="eastAsia"/>
        </w:rPr>
        <w:t>同一</w:t>
      </w:r>
      <w:r>
        <w:t>套</w:t>
      </w:r>
      <w:r>
        <w:rPr>
          <w:rFonts w:hint="eastAsia"/>
        </w:rPr>
        <w:t>业务流程</w:t>
      </w:r>
      <w:r>
        <w:t>当中进行</w:t>
      </w:r>
      <w:r>
        <w:rPr>
          <w:rFonts w:hint="eastAsia"/>
        </w:rPr>
        <w:t>处理，</w:t>
      </w:r>
      <w:r>
        <w:t>由此</w:t>
      </w:r>
      <w:r>
        <w:rPr>
          <w:rFonts w:hint="eastAsia"/>
        </w:rPr>
        <w:t>为校园安全管理</w:t>
      </w:r>
      <w:r>
        <w:t>工作</w:t>
      </w:r>
      <w:r>
        <w:rPr>
          <w:rFonts w:hint="eastAsia"/>
        </w:rPr>
        <w:t>提供</w:t>
      </w:r>
      <w:r>
        <w:t>辅助性</w:t>
      </w:r>
      <w:r>
        <w:rPr>
          <w:rFonts w:hint="eastAsia"/>
        </w:rPr>
        <w:t>支持。</w:t>
      </w:r>
    </w:p>
    <w:p w14:paraId="07A565B8" w14:textId="77777777" w:rsidR="00783300" w:rsidRDefault="00000000">
      <w:pPr>
        <w:pStyle w:val="aff1"/>
        <w:ind w:firstLine="480"/>
      </w:pPr>
      <w:r>
        <w:rPr>
          <w:rFonts w:hint="eastAsia"/>
        </w:rPr>
        <w:t>结合实际</w:t>
      </w:r>
      <w:r>
        <w:t>当中的</w:t>
      </w:r>
      <w:r>
        <w:rPr>
          <w:rFonts w:hint="eastAsia"/>
        </w:rPr>
        <w:t>使用需求</w:t>
      </w:r>
      <w:r>
        <w:t>来看，系统在设计层面的</w:t>
      </w:r>
      <w:r>
        <w:rPr>
          <w:rFonts w:hint="eastAsia"/>
        </w:rPr>
        <w:t>目标</w:t>
      </w:r>
      <w:r>
        <w:t>，大体上</w:t>
      </w:r>
      <w:r>
        <w:rPr>
          <w:rFonts w:hint="eastAsia"/>
        </w:rPr>
        <w:t>可以概括为以下几个方面：</w:t>
      </w:r>
    </w:p>
    <w:p w14:paraId="6F3C0002" w14:textId="77777777" w:rsidR="00783300" w:rsidRDefault="00000000">
      <w:pPr>
        <w:pStyle w:val="aff1"/>
        <w:ind w:firstLine="480"/>
      </w:pPr>
      <w:r>
        <w:rPr>
          <w:rFonts w:hint="eastAsia"/>
        </w:rPr>
        <w:t xml:space="preserve">(1) </w:t>
      </w:r>
      <w:r>
        <w:rPr>
          <w:rFonts w:hint="eastAsia"/>
        </w:rPr>
        <w:t>实现</w:t>
      </w:r>
      <w:r>
        <w:t>对</w:t>
      </w:r>
      <w:r>
        <w:rPr>
          <w:rFonts w:hint="eastAsia"/>
        </w:rPr>
        <w:t>电动车违规停车</w:t>
      </w:r>
      <w:r>
        <w:t>情形</w:t>
      </w:r>
      <w:r>
        <w:rPr>
          <w:rFonts w:hint="eastAsia"/>
        </w:rPr>
        <w:t>的自动识别。系统</w:t>
      </w:r>
      <w:r>
        <w:t>采用</w:t>
      </w:r>
      <w:r>
        <w:rPr>
          <w:rFonts w:hint="eastAsia"/>
        </w:rPr>
        <w:t>YOLOv8</w:t>
      </w:r>
      <w:r>
        <w:rPr>
          <w:rFonts w:hint="eastAsia"/>
        </w:rPr>
        <w:t>模型对监控视频或图片进行解析，检测画面中的电动车目标，并</w:t>
      </w:r>
      <w:r>
        <w:t>进一步</w:t>
      </w:r>
      <w:r>
        <w:rPr>
          <w:rFonts w:hint="eastAsia"/>
        </w:rPr>
        <w:t>核查是否存在乱停放、</w:t>
      </w:r>
      <w:r>
        <w:t>停放</w:t>
      </w:r>
      <w:r>
        <w:rPr>
          <w:rFonts w:hint="eastAsia"/>
        </w:rPr>
        <w:t>在禁停区域等违规情形，</w:t>
      </w:r>
      <w:r>
        <w:t>以此</w:t>
      </w:r>
      <w:r>
        <w:rPr>
          <w:rFonts w:hint="eastAsia"/>
        </w:rPr>
        <w:t>尽可能</w:t>
      </w:r>
      <w:r>
        <w:t>减轻</w:t>
      </w:r>
      <w:r>
        <w:rPr>
          <w:rFonts w:hint="eastAsia"/>
        </w:rPr>
        <w:t>人工</w:t>
      </w:r>
      <w:r>
        <w:t>进行</w:t>
      </w:r>
      <w:r>
        <w:rPr>
          <w:rFonts w:hint="eastAsia"/>
        </w:rPr>
        <w:t>巡检监控</w:t>
      </w:r>
      <w:r>
        <w:t>时</w:t>
      </w:r>
      <w:r>
        <w:rPr>
          <w:rFonts w:hint="eastAsia"/>
        </w:rPr>
        <w:t>的工作负担。</w:t>
      </w:r>
    </w:p>
    <w:p w14:paraId="6BD94775" w14:textId="77777777" w:rsidR="00783300" w:rsidRDefault="00000000">
      <w:pPr>
        <w:pStyle w:val="aff1"/>
        <w:ind w:firstLine="480"/>
      </w:pPr>
      <w:r>
        <w:rPr>
          <w:rFonts w:hint="eastAsia"/>
        </w:rPr>
        <w:t xml:space="preserve">(2) </w:t>
      </w:r>
      <w:r>
        <w:rPr>
          <w:rFonts w:hint="eastAsia"/>
        </w:rPr>
        <w:t>实现</w:t>
      </w:r>
      <w:r>
        <w:t>从</w:t>
      </w:r>
      <w:r>
        <w:rPr>
          <w:rFonts w:hint="eastAsia"/>
        </w:rPr>
        <w:t>检测结果到违规报告的自动转写。</w:t>
      </w:r>
      <w:r>
        <w:t>在</w:t>
      </w:r>
      <w:r>
        <w:rPr>
          <w:rFonts w:hint="eastAsia"/>
        </w:rPr>
        <w:t>检测到违规行为</w:t>
      </w:r>
      <w:r>
        <w:t>之后</w:t>
      </w:r>
      <w:r>
        <w:rPr>
          <w:rFonts w:hint="eastAsia"/>
        </w:rPr>
        <w:t>，系统会</w:t>
      </w:r>
      <w:r>
        <w:t>将</w:t>
      </w:r>
      <w:r>
        <w:rPr>
          <w:rFonts w:hint="eastAsia"/>
        </w:rPr>
        <w:t>时间、地点、违规类别</w:t>
      </w:r>
      <w:r>
        <w:t>以及</w:t>
      </w:r>
      <w:r>
        <w:rPr>
          <w:rFonts w:hint="eastAsia"/>
        </w:rPr>
        <w:t>截图等信息整理为结构化输入，</w:t>
      </w:r>
      <w:r>
        <w:t>同时</w:t>
      </w:r>
      <w:r>
        <w:rPr>
          <w:rFonts w:hint="eastAsia"/>
        </w:rPr>
        <w:t>结合</w:t>
      </w:r>
      <w:r>
        <w:rPr>
          <w:rFonts w:hint="eastAsia"/>
        </w:rPr>
        <w:t xml:space="preserve"> LangChain </w:t>
      </w:r>
      <w:r>
        <w:rPr>
          <w:rFonts w:hint="eastAsia"/>
        </w:rPr>
        <w:t>和大语言模型，生成格式</w:t>
      </w:r>
      <w:r>
        <w:t>相对</w:t>
      </w:r>
      <w:r>
        <w:rPr>
          <w:rFonts w:hint="eastAsia"/>
        </w:rPr>
        <w:t>统一、内容</w:t>
      </w:r>
      <w:r>
        <w:t>也比较</w:t>
      </w:r>
      <w:r>
        <w:rPr>
          <w:rFonts w:hint="eastAsia"/>
        </w:rPr>
        <w:t>完整的违规停车情况通报，</w:t>
      </w:r>
      <w:r>
        <w:t>以便</w:t>
      </w:r>
      <w:r>
        <w:rPr>
          <w:rFonts w:hint="eastAsia"/>
        </w:rPr>
        <w:t>后续</w:t>
      </w:r>
      <w:r>
        <w:t>更方便地开展</w:t>
      </w:r>
      <w:r>
        <w:rPr>
          <w:rFonts w:hint="eastAsia"/>
        </w:rPr>
        <w:t>通告</w:t>
      </w:r>
      <w:r>
        <w:t>和</w:t>
      </w:r>
      <w:r>
        <w:rPr>
          <w:rFonts w:hint="eastAsia"/>
        </w:rPr>
        <w:t>存档</w:t>
      </w:r>
      <w:r>
        <w:t>工作</w:t>
      </w:r>
      <w:r>
        <w:rPr>
          <w:rFonts w:hint="eastAsia"/>
        </w:rPr>
        <w:t>。</w:t>
      </w:r>
    </w:p>
    <w:p w14:paraId="099741BA" w14:textId="77777777" w:rsidR="00783300" w:rsidRDefault="00000000">
      <w:pPr>
        <w:pStyle w:val="aff1"/>
        <w:ind w:firstLine="480"/>
      </w:pPr>
      <w:r>
        <w:rPr>
          <w:rFonts w:hint="eastAsia"/>
        </w:rPr>
        <w:t xml:space="preserve">(3) </w:t>
      </w:r>
      <w:r>
        <w:rPr>
          <w:rFonts w:hint="eastAsia"/>
        </w:rPr>
        <w:t>实现违规记录的集中存储</w:t>
      </w:r>
      <w:r>
        <w:t>和</w:t>
      </w:r>
      <w:r>
        <w:rPr>
          <w:rFonts w:hint="eastAsia"/>
        </w:rPr>
        <w:t>查询。系统会把</w:t>
      </w:r>
      <w:r>
        <w:t>以往的</w:t>
      </w:r>
      <w:r>
        <w:rPr>
          <w:rFonts w:hint="eastAsia"/>
        </w:rPr>
        <w:t>检测结果</w:t>
      </w:r>
      <w:r>
        <w:t>以及所</w:t>
      </w:r>
      <w:r>
        <w:rPr>
          <w:rFonts w:hint="eastAsia"/>
        </w:rPr>
        <w:t>生成的报告</w:t>
      </w:r>
      <w:r>
        <w:t>统一存放到</w:t>
      </w:r>
      <w:r>
        <w:rPr>
          <w:rFonts w:hint="eastAsia"/>
        </w:rPr>
        <w:t>数据库</w:t>
      </w:r>
      <w:r>
        <w:t>当中，同时</w:t>
      </w:r>
      <w:r>
        <w:rPr>
          <w:rFonts w:hint="eastAsia"/>
        </w:rPr>
        <w:t>支持</w:t>
      </w:r>
      <w:r>
        <w:t>按照时</w:t>
      </w:r>
      <w:r>
        <w:rPr>
          <w:rFonts w:hint="eastAsia"/>
        </w:rPr>
        <w:t>间、地点等信息进行查询</w:t>
      </w:r>
      <w:r>
        <w:t>和</w:t>
      </w:r>
      <w:r>
        <w:rPr>
          <w:rFonts w:hint="eastAsia"/>
        </w:rPr>
        <w:t>浏览，</w:t>
      </w:r>
      <w:r>
        <w:t>这样更方便</w:t>
      </w:r>
      <w:r>
        <w:rPr>
          <w:rFonts w:hint="eastAsia"/>
        </w:rPr>
        <w:t>管理人员</w:t>
      </w:r>
      <w:r>
        <w:t>较为全面地</w:t>
      </w:r>
      <w:r>
        <w:rPr>
          <w:rFonts w:hint="eastAsia"/>
        </w:rPr>
        <w:t>掌握整体违规</w:t>
      </w:r>
      <w:r>
        <w:t>情况</w:t>
      </w:r>
      <w:r>
        <w:rPr>
          <w:rFonts w:hint="eastAsia"/>
        </w:rPr>
        <w:t>，并为后续</w:t>
      </w:r>
      <w:r>
        <w:t>开展</w:t>
      </w:r>
      <w:r>
        <w:rPr>
          <w:rFonts w:hint="eastAsia"/>
        </w:rPr>
        <w:t>管理决策提供</w:t>
      </w:r>
      <w:r>
        <w:t>相应的</w:t>
      </w:r>
      <w:r>
        <w:rPr>
          <w:rFonts w:hint="eastAsia"/>
        </w:rPr>
        <w:t>数据支撑。</w:t>
      </w:r>
    </w:p>
    <w:p w14:paraId="0AC1378B" w14:textId="77777777" w:rsidR="00783300" w:rsidRDefault="00000000">
      <w:pPr>
        <w:pStyle w:val="aff1"/>
        <w:ind w:firstLine="480"/>
      </w:pPr>
      <w:r>
        <w:t>除了前面</w:t>
      </w:r>
      <w:r>
        <w:rPr>
          <w:rFonts w:hint="eastAsia"/>
        </w:rPr>
        <w:t>这些目标之外，</w:t>
      </w:r>
      <w:r>
        <w:t>这个</w:t>
      </w:r>
      <w:r>
        <w:rPr>
          <w:rFonts w:hint="eastAsia"/>
        </w:rPr>
        <w:t>系统还需要</w:t>
      </w:r>
      <w:r>
        <w:t>维持</w:t>
      </w:r>
      <w:r>
        <w:rPr>
          <w:rFonts w:hint="eastAsia"/>
        </w:rPr>
        <w:t>一定</w:t>
      </w:r>
      <w:r>
        <w:t>程度上</w:t>
      </w:r>
      <w:r>
        <w:rPr>
          <w:rFonts w:hint="eastAsia"/>
        </w:rPr>
        <w:t>的实时性</w:t>
      </w:r>
      <w:r>
        <w:t>和</w:t>
      </w:r>
      <w:r>
        <w:rPr>
          <w:rFonts w:hint="eastAsia"/>
        </w:rPr>
        <w:t>稳定性，</w:t>
      </w:r>
      <w:r>
        <w:t>这样一来，它才</w:t>
      </w:r>
      <w:r>
        <w:rPr>
          <w:rFonts w:hint="eastAsia"/>
        </w:rPr>
        <w:t>可以在</w:t>
      </w:r>
      <w:r>
        <w:t>较为</w:t>
      </w:r>
      <w:r>
        <w:rPr>
          <w:rFonts w:hint="eastAsia"/>
        </w:rPr>
        <w:t>常规</w:t>
      </w:r>
      <w:r>
        <w:t>的</w:t>
      </w:r>
      <w:r>
        <w:rPr>
          <w:rFonts w:hint="eastAsia"/>
        </w:rPr>
        <w:t>硬件环境</w:t>
      </w:r>
      <w:r>
        <w:t>之下正常</w:t>
      </w:r>
      <w:r>
        <w:rPr>
          <w:rFonts w:hint="eastAsia"/>
        </w:rPr>
        <w:t>运行；</w:t>
      </w:r>
      <w:r>
        <w:t>与此同时</w:t>
      </w:r>
      <w:r>
        <w:rPr>
          <w:rFonts w:hint="eastAsia"/>
        </w:rPr>
        <w:t>，前端界面</w:t>
      </w:r>
      <w:r>
        <w:t>也应当尽可能做得简洁明了，以此进一步</w:t>
      </w:r>
      <w:r>
        <w:rPr>
          <w:rFonts w:hint="eastAsia"/>
        </w:rPr>
        <w:t>降低非技术人员</w:t>
      </w:r>
      <w:r>
        <w:t>在</w:t>
      </w:r>
      <w:r>
        <w:rPr>
          <w:rFonts w:hint="eastAsia"/>
        </w:rPr>
        <w:t>使用</w:t>
      </w:r>
      <w:r>
        <w:t>过程中的</w:t>
      </w:r>
      <w:r>
        <w:rPr>
          <w:rFonts w:hint="eastAsia"/>
        </w:rPr>
        <w:t>门槛。</w:t>
      </w:r>
    </w:p>
    <w:p w14:paraId="317C811A" w14:textId="77777777" w:rsidR="00783300" w:rsidRDefault="00000000">
      <w:pPr>
        <w:pStyle w:val="20"/>
        <w:keepNext/>
        <w:spacing w:before="156" w:after="156"/>
        <w:rPr>
          <w:rFonts w:ascii="宋体" w:hAnsi="宋体" w:cs="宋体" w:hint="eastAsia"/>
        </w:rPr>
      </w:pPr>
      <w:bookmarkStart w:id="72" w:name="_Toc10038"/>
      <w:bookmarkStart w:id="73" w:name="_Toc225955862"/>
      <w:bookmarkStart w:id="74" w:name="_Toc227706354"/>
      <w:r>
        <w:rPr>
          <w:rFonts w:hint="eastAsia"/>
        </w:rPr>
        <w:t xml:space="preserve">3.2 </w:t>
      </w:r>
      <w:r>
        <w:t>系统总体功能说明</w:t>
      </w:r>
      <w:bookmarkEnd w:id="72"/>
      <w:bookmarkEnd w:id="73"/>
      <w:bookmarkEnd w:id="74"/>
    </w:p>
    <w:p w14:paraId="10717F5E" w14:textId="77777777" w:rsidR="00783300" w:rsidRDefault="00000000">
      <w:pPr>
        <w:pStyle w:val="aff1"/>
        <w:ind w:firstLine="480"/>
      </w:pPr>
      <w:r>
        <w:t>结合</w:t>
      </w:r>
      <w:r>
        <w:rPr>
          <w:rFonts w:hint="eastAsia"/>
        </w:rPr>
        <w:t>设计目标</w:t>
      </w:r>
      <w:r>
        <w:t>来看</w:t>
      </w:r>
      <w:r>
        <w:rPr>
          <w:rFonts w:hint="eastAsia"/>
        </w:rPr>
        <w:t>，系统</w:t>
      </w:r>
      <w:r>
        <w:t>在</w:t>
      </w:r>
      <w:r>
        <w:rPr>
          <w:rFonts w:hint="eastAsia"/>
        </w:rPr>
        <w:t>整体功能</w:t>
      </w:r>
      <w:r>
        <w:t>方面可以归纳</w:t>
      </w:r>
      <w:r>
        <w:rPr>
          <w:rFonts w:hint="eastAsia"/>
        </w:rPr>
        <w:t>为“四个环节、一个平台”，</w:t>
      </w:r>
      <w:r>
        <w:t>也就是对</w:t>
      </w:r>
      <w:r>
        <w:rPr>
          <w:rFonts w:hint="eastAsia"/>
        </w:rPr>
        <w:t>违规行为</w:t>
      </w:r>
      <w:r>
        <w:t>进行</w:t>
      </w:r>
      <w:r>
        <w:rPr>
          <w:rFonts w:hint="eastAsia"/>
        </w:rPr>
        <w:t>自动识别、</w:t>
      </w:r>
      <w:r>
        <w:t>对</w:t>
      </w:r>
      <w:r>
        <w:rPr>
          <w:rFonts w:hint="eastAsia"/>
        </w:rPr>
        <w:t>违规</w:t>
      </w:r>
      <w:r>
        <w:t>信息实施结构</w:t>
      </w:r>
      <w:r>
        <w:rPr>
          <w:rFonts w:hint="eastAsia"/>
        </w:rPr>
        <w:t>化处理、自动生成</w:t>
      </w:r>
      <w:r>
        <w:t>违规报告，以及对</w:t>
      </w:r>
      <w:r>
        <w:rPr>
          <w:rFonts w:hint="eastAsia"/>
        </w:rPr>
        <w:t>违规记录</w:t>
      </w:r>
      <w:r>
        <w:t>加以</w:t>
      </w:r>
      <w:r>
        <w:rPr>
          <w:rFonts w:hint="eastAsia"/>
        </w:rPr>
        <w:t>展示</w:t>
      </w:r>
      <w:r>
        <w:t>和</w:t>
      </w:r>
      <w:r>
        <w:rPr>
          <w:rFonts w:hint="eastAsia"/>
        </w:rPr>
        <w:t>查询，</w:t>
      </w:r>
      <w:r>
        <w:t>这些</w:t>
      </w:r>
      <w:r>
        <w:rPr>
          <w:rFonts w:hint="eastAsia"/>
        </w:rPr>
        <w:t>相关功能</w:t>
      </w:r>
      <w:r>
        <w:t>都是借助</w:t>
      </w:r>
      <w:r>
        <w:rPr>
          <w:rFonts w:hint="eastAsia"/>
        </w:rPr>
        <w:t>统一的管理端</w:t>
      </w:r>
      <w:r>
        <w:rPr>
          <w:rFonts w:hint="eastAsia"/>
        </w:rPr>
        <w:t xml:space="preserve"> Web </w:t>
      </w:r>
      <w:r>
        <w:rPr>
          <w:rFonts w:hint="eastAsia"/>
        </w:rPr>
        <w:t>平台</w:t>
      </w:r>
      <w:r>
        <w:t>来</w:t>
      </w:r>
      <w:r>
        <w:rPr>
          <w:rFonts w:hint="eastAsia"/>
        </w:rPr>
        <w:lastRenderedPageBreak/>
        <w:t>对外提供。</w:t>
      </w:r>
    </w:p>
    <w:p w14:paraId="6D2FE01C" w14:textId="77777777" w:rsidR="00783300" w:rsidRDefault="00000000">
      <w:pPr>
        <w:pStyle w:val="aff1"/>
        <w:ind w:firstLine="480"/>
      </w:pPr>
      <w:r>
        <w:rPr>
          <w:rFonts w:hint="eastAsia"/>
        </w:rPr>
        <w:t>在数据收集</w:t>
      </w:r>
      <w:r>
        <w:t>和</w:t>
      </w:r>
      <w:r>
        <w:rPr>
          <w:rFonts w:hint="eastAsia"/>
        </w:rPr>
        <w:t>检测</w:t>
      </w:r>
      <w:r>
        <w:t>这一</w:t>
      </w:r>
      <w:r>
        <w:rPr>
          <w:rFonts w:hint="eastAsia"/>
        </w:rPr>
        <w:t>阶段，系统</w:t>
      </w:r>
      <w:r>
        <w:t>会先</w:t>
      </w:r>
      <w:r>
        <w:rPr>
          <w:rFonts w:hint="eastAsia"/>
        </w:rPr>
        <w:t>从校园</w:t>
      </w:r>
      <w:r>
        <w:t>里的</w:t>
      </w:r>
      <w:r>
        <w:rPr>
          <w:rFonts w:hint="eastAsia"/>
        </w:rPr>
        <w:t>监控设备获取视频流</w:t>
      </w:r>
      <w:r>
        <w:t>或者</w:t>
      </w:r>
      <w:r>
        <w:rPr>
          <w:rFonts w:hint="eastAsia"/>
        </w:rPr>
        <w:t>截图帧，</w:t>
      </w:r>
      <w:r>
        <w:t>再</w:t>
      </w:r>
      <w:r>
        <w:rPr>
          <w:rFonts w:hint="eastAsia"/>
        </w:rPr>
        <w:t>把</w:t>
      </w:r>
      <w:r>
        <w:t>这些内容</w:t>
      </w:r>
      <w:r>
        <w:rPr>
          <w:rFonts w:hint="eastAsia"/>
        </w:rPr>
        <w:t>输入</w:t>
      </w:r>
      <w:r>
        <w:rPr>
          <w:rFonts w:hint="eastAsia"/>
        </w:rPr>
        <w:t xml:space="preserve"> </w:t>
      </w:r>
      <w:r>
        <w:t>到</w:t>
      </w:r>
      <w:r>
        <w:rPr>
          <w:rFonts w:hint="eastAsia"/>
        </w:rPr>
        <w:t xml:space="preserve">YOLOv8 </w:t>
      </w:r>
      <w:r>
        <w:rPr>
          <w:rFonts w:hint="eastAsia"/>
        </w:rPr>
        <w:t>电动车违规检测模块</w:t>
      </w:r>
      <w:r>
        <w:t>当中。这个</w:t>
      </w:r>
      <w:r>
        <w:rPr>
          <w:rFonts w:hint="eastAsia"/>
        </w:rPr>
        <w:t>模块</w:t>
      </w:r>
      <w:r>
        <w:t>主要</w:t>
      </w:r>
      <w:r>
        <w:rPr>
          <w:rFonts w:hint="eastAsia"/>
        </w:rPr>
        <w:t>负责</w:t>
      </w:r>
      <w:r>
        <w:t>对</w:t>
      </w:r>
      <w:r>
        <w:rPr>
          <w:rFonts w:hint="eastAsia"/>
        </w:rPr>
        <w:t>画面中的电动车目标</w:t>
      </w:r>
      <w:r>
        <w:t>加以识别</w:t>
      </w:r>
      <w:r>
        <w:rPr>
          <w:rFonts w:hint="eastAsia"/>
        </w:rPr>
        <w:t>，并依据</w:t>
      </w:r>
      <w:r>
        <w:t>事先</w:t>
      </w:r>
      <w:r>
        <w:rPr>
          <w:rFonts w:hint="eastAsia"/>
        </w:rPr>
        <w:t>设定</w:t>
      </w:r>
      <w:r>
        <w:t>好的</w:t>
      </w:r>
      <w:r>
        <w:rPr>
          <w:rFonts w:hint="eastAsia"/>
        </w:rPr>
        <w:t>规则</w:t>
      </w:r>
      <w:r>
        <w:t>，像</w:t>
      </w:r>
      <w:r>
        <w:rPr>
          <w:rFonts w:hint="eastAsia"/>
        </w:rPr>
        <w:t>禁停区域、停车位边界</w:t>
      </w:r>
      <w:r>
        <w:t>这类内容，进一步</w:t>
      </w:r>
      <w:r>
        <w:rPr>
          <w:rFonts w:hint="eastAsia"/>
        </w:rPr>
        <w:t>判断是否存在违规停放</w:t>
      </w:r>
      <w:r>
        <w:t>的情况，最后</w:t>
      </w:r>
      <w:r>
        <w:rPr>
          <w:rFonts w:hint="eastAsia"/>
        </w:rPr>
        <w:t>输出包含时间、地点、目标位置</w:t>
      </w:r>
      <w:r>
        <w:t>以及</w:t>
      </w:r>
      <w:r>
        <w:rPr>
          <w:rFonts w:hint="eastAsia"/>
        </w:rPr>
        <w:t>截图路径等信息</w:t>
      </w:r>
      <w:r>
        <w:t>在内</w:t>
      </w:r>
      <w:r>
        <w:rPr>
          <w:rFonts w:hint="eastAsia"/>
        </w:rPr>
        <w:t>的检测结果。</w:t>
      </w:r>
    </w:p>
    <w:p w14:paraId="60B57D65" w14:textId="77777777" w:rsidR="00783300" w:rsidRDefault="00000000">
      <w:pPr>
        <w:pStyle w:val="aff1"/>
        <w:ind w:firstLine="480"/>
      </w:pPr>
      <w:r>
        <w:rPr>
          <w:rFonts w:hint="eastAsia"/>
        </w:rPr>
        <w:t>在信息处理和报告编写</w:t>
      </w:r>
      <w:r>
        <w:t>这一</w:t>
      </w:r>
      <w:r>
        <w:rPr>
          <w:rFonts w:hint="eastAsia"/>
        </w:rPr>
        <w:t>阶段，检测</w:t>
      </w:r>
      <w:r>
        <w:t>所得出的</w:t>
      </w:r>
      <w:r>
        <w:rPr>
          <w:rFonts w:hint="eastAsia"/>
        </w:rPr>
        <w:t>结果会</w:t>
      </w:r>
      <w:r>
        <w:t>先</w:t>
      </w:r>
      <w:r>
        <w:rPr>
          <w:rFonts w:hint="eastAsia"/>
        </w:rPr>
        <w:t>被</w:t>
      </w:r>
      <w:r>
        <w:t>传递到</w:t>
      </w:r>
      <w:r>
        <w:rPr>
          <w:rFonts w:hint="eastAsia"/>
        </w:rPr>
        <w:t>违规信息处理模块</w:t>
      </w:r>
      <w:r>
        <w:t>当中</w:t>
      </w:r>
      <w:r>
        <w:rPr>
          <w:rFonts w:hint="eastAsia"/>
        </w:rPr>
        <w:t>进行</w:t>
      </w:r>
      <w:r>
        <w:t>统一</w:t>
      </w:r>
      <w:r>
        <w:rPr>
          <w:rFonts w:hint="eastAsia"/>
        </w:rPr>
        <w:t>汇总，</w:t>
      </w:r>
      <w:r>
        <w:t>同时再进一步转成</w:t>
      </w:r>
      <w:r>
        <w:rPr>
          <w:rFonts w:hint="eastAsia"/>
        </w:rPr>
        <w:t>结构化字段。</w:t>
      </w:r>
      <w:r>
        <w:t>紧接着</w:t>
      </w:r>
      <w:r>
        <w:rPr>
          <w:rFonts w:hint="eastAsia"/>
        </w:rPr>
        <w:t>，系统</w:t>
      </w:r>
      <w:r>
        <w:t>会</w:t>
      </w:r>
      <w:r>
        <w:rPr>
          <w:rFonts w:hint="eastAsia"/>
        </w:rPr>
        <w:t>借助</w:t>
      </w:r>
      <w:r>
        <w:t>通过</w:t>
      </w:r>
      <w:r>
        <w:rPr>
          <w:rFonts w:hint="eastAsia"/>
        </w:rPr>
        <w:t xml:space="preserve"> LangChain </w:t>
      </w:r>
      <w:r>
        <w:rPr>
          <w:rFonts w:hint="eastAsia"/>
        </w:rPr>
        <w:t>搭建</w:t>
      </w:r>
      <w:r>
        <w:t>起来</w:t>
      </w:r>
      <w:r>
        <w:rPr>
          <w:rFonts w:hint="eastAsia"/>
        </w:rPr>
        <w:t>的</w:t>
      </w:r>
      <w:r>
        <w:rPr>
          <w:rFonts w:hint="eastAsia"/>
        </w:rPr>
        <w:t xml:space="preserve"> LLMChain</w:t>
      </w:r>
      <w:r>
        <w:rPr>
          <w:rFonts w:hint="eastAsia"/>
        </w:rPr>
        <w:t>，把这些字段</w:t>
      </w:r>
      <w:r>
        <w:t>内容填充到预先</w:t>
      </w:r>
      <w:r>
        <w:rPr>
          <w:rFonts w:hint="eastAsia"/>
        </w:rPr>
        <w:t>设计好的提示词模板</w:t>
      </w:r>
      <w:r>
        <w:t>里面，并</w:t>
      </w:r>
      <w:r>
        <w:rPr>
          <w:rFonts w:hint="eastAsia"/>
        </w:rPr>
        <w:t>由大语言模型生成</w:t>
      </w:r>
      <w:r>
        <w:t>针对</w:t>
      </w:r>
      <w:r>
        <w:rPr>
          <w:rFonts w:hint="eastAsia"/>
        </w:rPr>
        <w:t>违规停车情况的格式化通报文本。</w:t>
      </w:r>
      <w:r>
        <w:t>最终</w:t>
      </w:r>
      <w:r>
        <w:rPr>
          <w:rFonts w:hint="eastAsia"/>
        </w:rPr>
        <w:t>生成</w:t>
      </w:r>
      <w:r>
        <w:t>出来</w:t>
      </w:r>
      <w:r>
        <w:rPr>
          <w:rFonts w:hint="eastAsia"/>
        </w:rPr>
        <w:t>的报告</w:t>
      </w:r>
      <w:r>
        <w:t>，</w:t>
      </w:r>
      <w:r>
        <w:rPr>
          <w:rFonts w:hint="eastAsia"/>
        </w:rPr>
        <w:t>既</w:t>
      </w:r>
      <w:r>
        <w:t>能够</w:t>
      </w:r>
      <w:r>
        <w:rPr>
          <w:rFonts w:hint="eastAsia"/>
        </w:rPr>
        <w:t>直接在前端</w:t>
      </w:r>
      <w:r>
        <w:t>页面上进行展示</w:t>
      </w:r>
      <w:r>
        <w:rPr>
          <w:rFonts w:hint="eastAsia"/>
        </w:rPr>
        <w:t>，也会</w:t>
      </w:r>
      <w:r>
        <w:t>和</w:t>
      </w:r>
      <w:r>
        <w:rPr>
          <w:rFonts w:hint="eastAsia"/>
        </w:rPr>
        <w:t>原始检测数据</w:t>
      </w:r>
      <w:r>
        <w:t>一并</w:t>
      </w:r>
      <w:r>
        <w:rPr>
          <w:rFonts w:hint="eastAsia"/>
        </w:rPr>
        <w:t>保存到数据库</w:t>
      </w:r>
      <w:r>
        <w:t>之中</w:t>
      </w:r>
      <w:r>
        <w:rPr>
          <w:rFonts w:hint="eastAsia"/>
        </w:rPr>
        <w:t>。</w:t>
      </w:r>
    </w:p>
    <w:p w14:paraId="2D9862D6" w14:textId="77777777" w:rsidR="00783300" w:rsidRDefault="00000000">
      <w:pPr>
        <w:pStyle w:val="aff1"/>
        <w:ind w:firstLine="480"/>
      </w:pPr>
      <w:r>
        <w:rPr>
          <w:rFonts w:hint="eastAsia"/>
        </w:rPr>
        <w:t>在记录管理</w:t>
      </w:r>
      <w:r>
        <w:t>和</w:t>
      </w:r>
      <w:r>
        <w:rPr>
          <w:rFonts w:hint="eastAsia"/>
        </w:rPr>
        <w:t>查询</w:t>
      </w:r>
      <w:r>
        <w:t>这一</w:t>
      </w:r>
      <w:r>
        <w:rPr>
          <w:rFonts w:hint="eastAsia"/>
        </w:rPr>
        <w:t>环节</w:t>
      </w:r>
      <w:r>
        <w:t>里</w:t>
      </w:r>
      <w:r>
        <w:rPr>
          <w:rFonts w:hint="eastAsia"/>
        </w:rPr>
        <w:t>，系统提供</w:t>
      </w:r>
      <w:r>
        <w:t>的是一套</w:t>
      </w:r>
      <w:r>
        <w:rPr>
          <w:rFonts w:hint="eastAsia"/>
        </w:rPr>
        <w:t>统一的</w:t>
      </w:r>
      <w:r>
        <w:rPr>
          <w:rFonts w:hint="eastAsia"/>
        </w:rPr>
        <w:t xml:space="preserve"> Web </w:t>
      </w:r>
      <w:r>
        <w:rPr>
          <w:rFonts w:hint="eastAsia"/>
        </w:rPr>
        <w:t>管理界面。管理人员</w:t>
      </w:r>
      <w:r>
        <w:t>完成</w:t>
      </w:r>
      <w:r>
        <w:rPr>
          <w:rFonts w:hint="eastAsia"/>
        </w:rPr>
        <w:t>登录之后，</w:t>
      </w:r>
      <w:r>
        <w:t>既能够</w:t>
      </w:r>
      <w:r>
        <w:rPr>
          <w:rFonts w:hint="eastAsia"/>
        </w:rPr>
        <w:t>查看最新识别</w:t>
      </w:r>
      <w:r>
        <w:t>出来</w:t>
      </w:r>
      <w:r>
        <w:rPr>
          <w:rFonts w:hint="eastAsia"/>
        </w:rPr>
        <w:t>的违规记录及其</w:t>
      </w:r>
      <w:r>
        <w:t>所</w:t>
      </w:r>
      <w:r>
        <w:rPr>
          <w:rFonts w:hint="eastAsia"/>
        </w:rPr>
        <w:t>对应的报告内容，也可以</w:t>
      </w:r>
      <w:r>
        <w:t>按照</w:t>
      </w:r>
      <w:r>
        <w:rPr>
          <w:rFonts w:hint="eastAsia"/>
        </w:rPr>
        <w:t>时间区间、地点等条件</w:t>
      </w:r>
      <w:r>
        <w:t>对</w:t>
      </w:r>
      <w:r>
        <w:rPr>
          <w:rFonts w:hint="eastAsia"/>
        </w:rPr>
        <w:t>历史数据</w:t>
      </w:r>
      <w:r>
        <w:t>进行筛选，同时</w:t>
      </w:r>
      <w:r>
        <w:rPr>
          <w:rFonts w:hint="eastAsia"/>
        </w:rPr>
        <w:t>在</w:t>
      </w:r>
      <w:r>
        <w:t>有实际</w:t>
      </w:r>
      <w:r>
        <w:rPr>
          <w:rFonts w:hint="eastAsia"/>
        </w:rPr>
        <w:t>需要</w:t>
      </w:r>
      <w:r>
        <w:t>的时候把</w:t>
      </w:r>
      <w:r>
        <w:rPr>
          <w:rFonts w:hint="eastAsia"/>
        </w:rPr>
        <w:t>数据</w:t>
      </w:r>
      <w:r>
        <w:t>导出出来，方便</w:t>
      </w:r>
      <w:r>
        <w:rPr>
          <w:rFonts w:hint="eastAsia"/>
        </w:rPr>
        <w:t>后续归档</w:t>
      </w:r>
      <w:r>
        <w:t>，或者进一步</w:t>
      </w:r>
      <w:r>
        <w:rPr>
          <w:rFonts w:hint="eastAsia"/>
        </w:rPr>
        <w:t>开展统计分析。</w:t>
      </w:r>
      <w:r>
        <w:t>借助</w:t>
      </w:r>
      <w:r>
        <w:rPr>
          <w:rFonts w:hint="eastAsia"/>
        </w:rPr>
        <w:t>这样</w:t>
      </w:r>
      <w:r>
        <w:t>一套</w:t>
      </w:r>
      <w:r>
        <w:rPr>
          <w:rFonts w:hint="eastAsia"/>
        </w:rPr>
        <w:t>流程，系统</w:t>
      </w:r>
      <w:r>
        <w:t>也就</w:t>
      </w:r>
      <w:r>
        <w:rPr>
          <w:rFonts w:hint="eastAsia"/>
        </w:rPr>
        <w:t>完成了</w:t>
      </w:r>
      <w:r>
        <w:t>从</w:t>
      </w:r>
      <w:r>
        <w:rPr>
          <w:rFonts w:hint="eastAsia"/>
        </w:rPr>
        <w:t>“图像检测”到“文本化报告”的闭环</w:t>
      </w:r>
      <w:r>
        <w:t>式</w:t>
      </w:r>
      <w:r>
        <w:rPr>
          <w:rFonts w:hint="eastAsia"/>
        </w:rPr>
        <w:t>管理。</w:t>
      </w:r>
    </w:p>
    <w:p w14:paraId="4A1468BC" w14:textId="77777777" w:rsidR="00783300" w:rsidRDefault="00000000">
      <w:pPr>
        <w:pStyle w:val="aff1"/>
        <w:ind w:firstLine="480"/>
      </w:pPr>
      <w:r>
        <w:rPr>
          <w:rFonts w:hint="eastAsia"/>
        </w:rPr>
        <w:t>如图</w:t>
      </w:r>
      <w:r>
        <w:rPr>
          <w:rFonts w:hint="eastAsia"/>
        </w:rPr>
        <w:t>3.1</w:t>
      </w:r>
      <w:r>
        <w:rPr>
          <w:rFonts w:hint="eastAsia"/>
        </w:rPr>
        <w:t>所示，</w:t>
      </w:r>
      <w:r>
        <w:t>整个</w:t>
      </w:r>
      <w:r>
        <w:rPr>
          <w:rFonts w:hint="eastAsia"/>
        </w:rPr>
        <w:t>系统</w:t>
      </w:r>
      <w:r>
        <w:t>的总体</w:t>
      </w:r>
      <w:r>
        <w:rPr>
          <w:rFonts w:hint="eastAsia"/>
        </w:rPr>
        <w:t>架构</w:t>
      </w:r>
      <w:r>
        <w:t>按照</w:t>
      </w:r>
      <w:r>
        <w:rPr>
          <w:rFonts w:hint="eastAsia"/>
        </w:rPr>
        <w:t>自上而下</w:t>
      </w:r>
      <w:r>
        <w:t>的方式被</w:t>
      </w:r>
      <w:r>
        <w:rPr>
          <w:rFonts w:hint="eastAsia"/>
        </w:rPr>
        <w:t>划分</w:t>
      </w:r>
      <w:r>
        <w:t>成</w:t>
      </w:r>
      <w:r>
        <w:rPr>
          <w:rFonts w:hint="eastAsia"/>
        </w:rPr>
        <w:t>访问层、应用层和数据存储层</w:t>
      </w:r>
      <w:r>
        <w:t>这</w:t>
      </w:r>
      <w:r>
        <w:rPr>
          <w:rFonts w:hint="eastAsia"/>
        </w:rPr>
        <w:t>三个部分：访问层</w:t>
      </w:r>
      <w:r>
        <w:t>对应的</w:t>
      </w:r>
      <w:r>
        <w:rPr>
          <w:rFonts w:hint="eastAsia"/>
        </w:rPr>
        <w:t>是管理</w:t>
      </w:r>
      <w:r>
        <w:t>端的</w:t>
      </w:r>
      <w:r>
        <w:rPr>
          <w:rFonts w:hint="eastAsia"/>
        </w:rPr>
        <w:t xml:space="preserve"> Web </w:t>
      </w:r>
      <w:r>
        <w:rPr>
          <w:rFonts w:hint="eastAsia"/>
        </w:rPr>
        <w:t>页面，</w:t>
      </w:r>
      <w:r>
        <w:t>主要</w:t>
      </w:r>
      <w:r>
        <w:rPr>
          <w:rFonts w:hint="eastAsia"/>
        </w:rPr>
        <w:t>承担与用户</w:t>
      </w:r>
      <w:r>
        <w:t>进行</w:t>
      </w:r>
      <w:r>
        <w:rPr>
          <w:rFonts w:hint="eastAsia"/>
        </w:rPr>
        <w:t>交互的</w:t>
      </w:r>
      <w:r>
        <w:t>功能</w:t>
      </w:r>
      <w:r>
        <w:rPr>
          <w:rFonts w:hint="eastAsia"/>
        </w:rPr>
        <w:t>职责；应用层</w:t>
      </w:r>
      <w:r>
        <w:t>则</w:t>
      </w:r>
      <w:r>
        <w:rPr>
          <w:rFonts w:hint="eastAsia"/>
        </w:rPr>
        <w:t>包含电动车违规检测模块、违规信息处理模块、违规报告生成模块</w:t>
      </w:r>
      <w:r>
        <w:t>，以及</w:t>
      </w:r>
      <w:r>
        <w:rPr>
          <w:rFonts w:hint="eastAsia"/>
        </w:rPr>
        <w:t>违规记录展示与查询模块，</w:t>
      </w:r>
      <w:r>
        <w:t>用来完成系统的</w:t>
      </w:r>
      <w:r>
        <w:rPr>
          <w:rFonts w:hint="eastAsia"/>
        </w:rPr>
        <w:t>核心业务逻辑；数据存储层</w:t>
      </w:r>
      <w:r>
        <w:t>方面选用了</w:t>
      </w:r>
      <w:r>
        <w:rPr>
          <w:rFonts w:hint="eastAsia"/>
        </w:rPr>
        <w:t xml:space="preserve"> MySQL </w:t>
      </w:r>
      <w:r>
        <w:rPr>
          <w:rFonts w:hint="eastAsia"/>
        </w:rPr>
        <w:t>数据库</w:t>
      </w:r>
      <w:r>
        <w:t>，用于</w:t>
      </w:r>
      <w:r>
        <w:rPr>
          <w:rFonts w:hint="eastAsia"/>
        </w:rPr>
        <w:t>保存违规记录</w:t>
      </w:r>
      <w:r>
        <w:t>和</w:t>
      </w:r>
      <w:r>
        <w:rPr>
          <w:rFonts w:hint="eastAsia"/>
        </w:rPr>
        <w:t>报告内容，</w:t>
      </w:r>
      <w:r>
        <w:t>并</w:t>
      </w:r>
      <w:r>
        <w:rPr>
          <w:rFonts w:hint="eastAsia"/>
        </w:rPr>
        <w:t>为系统</w:t>
      </w:r>
      <w:r>
        <w:t>中各个</w:t>
      </w:r>
      <w:r>
        <w:rPr>
          <w:rFonts w:hint="eastAsia"/>
        </w:rPr>
        <w:t>功能模块提供</w:t>
      </w:r>
      <w:r>
        <w:t>统一</w:t>
      </w:r>
      <w:r>
        <w:rPr>
          <w:rFonts w:hint="eastAsia"/>
        </w:rPr>
        <w:t>的数据支持。</w:t>
      </w:r>
    </w:p>
    <w:p w14:paraId="0C02C898" w14:textId="77777777" w:rsidR="00783300" w:rsidRDefault="00000000">
      <w:pPr>
        <w:spacing w:line="240" w:lineRule="auto"/>
        <w:jc w:val="center"/>
      </w:pPr>
      <w:r>
        <w:rPr>
          <w:rFonts w:hint="eastAsia"/>
          <w:noProof/>
        </w:rPr>
        <w:lastRenderedPageBreak/>
        <w:drawing>
          <wp:inline distT="0" distB="0" distL="114300" distR="114300" wp14:anchorId="263B2296" wp14:editId="45AAA185">
            <wp:extent cx="4046855" cy="43357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056594" cy="4345541"/>
                    </a:xfrm>
                    <a:prstGeom prst="rect">
                      <a:avLst/>
                    </a:prstGeom>
                  </pic:spPr>
                </pic:pic>
              </a:graphicData>
            </a:graphic>
          </wp:inline>
        </w:drawing>
      </w:r>
    </w:p>
    <w:p w14:paraId="61D62FF4" w14:textId="77777777" w:rsidR="00783300" w:rsidRDefault="00000000">
      <w:pPr>
        <w:pStyle w:val="affa"/>
      </w:pPr>
      <w:r>
        <w:rPr>
          <w:rFonts w:hint="eastAsia"/>
        </w:rPr>
        <w:t>图</w:t>
      </w:r>
      <w:r>
        <w:rPr>
          <w:rFonts w:hint="eastAsia"/>
        </w:rPr>
        <w:t>3.</w:t>
      </w:r>
      <w:r>
        <w:t xml:space="preserve"> </w:t>
      </w:r>
      <w:r>
        <w:fldChar w:fldCharType="begin"/>
      </w:r>
      <w:r>
        <w:instrText xml:space="preserve"> SEQ </w:instrText>
      </w:r>
      <w:r>
        <w:instrText>图</w:instrText>
      </w:r>
      <w:r>
        <w:instrText xml:space="preserve">3- \* ARABIC </w:instrText>
      </w:r>
      <w:r>
        <w:fldChar w:fldCharType="separate"/>
      </w:r>
      <w:r>
        <w:t>1</w:t>
      </w:r>
      <w:r>
        <w:fldChar w:fldCharType="end"/>
      </w:r>
      <w:r>
        <w:t>系统总体架构</w:t>
      </w:r>
      <w:bookmarkStart w:id="75" w:name="_Toc227706355"/>
      <w:bookmarkStart w:id="76" w:name="_Toc225955863"/>
    </w:p>
    <w:p w14:paraId="70FAA171" w14:textId="77777777" w:rsidR="00783300" w:rsidRDefault="00000000">
      <w:pPr>
        <w:pStyle w:val="30"/>
        <w:spacing w:before="156" w:after="156"/>
        <w:rPr>
          <w:rFonts w:ascii="宋体" w:hAnsi="宋体" w:cs="宋体" w:hint="eastAsia"/>
        </w:rPr>
      </w:pPr>
      <w:bookmarkStart w:id="77" w:name="_Toc25877"/>
      <w:r>
        <w:rPr>
          <w:rFonts w:hint="eastAsia"/>
        </w:rPr>
        <w:t xml:space="preserve">3.3 </w:t>
      </w:r>
      <w:r>
        <w:t>系统功能模块划分</w:t>
      </w:r>
      <w:bookmarkEnd w:id="75"/>
      <w:bookmarkEnd w:id="76"/>
      <w:bookmarkEnd w:id="77"/>
    </w:p>
    <w:p w14:paraId="5A106B47" w14:textId="77777777" w:rsidR="00783300" w:rsidRDefault="00000000">
      <w:pPr>
        <w:pStyle w:val="aff1"/>
        <w:ind w:firstLine="480"/>
      </w:pPr>
      <w:r>
        <w:t>为了</w:t>
      </w:r>
      <w:r>
        <w:rPr>
          <w:rFonts w:hint="eastAsia"/>
        </w:rPr>
        <w:t>实现</w:t>
      </w:r>
      <w:r>
        <w:t>对</w:t>
      </w:r>
      <w:r>
        <w:rPr>
          <w:rFonts w:hint="eastAsia"/>
        </w:rPr>
        <w:t>校园电动车违规停放行为的自动识别、结果复查、信息存储</w:t>
      </w:r>
      <w:r>
        <w:t>以及</w:t>
      </w:r>
      <w:r>
        <w:rPr>
          <w:rFonts w:hint="eastAsia"/>
        </w:rPr>
        <w:t>通报生成，本文</w:t>
      </w:r>
      <w:r>
        <w:t>结合</w:t>
      </w:r>
      <w:r>
        <w:rPr>
          <w:rFonts w:hint="eastAsia"/>
        </w:rPr>
        <w:t>系统</w:t>
      </w:r>
      <w:r>
        <w:t>的</w:t>
      </w:r>
      <w:r>
        <w:rPr>
          <w:rFonts w:hint="eastAsia"/>
        </w:rPr>
        <w:t>总体架构</w:t>
      </w:r>
      <w:r>
        <w:t>与</w:t>
      </w:r>
      <w:r>
        <w:rPr>
          <w:rFonts w:hint="eastAsia"/>
        </w:rPr>
        <w:t>业务流程，对</w:t>
      </w:r>
      <w:r>
        <w:t>各项</w:t>
      </w:r>
      <w:r>
        <w:rPr>
          <w:rFonts w:hint="eastAsia"/>
        </w:rPr>
        <w:t>功能模块进行</w:t>
      </w:r>
      <w:r>
        <w:t>了相应</w:t>
      </w:r>
      <w:r>
        <w:rPr>
          <w:rFonts w:hint="eastAsia"/>
        </w:rPr>
        <w:t>划分。整套系统</w:t>
      </w:r>
      <w:r>
        <w:t>基本上是</w:t>
      </w:r>
      <w:r>
        <w:rPr>
          <w:rFonts w:hint="eastAsia"/>
        </w:rPr>
        <w:t>围绕“图像输入、目标识别、违规认定、结果呈现、数据管理与报告生成”这一主线</w:t>
      </w:r>
      <w:r>
        <w:t>逐步</w:t>
      </w:r>
      <w:r>
        <w:rPr>
          <w:rFonts w:hint="eastAsia"/>
        </w:rPr>
        <w:t>展开</w:t>
      </w:r>
      <w:r>
        <w:t>的，各个</w:t>
      </w:r>
      <w:r>
        <w:rPr>
          <w:rFonts w:hint="eastAsia"/>
        </w:rPr>
        <w:t>模块之间</w:t>
      </w:r>
      <w:r>
        <w:t>则主要借助数据的输入与</w:t>
      </w:r>
      <w:r>
        <w:rPr>
          <w:rFonts w:hint="eastAsia"/>
        </w:rPr>
        <w:t>输出关系</w:t>
      </w:r>
      <w:r>
        <w:t>加以</w:t>
      </w:r>
      <w:r>
        <w:rPr>
          <w:rFonts w:hint="eastAsia"/>
        </w:rPr>
        <w:t>衔接。通过</w:t>
      </w:r>
      <w:r>
        <w:t>这种</w:t>
      </w:r>
      <w:r>
        <w:rPr>
          <w:rFonts w:hint="eastAsia"/>
        </w:rPr>
        <w:t>模块化</w:t>
      </w:r>
      <w:r>
        <w:t>的</w:t>
      </w:r>
      <w:r>
        <w:rPr>
          <w:rFonts w:hint="eastAsia"/>
        </w:rPr>
        <w:t>设计</w:t>
      </w:r>
      <w:r>
        <w:t>方式，</w:t>
      </w:r>
      <w:r>
        <w:rPr>
          <w:rFonts w:hint="eastAsia"/>
        </w:rPr>
        <w:t>系统不仅</w:t>
      </w:r>
      <w:r>
        <w:t>能够</w:t>
      </w:r>
      <w:r>
        <w:rPr>
          <w:rFonts w:hint="eastAsia"/>
        </w:rPr>
        <w:t>在校园场景</w:t>
      </w:r>
      <w:r>
        <w:t>下</w:t>
      </w:r>
      <w:r>
        <w:rPr>
          <w:rFonts w:hint="eastAsia"/>
        </w:rPr>
        <w:t>完成</w:t>
      </w:r>
      <w:r>
        <w:t>对</w:t>
      </w:r>
      <w:r>
        <w:rPr>
          <w:rFonts w:hint="eastAsia"/>
        </w:rPr>
        <w:t>电动车违规停放</w:t>
      </w:r>
      <w:r>
        <w:t>情况</w:t>
      </w:r>
      <w:r>
        <w:rPr>
          <w:rFonts w:hint="eastAsia"/>
        </w:rPr>
        <w:t>的智能检测，</w:t>
      </w:r>
      <w:r>
        <w:t>同时</w:t>
      </w:r>
      <w:r>
        <w:rPr>
          <w:rFonts w:hint="eastAsia"/>
        </w:rPr>
        <w:t>也</w:t>
      </w:r>
      <w:r>
        <w:t>可以</w:t>
      </w:r>
      <w:r>
        <w:rPr>
          <w:rFonts w:hint="eastAsia"/>
        </w:rPr>
        <w:t>支持后续人工复核、历史记录管理</w:t>
      </w:r>
      <w:r>
        <w:t>以及</w:t>
      </w:r>
      <w:r>
        <w:rPr>
          <w:rFonts w:hint="eastAsia"/>
        </w:rPr>
        <w:t>自动化通报输出，</w:t>
      </w:r>
      <w:r>
        <w:t>由此构建起</w:t>
      </w:r>
      <w:r>
        <w:rPr>
          <w:rFonts w:hint="eastAsia"/>
        </w:rPr>
        <w:t>相对完整的业务闭环。</w:t>
      </w:r>
    </w:p>
    <w:p w14:paraId="42F06D1E" w14:textId="77777777" w:rsidR="00783300" w:rsidRDefault="00000000">
      <w:pPr>
        <w:pStyle w:val="affa"/>
      </w:pPr>
      <w:r>
        <w:rPr>
          <w:rFonts w:hint="eastAsia"/>
          <w:noProof/>
        </w:rPr>
        <w:drawing>
          <wp:anchor distT="0" distB="0" distL="114300" distR="114300" simplePos="0" relativeHeight="251663360" behindDoc="0" locked="0" layoutInCell="1" allowOverlap="1" wp14:anchorId="3E03462B" wp14:editId="5E986E13">
            <wp:simplePos x="0" y="0"/>
            <wp:positionH relativeFrom="page">
              <wp:posOffset>979170</wp:posOffset>
            </wp:positionH>
            <wp:positionV relativeFrom="paragraph">
              <wp:posOffset>77470</wp:posOffset>
            </wp:positionV>
            <wp:extent cx="5771515" cy="838200"/>
            <wp:effectExtent l="0" t="0" r="4445"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1515" cy="838200"/>
                    </a:xfrm>
                    <a:prstGeom prst="rect">
                      <a:avLst/>
                    </a:prstGeom>
                  </pic:spPr>
                </pic:pic>
              </a:graphicData>
            </a:graphic>
          </wp:anchor>
        </w:drawing>
      </w:r>
      <w:r>
        <w:rPr>
          <w:rFonts w:hint="eastAsia"/>
        </w:rPr>
        <w:t>图</w:t>
      </w:r>
      <w:r>
        <w:rPr>
          <w:rFonts w:hint="eastAsia"/>
        </w:rPr>
        <w:t>3.2</w:t>
      </w:r>
      <w:r>
        <w:rPr>
          <w:rFonts w:hint="eastAsia"/>
        </w:rPr>
        <w:t>功能模块图</w:t>
      </w:r>
    </w:p>
    <w:p w14:paraId="1C96E813" w14:textId="77777777" w:rsidR="00783300" w:rsidRDefault="00000000">
      <w:pPr>
        <w:pStyle w:val="30"/>
        <w:keepNext/>
        <w:spacing w:before="156" w:after="156"/>
        <w:rPr>
          <w:rFonts w:ascii="仿宋" w:hAnsi="仿宋" w:cs="仿宋" w:hint="eastAsia"/>
        </w:rPr>
      </w:pPr>
      <w:bookmarkStart w:id="78" w:name="_Toc26171"/>
      <w:bookmarkStart w:id="79" w:name="_Toc227706356"/>
      <w:bookmarkStart w:id="80" w:name="_Toc225955864"/>
      <w:r>
        <w:rPr>
          <w:rFonts w:hint="eastAsia"/>
        </w:rPr>
        <w:lastRenderedPageBreak/>
        <w:t xml:space="preserve">3.3.1 </w:t>
      </w:r>
      <w:r>
        <w:t>图像输入与采集模块</w:t>
      </w:r>
      <w:bookmarkEnd w:id="78"/>
      <w:bookmarkEnd w:id="79"/>
      <w:bookmarkEnd w:id="80"/>
    </w:p>
    <w:p w14:paraId="6451E203" w14:textId="77777777" w:rsidR="00783300" w:rsidRDefault="00000000">
      <w:pPr>
        <w:pStyle w:val="aff1"/>
        <w:ind w:firstLine="480"/>
      </w:pPr>
      <w:r>
        <w:rPr>
          <w:rFonts w:hint="eastAsia"/>
        </w:rPr>
        <w:t>图像输入与采集模块</w:t>
      </w:r>
      <w:r>
        <w:t>承担着</w:t>
      </w:r>
      <w:r>
        <w:rPr>
          <w:rFonts w:hint="eastAsia"/>
        </w:rPr>
        <w:t>接收系统检测</w:t>
      </w:r>
      <w:r>
        <w:t>所需</w:t>
      </w:r>
      <w:r>
        <w:rPr>
          <w:rFonts w:hint="eastAsia"/>
        </w:rPr>
        <w:t>图像数据</w:t>
      </w:r>
      <w:r>
        <w:t>的任务</w:t>
      </w:r>
      <w:r>
        <w:rPr>
          <w:rFonts w:hint="eastAsia"/>
        </w:rPr>
        <w:t>，是整个流程</w:t>
      </w:r>
      <w:r>
        <w:t>当中</w:t>
      </w:r>
      <w:r>
        <w:rPr>
          <w:rFonts w:hint="eastAsia"/>
        </w:rPr>
        <w:t>的</w:t>
      </w:r>
      <w:r>
        <w:t>起始环节。这个</w:t>
      </w:r>
      <w:r>
        <w:rPr>
          <w:rFonts w:hint="eastAsia"/>
        </w:rPr>
        <w:t>模块既</w:t>
      </w:r>
      <w:r>
        <w:t>能够对</w:t>
      </w:r>
      <w:r>
        <w:rPr>
          <w:rFonts w:hint="eastAsia"/>
        </w:rPr>
        <w:t>校园监控设备</w:t>
      </w:r>
      <w:r>
        <w:t>所</w:t>
      </w:r>
      <w:r>
        <w:rPr>
          <w:rFonts w:hint="eastAsia"/>
        </w:rPr>
        <w:t>采集到的场景图像</w:t>
      </w:r>
      <w:r>
        <w:t>加以处理</w:t>
      </w:r>
      <w:r>
        <w:rPr>
          <w:rFonts w:hint="eastAsia"/>
        </w:rPr>
        <w:t>，也支持在前端页面上传本地图片</w:t>
      </w:r>
      <w:r>
        <w:t>来开展</w:t>
      </w:r>
      <w:r>
        <w:rPr>
          <w:rFonts w:hint="eastAsia"/>
        </w:rPr>
        <w:t>联调测试。图像进入系统</w:t>
      </w:r>
      <w:r>
        <w:t>之后，便</w:t>
      </w:r>
      <w:r>
        <w:rPr>
          <w:rFonts w:hint="eastAsia"/>
        </w:rPr>
        <w:t>会被送入后续</w:t>
      </w:r>
      <w:r>
        <w:t>的</w:t>
      </w:r>
      <w:r>
        <w:rPr>
          <w:rFonts w:hint="eastAsia"/>
        </w:rPr>
        <w:t>目标检测模块</w:t>
      </w:r>
      <w:r>
        <w:t>当中进行</w:t>
      </w:r>
      <w:r>
        <w:rPr>
          <w:rFonts w:hint="eastAsia"/>
        </w:rPr>
        <w:t>分析处理，</w:t>
      </w:r>
      <w:r>
        <w:t>进而</w:t>
      </w:r>
      <w:r>
        <w:rPr>
          <w:rFonts w:hint="eastAsia"/>
        </w:rPr>
        <w:t>为目标识别</w:t>
      </w:r>
      <w:r>
        <w:t>以及</w:t>
      </w:r>
      <w:r>
        <w:rPr>
          <w:rFonts w:hint="eastAsia"/>
        </w:rPr>
        <w:t>违规判定提供原始数据。</w:t>
      </w:r>
    </w:p>
    <w:p w14:paraId="34588760" w14:textId="77777777" w:rsidR="00783300" w:rsidRDefault="00000000">
      <w:pPr>
        <w:pStyle w:val="30"/>
        <w:keepNext/>
        <w:spacing w:before="156" w:after="156"/>
        <w:rPr>
          <w:rFonts w:ascii="仿宋" w:hAnsi="仿宋" w:cs="仿宋" w:hint="eastAsia"/>
        </w:rPr>
      </w:pPr>
      <w:bookmarkStart w:id="81" w:name="_Toc225955865"/>
      <w:bookmarkStart w:id="82" w:name="_Toc17006"/>
      <w:bookmarkStart w:id="83" w:name="_Toc227706357"/>
      <w:r>
        <w:rPr>
          <w:rFonts w:hint="eastAsia"/>
        </w:rPr>
        <w:t xml:space="preserve">3.3.2 </w:t>
      </w:r>
      <w:r>
        <w:t>电动车目标检测模块</w:t>
      </w:r>
      <w:bookmarkEnd w:id="81"/>
      <w:bookmarkEnd w:id="82"/>
      <w:bookmarkEnd w:id="83"/>
    </w:p>
    <w:p w14:paraId="434E3223" w14:textId="77777777" w:rsidR="00783300" w:rsidRDefault="00000000">
      <w:pPr>
        <w:pStyle w:val="aff1"/>
        <w:ind w:firstLine="480"/>
      </w:pPr>
      <w:r>
        <w:rPr>
          <w:rFonts w:hint="eastAsia"/>
        </w:rPr>
        <w:t>电动车目标检测模块</w:t>
      </w:r>
      <w:r>
        <w:t>主要承担的工作，是对</w:t>
      </w:r>
      <w:r>
        <w:rPr>
          <w:rFonts w:hint="eastAsia"/>
        </w:rPr>
        <w:t>输入图像</w:t>
      </w:r>
      <w:r>
        <w:t>里</w:t>
      </w:r>
      <w:r>
        <w:rPr>
          <w:rFonts w:hint="eastAsia"/>
        </w:rPr>
        <w:t>的电动车目标</w:t>
      </w:r>
      <w:r>
        <w:t>进行识别，同时</w:t>
      </w:r>
      <w:r>
        <w:rPr>
          <w:rFonts w:hint="eastAsia"/>
        </w:rPr>
        <w:t>输出</w:t>
      </w:r>
      <w:r>
        <w:t>与之相对应的</w:t>
      </w:r>
      <w:r>
        <w:rPr>
          <w:rFonts w:hint="eastAsia"/>
        </w:rPr>
        <w:t>定位结果</w:t>
      </w:r>
      <w:r>
        <w:t>和</w:t>
      </w:r>
      <w:r>
        <w:rPr>
          <w:rFonts w:hint="eastAsia"/>
        </w:rPr>
        <w:t>置信度。本文</w:t>
      </w:r>
      <w:r>
        <w:t>把</w:t>
      </w:r>
      <w:r>
        <w:rPr>
          <w:rFonts w:hint="eastAsia"/>
        </w:rPr>
        <w:t xml:space="preserve"> YOLOv8 </w:t>
      </w:r>
      <w:r>
        <w:t>选作</w:t>
      </w:r>
      <w:r>
        <w:rPr>
          <w:rFonts w:hint="eastAsia"/>
        </w:rPr>
        <w:t>检测模型，并结合现有数据集训练</w:t>
      </w:r>
      <w:r>
        <w:t>与</w:t>
      </w:r>
      <w:r>
        <w:rPr>
          <w:rFonts w:hint="eastAsia"/>
        </w:rPr>
        <w:t>二次微调</w:t>
      </w:r>
      <w:r>
        <w:t>的</w:t>
      </w:r>
      <w:r>
        <w:rPr>
          <w:rFonts w:hint="eastAsia"/>
        </w:rPr>
        <w:t>策略，</w:t>
      </w:r>
      <w:r>
        <w:t>进一步</w:t>
      </w:r>
      <w:r>
        <w:rPr>
          <w:rFonts w:hint="eastAsia"/>
        </w:rPr>
        <w:t>增强模型在校园场景</w:t>
      </w:r>
      <w:r>
        <w:t>中</w:t>
      </w:r>
      <w:r>
        <w:rPr>
          <w:rFonts w:hint="eastAsia"/>
        </w:rPr>
        <w:t>的识别能力。</w:t>
      </w:r>
      <w:r>
        <w:t>考虑到</w:t>
      </w:r>
      <w:r>
        <w:rPr>
          <w:rFonts w:hint="eastAsia"/>
        </w:rPr>
        <w:t>不同数据集在类别命名</w:t>
      </w:r>
      <w:r>
        <w:t>方面</w:t>
      </w:r>
      <w:r>
        <w:rPr>
          <w:rFonts w:hint="eastAsia"/>
        </w:rPr>
        <w:t>存在</w:t>
      </w:r>
      <w:r>
        <w:t>差别，在</w:t>
      </w:r>
      <w:r>
        <w:rPr>
          <w:rFonts w:hint="eastAsia"/>
        </w:rPr>
        <w:t>训练阶段统一</w:t>
      </w:r>
      <w:r>
        <w:t>将</w:t>
      </w:r>
      <w:r>
        <w:rPr>
          <w:rFonts w:hint="eastAsia"/>
        </w:rPr>
        <w:t>目标类别映射</w:t>
      </w:r>
      <w:r>
        <w:t>成</w:t>
      </w:r>
      <w:r>
        <w:rPr>
          <w:rFonts w:hint="eastAsia"/>
        </w:rPr>
        <w:t xml:space="preserve"> motorcycle </w:t>
      </w:r>
      <w:r>
        <w:rPr>
          <w:rFonts w:hint="eastAsia"/>
        </w:rPr>
        <w:t>标签，以保证类别定义保持一致。</w:t>
      </w:r>
      <w:r>
        <w:t>该</w:t>
      </w:r>
      <w:r>
        <w:rPr>
          <w:rFonts w:hint="eastAsia"/>
        </w:rPr>
        <w:t>检测模块</w:t>
      </w:r>
      <w:r>
        <w:t>最终</w:t>
      </w:r>
      <w:r>
        <w:rPr>
          <w:rFonts w:hint="eastAsia"/>
        </w:rPr>
        <w:t>给出的结果</w:t>
      </w:r>
      <w:r>
        <w:t>，</w:t>
      </w:r>
      <w:r>
        <w:rPr>
          <w:rFonts w:hint="eastAsia"/>
        </w:rPr>
        <w:t>主要</w:t>
      </w:r>
      <w:r>
        <w:t>包括</w:t>
      </w:r>
      <w:r>
        <w:rPr>
          <w:rFonts w:hint="eastAsia"/>
        </w:rPr>
        <w:t>目标边界框坐标、目标置信度</w:t>
      </w:r>
      <w:r>
        <w:t>以及</w:t>
      </w:r>
      <w:r>
        <w:rPr>
          <w:rFonts w:hint="eastAsia"/>
        </w:rPr>
        <w:t>检测结果的可视化图像，</w:t>
      </w:r>
      <w:r>
        <w:t>从而</w:t>
      </w:r>
      <w:r>
        <w:rPr>
          <w:rFonts w:hint="eastAsia"/>
        </w:rPr>
        <w:t>为后续</w:t>
      </w:r>
      <w:r>
        <w:t>开展</w:t>
      </w:r>
      <w:r>
        <w:rPr>
          <w:rFonts w:hint="eastAsia"/>
        </w:rPr>
        <w:t>违规分析提供基础支撑。</w:t>
      </w:r>
    </w:p>
    <w:p w14:paraId="29E62E66" w14:textId="77777777" w:rsidR="00783300" w:rsidRDefault="00000000">
      <w:pPr>
        <w:pStyle w:val="30"/>
        <w:keepNext/>
        <w:spacing w:before="156" w:after="156"/>
        <w:rPr>
          <w:rFonts w:ascii="仿宋" w:hAnsi="仿宋" w:cs="仿宋" w:hint="eastAsia"/>
        </w:rPr>
      </w:pPr>
      <w:bookmarkStart w:id="84" w:name="_Toc225955866"/>
      <w:bookmarkStart w:id="85" w:name="_Toc7953"/>
      <w:bookmarkStart w:id="86" w:name="_Toc227706358"/>
      <w:r>
        <w:rPr>
          <w:rFonts w:hint="eastAsia"/>
        </w:rPr>
        <w:t xml:space="preserve">3.3.3 </w:t>
      </w:r>
      <w:r>
        <w:t>违规判定模块</w:t>
      </w:r>
      <w:bookmarkEnd w:id="84"/>
      <w:bookmarkEnd w:id="85"/>
      <w:bookmarkEnd w:id="86"/>
    </w:p>
    <w:p w14:paraId="7E8ED60B" w14:textId="77777777" w:rsidR="00783300" w:rsidRDefault="00000000">
      <w:pPr>
        <w:pStyle w:val="aff1"/>
        <w:ind w:firstLine="480"/>
      </w:pPr>
      <w:r>
        <w:rPr>
          <w:rFonts w:hint="eastAsia"/>
        </w:rPr>
        <w:t>违规判定模块</w:t>
      </w:r>
      <w:r>
        <w:t>的作用，主要是</w:t>
      </w:r>
      <w:r>
        <w:rPr>
          <w:rFonts w:hint="eastAsia"/>
        </w:rPr>
        <w:t>把目标检测</w:t>
      </w:r>
      <w:r>
        <w:t>所得到的</w:t>
      </w:r>
      <w:r>
        <w:rPr>
          <w:rFonts w:hint="eastAsia"/>
        </w:rPr>
        <w:t>结果和电子围栏</w:t>
      </w:r>
      <w:r>
        <w:t>方面的</w:t>
      </w:r>
      <w:r>
        <w:rPr>
          <w:rFonts w:hint="eastAsia"/>
        </w:rPr>
        <w:t>规则结合</w:t>
      </w:r>
      <w:r>
        <w:t>在一起，用来</w:t>
      </w:r>
      <w:r>
        <w:rPr>
          <w:rFonts w:hint="eastAsia"/>
        </w:rPr>
        <w:t>分析电动车</w:t>
      </w:r>
      <w:r>
        <w:t>是不是</w:t>
      </w:r>
      <w:r>
        <w:rPr>
          <w:rFonts w:hint="eastAsia"/>
        </w:rPr>
        <w:t>存在违规停放</w:t>
      </w:r>
      <w:r>
        <w:t>的</w:t>
      </w:r>
      <w:r>
        <w:rPr>
          <w:rFonts w:hint="eastAsia"/>
        </w:rPr>
        <w:t>行为。本文</w:t>
      </w:r>
      <w:r>
        <w:t>借助事先</w:t>
      </w:r>
      <w:r>
        <w:rPr>
          <w:rFonts w:hint="eastAsia"/>
        </w:rPr>
        <w:t>划定</w:t>
      </w:r>
      <w:r>
        <w:t>好的</w:t>
      </w:r>
      <w:r>
        <w:rPr>
          <w:rFonts w:hint="eastAsia"/>
        </w:rPr>
        <w:t>合法停车区域，</w:t>
      </w:r>
      <w:r>
        <w:t>将已经</w:t>
      </w:r>
      <w:r>
        <w:rPr>
          <w:rFonts w:hint="eastAsia"/>
        </w:rPr>
        <w:t>识别</w:t>
      </w:r>
      <w:r>
        <w:t>出来</w:t>
      </w:r>
      <w:r>
        <w:rPr>
          <w:rFonts w:hint="eastAsia"/>
        </w:rPr>
        <w:t>的电动车</w:t>
      </w:r>
      <w:r>
        <w:t>位置信息</w:t>
      </w:r>
      <w:r>
        <w:rPr>
          <w:rFonts w:hint="eastAsia"/>
        </w:rPr>
        <w:t>与电子围栏</w:t>
      </w:r>
      <w:r>
        <w:t>的</w:t>
      </w:r>
      <w:r>
        <w:rPr>
          <w:rFonts w:hint="eastAsia"/>
        </w:rPr>
        <w:t>范围进行比对。</w:t>
      </w:r>
      <w:r>
        <w:t>要是</w:t>
      </w:r>
      <w:r>
        <w:rPr>
          <w:rFonts w:hint="eastAsia"/>
        </w:rPr>
        <w:t>目标</w:t>
      </w:r>
      <w:r>
        <w:t>处在</w:t>
      </w:r>
      <w:r>
        <w:rPr>
          <w:rFonts w:hint="eastAsia"/>
        </w:rPr>
        <w:t>允许停放区域之外，</w:t>
      </w:r>
      <w:r>
        <w:t>那么就会被判定成</w:t>
      </w:r>
      <w:r>
        <w:rPr>
          <w:rFonts w:hint="eastAsia"/>
        </w:rPr>
        <w:t>违规停放；如果</w:t>
      </w:r>
      <w:r>
        <w:t>其</w:t>
      </w:r>
      <w:r>
        <w:rPr>
          <w:rFonts w:hint="eastAsia"/>
        </w:rPr>
        <w:t>处于合法范围</w:t>
      </w:r>
      <w:r>
        <w:t>之内</w:t>
      </w:r>
      <w:r>
        <w:rPr>
          <w:rFonts w:hint="eastAsia"/>
        </w:rPr>
        <w:t>，则</w:t>
      </w:r>
      <w:r>
        <w:t>按照</w:t>
      </w:r>
      <w:r>
        <w:rPr>
          <w:rFonts w:hint="eastAsia"/>
        </w:rPr>
        <w:t>正常停车</w:t>
      </w:r>
      <w:r>
        <w:t>来</w:t>
      </w:r>
      <w:r>
        <w:rPr>
          <w:rFonts w:hint="eastAsia"/>
        </w:rPr>
        <w:t>处理。这样一来，系统</w:t>
      </w:r>
      <w:r>
        <w:t>就不只是</w:t>
      </w:r>
      <w:r>
        <w:rPr>
          <w:rFonts w:hint="eastAsia"/>
        </w:rPr>
        <w:t>停留在目标识别</w:t>
      </w:r>
      <w:r>
        <w:t>这一</w:t>
      </w:r>
      <w:r>
        <w:rPr>
          <w:rFonts w:hint="eastAsia"/>
        </w:rPr>
        <w:t>层面</w:t>
      </w:r>
      <w:r>
        <w:t>上</w:t>
      </w:r>
      <w:r>
        <w:rPr>
          <w:rFonts w:hint="eastAsia"/>
        </w:rPr>
        <w:t>，还</w:t>
      </w:r>
      <w:r>
        <w:t>能够</w:t>
      </w:r>
      <w:r>
        <w:rPr>
          <w:rFonts w:hint="eastAsia"/>
        </w:rPr>
        <w:t>进一步完成业务规则</w:t>
      </w:r>
      <w:r>
        <w:t>层面的</w:t>
      </w:r>
      <w:r>
        <w:rPr>
          <w:rFonts w:hint="eastAsia"/>
        </w:rPr>
        <w:t>判断。</w:t>
      </w:r>
    </w:p>
    <w:p w14:paraId="48B65FC7" w14:textId="77777777" w:rsidR="00783300" w:rsidRDefault="00000000">
      <w:pPr>
        <w:pStyle w:val="30"/>
        <w:spacing w:before="156" w:after="156"/>
        <w:rPr>
          <w:rFonts w:ascii="仿宋" w:hAnsi="仿宋" w:cs="仿宋" w:hint="eastAsia"/>
        </w:rPr>
      </w:pPr>
      <w:bookmarkStart w:id="87" w:name="_Toc225955867"/>
      <w:bookmarkStart w:id="88" w:name="_Toc227706359"/>
      <w:bookmarkStart w:id="89" w:name="_Toc17634"/>
      <w:r>
        <w:rPr>
          <w:rFonts w:hint="eastAsia"/>
        </w:rPr>
        <w:t xml:space="preserve">3.3.4 </w:t>
      </w:r>
      <w:r>
        <w:t>结果展示与人工复核模块</w:t>
      </w:r>
      <w:bookmarkEnd w:id="87"/>
      <w:bookmarkEnd w:id="88"/>
      <w:bookmarkEnd w:id="89"/>
    </w:p>
    <w:p w14:paraId="178531D5" w14:textId="77777777" w:rsidR="00783300" w:rsidRDefault="00000000">
      <w:pPr>
        <w:pStyle w:val="aff1"/>
        <w:ind w:firstLine="480"/>
      </w:pPr>
      <w:r>
        <w:rPr>
          <w:rFonts w:hint="eastAsia"/>
        </w:rPr>
        <w:t>结果展示</w:t>
      </w:r>
      <w:r>
        <w:t>以及</w:t>
      </w:r>
      <w:r>
        <w:rPr>
          <w:rFonts w:hint="eastAsia"/>
        </w:rPr>
        <w:t>人工复核模块</w:t>
      </w:r>
      <w:r>
        <w:t>，主要是用来</w:t>
      </w:r>
      <w:r>
        <w:rPr>
          <w:rFonts w:hint="eastAsia"/>
        </w:rPr>
        <w:t>向管理人员呈现检测结果，</w:t>
      </w:r>
      <w:r>
        <w:t>同时也</w:t>
      </w:r>
      <w:r>
        <w:rPr>
          <w:rFonts w:hint="eastAsia"/>
        </w:rPr>
        <w:t>支持</w:t>
      </w:r>
      <w:r>
        <w:t>由</w:t>
      </w:r>
      <w:r>
        <w:rPr>
          <w:rFonts w:hint="eastAsia"/>
        </w:rPr>
        <w:t>人工</w:t>
      </w:r>
      <w:r>
        <w:t>进一步开展</w:t>
      </w:r>
      <w:r>
        <w:rPr>
          <w:rFonts w:hint="eastAsia"/>
        </w:rPr>
        <w:t>确认。系统能够展示识别时间、地点、设备编号、置信度等</w:t>
      </w:r>
      <w:r>
        <w:t>方面的</w:t>
      </w:r>
      <w:r>
        <w:rPr>
          <w:rFonts w:hint="eastAsia"/>
        </w:rPr>
        <w:t>信息，</w:t>
      </w:r>
      <w:r>
        <w:t>并且还</w:t>
      </w:r>
      <w:r>
        <w:rPr>
          <w:rFonts w:hint="eastAsia"/>
        </w:rPr>
        <w:t>支持查看经</w:t>
      </w:r>
      <w:r>
        <w:rPr>
          <w:rFonts w:hint="eastAsia"/>
        </w:rPr>
        <w:t xml:space="preserve"> YOLO </w:t>
      </w:r>
      <w:r>
        <w:rPr>
          <w:rFonts w:hint="eastAsia"/>
        </w:rPr>
        <w:t>模型推理</w:t>
      </w:r>
      <w:r>
        <w:t>之后</w:t>
      </w:r>
      <w:r>
        <w:rPr>
          <w:rFonts w:hint="eastAsia"/>
        </w:rPr>
        <w:t>生成的检测结果图像，</w:t>
      </w:r>
      <w:r>
        <w:t>这样一来，</w:t>
      </w:r>
      <w:r>
        <w:rPr>
          <w:rFonts w:hint="eastAsia"/>
        </w:rPr>
        <w:t>便于管理人员</w:t>
      </w:r>
      <w:r>
        <w:t>对</w:t>
      </w:r>
      <w:r>
        <w:rPr>
          <w:rFonts w:hint="eastAsia"/>
        </w:rPr>
        <w:t>模型</w:t>
      </w:r>
      <w:r>
        <w:t>的</w:t>
      </w:r>
      <w:r>
        <w:rPr>
          <w:rFonts w:hint="eastAsia"/>
        </w:rPr>
        <w:t>识别效果</w:t>
      </w:r>
      <w:r>
        <w:t>进行核查。对于</w:t>
      </w:r>
      <w:r>
        <w:rPr>
          <w:rFonts w:hint="eastAsia"/>
        </w:rPr>
        <w:t>系统自动识别</w:t>
      </w:r>
      <w:r>
        <w:t>出来</w:t>
      </w:r>
      <w:r>
        <w:rPr>
          <w:rFonts w:hint="eastAsia"/>
        </w:rPr>
        <w:t>的违规记录，用户</w:t>
      </w:r>
      <w:r>
        <w:t>可以执行</w:t>
      </w:r>
      <w:r>
        <w:rPr>
          <w:rFonts w:hint="eastAsia"/>
        </w:rPr>
        <w:t>“确认违规”</w:t>
      </w:r>
      <w:r>
        <w:t>或者</w:t>
      </w:r>
      <w:r>
        <w:rPr>
          <w:rFonts w:hint="eastAsia"/>
        </w:rPr>
        <w:t>“误报驳回”等操作；</w:t>
      </w:r>
      <w:r>
        <w:t>而</w:t>
      </w:r>
      <w:r>
        <w:rPr>
          <w:rFonts w:hint="eastAsia"/>
        </w:rPr>
        <w:t>对于系统</w:t>
      </w:r>
      <w:r>
        <w:t>没有</w:t>
      </w:r>
      <w:r>
        <w:rPr>
          <w:rFonts w:hint="eastAsia"/>
        </w:rPr>
        <w:t>认定为违规的情形，也</w:t>
      </w:r>
      <w:r>
        <w:t>可以通过</w:t>
      </w:r>
      <w:r>
        <w:rPr>
          <w:rFonts w:hint="eastAsia"/>
        </w:rPr>
        <w:t>人工补录</w:t>
      </w:r>
      <w:r>
        <w:t>这种</w:t>
      </w:r>
      <w:r>
        <w:rPr>
          <w:rFonts w:hint="eastAsia"/>
        </w:rPr>
        <w:t>方式</w:t>
      </w:r>
      <w:r>
        <w:t>对</w:t>
      </w:r>
      <w:r>
        <w:rPr>
          <w:rFonts w:hint="eastAsia"/>
        </w:rPr>
        <w:t>检测结果</w:t>
      </w:r>
      <w:r>
        <w:t>加以修正</w:t>
      </w:r>
      <w:r>
        <w:rPr>
          <w:rFonts w:hint="eastAsia"/>
        </w:rPr>
        <w:t>。该模块</w:t>
      </w:r>
      <w:r>
        <w:t>提升</w:t>
      </w:r>
      <w:r>
        <w:rPr>
          <w:rFonts w:hint="eastAsia"/>
        </w:rPr>
        <w:t>了系统</w:t>
      </w:r>
      <w:r>
        <w:t>在</w:t>
      </w:r>
      <w:r>
        <w:rPr>
          <w:rFonts w:hint="eastAsia"/>
        </w:rPr>
        <w:t>人机协同</w:t>
      </w:r>
      <w:r>
        <w:t>方</w:t>
      </w:r>
      <w:r>
        <w:lastRenderedPageBreak/>
        <w:t>面的</w:t>
      </w:r>
      <w:r>
        <w:rPr>
          <w:rFonts w:hint="eastAsia"/>
        </w:rPr>
        <w:t>能力，</w:t>
      </w:r>
      <w:r>
        <w:t>同时</w:t>
      </w:r>
      <w:r>
        <w:rPr>
          <w:rFonts w:hint="eastAsia"/>
        </w:rPr>
        <w:t>也</w:t>
      </w:r>
      <w:r>
        <w:t>进一步</w:t>
      </w:r>
      <w:r>
        <w:rPr>
          <w:rFonts w:hint="eastAsia"/>
        </w:rPr>
        <w:t>增强了结果审核的灵活性</w:t>
      </w:r>
      <w:r>
        <w:t>与</w:t>
      </w:r>
      <w:r>
        <w:rPr>
          <w:rFonts w:hint="eastAsia"/>
        </w:rPr>
        <w:t>可靠性。</w:t>
      </w:r>
    </w:p>
    <w:p w14:paraId="6BD5785E" w14:textId="77777777" w:rsidR="00783300" w:rsidRDefault="00000000">
      <w:pPr>
        <w:pStyle w:val="30"/>
        <w:keepNext/>
        <w:spacing w:before="156" w:after="156"/>
        <w:rPr>
          <w:rFonts w:ascii="仿宋" w:hAnsi="仿宋" w:cs="仿宋" w:hint="eastAsia"/>
        </w:rPr>
      </w:pPr>
      <w:bookmarkStart w:id="90" w:name="_Toc12788"/>
      <w:bookmarkStart w:id="91" w:name="_Toc225955868"/>
      <w:bookmarkStart w:id="92" w:name="_Toc227706360"/>
      <w:r>
        <w:rPr>
          <w:rFonts w:hint="eastAsia"/>
        </w:rPr>
        <w:t xml:space="preserve">3.3.5 </w:t>
      </w:r>
      <w:r>
        <w:t>数据管理模块</w:t>
      </w:r>
      <w:bookmarkEnd w:id="90"/>
      <w:bookmarkEnd w:id="91"/>
      <w:bookmarkEnd w:id="92"/>
    </w:p>
    <w:p w14:paraId="77778CA1" w14:textId="77777777" w:rsidR="00783300" w:rsidRDefault="00000000">
      <w:pPr>
        <w:pStyle w:val="aff1"/>
        <w:ind w:firstLine="480"/>
      </w:pPr>
      <w:r>
        <w:rPr>
          <w:rFonts w:hint="eastAsia"/>
        </w:rPr>
        <w:t>数据管理模块</w:t>
      </w:r>
      <w:r>
        <w:t>主要</w:t>
      </w:r>
      <w:r>
        <w:rPr>
          <w:rFonts w:hint="eastAsia"/>
        </w:rPr>
        <w:t>负责</w:t>
      </w:r>
      <w:r>
        <w:t>对系统在</w:t>
      </w:r>
      <w:r>
        <w:rPr>
          <w:rFonts w:hint="eastAsia"/>
        </w:rPr>
        <w:t>运行过程</w:t>
      </w:r>
      <w:r>
        <w:t>里所</w:t>
      </w:r>
      <w:r>
        <w:rPr>
          <w:rFonts w:hint="eastAsia"/>
        </w:rPr>
        <w:t>产生的</w:t>
      </w:r>
      <w:r>
        <w:t>各类</w:t>
      </w:r>
      <w:r>
        <w:rPr>
          <w:rFonts w:hint="eastAsia"/>
        </w:rPr>
        <w:t>业务数据</w:t>
      </w:r>
      <w:r>
        <w:t>加以统一存储和集中管理，其中重点</w:t>
      </w:r>
      <w:r>
        <w:rPr>
          <w:rFonts w:hint="eastAsia"/>
        </w:rPr>
        <w:t>包括违规检测记录、电子围栏设置、摄像设备信息、审核日志</w:t>
      </w:r>
      <w:r>
        <w:t>，以及系统生成</w:t>
      </w:r>
      <w:r>
        <w:rPr>
          <w:rFonts w:hint="eastAsia"/>
        </w:rPr>
        <w:t>的通报内容等。借助数据库管理</w:t>
      </w:r>
      <w:r>
        <w:t>这种</w:t>
      </w:r>
      <w:r>
        <w:rPr>
          <w:rFonts w:hint="eastAsia"/>
        </w:rPr>
        <w:t>方式，系统</w:t>
      </w:r>
      <w:r>
        <w:t>可以把</w:t>
      </w:r>
      <w:r>
        <w:rPr>
          <w:rFonts w:hint="eastAsia"/>
        </w:rPr>
        <w:t>历史数据</w:t>
      </w:r>
      <w:r>
        <w:t>持续保存下来，实现</w:t>
      </w:r>
      <w:r>
        <w:rPr>
          <w:rFonts w:hint="eastAsia"/>
        </w:rPr>
        <w:t>持久化存储，</w:t>
      </w:r>
      <w:r>
        <w:t>同时也为</w:t>
      </w:r>
      <w:r>
        <w:rPr>
          <w:rFonts w:hint="eastAsia"/>
        </w:rPr>
        <w:t>后续</w:t>
      </w:r>
      <w:r>
        <w:t>开展</w:t>
      </w:r>
      <w:r>
        <w:rPr>
          <w:rFonts w:hint="eastAsia"/>
        </w:rPr>
        <w:t>检索、统计分析和追踪</w:t>
      </w:r>
      <w:r>
        <w:t>等工作提供支持</w:t>
      </w:r>
      <w:r>
        <w:rPr>
          <w:rFonts w:hint="eastAsia"/>
        </w:rPr>
        <w:t>。该模块</w:t>
      </w:r>
      <w:r>
        <w:t>在整个系统中</w:t>
      </w:r>
      <w:r>
        <w:rPr>
          <w:rFonts w:hint="eastAsia"/>
        </w:rPr>
        <w:t>承担</w:t>
      </w:r>
      <w:r>
        <w:t>着</w:t>
      </w:r>
      <w:r>
        <w:rPr>
          <w:rFonts w:hint="eastAsia"/>
        </w:rPr>
        <w:t>信息组织</w:t>
      </w:r>
      <w:r>
        <w:t>与</w:t>
      </w:r>
      <w:r>
        <w:rPr>
          <w:rFonts w:hint="eastAsia"/>
        </w:rPr>
        <w:t>业务流程衔接</w:t>
      </w:r>
      <w:r>
        <w:t>的功能</w:t>
      </w:r>
      <w:r>
        <w:rPr>
          <w:rFonts w:hint="eastAsia"/>
        </w:rPr>
        <w:t>，是</w:t>
      </w:r>
      <w:r>
        <w:t>把</w:t>
      </w:r>
      <w:r>
        <w:rPr>
          <w:rFonts w:hint="eastAsia"/>
        </w:rPr>
        <w:t>检测、判断、复核</w:t>
      </w:r>
      <w:r>
        <w:t>以及</w:t>
      </w:r>
      <w:r>
        <w:rPr>
          <w:rFonts w:hint="eastAsia"/>
        </w:rPr>
        <w:t>通报生成</w:t>
      </w:r>
      <w:r>
        <w:t>等多个</w:t>
      </w:r>
      <w:r>
        <w:rPr>
          <w:rFonts w:hint="eastAsia"/>
        </w:rPr>
        <w:t>环节</w:t>
      </w:r>
      <w:r>
        <w:t>连接起来</w:t>
      </w:r>
      <w:r>
        <w:rPr>
          <w:rFonts w:hint="eastAsia"/>
        </w:rPr>
        <w:t>的基础。</w:t>
      </w:r>
    </w:p>
    <w:p w14:paraId="405AFEA4" w14:textId="77777777" w:rsidR="00783300" w:rsidRDefault="00000000">
      <w:pPr>
        <w:pStyle w:val="30"/>
        <w:keepNext/>
        <w:spacing w:before="156" w:after="156"/>
        <w:rPr>
          <w:rFonts w:ascii="仿宋" w:hAnsi="仿宋" w:cs="仿宋" w:hint="eastAsia"/>
        </w:rPr>
      </w:pPr>
      <w:bookmarkStart w:id="93" w:name="_Toc23070"/>
      <w:bookmarkStart w:id="94" w:name="_Toc225955869"/>
      <w:bookmarkStart w:id="95" w:name="_Toc227706361"/>
      <w:r>
        <w:rPr>
          <w:rFonts w:hint="eastAsia"/>
        </w:rPr>
        <w:t xml:space="preserve">3.3.6 </w:t>
      </w:r>
      <w:r>
        <w:t>违规报告生成模块</w:t>
      </w:r>
      <w:bookmarkEnd w:id="93"/>
      <w:bookmarkEnd w:id="94"/>
      <w:bookmarkEnd w:id="95"/>
    </w:p>
    <w:p w14:paraId="7DE7A0AE" w14:textId="77777777" w:rsidR="00783300" w:rsidRDefault="00000000">
      <w:pPr>
        <w:pStyle w:val="aff1"/>
        <w:ind w:firstLine="480"/>
      </w:pPr>
      <w:r>
        <w:rPr>
          <w:rFonts w:hint="eastAsia"/>
        </w:rPr>
        <w:t>违规报告生成模块主要</w:t>
      </w:r>
      <w:r>
        <w:t>承担的工作，是把</w:t>
      </w:r>
      <w:r>
        <w:rPr>
          <w:rFonts w:hint="eastAsia"/>
        </w:rPr>
        <w:t>检测</w:t>
      </w:r>
      <w:r>
        <w:t>所得</w:t>
      </w:r>
      <w:r>
        <w:rPr>
          <w:rFonts w:hint="eastAsia"/>
        </w:rPr>
        <w:t>结果</w:t>
      </w:r>
      <w:r>
        <w:t>以及已经过</w:t>
      </w:r>
      <w:r>
        <w:rPr>
          <w:rFonts w:hint="eastAsia"/>
        </w:rPr>
        <w:t>人工确认的违规信息</w:t>
      </w:r>
      <w:r>
        <w:t>，</w:t>
      </w:r>
      <w:r>
        <w:rPr>
          <w:rFonts w:hint="eastAsia"/>
        </w:rPr>
        <w:t>自动整理</w:t>
      </w:r>
      <w:r>
        <w:t>并生成</w:t>
      </w:r>
      <w:r>
        <w:rPr>
          <w:rFonts w:hint="eastAsia"/>
        </w:rPr>
        <w:t>通报文本。</w:t>
      </w:r>
      <w:r>
        <w:t>这个</w:t>
      </w:r>
      <w:r>
        <w:rPr>
          <w:rFonts w:hint="eastAsia"/>
        </w:rPr>
        <w:t>模块</w:t>
      </w:r>
      <w:r>
        <w:t>把</w:t>
      </w:r>
      <w:r>
        <w:rPr>
          <w:rFonts w:hint="eastAsia"/>
        </w:rPr>
        <w:t xml:space="preserve">LangChain </w:t>
      </w:r>
      <w:r>
        <w:rPr>
          <w:rFonts w:hint="eastAsia"/>
        </w:rPr>
        <w:t>与大语言模型</w:t>
      </w:r>
      <w:r>
        <w:t>方面的</w:t>
      </w:r>
      <w:r>
        <w:rPr>
          <w:rFonts w:hint="eastAsia"/>
        </w:rPr>
        <w:t>能力</w:t>
      </w:r>
      <w:r>
        <w:t>结合在一起</w:t>
      </w:r>
      <w:r>
        <w:rPr>
          <w:rFonts w:hint="eastAsia"/>
        </w:rPr>
        <w:t>，对违规</w:t>
      </w:r>
      <w:r>
        <w:t>发生</w:t>
      </w:r>
      <w:r>
        <w:rPr>
          <w:rFonts w:hint="eastAsia"/>
        </w:rPr>
        <w:t>时间、地点、设备编号、违规数量</w:t>
      </w:r>
      <w:r>
        <w:t>以及</w:t>
      </w:r>
      <w:r>
        <w:rPr>
          <w:rFonts w:hint="eastAsia"/>
        </w:rPr>
        <w:t>安全隐患等内容</w:t>
      </w:r>
      <w:r>
        <w:t>加以</w:t>
      </w:r>
      <w:r>
        <w:rPr>
          <w:rFonts w:hint="eastAsia"/>
        </w:rPr>
        <w:t>汇总，</w:t>
      </w:r>
      <w:r>
        <w:t>进而</w:t>
      </w:r>
      <w:r>
        <w:rPr>
          <w:rFonts w:hint="eastAsia"/>
        </w:rPr>
        <w:t>自动生成</w:t>
      </w:r>
      <w:r>
        <w:t>更贴合</w:t>
      </w:r>
      <w:r>
        <w:rPr>
          <w:rFonts w:hint="eastAsia"/>
        </w:rPr>
        <w:t>校园管理语境的违规停放通报。</w:t>
      </w:r>
      <w:r>
        <w:t>和</w:t>
      </w:r>
      <w:r>
        <w:rPr>
          <w:rFonts w:hint="eastAsia"/>
        </w:rPr>
        <w:t>传统</w:t>
      </w:r>
      <w:r>
        <w:t>那类</w:t>
      </w:r>
      <w:r>
        <w:rPr>
          <w:rFonts w:hint="eastAsia"/>
        </w:rPr>
        <w:t>只输出检测结果的识别系统</w:t>
      </w:r>
      <w:r>
        <w:t>相比，该</w:t>
      </w:r>
      <w:r>
        <w:rPr>
          <w:rFonts w:hint="eastAsia"/>
        </w:rPr>
        <w:t>模块</w:t>
      </w:r>
      <w:r>
        <w:t>在此基础上</w:t>
      </w:r>
      <w:r>
        <w:rPr>
          <w:rFonts w:hint="eastAsia"/>
        </w:rPr>
        <w:t>进一步增强了系统的信息表达能力与管理辅助能力，使系统能够</w:t>
      </w:r>
      <w:r>
        <w:t>为</w:t>
      </w:r>
      <w:r>
        <w:rPr>
          <w:rFonts w:hint="eastAsia"/>
        </w:rPr>
        <w:t>校园管理人员提供</w:t>
      </w:r>
      <w:r>
        <w:t>更加</w:t>
      </w:r>
      <w:r>
        <w:rPr>
          <w:rFonts w:hint="eastAsia"/>
        </w:rPr>
        <w:t>易读、</w:t>
      </w:r>
      <w:r>
        <w:t>同时</w:t>
      </w:r>
      <w:r>
        <w:rPr>
          <w:rFonts w:hint="eastAsia"/>
        </w:rPr>
        <w:t>也更便于执行的结果输出。</w:t>
      </w:r>
    </w:p>
    <w:p w14:paraId="3A0C41E0" w14:textId="77777777" w:rsidR="00783300" w:rsidRDefault="00000000">
      <w:pPr>
        <w:pStyle w:val="30"/>
        <w:keepNext/>
        <w:spacing w:before="156" w:after="156"/>
        <w:rPr>
          <w:rFonts w:ascii="仿宋" w:hAnsi="仿宋" w:cs="仿宋" w:hint="eastAsia"/>
        </w:rPr>
      </w:pPr>
      <w:bookmarkStart w:id="96" w:name="_Toc227706362"/>
      <w:bookmarkStart w:id="97" w:name="_Toc225955870"/>
      <w:bookmarkStart w:id="98" w:name="_Toc12981"/>
      <w:r>
        <w:rPr>
          <w:rFonts w:hint="eastAsia"/>
        </w:rPr>
        <w:t xml:space="preserve">3.3.7 </w:t>
      </w:r>
      <w:r>
        <w:t>模块协同关系分析</w:t>
      </w:r>
      <w:bookmarkEnd w:id="96"/>
      <w:bookmarkEnd w:id="97"/>
      <w:bookmarkEnd w:id="98"/>
    </w:p>
    <w:p w14:paraId="03480239" w14:textId="77777777" w:rsidR="00783300" w:rsidRDefault="00000000">
      <w:pPr>
        <w:pStyle w:val="aff1"/>
        <w:ind w:firstLine="480"/>
      </w:pPr>
      <w:r>
        <w:rPr>
          <w:rFonts w:hint="eastAsia"/>
        </w:rPr>
        <w:t>从</w:t>
      </w:r>
      <w:r>
        <w:t>整个</w:t>
      </w:r>
      <w:r>
        <w:rPr>
          <w:rFonts w:hint="eastAsia"/>
        </w:rPr>
        <w:t>流程</w:t>
      </w:r>
      <w:r>
        <w:t>方面来讲</w:t>
      </w:r>
      <w:r>
        <w:rPr>
          <w:rFonts w:hint="eastAsia"/>
        </w:rPr>
        <w:t>，图像输入与采集模块</w:t>
      </w:r>
      <w:r>
        <w:t>主要是为系统</w:t>
      </w:r>
      <w:r>
        <w:rPr>
          <w:rFonts w:hint="eastAsia"/>
        </w:rPr>
        <w:t>提供原始</w:t>
      </w:r>
      <w:r>
        <w:t>的</w:t>
      </w:r>
      <w:r>
        <w:rPr>
          <w:rFonts w:hint="eastAsia"/>
        </w:rPr>
        <w:t>场景数据，电动车目标检测模块</w:t>
      </w:r>
      <w:r>
        <w:t>承担的是对目标进行识别和</w:t>
      </w:r>
      <w:r>
        <w:rPr>
          <w:rFonts w:hint="eastAsia"/>
        </w:rPr>
        <w:t>定位</w:t>
      </w:r>
      <w:r>
        <w:t>的工作</w:t>
      </w:r>
      <w:r>
        <w:rPr>
          <w:rFonts w:hint="eastAsia"/>
        </w:rPr>
        <w:t>，违规判定模块</w:t>
      </w:r>
      <w:r>
        <w:t>会按照</w:t>
      </w:r>
      <w:r>
        <w:rPr>
          <w:rFonts w:hint="eastAsia"/>
        </w:rPr>
        <w:t>电子围栏规则</w:t>
      </w:r>
      <w:r>
        <w:t>来</w:t>
      </w:r>
      <w:r>
        <w:rPr>
          <w:rFonts w:hint="eastAsia"/>
        </w:rPr>
        <w:t>判断车辆</w:t>
      </w:r>
      <w:r>
        <w:t>是不是</w:t>
      </w:r>
      <w:r>
        <w:rPr>
          <w:rFonts w:hint="eastAsia"/>
        </w:rPr>
        <w:t>存在违规停放</w:t>
      </w:r>
      <w:r>
        <w:t>的</w:t>
      </w:r>
      <w:r>
        <w:rPr>
          <w:rFonts w:hint="eastAsia"/>
        </w:rPr>
        <w:t>情况，结果展示</w:t>
      </w:r>
      <w:r>
        <w:t>及</w:t>
      </w:r>
      <w:r>
        <w:rPr>
          <w:rFonts w:hint="eastAsia"/>
        </w:rPr>
        <w:t>人工复核模块</w:t>
      </w:r>
      <w:r>
        <w:t>则</w:t>
      </w:r>
      <w:r>
        <w:rPr>
          <w:rFonts w:hint="eastAsia"/>
        </w:rPr>
        <w:t>用于</w:t>
      </w:r>
      <w:r>
        <w:t>把</w:t>
      </w:r>
      <w:r>
        <w:rPr>
          <w:rFonts w:hint="eastAsia"/>
        </w:rPr>
        <w:t>识别结果</w:t>
      </w:r>
      <w:r>
        <w:t>做成</w:t>
      </w:r>
      <w:r>
        <w:rPr>
          <w:rFonts w:hint="eastAsia"/>
        </w:rPr>
        <w:t>可视化呈现</w:t>
      </w:r>
      <w:r>
        <w:t>，</w:t>
      </w:r>
      <w:r>
        <w:rPr>
          <w:rFonts w:hint="eastAsia"/>
        </w:rPr>
        <w:t>并</w:t>
      </w:r>
      <w:r>
        <w:t>进一步</w:t>
      </w:r>
      <w:r>
        <w:rPr>
          <w:rFonts w:hint="eastAsia"/>
        </w:rPr>
        <w:t>由人工</w:t>
      </w:r>
      <w:r>
        <w:t>进行</w:t>
      </w:r>
      <w:r>
        <w:rPr>
          <w:rFonts w:hint="eastAsia"/>
        </w:rPr>
        <w:t>确认，数据管理模块承担</w:t>
      </w:r>
      <w:r>
        <w:t>着</w:t>
      </w:r>
      <w:r>
        <w:rPr>
          <w:rFonts w:hint="eastAsia"/>
        </w:rPr>
        <w:t>系统全流程业务数据的存储</w:t>
      </w:r>
      <w:r>
        <w:t>任务</w:t>
      </w:r>
      <w:r>
        <w:rPr>
          <w:rFonts w:hint="eastAsia"/>
        </w:rPr>
        <w:t>，违规报告生成模块</w:t>
      </w:r>
      <w:r>
        <w:t>会根据已经</w:t>
      </w:r>
      <w:r>
        <w:rPr>
          <w:rFonts w:hint="eastAsia"/>
        </w:rPr>
        <w:t>确认的违规信息生成正式</w:t>
      </w:r>
      <w:r>
        <w:t>的</w:t>
      </w:r>
      <w:r>
        <w:rPr>
          <w:rFonts w:hint="eastAsia"/>
        </w:rPr>
        <w:t>通报文本。</w:t>
      </w:r>
      <w:r>
        <w:t>各个</w:t>
      </w:r>
      <w:r>
        <w:rPr>
          <w:rFonts w:hint="eastAsia"/>
        </w:rPr>
        <w:t>模块</w:t>
      </w:r>
      <w:r>
        <w:t>依靠</w:t>
      </w:r>
      <w:r>
        <w:rPr>
          <w:rFonts w:hint="eastAsia"/>
        </w:rPr>
        <w:t>清晰的数据输入</w:t>
      </w:r>
      <w:r>
        <w:t>和</w:t>
      </w:r>
      <w:r>
        <w:rPr>
          <w:rFonts w:hint="eastAsia"/>
        </w:rPr>
        <w:t>输出关系</w:t>
      </w:r>
      <w:r>
        <w:t>形成</w:t>
      </w:r>
      <w:r>
        <w:rPr>
          <w:rFonts w:hint="eastAsia"/>
        </w:rPr>
        <w:t>闭环，</w:t>
      </w:r>
      <w:r>
        <w:t>同时也</w:t>
      </w:r>
      <w:r>
        <w:rPr>
          <w:rFonts w:hint="eastAsia"/>
        </w:rPr>
        <w:t>共同保障</w:t>
      </w:r>
      <w:r>
        <w:t>了</w:t>
      </w:r>
      <w:r>
        <w:rPr>
          <w:rFonts w:hint="eastAsia"/>
        </w:rPr>
        <w:t>校园电动车违规检测系统</w:t>
      </w:r>
      <w:r>
        <w:t>能够</w:t>
      </w:r>
      <w:r>
        <w:rPr>
          <w:rFonts w:hint="eastAsia"/>
        </w:rPr>
        <w:t>稳定运行。</w:t>
      </w:r>
    </w:p>
    <w:p w14:paraId="7C8A01FF" w14:textId="77777777" w:rsidR="00783300" w:rsidRDefault="00000000">
      <w:pPr>
        <w:pStyle w:val="20"/>
        <w:spacing w:before="156" w:after="156"/>
        <w:rPr>
          <w:rFonts w:ascii="宋体" w:hAnsi="宋体" w:cs="宋体" w:hint="eastAsia"/>
        </w:rPr>
      </w:pPr>
      <w:bookmarkStart w:id="99" w:name="_Toc227706363"/>
      <w:bookmarkStart w:id="100" w:name="_Toc6174"/>
      <w:bookmarkStart w:id="101" w:name="_Toc225955871"/>
      <w:r>
        <w:rPr>
          <w:rFonts w:hint="eastAsia"/>
        </w:rPr>
        <w:t xml:space="preserve">3.4 </w:t>
      </w:r>
      <w:r>
        <w:t>数据库设计</w:t>
      </w:r>
      <w:bookmarkEnd w:id="99"/>
      <w:bookmarkEnd w:id="100"/>
      <w:bookmarkEnd w:id="101"/>
    </w:p>
    <w:p w14:paraId="557B83CE" w14:textId="77777777" w:rsidR="00783300" w:rsidRDefault="00000000">
      <w:pPr>
        <w:pStyle w:val="30"/>
        <w:keepNext/>
        <w:spacing w:before="156" w:after="156"/>
      </w:pPr>
      <w:bookmarkStart w:id="102" w:name="_Toc227706364"/>
      <w:bookmarkStart w:id="103" w:name="_Toc225955872"/>
      <w:bookmarkStart w:id="104" w:name="_Toc13064"/>
      <w:r>
        <w:rPr>
          <w:rFonts w:hint="eastAsia"/>
        </w:rPr>
        <w:t xml:space="preserve">3.4.1 </w:t>
      </w:r>
      <w:r>
        <w:t>数据库实体设计</w:t>
      </w:r>
      <w:bookmarkEnd w:id="102"/>
      <w:bookmarkEnd w:id="103"/>
      <w:bookmarkEnd w:id="104"/>
    </w:p>
    <w:p w14:paraId="7E7C6374" w14:textId="77777777" w:rsidR="00783300" w:rsidRDefault="00000000">
      <w:pPr>
        <w:pStyle w:val="aff1"/>
        <w:ind w:firstLine="480"/>
      </w:pPr>
      <w:r>
        <w:t>考虑到</w:t>
      </w:r>
      <w:r>
        <w:rPr>
          <w:rFonts w:hint="eastAsia"/>
        </w:rPr>
        <w:t>系统</w:t>
      </w:r>
      <w:r>
        <w:t>本身</w:t>
      </w:r>
      <w:r>
        <w:rPr>
          <w:rFonts w:hint="eastAsia"/>
        </w:rPr>
        <w:t>的业务流程</w:t>
      </w:r>
      <w:r>
        <w:t>安排</w:t>
      </w:r>
      <w:r>
        <w:rPr>
          <w:rFonts w:hint="eastAsia"/>
        </w:rPr>
        <w:t>，数据库实体</w:t>
      </w:r>
      <w:r>
        <w:t>的设置</w:t>
      </w:r>
      <w:r>
        <w:rPr>
          <w:rFonts w:hint="eastAsia"/>
        </w:rPr>
        <w:t>主要</w:t>
      </w:r>
      <w:r>
        <w:t>就是</w:t>
      </w:r>
      <w:r>
        <w:rPr>
          <w:rFonts w:hint="eastAsia"/>
        </w:rPr>
        <w:t>围绕违规检测、电子围栏配置、设备管理、人工审核</w:t>
      </w:r>
      <w:r>
        <w:t>以及</w:t>
      </w:r>
      <w:r>
        <w:rPr>
          <w:rFonts w:hint="eastAsia"/>
        </w:rPr>
        <w:t>通报生成</w:t>
      </w:r>
      <w:r>
        <w:t>这几个</w:t>
      </w:r>
      <w:r>
        <w:rPr>
          <w:rFonts w:hint="eastAsia"/>
        </w:rPr>
        <w:t>环节</w:t>
      </w:r>
      <w:r>
        <w:t>逐步</w:t>
      </w:r>
      <w:r>
        <w:rPr>
          <w:rFonts w:hint="eastAsia"/>
        </w:rPr>
        <w:t>展开</w:t>
      </w:r>
      <w:r>
        <w:t>的</w:t>
      </w:r>
      <w:r>
        <w:rPr>
          <w:rFonts w:hint="eastAsia"/>
        </w:rPr>
        <w:t>。系统在</w:t>
      </w:r>
      <w:r>
        <w:t>实际</w:t>
      </w:r>
      <w:r>
        <w:rPr>
          <w:rFonts w:hint="eastAsia"/>
        </w:rPr>
        <w:lastRenderedPageBreak/>
        <w:t>运行</w:t>
      </w:r>
      <w:r>
        <w:t>的</w:t>
      </w:r>
      <w:r>
        <w:rPr>
          <w:rFonts w:hint="eastAsia"/>
        </w:rPr>
        <w:t>过程</w:t>
      </w:r>
      <w:r>
        <w:t>当中，通常</w:t>
      </w:r>
      <w:r>
        <w:rPr>
          <w:rFonts w:hint="eastAsia"/>
        </w:rPr>
        <w:t>会先由摄像头设备</w:t>
      </w:r>
      <w:r>
        <w:t>对图像进行</w:t>
      </w:r>
      <w:r>
        <w:rPr>
          <w:rFonts w:hint="eastAsia"/>
        </w:rPr>
        <w:t>采集</w:t>
      </w:r>
      <w:r>
        <w:t>或者</w:t>
      </w:r>
      <w:r>
        <w:rPr>
          <w:rFonts w:hint="eastAsia"/>
        </w:rPr>
        <w:t>上传</w:t>
      </w:r>
      <w:r>
        <w:t>，随后</w:t>
      </w:r>
      <w:r>
        <w:rPr>
          <w:rFonts w:hint="eastAsia"/>
        </w:rPr>
        <w:t>再依据电子围栏</w:t>
      </w:r>
      <w:r>
        <w:t>所对应的</w:t>
      </w:r>
      <w:r>
        <w:rPr>
          <w:rFonts w:hint="eastAsia"/>
        </w:rPr>
        <w:t>规则完成违规判定，并</w:t>
      </w:r>
      <w:r>
        <w:t>把</w:t>
      </w:r>
      <w:r>
        <w:rPr>
          <w:rFonts w:hint="eastAsia"/>
        </w:rPr>
        <w:t>检测</w:t>
      </w:r>
      <w:r>
        <w:t>所得的</w:t>
      </w:r>
      <w:r>
        <w:rPr>
          <w:rFonts w:hint="eastAsia"/>
        </w:rPr>
        <w:t>结果保存为违规记录。</w:t>
      </w:r>
      <w:r>
        <w:t>再往后</w:t>
      </w:r>
      <w:r>
        <w:rPr>
          <w:rFonts w:hint="eastAsia"/>
        </w:rPr>
        <w:t>，管理人员</w:t>
      </w:r>
      <w:r>
        <w:t>还会</w:t>
      </w:r>
      <w:r>
        <w:rPr>
          <w:rFonts w:hint="eastAsia"/>
        </w:rPr>
        <w:t>对</w:t>
      </w:r>
      <w:r>
        <w:t>这些</w:t>
      </w:r>
      <w:r>
        <w:rPr>
          <w:rFonts w:hint="eastAsia"/>
        </w:rPr>
        <w:t>违规记录进行复核，</w:t>
      </w:r>
      <w:r>
        <w:t>而</w:t>
      </w:r>
      <w:r>
        <w:rPr>
          <w:rFonts w:hint="eastAsia"/>
        </w:rPr>
        <w:t>系统则</w:t>
      </w:r>
      <w:r>
        <w:t>会按照</w:t>
      </w:r>
      <w:r>
        <w:rPr>
          <w:rFonts w:hint="eastAsia"/>
        </w:rPr>
        <w:t>复核</w:t>
      </w:r>
      <w:r>
        <w:t>之后形成</w:t>
      </w:r>
      <w:r>
        <w:rPr>
          <w:rFonts w:hint="eastAsia"/>
        </w:rPr>
        <w:t>的结果</w:t>
      </w:r>
      <w:r>
        <w:t>进一步</w:t>
      </w:r>
      <w:r>
        <w:rPr>
          <w:rFonts w:hint="eastAsia"/>
        </w:rPr>
        <w:t>生成通报文本。</w:t>
      </w:r>
      <w:r>
        <w:t>基于这样的流程</w:t>
      </w:r>
      <w:r>
        <w:rPr>
          <w:rFonts w:hint="eastAsia"/>
        </w:rPr>
        <w:t>，本文</w:t>
      </w:r>
      <w:r>
        <w:t>把</w:t>
      </w:r>
      <w:r>
        <w:rPr>
          <w:rFonts w:hint="eastAsia"/>
        </w:rPr>
        <w:t>数据库实体</w:t>
      </w:r>
      <w:r>
        <w:t>界定成</w:t>
      </w:r>
      <w:r>
        <w:rPr>
          <w:rFonts w:hint="eastAsia"/>
        </w:rPr>
        <w:t>电子围栏、违规记录、违停通报、摄像头设备、用户</w:t>
      </w:r>
      <w:r>
        <w:t>以及</w:t>
      </w:r>
      <w:r>
        <w:rPr>
          <w:rFonts w:hint="eastAsia"/>
        </w:rPr>
        <w:t>审核操作日志等几类。</w:t>
      </w:r>
    </w:p>
    <w:p w14:paraId="05004F62" w14:textId="77777777" w:rsidR="00783300" w:rsidRDefault="00000000">
      <w:pPr>
        <w:pStyle w:val="aff1"/>
        <w:ind w:firstLine="480"/>
      </w:pPr>
      <w:r>
        <w:rPr>
          <w:rFonts w:hint="eastAsia"/>
        </w:rPr>
        <w:t>（</w:t>
      </w:r>
      <w:r>
        <w:rPr>
          <w:rFonts w:hint="eastAsia"/>
        </w:rPr>
        <w:t>1</w:t>
      </w:r>
      <w:r>
        <w:rPr>
          <w:rFonts w:hint="eastAsia"/>
        </w:rPr>
        <w:t>）</w:t>
      </w:r>
      <w:r>
        <w:t>电子围栏实体图</w:t>
      </w:r>
    </w:p>
    <w:p w14:paraId="77F207FD" w14:textId="77777777" w:rsidR="00783300" w:rsidRDefault="00000000">
      <w:pPr>
        <w:pStyle w:val="aff1"/>
        <w:ind w:firstLine="480"/>
      </w:pPr>
      <w:r>
        <w:rPr>
          <w:rFonts w:hint="eastAsia"/>
        </w:rPr>
        <w:t>如图</w:t>
      </w:r>
      <w:r>
        <w:rPr>
          <w:rFonts w:hint="eastAsia"/>
        </w:rPr>
        <w:t>3.3</w:t>
      </w:r>
      <w:r>
        <w:rPr>
          <w:rFonts w:hint="eastAsia"/>
        </w:rPr>
        <w:t>所示，电子围栏实体主要</w:t>
      </w:r>
      <w:r>
        <w:t>是拿来</w:t>
      </w:r>
      <w:r>
        <w:rPr>
          <w:rFonts w:hint="eastAsia"/>
        </w:rPr>
        <w:t>保存校园</w:t>
      </w:r>
      <w:r>
        <w:t>在</w:t>
      </w:r>
      <w:r>
        <w:rPr>
          <w:rFonts w:hint="eastAsia"/>
        </w:rPr>
        <w:t>不同场景</w:t>
      </w:r>
      <w:r>
        <w:t>之下</w:t>
      </w:r>
      <w:r>
        <w:rPr>
          <w:rFonts w:hint="eastAsia"/>
        </w:rPr>
        <w:t>合法停车区域</w:t>
      </w:r>
      <w:r>
        <w:t>的有关</w:t>
      </w:r>
      <w:r>
        <w:rPr>
          <w:rFonts w:hint="eastAsia"/>
        </w:rPr>
        <w:t>信息。该实体</w:t>
      </w:r>
      <w:r>
        <w:t>当中</w:t>
      </w:r>
      <w:r>
        <w:rPr>
          <w:rFonts w:hint="eastAsia"/>
        </w:rPr>
        <w:t>包含主键</w:t>
      </w:r>
      <w:r>
        <w:rPr>
          <w:rFonts w:hint="eastAsia"/>
        </w:rPr>
        <w:t>ID</w:t>
      </w:r>
      <w:r>
        <w:rPr>
          <w:rFonts w:hint="eastAsia"/>
        </w:rPr>
        <w:t>、场景名称、点位数组、参考宽度、参考高度</w:t>
      </w:r>
      <w:r>
        <w:t>以及</w:t>
      </w:r>
      <w:r>
        <w:rPr>
          <w:rFonts w:hint="eastAsia"/>
        </w:rPr>
        <w:t>创建时间等属性。其中，点位数组</w:t>
      </w:r>
      <w:r>
        <w:t>主要</w:t>
      </w:r>
      <w:r>
        <w:rPr>
          <w:rFonts w:hint="eastAsia"/>
        </w:rPr>
        <w:t>用于记录管理人员在参考图像上绘制</w:t>
      </w:r>
      <w:r>
        <w:t>出来</w:t>
      </w:r>
      <w:r>
        <w:rPr>
          <w:rFonts w:hint="eastAsia"/>
        </w:rPr>
        <w:t>的围栏边界，</w:t>
      </w:r>
      <w:r>
        <w:t>而</w:t>
      </w:r>
      <w:r>
        <w:rPr>
          <w:rFonts w:hint="eastAsia"/>
        </w:rPr>
        <w:t>参考宽度和参考高度则</w:t>
      </w:r>
      <w:r>
        <w:t>是为了便于</w:t>
      </w:r>
      <w:r>
        <w:rPr>
          <w:rFonts w:hint="eastAsia"/>
        </w:rPr>
        <w:t>后续在不同尺寸</w:t>
      </w:r>
      <w:r>
        <w:t>的</w:t>
      </w:r>
      <w:r>
        <w:rPr>
          <w:rFonts w:hint="eastAsia"/>
        </w:rPr>
        <w:t>图像</w:t>
      </w:r>
      <w:r>
        <w:t>当中开展</w:t>
      </w:r>
      <w:r>
        <w:rPr>
          <w:rFonts w:hint="eastAsia"/>
        </w:rPr>
        <w:t>坐标换算。</w:t>
      </w:r>
    </w:p>
    <w:p w14:paraId="1B296741" w14:textId="77777777" w:rsidR="00783300" w:rsidRDefault="00000000">
      <w:pPr>
        <w:pStyle w:val="a7"/>
        <w:spacing w:line="240" w:lineRule="auto"/>
        <w:ind w:firstLineChars="0" w:firstLine="0"/>
        <w:jc w:val="center"/>
      </w:pPr>
      <w:r>
        <w:rPr>
          <w:noProof/>
        </w:rPr>
        <w:drawing>
          <wp:inline distT="0" distB="0" distL="114300" distR="114300" wp14:anchorId="220466BE" wp14:editId="1DE64511">
            <wp:extent cx="5269230" cy="114935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69230" cy="1149520"/>
                    </a:xfrm>
                    <a:prstGeom prst="rect">
                      <a:avLst/>
                    </a:prstGeom>
                  </pic:spPr>
                </pic:pic>
              </a:graphicData>
            </a:graphic>
          </wp:inline>
        </w:drawing>
      </w:r>
    </w:p>
    <w:p w14:paraId="1E6AE349" w14:textId="77777777" w:rsidR="00783300" w:rsidRDefault="00000000">
      <w:pPr>
        <w:pStyle w:val="affa"/>
      </w:pPr>
      <w:r>
        <w:rPr>
          <w:rFonts w:hint="eastAsia"/>
        </w:rPr>
        <w:t>图</w:t>
      </w:r>
      <w:r>
        <w:rPr>
          <w:rFonts w:hint="eastAsia"/>
        </w:rPr>
        <w:t>3.3</w:t>
      </w:r>
      <w:r>
        <w:t>电子围栏实体图</w:t>
      </w:r>
    </w:p>
    <w:p w14:paraId="059E239E" w14:textId="77777777" w:rsidR="00783300" w:rsidRDefault="00000000">
      <w:pPr>
        <w:pStyle w:val="aff1"/>
        <w:ind w:firstLine="480"/>
      </w:pPr>
      <w:r>
        <w:rPr>
          <w:rFonts w:hint="eastAsia"/>
        </w:rPr>
        <w:t>（</w:t>
      </w:r>
      <w:r>
        <w:rPr>
          <w:rFonts w:hint="eastAsia"/>
        </w:rPr>
        <w:t>2</w:t>
      </w:r>
      <w:r>
        <w:rPr>
          <w:rFonts w:hint="eastAsia"/>
        </w:rPr>
        <w:t>）</w:t>
      </w:r>
      <w:r>
        <w:t>违停通报实体图</w:t>
      </w:r>
    </w:p>
    <w:p w14:paraId="1EC90B70" w14:textId="77777777" w:rsidR="00783300" w:rsidRDefault="00000000">
      <w:pPr>
        <w:pStyle w:val="aff1"/>
        <w:ind w:firstLine="480"/>
      </w:pPr>
      <w:r>
        <w:rPr>
          <w:rFonts w:hint="eastAsia"/>
        </w:rPr>
        <w:t>如图</w:t>
      </w:r>
      <w:r>
        <w:rPr>
          <w:rFonts w:hint="eastAsia"/>
        </w:rPr>
        <w:t>3.4</w:t>
      </w:r>
      <w:r>
        <w:rPr>
          <w:rFonts w:hint="eastAsia"/>
        </w:rPr>
        <w:t>所示，违停通报实体</w:t>
      </w:r>
      <w:r>
        <w:t>主要是用来</w:t>
      </w:r>
      <w:r>
        <w:rPr>
          <w:rFonts w:hint="eastAsia"/>
        </w:rPr>
        <w:t>描述系统生成</w:t>
      </w:r>
      <w:r>
        <w:t>出来</w:t>
      </w:r>
      <w:r>
        <w:rPr>
          <w:rFonts w:hint="eastAsia"/>
        </w:rPr>
        <w:t>的违规停车通报信息。</w:t>
      </w:r>
      <w:r>
        <w:t>考虑到</w:t>
      </w:r>
      <w:r>
        <w:rPr>
          <w:rFonts w:hint="eastAsia"/>
        </w:rPr>
        <w:t>通报内容通常</w:t>
      </w:r>
      <w:r>
        <w:t>会</w:t>
      </w:r>
      <w:r>
        <w:rPr>
          <w:rFonts w:hint="eastAsia"/>
        </w:rPr>
        <w:t>依赖</w:t>
      </w:r>
      <w:r>
        <w:t>已经</w:t>
      </w:r>
      <w:r>
        <w:rPr>
          <w:rFonts w:hint="eastAsia"/>
        </w:rPr>
        <w:t>确认</w:t>
      </w:r>
      <w:r>
        <w:t>过</w:t>
      </w:r>
      <w:r>
        <w:rPr>
          <w:rFonts w:hint="eastAsia"/>
        </w:rPr>
        <w:t>的违规记录，因此该实体</w:t>
      </w:r>
      <w:r>
        <w:t>当中</w:t>
      </w:r>
      <w:r>
        <w:rPr>
          <w:rFonts w:hint="eastAsia"/>
        </w:rPr>
        <w:t>包含通报</w:t>
      </w:r>
      <w:r>
        <w:rPr>
          <w:rFonts w:hint="eastAsia"/>
        </w:rPr>
        <w:t>ID</w:t>
      </w:r>
      <w:r>
        <w:rPr>
          <w:rFonts w:hint="eastAsia"/>
        </w:rPr>
        <w:t>、通报文本、生成时间</w:t>
      </w:r>
      <w:r>
        <w:t>以及</w:t>
      </w:r>
      <w:r>
        <w:rPr>
          <w:rFonts w:hint="eastAsia"/>
        </w:rPr>
        <w:t>违规记录</w:t>
      </w:r>
      <w:r>
        <w:rPr>
          <w:rFonts w:hint="eastAsia"/>
        </w:rPr>
        <w:t>ID</w:t>
      </w:r>
      <w:r>
        <w:rPr>
          <w:rFonts w:hint="eastAsia"/>
        </w:rPr>
        <w:t>等属性。</w:t>
      </w:r>
      <w:r>
        <w:t>在</w:t>
      </w:r>
      <w:r>
        <w:rPr>
          <w:rFonts w:hint="eastAsia"/>
        </w:rPr>
        <w:t>实际实现</w:t>
      </w:r>
      <w:r>
        <w:t>的过程当中</w:t>
      </w:r>
      <w:r>
        <w:rPr>
          <w:rFonts w:hint="eastAsia"/>
        </w:rPr>
        <w:t>，通报文本</w:t>
      </w:r>
      <w:r>
        <w:t>可以</w:t>
      </w:r>
      <w:r>
        <w:rPr>
          <w:rFonts w:hint="eastAsia"/>
        </w:rPr>
        <w:t>与违规记录进行关联保存，</w:t>
      </w:r>
      <w:r>
        <w:t>这样一来，便于</w:t>
      </w:r>
      <w:r>
        <w:rPr>
          <w:rFonts w:hint="eastAsia"/>
        </w:rPr>
        <w:t>管理员在前端页面中</w:t>
      </w:r>
      <w:r>
        <w:t>进行</w:t>
      </w:r>
      <w:r>
        <w:rPr>
          <w:rFonts w:hint="eastAsia"/>
        </w:rPr>
        <w:t>查看。</w:t>
      </w:r>
    </w:p>
    <w:p w14:paraId="21C89384" w14:textId="77777777" w:rsidR="00783300" w:rsidRDefault="00000000">
      <w:pPr>
        <w:pStyle w:val="aff1"/>
        <w:ind w:firstLine="480"/>
        <w:jc w:val="left"/>
      </w:pPr>
      <w:r>
        <w:rPr>
          <w:noProof/>
        </w:rPr>
        <w:drawing>
          <wp:inline distT="0" distB="0" distL="0" distR="0" wp14:anchorId="25F45FF0" wp14:editId="2B114DF5">
            <wp:extent cx="4640580" cy="1531620"/>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640580" cy="1531620"/>
                    </a:xfrm>
                    <a:prstGeom prst="rect">
                      <a:avLst/>
                    </a:prstGeom>
                  </pic:spPr>
                </pic:pic>
              </a:graphicData>
            </a:graphic>
          </wp:inline>
        </w:drawing>
      </w:r>
    </w:p>
    <w:p w14:paraId="26D001E7" w14:textId="77777777" w:rsidR="00783300" w:rsidRDefault="00000000">
      <w:pPr>
        <w:pStyle w:val="affa"/>
      </w:pPr>
      <w:r>
        <w:rPr>
          <w:rFonts w:hint="eastAsia"/>
        </w:rPr>
        <w:t>图</w:t>
      </w:r>
      <w:r>
        <w:rPr>
          <w:rFonts w:hint="eastAsia"/>
        </w:rPr>
        <w:t>3.4</w:t>
      </w:r>
      <w:r>
        <w:t>违停通报实体图</w:t>
      </w:r>
    </w:p>
    <w:p w14:paraId="14E5B152" w14:textId="77777777" w:rsidR="00783300" w:rsidRDefault="00000000">
      <w:pPr>
        <w:pStyle w:val="aff1"/>
        <w:ind w:firstLine="480"/>
      </w:pPr>
      <w:r>
        <w:rPr>
          <w:rFonts w:hint="eastAsia"/>
        </w:rPr>
        <w:t>（</w:t>
      </w:r>
      <w:r>
        <w:rPr>
          <w:rFonts w:hint="eastAsia"/>
        </w:rPr>
        <w:t>3</w:t>
      </w:r>
      <w:r>
        <w:rPr>
          <w:rFonts w:hint="eastAsia"/>
        </w:rPr>
        <w:t>）</w:t>
      </w:r>
      <w:r>
        <w:t>摄像头设备实体图</w:t>
      </w:r>
    </w:p>
    <w:p w14:paraId="4AD04552" w14:textId="77777777" w:rsidR="00783300" w:rsidRDefault="00000000">
      <w:pPr>
        <w:pStyle w:val="aff1"/>
        <w:ind w:firstLine="480"/>
      </w:pPr>
      <w:r>
        <w:rPr>
          <w:rFonts w:hint="eastAsia"/>
        </w:rPr>
        <w:t>如图</w:t>
      </w:r>
      <w:r>
        <w:rPr>
          <w:rFonts w:hint="eastAsia"/>
        </w:rPr>
        <w:t>3.5</w:t>
      </w:r>
      <w:r>
        <w:rPr>
          <w:rFonts w:hint="eastAsia"/>
        </w:rPr>
        <w:t>所示，摄像头设备实体</w:t>
      </w:r>
      <w:r>
        <w:t>主要是用来</w:t>
      </w:r>
      <w:r>
        <w:rPr>
          <w:rFonts w:hint="eastAsia"/>
        </w:rPr>
        <w:t>记录校园</w:t>
      </w:r>
      <w:r>
        <w:t>内部</w:t>
      </w:r>
      <w:r>
        <w:rPr>
          <w:rFonts w:hint="eastAsia"/>
        </w:rPr>
        <w:t>各</w:t>
      </w:r>
      <w:r>
        <w:t>类</w:t>
      </w:r>
      <w:r>
        <w:rPr>
          <w:rFonts w:hint="eastAsia"/>
        </w:rPr>
        <w:t>监控设备的基础信</w:t>
      </w:r>
      <w:r>
        <w:rPr>
          <w:rFonts w:hint="eastAsia"/>
        </w:rPr>
        <w:lastRenderedPageBreak/>
        <w:t>息。该实体</w:t>
      </w:r>
      <w:r>
        <w:t>当中</w:t>
      </w:r>
      <w:r>
        <w:rPr>
          <w:rFonts w:hint="eastAsia"/>
        </w:rPr>
        <w:t>主要包含设备</w:t>
      </w:r>
      <w:r>
        <w:rPr>
          <w:rFonts w:hint="eastAsia"/>
        </w:rPr>
        <w:t>ID</w:t>
      </w:r>
      <w:r>
        <w:rPr>
          <w:rFonts w:hint="eastAsia"/>
        </w:rPr>
        <w:t>、摄像头编号、设备名称、安装位置、设备状态</w:t>
      </w:r>
      <w:r>
        <w:t>以及</w:t>
      </w:r>
      <w:r>
        <w:rPr>
          <w:rFonts w:hint="eastAsia"/>
        </w:rPr>
        <w:t>围栏</w:t>
      </w:r>
      <w:r>
        <w:rPr>
          <w:rFonts w:hint="eastAsia"/>
        </w:rPr>
        <w:t>ID</w:t>
      </w:r>
      <w:r>
        <w:rPr>
          <w:rFonts w:hint="eastAsia"/>
        </w:rPr>
        <w:t>等属性。其中，围栏</w:t>
      </w:r>
      <w:r>
        <w:rPr>
          <w:rFonts w:hint="eastAsia"/>
        </w:rPr>
        <w:t>ID</w:t>
      </w:r>
      <w:r>
        <w:t>主要是用来</w:t>
      </w:r>
      <w:r>
        <w:rPr>
          <w:rFonts w:hint="eastAsia"/>
        </w:rPr>
        <w:t>表示摄像头默认关联的电子围栏规则，</w:t>
      </w:r>
      <w:r>
        <w:t>这样一来，</w:t>
      </w:r>
      <w:r>
        <w:rPr>
          <w:rFonts w:hint="eastAsia"/>
        </w:rPr>
        <w:t>系统在</w:t>
      </w:r>
      <w:r>
        <w:t>开展</w:t>
      </w:r>
      <w:r>
        <w:rPr>
          <w:rFonts w:hint="eastAsia"/>
        </w:rPr>
        <w:t>检测</w:t>
      </w:r>
      <w:r>
        <w:t>的过程中，便能够</w:t>
      </w:r>
      <w:r>
        <w:rPr>
          <w:rFonts w:hint="eastAsia"/>
        </w:rPr>
        <w:t>按照</w:t>
      </w:r>
      <w:r>
        <w:t>相应的</w:t>
      </w:r>
      <w:r>
        <w:rPr>
          <w:rFonts w:hint="eastAsia"/>
        </w:rPr>
        <w:t>场景</w:t>
      </w:r>
      <w:r>
        <w:t>来</w:t>
      </w:r>
      <w:r>
        <w:rPr>
          <w:rFonts w:hint="eastAsia"/>
        </w:rPr>
        <w:t>进行违规判定。</w:t>
      </w:r>
    </w:p>
    <w:p w14:paraId="33002CE9" w14:textId="77777777" w:rsidR="00783300" w:rsidRDefault="00000000">
      <w:pPr>
        <w:pStyle w:val="a7"/>
        <w:spacing w:line="240" w:lineRule="auto"/>
        <w:ind w:firstLineChars="0" w:firstLine="0"/>
        <w:jc w:val="center"/>
      </w:pPr>
      <w:r>
        <w:rPr>
          <w:noProof/>
        </w:rPr>
        <w:drawing>
          <wp:inline distT="0" distB="0" distL="0" distR="0" wp14:anchorId="51E88CB0" wp14:editId="616A3039">
            <wp:extent cx="5542280" cy="1318260"/>
            <wp:effectExtent l="0" t="0" r="127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542280" cy="1318260"/>
                    </a:xfrm>
                    <a:prstGeom prst="rect">
                      <a:avLst/>
                    </a:prstGeom>
                  </pic:spPr>
                </pic:pic>
              </a:graphicData>
            </a:graphic>
          </wp:inline>
        </w:drawing>
      </w:r>
    </w:p>
    <w:p w14:paraId="28C7C37C" w14:textId="77777777" w:rsidR="00783300" w:rsidRDefault="00000000">
      <w:pPr>
        <w:pStyle w:val="affa"/>
      </w:pPr>
      <w:r>
        <w:rPr>
          <w:rFonts w:hint="eastAsia"/>
        </w:rPr>
        <w:t>图</w:t>
      </w:r>
      <w:r>
        <w:rPr>
          <w:rFonts w:hint="eastAsia"/>
        </w:rPr>
        <w:t>3.5</w:t>
      </w:r>
      <w:r>
        <w:rPr>
          <w:rFonts w:hint="eastAsia"/>
        </w:rPr>
        <w:t>摄像头设备</w:t>
      </w:r>
      <w:r>
        <w:t>实体图</w:t>
      </w:r>
    </w:p>
    <w:p w14:paraId="12A3218C" w14:textId="77777777" w:rsidR="00783300" w:rsidRDefault="00000000">
      <w:pPr>
        <w:pStyle w:val="aff1"/>
        <w:ind w:firstLine="480"/>
      </w:pPr>
      <w:r>
        <w:rPr>
          <w:rFonts w:hint="eastAsia"/>
        </w:rPr>
        <w:t>（</w:t>
      </w:r>
      <w:r>
        <w:rPr>
          <w:rFonts w:hint="eastAsia"/>
        </w:rPr>
        <w:t>4</w:t>
      </w:r>
      <w:r>
        <w:rPr>
          <w:rFonts w:hint="eastAsia"/>
        </w:rPr>
        <w:t>）</w:t>
      </w:r>
      <w:r>
        <w:t>违规记录实体图</w:t>
      </w:r>
    </w:p>
    <w:p w14:paraId="174AC5DD" w14:textId="77777777" w:rsidR="00783300" w:rsidRDefault="00000000">
      <w:pPr>
        <w:pStyle w:val="aff1"/>
        <w:ind w:firstLine="480"/>
      </w:pPr>
      <w:r>
        <w:rPr>
          <w:rFonts w:hint="eastAsia"/>
        </w:rPr>
        <w:t>如图</w:t>
      </w:r>
      <w:r>
        <w:rPr>
          <w:rFonts w:hint="eastAsia"/>
        </w:rPr>
        <w:t>3.6</w:t>
      </w:r>
      <w:r>
        <w:rPr>
          <w:rFonts w:hint="eastAsia"/>
        </w:rPr>
        <w:t>所示，违规记录实体是</w:t>
      </w:r>
      <w:r>
        <w:t>整个</w:t>
      </w:r>
      <w:r>
        <w:rPr>
          <w:rFonts w:hint="eastAsia"/>
        </w:rPr>
        <w:t>系统数据库设计</w:t>
      </w:r>
      <w:r>
        <w:t>过程当中</w:t>
      </w:r>
      <w:r>
        <w:rPr>
          <w:rFonts w:hint="eastAsia"/>
        </w:rPr>
        <w:t>的核心实体</w:t>
      </w:r>
      <w:r>
        <w:t>之一。这个</w:t>
      </w:r>
      <w:r>
        <w:rPr>
          <w:rFonts w:hint="eastAsia"/>
        </w:rPr>
        <w:t>实体</w:t>
      </w:r>
      <w:r>
        <w:t>主要是用来</w:t>
      </w:r>
      <w:r>
        <w:rPr>
          <w:rFonts w:hint="eastAsia"/>
        </w:rPr>
        <w:t>保存</w:t>
      </w:r>
      <w:r>
        <w:t>某</w:t>
      </w:r>
      <w:r>
        <w:rPr>
          <w:rFonts w:hint="eastAsia"/>
        </w:rPr>
        <w:t>一次检测</w:t>
      </w:r>
      <w:r>
        <w:t>或者</w:t>
      </w:r>
      <w:r>
        <w:rPr>
          <w:rFonts w:hint="eastAsia"/>
        </w:rPr>
        <w:t>复核</w:t>
      </w:r>
      <w:r>
        <w:t>过程中所</w:t>
      </w:r>
      <w:r>
        <w:rPr>
          <w:rFonts w:hint="eastAsia"/>
        </w:rPr>
        <w:t>形成的业务记录，</w:t>
      </w:r>
      <w:r>
        <w:t>其中通常</w:t>
      </w:r>
      <w:r>
        <w:rPr>
          <w:rFonts w:hint="eastAsia"/>
        </w:rPr>
        <w:t>包含记录</w:t>
      </w:r>
      <w:r>
        <w:rPr>
          <w:rFonts w:hint="eastAsia"/>
        </w:rPr>
        <w:t>ID</w:t>
      </w:r>
      <w:r>
        <w:rPr>
          <w:rFonts w:hint="eastAsia"/>
        </w:rPr>
        <w:t>、检测时间、地点、图像路径、摄像头编号、置信度、处理状态</w:t>
      </w:r>
      <w:r>
        <w:t>以及</w:t>
      </w:r>
      <w:r>
        <w:rPr>
          <w:rFonts w:hint="eastAsia"/>
        </w:rPr>
        <w:t>通报文本等属性。系统</w:t>
      </w:r>
      <w:r>
        <w:t>在</w:t>
      </w:r>
      <w:r>
        <w:rPr>
          <w:rFonts w:hint="eastAsia"/>
        </w:rPr>
        <w:t>后续</w:t>
      </w:r>
      <w:r>
        <w:t>所开展</w:t>
      </w:r>
      <w:r>
        <w:rPr>
          <w:rFonts w:hint="eastAsia"/>
        </w:rPr>
        <w:t>的人工复核、报告生成</w:t>
      </w:r>
      <w:r>
        <w:t>，还有</w:t>
      </w:r>
      <w:r>
        <w:rPr>
          <w:rFonts w:hint="eastAsia"/>
        </w:rPr>
        <w:t>历史查询</w:t>
      </w:r>
      <w:r>
        <w:t>等方面的工作，基本上都是</w:t>
      </w:r>
      <w:r>
        <w:rPr>
          <w:rFonts w:hint="eastAsia"/>
        </w:rPr>
        <w:t>围绕</w:t>
      </w:r>
      <w:r>
        <w:t>这一</w:t>
      </w:r>
      <w:r>
        <w:rPr>
          <w:rFonts w:hint="eastAsia"/>
        </w:rPr>
        <w:t>实体</w:t>
      </w:r>
      <w:r>
        <w:t>逐步</w:t>
      </w:r>
      <w:r>
        <w:rPr>
          <w:rFonts w:hint="eastAsia"/>
        </w:rPr>
        <w:t>展开</w:t>
      </w:r>
      <w:r>
        <w:t>的</w:t>
      </w:r>
      <w:r>
        <w:rPr>
          <w:rFonts w:hint="eastAsia"/>
        </w:rPr>
        <w:t>。</w:t>
      </w:r>
    </w:p>
    <w:p w14:paraId="2A956622" w14:textId="77777777" w:rsidR="00783300" w:rsidRDefault="00000000">
      <w:pPr>
        <w:pStyle w:val="a7"/>
        <w:spacing w:line="240" w:lineRule="auto"/>
        <w:ind w:firstLineChars="0" w:firstLine="0"/>
        <w:jc w:val="center"/>
      </w:pPr>
      <w:r>
        <w:rPr>
          <w:noProof/>
        </w:rPr>
        <w:drawing>
          <wp:inline distT="0" distB="0" distL="114300" distR="114300" wp14:anchorId="41C8F750" wp14:editId="55C49486">
            <wp:extent cx="5551805" cy="15925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64153" cy="1596057"/>
                    </a:xfrm>
                    <a:prstGeom prst="rect">
                      <a:avLst/>
                    </a:prstGeom>
                  </pic:spPr>
                </pic:pic>
              </a:graphicData>
            </a:graphic>
          </wp:inline>
        </w:drawing>
      </w:r>
    </w:p>
    <w:p w14:paraId="407BFEB1" w14:textId="77777777" w:rsidR="00783300" w:rsidRDefault="00000000">
      <w:pPr>
        <w:pStyle w:val="affa"/>
      </w:pPr>
      <w:r>
        <w:rPr>
          <w:rFonts w:hint="eastAsia"/>
        </w:rPr>
        <w:t>图</w:t>
      </w:r>
      <w:r>
        <w:rPr>
          <w:rFonts w:hint="eastAsia"/>
        </w:rPr>
        <w:t>3.6</w:t>
      </w:r>
      <w:r>
        <w:t>违规记录实体图</w:t>
      </w:r>
    </w:p>
    <w:p w14:paraId="6FE6AC0E" w14:textId="77777777" w:rsidR="00783300" w:rsidRDefault="00000000">
      <w:pPr>
        <w:pStyle w:val="aff1"/>
        <w:ind w:firstLine="480"/>
      </w:pPr>
      <w:r>
        <w:rPr>
          <w:rFonts w:hint="eastAsia"/>
        </w:rPr>
        <w:t>（</w:t>
      </w:r>
      <w:r>
        <w:rPr>
          <w:rFonts w:hint="eastAsia"/>
        </w:rPr>
        <w:t>5</w:t>
      </w:r>
      <w:r>
        <w:rPr>
          <w:rFonts w:hint="eastAsia"/>
        </w:rPr>
        <w:t>）用户实体图</w:t>
      </w:r>
    </w:p>
    <w:p w14:paraId="7F639A88" w14:textId="77777777" w:rsidR="00783300" w:rsidRDefault="00000000">
      <w:pPr>
        <w:pStyle w:val="aff1"/>
        <w:ind w:firstLine="480"/>
      </w:pPr>
      <w:r>
        <w:rPr>
          <w:rFonts w:hint="eastAsia"/>
        </w:rPr>
        <w:t>如图</w:t>
      </w:r>
      <w:r>
        <w:rPr>
          <w:rFonts w:hint="eastAsia"/>
        </w:rPr>
        <w:t>3.7</w:t>
      </w:r>
      <w:r>
        <w:rPr>
          <w:rFonts w:hint="eastAsia"/>
        </w:rPr>
        <w:t>所示，用户实体</w:t>
      </w:r>
      <w:r>
        <w:t>主要是用来</w:t>
      </w:r>
      <w:r>
        <w:rPr>
          <w:rFonts w:hint="eastAsia"/>
        </w:rPr>
        <w:t>保存系统管理人员</w:t>
      </w:r>
      <w:r>
        <w:t>或者</w:t>
      </w:r>
      <w:r>
        <w:rPr>
          <w:rFonts w:hint="eastAsia"/>
        </w:rPr>
        <w:t>审核人员</w:t>
      </w:r>
      <w:r>
        <w:t>在</w:t>
      </w:r>
      <w:r>
        <w:rPr>
          <w:rFonts w:hint="eastAsia"/>
        </w:rPr>
        <w:t>登录</w:t>
      </w:r>
      <w:r>
        <w:t>过程中的</w:t>
      </w:r>
      <w:r>
        <w:rPr>
          <w:rFonts w:hint="eastAsia"/>
        </w:rPr>
        <w:t>信息</w:t>
      </w:r>
      <w:r>
        <w:t>以及其身份资料。这个</w:t>
      </w:r>
      <w:r>
        <w:rPr>
          <w:rFonts w:hint="eastAsia"/>
        </w:rPr>
        <w:t>实体</w:t>
      </w:r>
      <w:r>
        <w:t>当中通常</w:t>
      </w:r>
      <w:r>
        <w:rPr>
          <w:rFonts w:hint="eastAsia"/>
        </w:rPr>
        <w:t>包含用户</w:t>
      </w:r>
      <w:r>
        <w:rPr>
          <w:rFonts w:hint="eastAsia"/>
        </w:rPr>
        <w:t>ID</w:t>
      </w:r>
      <w:r>
        <w:rPr>
          <w:rFonts w:hint="eastAsia"/>
        </w:rPr>
        <w:t>、用户名、密码、真实姓名、角色和创建时间等属性</w:t>
      </w:r>
      <w:r>
        <w:t>内容。借助这一</w:t>
      </w:r>
      <w:r>
        <w:rPr>
          <w:rFonts w:hint="eastAsia"/>
        </w:rPr>
        <w:t>用户实体，系统能够</w:t>
      </w:r>
      <w:r>
        <w:t>对</w:t>
      </w:r>
      <w:r>
        <w:rPr>
          <w:rFonts w:hint="eastAsia"/>
        </w:rPr>
        <w:t>不同</w:t>
      </w:r>
      <w:r>
        <w:t>的</w:t>
      </w:r>
      <w:r>
        <w:rPr>
          <w:rFonts w:hint="eastAsia"/>
        </w:rPr>
        <w:t>操作人员</w:t>
      </w:r>
      <w:r>
        <w:t>加以区分，同时也</w:t>
      </w:r>
      <w:r>
        <w:rPr>
          <w:rFonts w:hint="eastAsia"/>
        </w:rPr>
        <w:t>为后续审核日志</w:t>
      </w:r>
      <w:r>
        <w:t>的</w:t>
      </w:r>
      <w:r>
        <w:rPr>
          <w:rFonts w:hint="eastAsia"/>
        </w:rPr>
        <w:t>记录提供</w:t>
      </w:r>
      <w:r>
        <w:t>相应的</w:t>
      </w:r>
      <w:r>
        <w:rPr>
          <w:rFonts w:hint="eastAsia"/>
        </w:rPr>
        <w:t>操作</w:t>
      </w:r>
      <w:r>
        <w:t>人员</w:t>
      </w:r>
      <w:r>
        <w:rPr>
          <w:rFonts w:hint="eastAsia"/>
        </w:rPr>
        <w:t>信息。</w:t>
      </w:r>
    </w:p>
    <w:p w14:paraId="2B2C4094" w14:textId="77777777" w:rsidR="00783300" w:rsidRDefault="00000000">
      <w:pPr>
        <w:pStyle w:val="a7"/>
        <w:spacing w:line="240" w:lineRule="auto"/>
        <w:ind w:firstLineChars="0" w:firstLine="0"/>
        <w:jc w:val="center"/>
      </w:pPr>
      <w:r>
        <w:rPr>
          <w:noProof/>
        </w:rPr>
        <w:lastRenderedPageBreak/>
        <w:drawing>
          <wp:inline distT="0" distB="0" distL="114300" distR="114300" wp14:anchorId="7182B810" wp14:editId="3EDC206B">
            <wp:extent cx="5308600" cy="1158240"/>
            <wp:effectExtent l="0" t="0" r="635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325209" cy="1161732"/>
                    </a:xfrm>
                    <a:prstGeom prst="rect">
                      <a:avLst/>
                    </a:prstGeom>
                  </pic:spPr>
                </pic:pic>
              </a:graphicData>
            </a:graphic>
          </wp:inline>
        </w:drawing>
      </w:r>
    </w:p>
    <w:p w14:paraId="5BB63A44" w14:textId="77777777" w:rsidR="00783300" w:rsidRDefault="00000000">
      <w:pPr>
        <w:pStyle w:val="affa"/>
      </w:pPr>
      <w:r>
        <w:rPr>
          <w:rFonts w:hint="eastAsia"/>
        </w:rPr>
        <w:t>图</w:t>
      </w:r>
      <w:r>
        <w:rPr>
          <w:rFonts w:hint="eastAsia"/>
        </w:rPr>
        <w:t>3.7</w:t>
      </w:r>
      <w:r>
        <w:t>用户实体图</w:t>
      </w:r>
    </w:p>
    <w:p w14:paraId="78E62DFF" w14:textId="77777777" w:rsidR="00783300" w:rsidRDefault="00000000">
      <w:pPr>
        <w:pStyle w:val="aff1"/>
        <w:ind w:firstLine="480"/>
      </w:pPr>
      <w:r>
        <w:rPr>
          <w:rFonts w:hint="eastAsia"/>
        </w:rPr>
        <w:t>（</w:t>
      </w:r>
      <w:r>
        <w:rPr>
          <w:rFonts w:hint="eastAsia"/>
        </w:rPr>
        <w:t>6</w:t>
      </w:r>
      <w:r>
        <w:rPr>
          <w:rFonts w:hint="eastAsia"/>
        </w:rPr>
        <w:t>）审核操作日志图</w:t>
      </w:r>
    </w:p>
    <w:p w14:paraId="317F9409" w14:textId="77777777" w:rsidR="00783300" w:rsidRDefault="00000000">
      <w:pPr>
        <w:pStyle w:val="aff1"/>
        <w:ind w:firstLine="480"/>
      </w:pPr>
      <w:r>
        <w:rPr>
          <w:rFonts w:hint="eastAsia"/>
        </w:rPr>
        <w:t>如图</w:t>
      </w:r>
      <w:r>
        <w:rPr>
          <w:rFonts w:hint="eastAsia"/>
        </w:rPr>
        <w:t>3.8</w:t>
      </w:r>
      <w:r>
        <w:rPr>
          <w:rFonts w:hint="eastAsia"/>
        </w:rPr>
        <w:t>所示，审核操作日志实体</w:t>
      </w:r>
      <w:r>
        <w:t>主要是用来对</w:t>
      </w:r>
      <w:r>
        <w:rPr>
          <w:rFonts w:hint="eastAsia"/>
        </w:rPr>
        <w:t>管理人员</w:t>
      </w:r>
      <w:r>
        <w:t>围绕</w:t>
      </w:r>
      <w:r>
        <w:rPr>
          <w:rFonts w:hint="eastAsia"/>
        </w:rPr>
        <w:t>违规记录</w:t>
      </w:r>
      <w:r>
        <w:t>所</w:t>
      </w:r>
      <w:r>
        <w:rPr>
          <w:rFonts w:hint="eastAsia"/>
        </w:rPr>
        <w:t>执行的</w:t>
      </w:r>
      <w:r>
        <w:t>各类</w:t>
      </w:r>
      <w:r>
        <w:rPr>
          <w:rFonts w:hint="eastAsia"/>
        </w:rPr>
        <w:t>审核操作</w:t>
      </w:r>
      <w:r>
        <w:t>进行记录的</w:t>
      </w:r>
      <w:r>
        <w:rPr>
          <w:rFonts w:hint="eastAsia"/>
        </w:rPr>
        <w:t>。该实体</w:t>
      </w:r>
      <w:r>
        <w:t>当中</w:t>
      </w:r>
      <w:r>
        <w:rPr>
          <w:rFonts w:hint="eastAsia"/>
        </w:rPr>
        <w:t>主要包含日志</w:t>
      </w:r>
      <w:r>
        <w:rPr>
          <w:rFonts w:hint="eastAsia"/>
        </w:rPr>
        <w:t>ID</w:t>
      </w:r>
      <w:r>
        <w:rPr>
          <w:rFonts w:hint="eastAsia"/>
        </w:rPr>
        <w:t>、违规记录</w:t>
      </w:r>
      <w:r>
        <w:rPr>
          <w:rFonts w:hint="eastAsia"/>
        </w:rPr>
        <w:t>ID</w:t>
      </w:r>
      <w:r>
        <w:rPr>
          <w:rFonts w:hint="eastAsia"/>
        </w:rPr>
        <w:t>、操作人</w:t>
      </w:r>
      <w:r>
        <w:rPr>
          <w:rFonts w:hint="eastAsia"/>
        </w:rPr>
        <w:t>ID</w:t>
      </w:r>
      <w:r>
        <w:rPr>
          <w:rFonts w:hint="eastAsia"/>
        </w:rPr>
        <w:t>、操作类型、备注</w:t>
      </w:r>
      <w:r>
        <w:t>以及</w:t>
      </w:r>
      <w:r>
        <w:rPr>
          <w:rFonts w:hint="eastAsia"/>
        </w:rPr>
        <w:t>操作时间等属性。</w:t>
      </w:r>
      <w:r>
        <w:t>借助这一</w:t>
      </w:r>
      <w:r>
        <w:rPr>
          <w:rFonts w:hint="eastAsia"/>
        </w:rPr>
        <w:t>实体，系统</w:t>
      </w:r>
      <w:r>
        <w:t>能够把</w:t>
      </w:r>
      <w:r>
        <w:rPr>
          <w:rFonts w:hint="eastAsia"/>
        </w:rPr>
        <w:t>“确认违规”“驳回误报”等操作过程</w:t>
      </w:r>
      <w:r>
        <w:t>完整保存下来，这样一来，</w:t>
      </w:r>
      <w:r>
        <w:rPr>
          <w:rFonts w:hint="eastAsia"/>
        </w:rPr>
        <w:t>后续</w:t>
      </w:r>
      <w:r>
        <w:t>在开展</w:t>
      </w:r>
      <w:r>
        <w:rPr>
          <w:rFonts w:hint="eastAsia"/>
        </w:rPr>
        <w:t>查询</w:t>
      </w:r>
      <w:r>
        <w:t>以及</w:t>
      </w:r>
      <w:r>
        <w:rPr>
          <w:rFonts w:hint="eastAsia"/>
        </w:rPr>
        <w:t>追溯</w:t>
      </w:r>
      <w:r>
        <w:t>工作时也会更加方便</w:t>
      </w:r>
      <w:r>
        <w:rPr>
          <w:rFonts w:hint="eastAsia"/>
        </w:rPr>
        <w:t>。</w:t>
      </w:r>
    </w:p>
    <w:p w14:paraId="065EF59D" w14:textId="77777777" w:rsidR="00783300" w:rsidRDefault="00000000">
      <w:pPr>
        <w:pStyle w:val="aff2"/>
        <w:keepNext/>
        <w:ind w:firstLineChars="0" w:firstLine="0"/>
      </w:pPr>
      <w:r>
        <w:rPr>
          <w:rFonts w:hint="eastAsia"/>
          <w:noProof/>
        </w:rPr>
        <w:drawing>
          <wp:inline distT="0" distB="0" distL="0" distR="0" wp14:anchorId="1DD48436" wp14:editId="7CE0CF33">
            <wp:extent cx="5579745" cy="1400175"/>
            <wp:effectExtent l="0" t="0" r="190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79745" cy="1400175"/>
                    </a:xfrm>
                    <a:prstGeom prst="rect">
                      <a:avLst/>
                    </a:prstGeom>
                  </pic:spPr>
                </pic:pic>
              </a:graphicData>
            </a:graphic>
          </wp:inline>
        </w:drawing>
      </w:r>
    </w:p>
    <w:p w14:paraId="0401416F" w14:textId="77777777" w:rsidR="00783300" w:rsidRDefault="00000000">
      <w:pPr>
        <w:pStyle w:val="affa"/>
      </w:pPr>
      <w:r>
        <w:rPr>
          <w:rFonts w:hint="eastAsia"/>
        </w:rPr>
        <w:t>图</w:t>
      </w:r>
      <w:r>
        <w:rPr>
          <w:rFonts w:hint="eastAsia"/>
        </w:rPr>
        <w:t>3.8</w:t>
      </w:r>
      <w:r>
        <w:t>审核操作日志图</w:t>
      </w:r>
    </w:p>
    <w:p w14:paraId="3F37F80C" w14:textId="77777777" w:rsidR="00783300" w:rsidRDefault="00000000">
      <w:pPr>
        <w:pStyle w:val="aff1"/>
        <w:ind w:firstLine="480"/>
      </w:pPr>
      <w:r>
        <w:t>还</w:t>
      </w:r>
      <w:r>
        <w:rPr>
          <w:rFonts w:hint="eastAsia"/>
        </w:rPr>
        <w:t>需要</w:t>
      </w:r>
      <w:r>
        <w:t>进一步</w:t>
      </w:r>
      <w:r>
        <w:rPr>
          <w:rFonts w:hint="eastAsia"/>
        </w:rPr>
        <w:t>说明的</w:t>
      </w:r>
      <w:r>
        <w:t>一点</w:t>
      </w:r>
      <w:r>
        <w:rPr>
          <w:rFonts w:hint="eastAsia"/>
        </w:rPr>
        <w:t>是，在</w:t>
      </w:r>
      <w:r>
        <w:t>整个</w:t>
      </w:r>
      <w:r>
        <w:rPr>
          <w:rFonts w:hint="eastAsia"/>
        </w:rPr>
        <w:t>系统实现</w:t>
      </w:r>
      <w:r>
        <w:t>的过程当中</w:t>
      </w:r>
      <w:r>
        <w:rPr>
          <w:rFonts w:hint="eastAsia"/>
        </w:rPr>
        <w:t>，违停通报</w:t>
      </w:r>
      <w:r>
        <w:t>并没有被</w:t>
      </w:r>
      <w:r>
        <w:rPr>
          <w:rFonts w:hint="eastAsia"/>
        </w:rPr>
        <w:t>单独建立</w:t>
      </w:r>
      <w:r>
        <w:t>成一张独立的</w:t>
      </w:r>
      <w:r>
        <w:rPr>
          <w:rFonts w:hint="eastAsia"/>
        </w:rPr>
        <w:t>数据表，而是以通报文本字段</w:t>
      </w:r>
      <w:r>
        <w:t>这样</w:t>
      </w:r>
      <w:r>
        <w:rPr>
          <w:rFonts w:hint="eastAsia"/>
        </w:rPr>
        <w:t>的形式</w:t>
      </w:r>
      <w:r>
        <w:t>，被</w:t>
      </w:r>
      <w:r>
        <w:rPr>
          <w:rFonts w:hint="eastAsia"/>
        </w:rPr>
        <w:t>保存到</w:t>
      </w:r>
      <w:r>
        <w:t>了</w:t>
      </w:r>
      <w:r>
        <w:rPr>
          <w:rFonts w:hint="eastAsia"/>
        </w:rPr>
        <w:t>违规记录表</w:t>
      </w:r>
      <w:r>
        <w:t>当中</w:t>
      </w:r>
      <w:r>
        <w:rPr>
          <w:rFonts w:hint="eastAsia"/>
        </w:rPr>
        <w:t>。本文在</w:t>
      </w:r>
      <w:r>
        <w:t>进行</w:t>
      </w:r>
      <w:r>
        <w:rPr>
          <w:rFonts w:hint="eastAsia"/>
        </w:rPr>
        <w:t>实体设计</w:t>
      </w:r>
      <w:r>
        <w:t>的</w:t>
      </w:r>
      <w:r>
        <w:rPr>
          <w:rFonts w:hint="eastAsia"/>
        </w:rPr>
        <w:t>阶段</w:t>
      </w:r>
      <w:r>
        <w:t>时，仍然把它当作一个相对独立的</w:t>
      </w:r>
      <w:r>
        <w:rPr>
          <w:rFonts w:hint="eastAsia"/>
        </w:rPr>
        <w:t>业务概念</w:t>
      </w:r>
      <w:r>
        <w:t>来加以</w:t>
      </w:r>
      <w:r>
        <w:rPr>
          <w:rFonts w:hint="eastAsia"/>
        </w:rPr>
        <w:t>说明，主要</w:t>
      </w:r>
      <w:r>
        <w:t>目的就在于</w:t>
      </w:r>
      <w:r>
        <w:rPr>
          <w:rFonts w:hint="eastAsia"/>
        </w:rPr>
        <w:t>体现</w:t>
      </w:r>
      <w:r>
        <w:t>出</w:t>
      </w:r>
      <w:r>
        <w:rPr>
          <w:rFonts w:hint="eastAsia"/>
        </w:rPr>
        <w:t>从违规记录到通报生成</w:t>
      </w:r>
      <w:r>
        <w:t>这一过程</w:t>
      </w:r>
      <w:r>
        <w:rPr>
          <w:rFonts w:hint="eastAsia"/>
        </w:rPr>
        <w:t>之间</w:t>
      </w:r>
      <w:r>
        <w:t>所存在</w:t>
      </w:r>
      <w:r>
        <w:rPr>
          <w:rFonts w:hint="eastAsia"/>
        </w:rPr>
        <w:t>的业务关系。</w:t>
      </w:r>
    </w:p>
    <w:p w14:paraId="6133AB17" w14:textId="77777777" w:rsidR="00783300" w:rsidRDefault="00000000">
      <w:pPr>
        <w:pStyle w:val="30"/>
        <w:keepNext/>
        <w:spacing w:before="156" w:after="156"/>
        <w:rPr>
          <w:rFonts w:ascii="仿宋" w:hAnsi="仿宋" w:cs="仿宋" w:hint="eastAsia"/>
        </w:rPr>
      </w:pPr>
      <w:bookmarkStart w:id="105" w:name="_Toc225955873"/>
      <w:bookmarkStart w:id="106" w:name="_Toc227706365"/>
      <w:bookmarkStart w:id="107" w:name="_Toc30410"/>
      <w:r>
        <w:rPr>
          <w:rFonts w:hint="eastAsia"/>
        </w:rPr>
        <w:t xml:space="preserve">3.4.2 </w:t>
      </w:r>
      <w:r>
        <w:t>数据库</w:t>
      </w:r>
      <w:r>
        <w:t>E-R</w:t>
      </w:r>
      <w:r>
        <w:t>图设计</w:t>
      </w:r>
      <w:bookmarkEnd w:id="105"/>
      <w:bookmarkEnd w:id="106"/>
      <w:bookmarkEnd w:id="107"/>
    </w:p>
    <w:p w14:paraId="16377D2E" w14:textId="77777777" w:rsidR="00783300" w:rsidRDefault="00000000">
      <w:pPr>
        <w:pStyle w:val="a7"/>
      </w:pPr>
      <w:r>
        <w:t>如</w:t>
      </w:r>
      <w:r>
        <w:rPr>
          <w:rFonts w:hint="eastAsia"/>
        </w:rPr>
        <w:t>图</w:t>
      </w:r>
      <w:r>
        <w:rPr>
          <w:rFonts w:hint="eastAsia"/>
        </w:rPr>
        <w:t>3.9</w:t>
      </w:r>
      <w:r>
        <w:t>所示，为数据库</w:t>
      </w:r>
      <w:r>
        <w:t>E-R</w:t>
      </w:r>
      <w:r>
        <w:t>图，属性未显示。</w:t>
      </w:r>
    </w:p>
    <w:p w14:paraId="69CA0FCC" w14:textId="77777777" w:rsidR="00783300" w:rsidRDefault="00000000">
      <w:pPr>
        <w:jc w:val="center"/>
      </w:pPr>
      <w:r>
        <w:rPr>
          <w:noProof/>
        </w:rPr>
        <w:lastRenderedPageBreak/>
        <w:drawing>
          <wp:inline distT="0" distB="0" distL="114300" distR="114300" wp14:anchorId="5779D196" wp14:editId="776A3D48">
            <wp:extent cx="2642235" cy="3939540"/>
            <wp:effectExtent l="0" t="0" r="571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48756" cy="3948722"/>
                    </a:xfrm>
                    <a:prstGeom prst="rect">
                      <a:avLst/>
                    </a:prstGeom>
                  </pic:spPr>
                </pic:pic>
              </a:graphicData>
            </a:graphic>
          </wp:inline>
        </w:drawing>
      </w:r>
    </w:p>
    <w:p w14:paraId="07CCE6E5" w14:textId="77777777" w:rsidR="00783300" w:rsidRDefault="00000000">
      <w:pPr>
        <w:pStyle w:val="affa"/>
      </w:pPr>
      <w:r>
        <w:rPr>
          <w:rFonts w:hint="eastAsia"/>
        </w:rPr>
        <w:t>图</w:t>
      </w:r>
      <w:r>
        <w:rPr>
          <w:rFonts w:hint="eastAsia"/>
        </w:rPr>
        <w:t>3.</w:t>
      </w:r>
      <w:r>
        <w:t xml:space="preserve"> </w:t>
      </w:r>
      <w:r>
        <w:rPr>
          <w:rFonts w:hint="eastAsia"/>
        </w:rPr>
        <w:t>9</w:t>
      </w:r>
      <w:r>
        <w:t>数据库</w:t>
      </w:r>
      <w:r>
        <w:t>E-R</w:t>
      </w:r>
      <w:r>
        <w:t>图</w:t>
      </w:r>
    </w:p>
    <w:p w14:paraId="5AC2943D" w14:textId="77777777" w:rsidR="00783300" w:rsidRDefault="00000000">
      <w:pPr>
        <w:pStyle w:val="30"/>
        <w:spacing w:before="156" w:after="156"/>
      </w:pPr>
      <w:bookmarkStart w:id="108" w:name="_Toc19504"/>
      <w:bookmarkStart w:id="109" w:name="_Toc227706366"/>
      <w:r>
        <w:rPr>
          <w:rFonts w:hint="eastAsia"/>
        </w:rPr>
        <w:t>3.4.3</w:t>
      </w:r>
      <w:r>
        <w:rPr>
          <w:rFonts w:hint="eastAsia"/>
        </w:rPr>
        <w:t>数据库关系模式设计</w:t>
      </w:r>
      <w:bookmarkEnd w:id="108"/>
      <w:bookmarkEnd w:id="109"/>
    </w:p>
    <w:p w14:paraId="75BDD913" w14:textId="77777777" w:rsidR="00783300" w:rsidRDefault="00000000">
      <w:pPr>
        <w:pStyle w:val="aff1"/>
        <w:ind w:firstLine="480"/>
      </w:pPr>
      <w:r>
        <w:rPr>
          <w:rFonts w:hint="eastAsia"/>
        </w:rPr>
        <w:t>根据前文实体设计和系统业务流程，本文将数据库中的主要实体转化为如下关系模式：</w:t>
      </w:r>
    </w:p>
    <w:p w14:paraId="0F3DA3D8" w14:textId="77777777" w:rsidR="00783300" w:rsidRDefault="00000000">
      <w:pPr>
        <w:pStyle w:val="aff1"/>
        <w:numPr>
          <w:ilvl w:val="0"/>
          <w:numId w:val="4"/>
        </w:numPr>
        <w:ind w:left="0" w:firstLine="480"/>
      </w:pPr>
      <w:r>
        <w:rPr>
          <w:rFonts w:hint="eastAsia"/>
        </w:rPr>
        <w:t>电子围栏（围栏</w:t>
      </w:r>
      <w:r>
        <w:rPr>
          <w:rFonts w:hint="eastAsia"/>
        </w:rPr>
        <w:t>ID</w:t>
      </w:r>
      <w:r>
        <w:rPr>
          <w:rFonts w:hint="eastAsia"/>
        </w:rPr>
        <w:t>，场景名称，点位数组，参考宽度，参考高度，创建时间）</w:t>
      </w:r>
    </w:p>
    <w:p w14:paraId="4AC34559" w14:textId="77777777" w:rsidR="00783300" w:rsidRDefault="00000000">
      <w:pPr>
        <w:pStyle w:val="aff1"/>
        <w:numPr>
          <w:ilvl w:val="0"/>
          <w:numId w:val="4"/>
        </w:numPr>
        <w:ind w:left="0" w:firstLine="480"/>
      </w:pPr>
      <w:r>
        <w:rPr>
          <w:rFonts w:hint="eastAsia"/>
        </w:rPr>
        <w:t>摄像头设备（设备</w:t>
      </w:r>
      <w:r>
        <w:rPr>
          <w:rFonts w:hint="eastAsia"/>
        </w:rPr>
        <w:t>ID</w:t>
      </w:r>
      <w:r>
        <w:rPr>
          <w:rFonts w:hint="eastAsia"/>
        </w:rPr>
        <w:t>，摄像头编号，设备名称，安装位置，设备状态，围栏</w:t>
      </w:r>
      <w:r>
        <w:rPr>
          <w:rFonts w:hint="eastAsia"/>
        </w:rPr>
        <w:t>ID</w:t>
      </w:r>
      <w:r>
        <w:rPr>
          <w:rFonts w:hint="eastAsia"/>
        </w:rPr>
        <w:t>）</w:t>
      </w:r>
    </w:p>
    <w:p w14:paraId="404843CB" w14:textId="77777777" w:rsidR="00783300" w:rsidRDefault="00000000">
      <w:pPr>
        <w:pStyle w:val="aff1"/>
        <w:numPr>
          <w:ilvl w:val="0"/>
          <w:numId w:val="4"/>
        </w:numPr>
        <w:ind w:left="0" w:firstLine="480"/>
      </w:pPr>
      <w:r>
        <w:rPr>
          <w:rFonts w:hint="eastAsia"/>
        </w:rPr>
        <w:t>违规记录（记录</w:t>
      </w:r>
      <w:r>
        <w:rPr>
          <w:rFonts w:hint="eastAsia"/>
        </w:rPr>
        <w:t>ID</w:t>
      </w:r>
      <w:r>
        <w:rPr>
          <w:rFonts w:hint="eastAsia"/>
        </w:rPr>
        <w:t>，识别时间，违规地点，处理状态，摄像头</w:t>
      </w:r>
      <w:r>
        <w:rPr>
          <w:rFonts w:hint="eastAsia"/>
        </w:rPr>
        <w:t>ID</w:t>
      </w:r>
      <w:r>
        <w:rPr>
          <w:rFonts w:hint="eastAsia"/>
        </w:rPr>
        <w:t>）</w:t>
      </w:r>
    </w:p>
    <w:p w14:paraId="2F5DA222" w14:textId="77777777" w:rsidR="00783300" w:rsidRDefault="00000000">
      <w:pPr>
        <w:pStyle w:val="aff1"/>
        <w:numPr>
          <w:ilvl w:val="0"/>
          <w:numId w:val="4"/>
        </w:numPr>
        <w:ind w:left="0" w:firstLine="480"/>
      </w:pPr>
      <w:r>
        <w:rPr>
          <w:rFonts w:hint="eastAsia"/>
        </w:rPr>
        <w:t>违规通报（通报</w:t>
      </w:r>
      <w:r>
        <w:rPr>
          <w:rFonts w:hint="eastAsia"/>
        </w:rPr>
        <w:t>ID</w:t>
      </w:r>
      <w:r>
        <w:rPr>
          <w:rFonts w:hint="eastAsia"/>
        </w:rPr>
        <w:t>，通报文本，生成时间，违规记录</w:t>
      </w:r>
      <w:r>
        <w:rPr>
          <w:rFonts w:hint="eastAsia"/>
        </w:rPr>
        <w:t>ID</w:t>
      </w:r>
      <w:r>
        <w:rPr>
          <w:rFonts w:hint="eastAsia"/>
        </w:rPr>
        <w:t>）</w:t>
      </w:r>
    </w:p>
    <w:p w14:paraId="3621AE98" w14:textId="77777777" w:rsidR="00783300" w:rsidRDefault="00000000">
      <w:pPr>
        <w:pStyle w:val="aff1"/>
        <w:numPr>
          <w:ilvl w:val="0"/>
          <w:numId w:val="4"/>
        </w:numPr>
        <w:ind w:left="0" w:firstLine="480"/>
      </w:pPr>
      <w:r>
        <w:rPr>
          <w:rFonts w:hint="eastAsia"/>
        </w:rPr>
        <w:t>用户（用户</w:t>
      </w:r>
      <w:r>
        <w:rPr>
          <w:rFonts w:hint="eastAsia"/>
        </w:rPr>
        <w:t>ID</w:t>
      </w:r>
      <w:r>
        <w:rPr>
          <w:rFonts w:hint="eastAsia"/>
        </w:rPr>
        <w:t>，用户名，密码，真实姓名，角色，创建时间）</w:t>
      </w:r>
    </w:p>
    <w:p w14:paraId="4533D88E" w14:textId="77777777" w:rsidR="00783300" w:rsidRDefault="00000000">
      <w:pPr>
        <w:pStyle w:val="aff1"/>
        <w:numPr>
          <w:ilvl w:val="0"/>
          <w:numId w:val="4"/>
        </w:numPr>
        <w:ind w:left="0" w:firstLine="480"/>
      </w:pPr>
      <w:r>
        <w:rPr>
          <w:rFonts w:hint="eastAsia"/>
        </w:rPr>
        <w:t>审核操作日志（日志</w:t>
      </w:r>
      <w:r>
        <w:rPr>
          <w:rFonts w:hint="eastAsia"/>
        </w:rPr>
        <w:t>ID</w:t>
      </w:r>
      <w:r>
        <w:rPr>
          <w:rFonts w:hint="eastAsia"/>
        </w:rPr>
        <w:t>，违规记录</w:t>
      </w:r>
      <w:r>
        <w:rPr>
          <w:rFonts w:hint="eastAsia"/>
        </w:rPr>
        <w:t>ID</w:t>
      </w:r>
      <w:r>
        <w:rPr>
          <w:rFonts w:hint="eastAsia"/>
        </w:rPr>
        <w:t>，操作人</w:t>
      </w:r>
      <w:r>
        <w:rPr>
          <w:rFonts w:hint="eastAsia"/>
        </w:rPr>
        <w:t>ID</w:t>
      </w:r>
      <w:r>
        <w:rPr>
          <w:rFonts w:hint="eastAsia"/>
        </w:rPr>
        <w:t>，操作类型，审核备注，操作时间）</w:t>
      </w:r>
    </w:p>
    <w:p w14:paraId="7107A988" w14:textId="77777777" w:rsidR="00783300" w:rsidRDefault="00000000">
      <w:pPr>
        <w:pStyle w:val="aff1"/>
        <w:ind w:firstLine="480"/>
      </w:pPr>
      <w:r>
        <w:t>其中，电子围栏与摄像头设备之间存在关联关系，一个摄像头设备可以绑定一个默认电子围栏规则；违规记录与摄像头设备相关联，用于记录具体设备产生的检测结果；违规通报依赖于已确认的违规记录生成；审核操作日志同时关联违规记录和用户，用于保存人工复核过程中的操作信息。</w:t>
      </w:r>
    </w:p>
    <w:p w14:paraId="4DFFC077" w14:textId="77777777" w:rsidR="00783300" w:rsidRDefault="00000000">
      <w:pPr>
        <w:pStyle w:val="30"/>
        <w:spacing w:before="156" w:after="156"/>
      </w:pPr>
      <w:bookmarkStart w:id="110" w:name="_Toc3950"/>
      <w:bookmarkStart w:id="111" w:name="_Toc227706367"/>
      <w:r>
        <w:lastRenderedPageBreak/>
        <w:t xml:space="preserve">3.4.4 </w:t>
      </w:r>
      <w:r>
        <w:t>数据库表结构设计</w:t>
      </w:r>
      <w:bookmarkEnd w:id="110"/>
      <w:bookmarkEnd w:id="111"/>
    </w:p>
    <w:p w14:paraId="67876B05" w14:textId="77777777" w:rsidR="00783300" w:rsidRDefault="00000000">
      <w:pPr>
        <w:pStyle w:val="aff1"/>
        <w:ind w:firstLine="422"/>
        <w:jc w:val="center"/>
        <w:rPr>
          <w:rFonts w:asciiTheme="minorEastAsia" w:hAnsiTheme="minorEastAsia" w:hint="eastAsia"/>
          <w:b/>
          <w:sz w:val="21"/>
        </w:rPr>
      </w:pPr>
      <w:r>
        <w:rPr>
          <w:rFonts w:asciiTheme="minorEastAsia" w:hAnsiTheme="minorEastAsia"/>
          <w:b/>
          <w:sz w:val="21"/>
        </w:rPr>
        <w:t>表3</w:t>
      </w:r>
      <w:r>
        <w:rPr>
          <w:rFonts w:asciiTheme="majorEastAsia" w:hAnsiTheme="majorEastAsia"/>
          <w:b/>
          <w:sz w:val="21"/>
        </w:rPr>
        <w:t>-</w:t>
      </w:r>
      <w:r>
        <w:rPr>
          <w:rFonts w:asciiTheme="minorEastAsia" w:hAnsiTheme="minorEastAsia"/>
          <w:b/>
          <w:sz w:val="21"/>
        </w:rPr>
        <w:t>1</w:t>
      </w:r>
      <w:r>
        <w:rPr>
          <w:b/>
          <w:bCs/>
          <w:sz w:val="21"/>
          <w:szCs w:val="21"/>
        </w:rPr>
        <w:t xml:space="preserve"> </w:t>
      </w:r>
      <w:r>
        <w:rPr>
          <w:rFonts w:asciiTheme="minorEastAsia" w:hAnsiTheme="minorEastAsia"/>
          <w:b/>
          <w:sz w:val="21"/>
        </w:rPr>
        <w:t>用户表</w:t>
      </w:r>
    </w:p>
    <w:tbl>
      <w:tblPr>
        <w:tblW w:w="4999" w:type="pct"/>
        <w:jc w:val="center"/>
        <w:tblCellMar>
          <w:left w:w="0" w:type="dxa"/>
          <w:right w:w="0" w:type="dxa"/>
        </w:tblCellMar>
        <w:tblLook w:val="04A0" w:firstRow="1" w:lastRow="0" w:firstColumn="1" w:lastColumn="0" w:noHBand="0" w:noVBand="1"/>
      </w:tblPr>
      <w:tblGrid>
        <w:gridCol w:w="1766"/>
        <w:gridCol w:w="5246"/>
        <w:gridCol w:w="1773"/>
      </w:tblGrid>
      <w:tr w:rsidR="00783300" w14:paraId="58E8CC77" w14:textId="77777777">
        <w:trPr>
          <w:trHeight w:val="323"/>
          <w:tblHeader/>
          <w:jc w:val="center"/>
        </w:trPr>
        <w:tc>
          <w:tcPr>
            <w:tcW w:w="1005" w:type="pct"/>
            <w:tcBorders>
              <w:top w:val="single" w:sz="4" w:space="0" w:color="auto"/>
              <w:bottom w:val="single" w:sz="4" w:space="0" w:color="auto"/>
            </w:tcBorders>
            <w:tcMar>
              <w:top w:w="60" w:type="dxa"/>
              <w:left w:w="60" w:type="dxa"/>
              <w:bottom w:w="60" w:type="dxa"/>
              <w:right w:w="60" w:type="dxa"/>
            </w:tcMar>
            <w:vAlign w:val="center"/>
          </w:tcPr>
          <w:p w14:paraId="51219E32" w14:textId="77777777" w:rsidR="00783300" w:rsidRDefault="00000000">
            <w:pPr>
              <w:pStyle w:val="aff1"/>
              <w:spacing w:line="240" w:lineRule="auto"/>
              <w:ind w:firstLineChars="0" w:firstLine="0"/>
              <w:rPr>
                <w:b/>
                <w:bCs/>
                <w:sz w:val="21"/>
                <w:szCs w:val="21"/>
              </w:rPr>
            </w:pPr>
            <w:r>
              <w:rPr>
                <w:b/>
                <w:bCs/>
                <w:sz w:val="21"/>
                <w:szCs w:val="21"/>
              </w:rPr>
              <w:t>字段名</w:t>
            </w:r>
          </w:p>
        </w:tc>
        <w:tc>
          <w:tcPr>
            <w:tcW w:w="2985" w:type="pct"/>
            <w:tcBorders>
              <w:top w:val="single" w:sz="4" w:space="0" w:color="auto"/>
              <w:bottom w:val="single" w:sz="4" w:space="0" w:color="auto"/>
            </w:tcBorders>
            <w:tcMar>
              <w:top w:w="60" w:type="dxa"/>
              <w:left w:w="60" w:type="dxa"/>
              <w:bottom w:w="60" w:type="dxa"/>
              <w:right w:w="60" w:type="dxa"/>
            </w:tcMar>
            <w:vAlign w:val="center"/>
          </w:tcPr>
          <w:p w14:paraId="11BEB5EA" w14:textId="77777777" w:rsidR="00783300" w:rsidRDefault="00000000">
            <w:pPr>
              <w:pStyle w:val="aff1"/>
              <w:spacing w:line="240" w:lineRule="auto"/>
              <w:ind w:firstLineChars="0" w:firstLine="0"/>
              <w:jc w:val="center"/>
              <w:rPr>
                <w:b/>
                <w:bCs/>
                <w:sz w:val="21"/>
                <w:szCs w:val="21"/>
              </w:rPr>
            </w:pPr>
            <w:r>
              <w:rPr>
                <w:b/>
                <w:bCs/>
                <w:sz w:val="21"/>
                <w:szCs w:val="21"/>
              </w:rPr>
              <w:t>含义</w:t>
            </w:r>
          </w:p>
        </w:tc>
        <w:tc>
          <w:tcPr>
            <w:tcW w:w="1009" w:type="pct"/>
            <w:tcBorders>
              <w:top w:val="single" w:sz="4" w:space="0" w:color="auto"/>
              <w:bottom w:val="single" w:sz="4" w:space="0" w:color="auto"/>
            </w:tcBorders>
            <w:tcMar>
              <w:top w:w="60" w:type="dxa"/>
              <w:left w:w="60" w:type="dxa"/>
              <w:bottom w:w="60" w:type="dxa"/>
              <w:right w:w="60" w:type="dxa"/>
            </w:tcMar>
            <w:vAlign w:val="center"/>
          </w:tcPr>
          <w:p w14:paraId="5C558C00" w14:textId="77777777" w:rsidR="00783300" w:rsidRDefault="00000000">
            <w:pPr>
              <w:pStyle w:val="aff1"/>
              <w:spacing w:line="240" w:lineRule="auto"/>
              <w:ind w:firstLineChars="0" w:firstLine="0"/>
              <w:jc w:val="center"/>
              <w:rPr>
                <w:b/>
                <w:bCs/>
                <w:sz w:val="21"/>
                <w:szCs w:val="21"/>
              </w:rPr>
            </w:pPr>
            <w:r>
              <w:rPr>
                <w:b/>
                <w:bCs/>
                <w:sz w:val="21"/>
                <w:szCs w:val="21"/>
              </w:rPr>
              <w:t>类型说明</w:t>
            </w:r>
          </w:p>
        </w:tc>
      </w:tr>
      <w:tr w:rsidR="00783300" w14:paraId="779B3588" w14:textId="77777777">
        <w:trPr>
          <w:trHeight w:val="323"/>
          <w:jc w:val="center"/>
        </w:trPr>
        <w:tc>
          <w:tcPr>
            <w:tcW w:w="1005" w:type="pct"/>
            <w:tcBorders>
              <w:top w:val="single" w:sz="4" w:space="0" w:color="auto"/>
            </w:tcBorders>
            <w:tcMar>
              <w:top w:w="60" w:type="dxa"/>
              <w:left w:w="60" w:type="dxa"/>
              <w:bottom w:w="60" w:type="dxa"/>
              <w:right w:w="60" w:type="dxa"/>
            </w:tcMar>
            <w:vAlign w:val="center"/>
          </w:tcPr>
          <w:p w14:paraId="75F8E3B8" w14:textId="77777777" w:rsidR="00783300" w:rsidRDefault="00000000">
            <w:pPr>
              <w:pStyle w:val="aff1"/>
              <w:spacing w:line="240" w:lineRule="auto"/>
              <w:ind w:firstLineChars="0" w:firstLine="0"/>
              <w:rPr>
                <w:sz w:val="21"/>
                <w:szCs w:val="21"/>
              </w:rPr>
            </w:pPr>
            <w:r>
              <w:rPr>
                <w:sz w:val="21"/>
                <w:szCs w:val="21"/>
              </w:rPr>
              <w:t>id</w:t>
            </w:r>
          </w:p>
        </w:tc>
        <w:tc>
          <w:tcPr>
            <w:tcW w:w="2985" w:type="pct"/>
            <w:tcBorders>
              <w:top w:val="single" w:sz="4" w:space="0" w:color="auto"/>
            </w:tcBorders>
            <w:tcMar>
              <w:top w:w="60" w:type="dxa"/>
              <w:left w:w="60" w:type="dxa"/>
              <w:bottom w:w="60" w:type="dxa"/>
              <w:right w:w="60" w:type="dxa"/>
            </w:tcMar>
            <w:vAlign w:val="center"/>
          </w:tcPr>
          <w:p w14:paraId="6844F8A9" w14:textId="77777777" w:rsidR="00783300" w:rsidRDefault="00000000">
            <w:pPr>
              <w:pStyle w:val="aff1"/>
              <w:spacing w:line="240" w:lineRule="auto"/>
              <w:ind w:firstLineChars="0" w:firstLine="0"/>
              <w:jc w:val="center"/>
              <w:rPr>
                <w:sz w:val="21"/>
                <w:szCs w:val="21"/>
              </w:rPr>
            </w:pPr>
            <w:r>
              <w:rPr>
                <w:sz w:val="21"/>
                <w:szCs w:val="21"/>
              </w:rPr>
              <w:t>用户主键</w:t>
            </w:r>
          </w:p>
        </w:tc>
        <w:tc>
          <w:tcPr>
            <w:tcW w:w="1009" w:type="pct"/>
            <w:tcBorders>
              <w:top w:val="single" w:sz="4" w:space="0" w:color="auto"/>
            </w:tcBorders>
            <w:tcMar>
              <w:top w:w="60" w:type="dxa"/>
              <w:left w:w="60" w:type="dxa"/>
              <w:bottom w:w="60" w:type="dxa"/>
              <w:right w:w="60" w:type="dxa"/>
            </w:tcMar>
            <w:vAlign w:val="center"/>
          </w:tcPr>
          <w:p w14:paraId="39045E1C" w14:textId="77777777" w:rsidR="00783300" w:rsidRDefault="00000000">
            <w:pPr>
              <w:pStyle w:val="aff1"/>
              <w:spacing w:line="240" w:lineRule="auto"/>
              <w:ind w:firstLineChars="0" w:firstLine="0"/>
              <w:jc w:val="center"/>
              <w:rPr>
                <w:sz w:val="21"/>
                <w:szCs w:val="21"/>
              </w:rPr>
            </w:pPr>
            <w:r>
              <w:rPr>
                <w:rFonts w:hint="eastAsia"/>
                <w:sz w:val="21"/>
                <w:szCs w:val="21"/>
              </w:rPr>
              <w:t>BIGINT</w:t>
            </w:r>
          </w:p>
        </w:tc>
      </w:tr>
      <w:tr w:rsidR="00783300" w14:paraId="66D54C61" w14:textId="77777777">
        <w:trPr>
          <w:trHeight w:val="318"/>
          <w:jc w:val="center"/>
        </w:trPr>
        <w:tc>
          <w:tcPr>
            <w:tcW w:w="1005" w:type="pct"/>
            <w:tcMar>
              <w:top w:w="60" w:type="dxa"/>
              <w:left w:w="60" w:type="dxa"/>
              <w:bottom w:w="60" w:type="dxa"/>
              <w:right w:w="60" w:type="dxa"/>
            </w:tcMar>
            <w:vAlign w:val="center"/>
          </w:tcPr>
          <w:p w14:paraId="186188B0" w14:textId="7388B519" w:rsidR="00783300" w:rsidRDefault="00000000">
            <w:pPr>
              <w:pStyle w:val="aff1"/>
              <w:spacing w:line="240" w:lineRule="auto"/>
              <w:ind w:firstLineChars="0" w:firstLine="0"/>
              <w:rPr>
                <w:rFonts w:hint="eastAsia"/>
                <w:sz w:val="21"/>
                <w:szCs w:val="21"/>
              </w:rPr>
            </w:pPr>
            <w:r>
              <w:rPr>
                <w:sz w:val="21"/>
                <w:szCs w:val="21"/>
              </w:rPr>
              <w:t>usern</w:t>
            </w:r>
            <w:r w:rsidR="00F37E8C">
              <w:rPr>
                <w:rFonts w:hint="eastAsia"/>
                <w:sz w:val="21"/>
                <w:szCs w:val="21"/>
              </w:rPr>
              <w:t>ame</w:t>
            </w:r>
          </w:p>
        </w:tc>
        <w:tc>
          <w:tcPr>
            <w:tcW w:w="2985" w:type="pct"/>
            <w:tcMar>
              <w:top w:w="60" w:type="dxa"/>
              <w:left w:w="60" w:type="dxa"/>
              <w:bottom w:w="60" w:type="dxa"/>
              <w:right w:w="60" w:type="dxa"/>
            </w:tcMar>
            <w:vAlign w:val="center"/>
          </w:tcPr>
          <w:p w14:paraId="70C5792A" w14:textId="77777777" w:rsidR="00783300" w:rsidRDefault="00000000">
            <w:pPr>
              <w:pStyle w:val="aff1"/>
              <w:spacing w:line="240" w:lineRule="auto"/>
              <w:ind w:firstLineChars="0" w:firstLine="0"/>
              <w:jc w:val="center"/>
              <w:rPr>
                <w:sz w:val="21"/>
                <w:szCs w:val="21"/>
              </w:rPr>
            </w:pPr>
            <w:r>
              <w:rPr>
                <w:sz w:val="21"/>
                <w:szCs w:val="21"/>
              </w:rPr>
              <w:t>登录账号</w:t>
            </w:r>
          </w:p>
        </w:tc>
        <w:tc>
          <w:tcPr>
            <w:tcW w:w="1009" w:type="pct"/>
            <w:tcMar>
              <w:top w:w="60" w:type="dxa"/>
              <w:left w:w="60" w:type="dxa"/>
              <w:bottom w:w="60" w:type="dxa"/>
              <w:right w:w="60" w:type="dxa"/>
            </w:tcMar>
            <w:vAlign w:val="center"/>
          </w:tcPr>
          <w:p w14:paraId="62C6270F" w14:textId="77777777" w:rsidR="00783300" w:rsidRDefault="00000000">
            <w:pPr>
              <w:pStyle w:val="aff1"/>
              <w:spacing w:line="240" w:lineRule="auto"/>
              <w:ind w:firstLineChars="0" w:firstLine="0"/>
              <w:jc w:val="center"/>
              <w:rPr>
                <w:sz w:val="21"/>
                <w:szCs w:val="21"/>
              </w:rPr>
            </w:pPr>
            <w:r>
              <w:rPr>
                <w:rFonts w:hint="eastAsia"/>
                <w:sz w:val="21"/>
                <w:szCs w:val="21"/>
              </w:rPr>
              <w:t>VARCHAR</w:t>
            </w:r>
          </w:p>
        </w:tc>
      </w:tr>
      <w:tr w:rsidR="00783300" w14:paraId="4D05B0F7" w14:textId="77777777">
        <w:trPr>
          <w:trHeight w:val="318"/>
          <w:jc w:val="center"/>
        </w:trPr>
        <w:tc>
          <w:tcPr>
            <w:tcW w:w="1005" w:type="pct"/>
            <w:tcMar>
              <w:top w:w="60" w:type="dxa"/>
              <w:left w:w="60" w:type="dxa"/>
              <w:bottom w:w="60" w:type="dxa"/>
              <w:right w:w="60" w:type="dxa"/>
            </w:tcMar>
            <w:vAlign w:val="center"/>
          </w:tcPr>
          <w:p w14:paraId="1FE00E97" w14:textId="77777777" w:rsidR="00783300" w:rsidRDefault="00000000">
            <w:pPr>
              <w:pStyle w:val="aff1"/>
              <w:spacing w:line="240" w:lineRule="auto"/>
              <w:ind w:firstLineChars="0" w:firstLine="0"/>
              <w:rPr>
                <w:sz w:val="21"/>
                <w:szCs w:val="21"/>
              </w:rPr>
            </w:pPr>
            <w:r>
              <w:rPr>
                <w:sz w:val="21"/>
                <w:szCs w:val="21"/>
              </w:rPr>
              <w:t>password</w:t>
            </w:r>
          </w:p>
        </w:tc>
        <w:tc>
          <w:tcPr>
            <w:tcW w:w="2985" w:type="pct"/>
            <w:tcMar>
              <w:top w:w="60" w:type="dxa"/>
              <w:left w:w="60" w:type="dxa"/>
              <w:bottom w:w="60" w:type="dxa"/>
              <w:right w:w="60" w:type="dxa"/>
            </w:tcMar>
            <w:vAlign w:val="center"/>
          </w:tcPr>
          <w:p w14:paraId="719C792A" w14:textId="77777777" w:rsidR="00783300" w:rsidRDefault="00000000">
            <w:pPr>
              <w:pStyle w:val="aff1"/>
              <w:spacing w:line="240" w:lineRule="auto"/>
              <w:ind w:firstLineChars="0" w:firstLine="0"/>
              <w:jc w:val="center"/>
              <w:rPr>
                <w:sz w:val="21"/>
                <w:szCs w:val="21"/>
              </w:rPr>
            </w:pPr>
            <w:r>
              <w:rPr>
                <w:sz w:val="21"/>
                <w:szCs w:val="21"/>
              </w:rPr>
              <w:t>登录密码或加密后的密码</w:t>
            </w:r>
          </w:p>
        </w:tc>
        <w:tc>
          <w:tcPr>
            <w:tcW w:w="1009" w:type="pct"/>
            <w:tcMar>
              <w:top w:w="60" w:type="dxa"/>
              <w:left w:w="60" w:type="dxa"/>
              <w:bottom w:w="60" w:type="dxa"/>
              <w:right w:w="60" w:type="dxa"/>
            </w:tcMar>
            <w:vAlign w:val="center"/>
          </w:tcPr>
          <w:p w14:paraId="1AE136F2" w14:textId="77777777" w:rsidR="00783300" w:rsidRDefault="00000000">
            <w:pPr>
              <w:pStyle w:val="aff1"/>
              <w:spacing w:line="240" w:lineRule="auto"/>
              <w:ind w:firstLineChars="0" w:firstLine="0"/>
              <w:jc w:val="center"/>
              <w:rPr>
                <w:sz w:val="21"/>
                <w:szCs w:val="21"/>
              </w:rPr>
            </w:pPr>
            <w:r>
              <w:rPr>
                <w:rFonts w:hint="eastAsia"/>
                <w:sz w:val="21"/>
                <w:szCs w:val="21"/>
              </w:rPr>
              <w:t>VARCHAR</w:t>
            </w:r>
          </w:p>
        </w:tc>
      </w:tr>
      <w:tr w:rsidR="00783300" w14:paraId="06B6F901" w14:textId="77777777">
        <w:trPr>
          <w:trHeight w:val="318"/>
          <w:jc w:val="center"/>
        </w:trPr>
        <w:tc>
          <w:tcPr>
            <w:tcW w:w="1005" w:type="pct"/>
            <w:tcMar>
              <w:top w:w="60" w:type="dxa"/>
              <w:left w:w="60" w:type="dxa"/>
              <w:bottom w:w="60" w:type="dxa"/>
              <w:right w:w="60" w:type="dxa"/>
            </w:tcMar>
            <w:vAlign w:val="center"/>
          </w:tcPr>
          <w:p w14:paraId="6E62BF68" w14:textId="77777777" w:rsidR="00783300" w:rsidRDefault="00000000">
            <w:pPr>
              <w:pStyle w:val="aff1"/>
              <w:spacing w:line="240" w:lineRule="auto"/>
              <w:ind w:firstLineChars="0" w:firstLine="0"/>
              <w:rPr>
                <w:sz w:val="21"/>
                <w:szCs w:val="21"/>
              </w:rPr>
            </w:pPr>
            <w:r>
              <w:rPr>
                <w:sz w:val="21"/>
                <w:szCs w:val="21"/>
              </w:rPr>
              <w:t>real_name</w:t>
            </w:r>
          </w:p>
        </w:tc>
        <w:tc>
          <w:tcPr>
            <w:tcW w:w="2985" w:type="pct"/>
            <w:tcMar>
              <w:top w:w="60" w:type="dxa"/>
              <w:left w:w="60" w:type="dxa"/>
              <w:bottom w:w="60" w:type="dxa"/>
              <w:right w:w="60" w:type="dxa"/>
            </w:tcMar>
            <w:vAlign w:val="center"/>
          </w:tcPr>
          <w:p w14:paraId="5D55E427" w14:textId="77777777" w:rsidR="00783300" w:rsidRDefault="00000000">
            <w:pPr>
              <w:pStyle w:val="aff1"/>
              <w:spacing w:line="240" w:lineRule="auto"/>
              <w:ind w:firstLineChars="0" w:firstLine="0"/>
              <w:jc w:val="center"/>
              <w:rPr>
                <w:sz w:val="21"/>
                <w:szCs w:val="21"/>
              </w:rPr>
            </w:pPr>
            <w:r>
              <w:rPr>
                <w:sz w:val="21"/>
                <w:szCs w:val="21"/>
              </w:rPr>
              <w:t>用户真实姓名</w:t>
            </w:r>
          </w:p>
        </w:tc>
        <w:tc>
          <w:tcPr>
            <w:tcW w:w="1009" w:type="pct"/>
            <w:tcMar>
              <w:top w:w="60" w:type="dxa"/>
              <w:left w:w="60" w:type="dxa"/>
              <w:bottom w:w="60" w:type="dxa"/>
              <w:right w:w="60" w:type="dxa"/>
            </w:tcMar>
            <w:vAlign w:val="center"/>
          </w:tcPr>
          <w:p w14:paraId="431E913F" w14:textId="77777777" w:rsidR="00783300" w:rsidRDefault="00000000">
            <w:pPr>
              <w:pStyle w:val="aff1"/>
              <w:spacing w:line="240" w:lineRule="auto"/>
              <w:ind w:firstLineChars="0" w:firstLine="0"/>
              <w:jc w:val="center"/>
              <w:rPr>
                <w:sz w:val="21"/>
                <w:szCs w:val="21"/>
              </w:rPr>
            </w:pPr>
            <w:r>
              <w:rPr>
                <w:rFonts w:hint="eastAsia"/>
                <w:sz w:val="21"/>
                <w:szCs w:val="21"/>
              </w:rPr>
              <w:t>VARCHAR</w:t>
            </w:r>
          </w:p>
        </w:tc>
      </w:tr>
      <w:tr w:rsidR="00783300" w14:paraId="6E4EB0E5" w14:textId="77777777">
        <w:trPr>
          <w:trHeight w:val="318"/>
          <w:jc w:val="center"/>
        </w:trPr>
        <w:tc>
          <w:tcPr>
            <w:tcW w:w="1005" w:type="pct"/>
            <w:tcMar>
              <w:top w:w="60" w:type="dxa"/>
              <w:left w:w="60" w:type="dxa"/>
              <w:bottom w:w="60" w:type="dxa"/>
              <w:right w:w="60" w:type="dxa"/>
            </w:tcMar>
            <w:vAlign w:val="center"/>
          </w:tcPr>
          <w:p w14:paraId="347B4A0B" w14:textId="77777777" w:rsidR="00783300" w:rsidRDefault="00000000">
            <w:pPr>
              <w:pStyle w:val="aff1"/>
              <w:spacing w:line="240" w:lineRule="auto"/>
              <w:ind w:firstLineChars="0" w:firstLine="0"/>
              <w:rPr>
                <w:sz w:val="21"/>
                <w:szCs w:val="21"/>
              </w:rPr>
            </w:pPr>
            <w:r>
              <w:rPr>
                <w:sz w:val="21"/>
                <w:szCs w:val="21"/>
              </w:rPr>
              <w:t>role</w:t>
            </w:r>
          </w:p>
        </w:tc>
        <w:tc>
          <w:tcPr>
            <w:tcW w:w="2985" w:type="pct"/>
            <w:tcMar>
              <w:top w:w="60" w:type="dxa"/>
              <w:left w:w="60" w:type="dxa"/>
              <w:bottom w:w="60" w:type="dxa"/>
              <w:right w:w="60" w:type="dxa"/>
            </w:tcMar>
            <w:vAlign w:val="center"/>
          </w:tcPr>
          <w:p w14:paraId="78D4680D" w14:textId="77777777" w:rsidR="00783300" w:rsidRDefault="00000000">
            <w:pPr>
              <w:pStyle w:val="aff1"/>
              <w:spacing w:line="240" w:lineRule="auto"/>
              <w:ind w:firstLineChars="0" w:firstLine="0"/>
              <w:jc w:val="center"/>
              <w:rPr>
                <w:sz w:val="21"/>
                <w:szCs w:val="21"/>
              </w:rPr>
            </w:pPr>
            <w:r>
              <w:rPr>
                <w:sz w:val="21"/>
                <w:szCs w:val="21"/>
              </w:rPr>
              <w:t>用户角色，如管理员或审核员</w:t>
            </w:r>
          </w:p>
        </w:tc>
        <w:tc>
          <w:tcPr>
            <w:tcW w:w="1009" w:type="pct"/>
            <w:tcMar>
              <w:top w:w="60" w:type="dxa"/>
              <w:left w:w="60" w:type="dxa"/>
              <w:bottom w:w="60" w:type="dxa"/>
              <w:right w:w="60" w:type="dxa"/>
            </w:tcMar>
            <w:vAlign w:val="center"/>
          </w:tcPr>
          <w:p w14:paraId="07A8B5AF" w14:textId="77777777" w:rsidR="00783300" w:rsidRDefault="00000000">
            <w:pPr>
              <w:pStyle w:val="aff1"/>
              <w:spacing w:line="240" w:lineRule="auto"/>
              <w:ind w:firstLineChars="0" w:firstLine="0"/>
              <w:jc w:val="center"/>
              <w:rPr>
                <w:sz w:val="21"/>
                <w:szCs w:val="21"/>
              </w:rPr>
            </w:pPr>
            <w:r>
              <w:rPr>
                <w:rFonts w:hint="eastAsia"/>
                <w:sz w:val="21"/>
                <w:szCs w:val="21"/>
              </w:rPr>
              <w:t>VARCHAR</w:t>
            </w:r>
          </w:p>
        </w:tc>
      </w:tr>
      <w:tr w:rsidR="00783300" w14:paraId="52979A56" w14:textId="77777777">
        <w:trPr>
          <w:trHeight w:val="323"/>
          <w:jc w:val="center"/>
        </w:trPr>
        <w:tc>
          <w:tcPr>
            <w:tcW w:w="1005" w:type="pct"/>
            <w:tcBorders>
              <w:bottom w:val="single" w:sz="4" w:space="0" w:color="auto"/>
            </w:tcBorders>
            <w:tcMar>
              <w:top w:w="60" w:type="dxa"/>
              <w:left w:w="60" w:type="dxa"/>
              <w:bottom w:w="60" w:type="dxa"/>
              <w:right w:w="60" w:type="dxa"/>
            </w:tcMar>
            <w:vAlign w:val="center"/>
          </w:tcPr>
          <w:p w14:paraId="5BE5357B" w14:textId="77777777" w:rsidR="00783300" w:rsidRDefault="00000000">
            <w:pPr>
              <w:pStyle w:val="aff1"/>
              <w:spacing w:line="240" w:lineRule="auto"/>
              <w:ind w:firstLineChars="0" w:firstLine="0"/>
              <w:rPr>
                <w:sz w:val="21"/>
                <w:szCs w:val="21"/>
              </w:rPr>
            </w:pPr>
            <w:r>
              <w:rPr>
                <w:sz w:val="21"/>
                <w:szCs w:val="21"/>
              </w:rPr>
              <w:t>create_time</w:t>
            </w:r>
          </w:p>
        </w:tc>
        <w:tc>
          <w:tcPr>
            <w:tcW w:w="2985" w:type="pct"/>
            <w:tcBorders>
              <w:bottom w:val="single" w:sz="4" w:space="0" w:color="auto"/>
            </w:tcBorders>
            <w:tcMar>
              <w:top w:w="60" w:type="dxa"/>
              <w:left w:w="60" w:type="dxa"/>
              <w:bottom w:w="60" w:type="dxa"/>
              <w:right w:w="60" w:type="dxa"/>
            </w:tcMar>
            <w:vAlign w:val="center"/>
          </w:tcPr>
          <w:p w14:paraId="034185EE" w14:textId="77777777" w:rsidR="00783300" w:rsidRDefault="00000000">
            <w:pPr>
              <w:pStyle w:val="aff1"/>
              <w:spacing w:line="240" w:lineRule="auto"/>
              <w:ind w:firstLineChars="0" w:firstLine="0"/>
              <w:jc w:val="center"/>
              <w:rPr>
                <w:sz w:val="21"/>
                <w:szCs w:val="21"/>
              </w:rPr>
            </w:pPr>
            <w:r>
              <w:rPr>
                <w:sz w:val="21"/>
                <w:szCs w:val="21"/>
              </w:rPr>
              <w:t>用户创建时间</w:t>
            </w:r>
          </w:p>
        </w:tc>
        <w:tc>
          <w:tcPr>
            <w:tcW w:w="1009" w:type="pct"/>
            <w:tcBorders>
              <w:bottom w:val="single" w:sz="4" w:space="0" w:color="auto"/>
            </w:tcBorders>
            <w:tcMar>
              <w:top w:w="60" w:type="dxa"/>
              <w:left w:w="60" w:type="dxa"/>
              <w:bottom w:w="60" w:type="dxa"/>
              <w:right w:w="60" w:type="dxa"/>
            </w:tcMar>
            <w:vAlign w:val="center"/>
          </w:tcPr>
          <w:p w14:paraId="03BBB190" w14:textId="77777777" w:rsidR="00783300" w:rsidRDefault="00000000">
            <w:pPr>
              <w:pStyle w:val="aff1"/>
              <w:spacing w:line="240" w:lineRule="auto"/>
              <w:ind w:firstLineChars="0" w:firstLine="0"/>
              <w:jc w:val="center"/>
              <w:rPr>
                <w:sz w:val="21"/>
                <w:szCs w:val="21"/>
              </w:rPr>
            </w:pPr>
            <w:r>
              <w:rPr>
                <w:rFonts w:hint="eastAsia"/>
                <w:sz w:val="21"/>
                <w:szCs w:val="21"/>
              </w:rPr>
              <w:t>VARCHAR</w:t>
            </w:r>
          </w:p>
        </w:tc>
      </w:tr>
    </w:tbl>
    <w:p w14:paraId="1D08A87B" w14:textId="77777777" w:rsidR="00783300" w:rsidRDefault="00783300">
      <w:pPr>
        <w:pStyle w:val="aff1"/>
        <w:ind w:firstLine="422"/>
        <w:jc w:val="center"/>
        <w:rPr>
          <w:b/>
          <w:bCs/>
          <w:sz w:val="21"/>
          <w:szCs w:val="21"/>
        </w:rPr>
      </w:pPr>
    </w:p>
    <w:p w14:paraId="703439AB" w14:textId="77777777" w:rsidR="00783300" w:rsidRDefault="00000000">
      <w:pPr>
        <w:pStyle w:val="aff1"/>
        <w:ind w:firstLine="422"/>
        <w:jc w:val="center"/>
        <w:rPr>
          <w:rFonts w:asciiTheme="minorEastAsia" w:hAnsiTheme="minorEastAsia" w:hint="eastAsia"/>
          <w:b/>
          <w:sz w:val="21"/>
        </w:rPr>
      </w:pPr>
      <w:r>
        <w:rPr>
          <w:rFonts w:asciiTheme="minorEastAsia" w:hAnsiTheme="minorEastAsia"/>
          <w:b/>
          <w:sz w:val="21"/>
        </w:rPr>
        <w:t>表3</w:t>
      </w:r>
      <w:r>
        <w:rPr>
          <w:rFonts w:asciiTheme="majorEastAsia" w:hAnsiTheme="majorEastAsia"/>
          <w:b/>
          <w:sz w:val="21"/>
        </w:rPr>
        <w:t>-</w:t>
      </w:r>
      <w:r>
        <w:rPr>
          <w:rFonts w:asciiTheme="minorEastAsia" w:hAnsiTheme="minorEastAsia"/>
          <w:b/>
          <w:sz w:val="21"/>
        </w:rPr>
        <w:t>2</w:t>
      </w:r>
      <w:r>
        <w:rPr>
          <w:b/>
          <w:bCs/>
          <w:sz w:val="21"/>
          <w:szCs w:val="21"/>
        </w:rPr>
        <w:t xml:space="preserve"> </w:t>
      </w:r>
      <w:r>
        <w:rPr>
          <w:rFonts w:asciiTheme="minorEastAsia" w:hAnsiTheme="minorEastAsia"/>
          <w:b/>
          <w:sz w:val="21"/>
        </w:rPr>
        <w:t>电子围栏配置表</w:t>
      </w:r>
    </w:p>
    <w:tbl>
      <w:tblPr>
        <w:tblW w:w="4998" w:type="pct"/>
        <w:jc w:val="center"/>
        <w:tblCellMar>
          <w:left w:w="0" w:type="dxa"/>
          <w:right w:w="0" w:type="dxa"/>
        </w:tblCellMar>
        <w:tblLook w:val="04A0" w:firstRow="1" w:lastRow="0" w:firstColumn="1" w:lastColumn="0" w:noHBand="0" w:noVBand="1"/>
      </w:tblPr>
      <w:tblGrid>
        <w:gridCol w:w="2183"/>
        <w:gridCol w:w="4413"/>
        <w:gridCol w:w="2187"/>
      </w:tblGrid>
      <w:tr w:rsidR="00783300" w14:paraId="33D5C872" w14:textId="77777777">
        <w:trPr>
          <w:tblHeader/>
          <w:jc w:val="center"/>
        </w:trPr>
        <w:tc>
          <w:tcPr>
            <w:tcW w:w="1242" w:type="pct"/>
            <w:tcBorders>
              <w:top w:val="single" w:sz="4" w:space="0" w:color="auto"/>
              <w:bottom w:val="single" w:sz="4" w:space="0" w:color="auto"/>
            </w:tcBorders>
            <w:tcMar>
              <w:top w:w="60" w:type="dxa"/>
              <w:left w:w="60" w:type="dxa"/>
              <w:bottom w:w="60" w:type="dxa"/>
              <w:right w:w="60" w:type="dxa"/>
            </w:tcMar>
            <w:vAlign w:val="center"/>
          </w:tcPr>
          <w:p w14:paraId="1E953DCC" w14:textId="77777777" w:rsidR="00783300" w:rsidRDefault="00000000">
            <w:pPr>
              <w:pStyle w:val="aff1"/>
              <w:spacing w:line="240" w:lineRule="auto"/>
              <w:ind w:firstLine="422"/>
              <w:jc w:val="center"/>
              <w:rPr>
                <w:rFonts w:asciiTheme="minorEastAsia" w:hAnsiTheme="minorEastAsia" w:hint="eastAsia"/>
                <w:b/>
                <w:bCs/>
                <w:sz w:val="21"/>
              </w:rPr>
            </w:pPr>
            <w:r>
              <w:rPr>
                <w:rFonts w:asciiTheme="minorEastAsia" w:hAnsiTheme="minorEastAsia"/>
                <w:b/>
                <w:bCs/>
                <w:sz w:val="21"/>
              </w:rPr>
              <w:t>字段名</w:t>
            </w:r>
          </w:p>
        </w:tc>
        <w:tc>
          <w:tcPr>
            <w:tcW w:w="2511" w:type="pct"/>
            <w:tcBorders>
              <w:top w:val="single" w:sz="4" w:space="0" w:color="auto"/>
              <w:bottom w:val="single" w:sz="4" w:space="0" w:color="auto"/>
            </w:tcBorders>
            <w:tcMar>
              <w:top w:w="60" w:type="dxa"/>
              <w:left w:w="60" w:type="dxa"/>
              <w:bottom w:w="60" w:type="dxa"/>
              <w:right w:w="60" w:type="dxa"/>
            </w:tcMar>
            <w:vAlign w:val="center"/>
          </w:tcPr>
          <w:p w14:paraId="5E708B82" w14:textId="77777777" w:rsidR="00783300" w:rsidRDefault="00000000">
            <w:pPr>
              <w:pStyle w:val="aff1"/>
              <w:spacing w:line="240" w:lineRule="auto"/>
              <w:ind w:firstLine="422"/>
              <w:jc w:val="center"/>
              <w:rPr>
                <w:rFonts w:asciiTheme="minorEastAsia" w:hAnsiTheme="minorEastAsia" w:hint="eastAsia"/>
                <w:b/>
                <w:bCs/>
                <w:sz w:val="21"/>
              </w:rPr>
            </w:pPr>
            <w:r>
              <w:rPr>
                <w:rFonts w:asciiTheme="minorEastAsia" w:hAnsiTheme="minorEastAsia"/>
                <w:b/>
                <w:bCs/>
                <w:sz w:val="21"/>
              </w:rPr>
              <w:t>含义</w:t>
            </w:r>
          </w:p>
        </w:tc>
        <w:tc>
          <w:tcPr>
            <w:tcW w:w="1245" w:type="pct"/>
            <w:tcBorders>
              <w:top w:val="single" w:sz="4" w:space="0" w:color="auto"/>
              <w:bottom w:val="single" w:sz="4" w:space="0" w:color="auto"/>
            </w:tcBorders>
            <w:tcMar>
              <w:top w:w="60" w:type="dxa"/>
              <w:left w:w="60" w:type="dxa"/>
              <w:bottom w:w="60" w:type="dxa"/>
              <w:right w:w="60" w:type="dxa"/>
            </w:tcMar>
            <w:vAlign w:val="center"/>
          </w:tcPr>
          <w:p w14:paraId="1EA4D03F" w14:textId="77777777" w:rsidR="00783300" w:rsidRDefault="00000000">
            <w:pPr>
              <w:pStyle w:val="aff1"/>
              <w:spacing w:line="240" w:lineRule="auto"/>
              <w:ind w:firstLine="422"/>
              <w:jc w:val="center"/>
              <w:rPr>
                <w:rFonts w:asciiTheme="minorEastAsia" w:hAnsiTheme="minorEastAsia" w:hint="eastAsia"/>
                <w:b/>
                <w:bCs/>
                <w:sz w:val="21"/>
              </w:rPr>
            </w:pPr>
            <w:r>
              <w:rPr>
                <w:rFonts w:asciiTheme="minorEastAsia" w:hAnsiTheme="minorEastAsia"/>
                <w:b/>
                <w:bCs/>
                <w:sz w:val="21"/>
              </w:rPr>
              <w:t>类型说明</w:t>
            </w:r>
          </w:p>
        </w:tc>
      </w:tr>
      <w:tr w:rsidR="00783300" w14:paraId="4FDF7084" w14:textId="77777777">
        <w:trPr>
          <w:jc w:val="center"/>
        </w:trPr>
        <w:tc>
          <w:tcPr>
            <w:tcW w:w="1242" w:type="pct"/>
            <w:tcBorders>
              <w:top w:val="single" w:sz="4" w:space="0" w:color="auto"/>
            </w:tcBorders>
            <w:tcMar>
              <w:top w:w="60" w:type="dxa"/>
              <w:left w:w="60" w:type="dxa"/>
              <w:bottom w:w="60" w:type="dxa"/>
              <w:right w:w="60" w:type="dxa"/>
            </w:tcMar>
            <w:vAlign w:val="center"/>
          </w:tcPr>
          <w:p w14:paraId="2B7782CD" w14:textId="77777777" w:rsidR="00783300" w:rsidRDefault="00000000">
            <w:pPr>
              <w:pStyle w:val="aff1"/>
              <w:spacing w:line="240" w:lineRule="auto"/>
              <w:ind w:firstLine="420"/>
              <w:jc w:val="center"/>
              <w:rPr>
                <w:bCs/>
                <w:sz w:val="21"/>
              </w:rPr>
            </w:pPr>
            <w:r>
              <w:rPr>
                <w:bCs/>
                <w:sz w:val="21"/>
              </w:rPr>
              <w:t>id</w:t>
            </w:r>
          </w:p>
        </w:tc>
        <w:tc>
          <w:tcPr>
            <w:tcW w:w="2511" w:type="pct"/>
            <w:tcBorders>
              <w:top w:val="single" w:sz="4" w:space="0" w:color="auto"/>
            </w:tcBorders>
            <w:tcMar>
              <w:top w:w="60" w:type="dxa"/>
              <w:left w:w="60" w:type="dxa"/>
              <w:bottom w:w="60" w:type="dxa"/>
              <w:right w:w="60" w:type="dxa"/>
            </w:tcMar>
            <w:vAlign w:val="center"/>
          </w:tcPr>
          <w:p w14:paraId="22E1AD98" w14:textId="77777777" w:rsidR="00783300" w:rsidRDefault="00000000">
            <w:pPr>
              <w:pStyle w:val="aff1"/>
              <w:spacing w:line="240" w:lineRule="auto"/>
              <w:ind w:firstLine="420"/>
              <w:jc w:val="center"/>
              <w:rPr>
                <w:rFonts w:asciiTheme="minorEastAsia" w:hAnsiTheme="minorEastAsia" w:hint="eastAsia"/>
                <w:bCs/>
                <w:sz w:val="21"/>
              </w:rPr>
            </w:pPr>
            <w:r>
              <w:rPr>
                <w:rFonts w:asciiTheme="minorEastAsia" w:hAnsiTheme="minorEastAsia"/>
                <w:bCs/>
                <w:sz w:val="21"/>
              </w:rPr>
              <w:t>电子围栏主键</w:t>
            </w:r>
          </w:p>
        </w:tc>
        <w:tc>
          <w:tcPr>
            <w:tcW w:w="1245" w:type="pct"/>
            <w:tcBorders>
              <w:top w:val="single" w:sz="4" w:space="0" w:color="auto"/>
            </w:tcBorders>
            <w:tcMar>
              <w:top w:w="60" w:type="dxa"/>
              <w:left w:w="60" w:type="dxa"/>
              <w:bottom w:w="60" w:type="dxa"/>
              <w:right w:w="60" w:type="dxa"/>
            </w:tcMar>
            <w:vAlign w:val="center"/>
          </w:tcPr>
          <w:p w14:paraId="46CD5FC2" w14:textId="77777777" w:rsidR="00783300" w:rsidRDefault="00000000">
            <w:pPr>
              <w:pStyle w:val="aff1"/>
              <w:spacing w:line="240" w:lineRule="auto"/>
              <w:ind w:firstLine="420"/>
              <w:jc w:val="center"/>
              <w:rPr>
                <w:bCs/>
                <w:sz w:val="21"/>
              </w:rPr>
            </w:pPr>
            <w:r>
              <w:rPr>
                <w:bCs/>
                <w:sz w:val="21"/>
              </w:rPr>
              <w:t>BIGINT</w:t>
            </w:r>
          </w:p>
        </w:tc>
      </w:tr>
      <w:tr w:rsidR="00783300" w14:paraId="50353CBB" w14:textId="77777777">
        <w:trPr>
          <w:jc w:val="center"/>
        </w:trPr>
        <w:tc>
          <w:tcPr>
            <w:tcW w:w="1242" w:type="pct"/>
            <w:tcMar>
              <w:top w:w="60" w:type="dxa"/>
              <w:left w:w="60" w:type="dxa"/>
              <w:bottom w:w="60" w:type="dxa"/>
              <w:right w:w="60" w:type="dxa"/>
            </w:tcMar>
            <w:vAlign w:val="center"/>
          </w:tcPr>
          <w:p w14:paraId="49EC4607" w14:textId="77777777" w:rsidR="00783300" w:rsidRDefault="00000000">
            <w:pPr>
              <w:pStyle w:val="aff1"/>
              <w:spacing w:line="240" w:lineRule="auto"/>
              <w:ind w:firstLine="420"/>
              <w:jc w:val="center"/>
              <w:rPr>
                <w:bCs/>
                <w:sz w:val="21"/>
              </w:rPr>
            </w:pPr>
            <w:r>
              <w:rPr>
                <w:bCs/>
                <w:sz w:val="21"/>
              </w:rPr>
              <w:t>name</w:t>
            </w:r>
          </w:p>
        </w:tc>
        <w:tc>
          <w:tcPr>
            <w:tcW w:w="2511" w:type="pct"/>
            <w:tcMar>
              <w:top w:w="60" w:type="dxa"/>
              <w:left w:w="60" w:type="dxa"/>
              <w:bottom w:w="60" w:type="dxa"/>
              <w:right w:w="60" w:type="dxa"/>
            </w:tcMar>
            <w:vAlign w:val="center"/>
          </w:tcPr>
          <w:p w14:paraId="08475EBA" w14:textId="77777777" w:rsidR="00783300" w:rsidRDefault="00000000">
            <w:pPr>
              <w:pStyle w:val="aff1"/>
              <w:spacing w:line="240" w:lineRule="auto"/>
              <w:ind w:firstLine="420"/>
              <w:jc w:val="center"/>
              <w:rPr>
                <w:rFonts w:asciiTheme="minorEastAsia" w:hAnsiTheme="minorEastAsia" w:hint="eastAsia"/>
                <w:bCs/>
                <w:sz w:val="21"/>
              </w:rPr>
            </w:pPr>
            <w:r>
              <w:rPr>
                <w:rFonts w:asciiTheme="minorEastAsia" w:hAnsiTheme="minorEastAsia"/>
                <w:bCs/>
                <w:sz w:val="21"/>
              </w:rPr>
              <w:t>围栏对应的校园场景名称</w:t>
            </w:r>
          </w:p>
        </w:tc>
        <w:tc>
          <w:tcPr>
            <w:tcW w:w="1245" w:type="pct"/>
            <w:tcMar>
              <w:top w:w="60" w:type="dxa"/>
              <w:left w:w="60" w:type="dxa"/>
              <w:bottom w:w="60" w:type="dxa"/>
              <w:right w:w="60" w:type="dxa"/>
            </w:tcMar>
            <w:vAlign w:val="center"/>
          </w:tcPr>
          <w:p w14:paraId="3509B36D" w14:textId="77777777" w:rsidR="00783300" w:rsidRDefault="00000000">
            <w:pPr>
              <w:pStyle w:val="aff1"/>
              <w:spacing w:line="240" w:lineRule="auto"/>
              <w:ind w:firstLine="420"/>
              <w:jc w:val="center"/>
              <w:rPr>
                <w:bCs/>
                <w:sz w:val="21"/>
              </w:rPr>
            </w:pPr>
            <w:r>
              <w:rPr>
                <w:bCs/>
                <w:sz w:val="21"/>
              </w:rPr>
              <w:t>VARCHAR</w:t>
            </w:r>
          </w:p>
        </w:tc>
      </w:tr>
      <w:tr w:rsidR="00783300" w14:paraId="37737B22" w14:textId="77777777">
        <w:trPr>
          <w:jc w:val="center"/>
        </w:trPr>
        <w:tc>
          <w:tcPr>
            <w:tcW w:w="1242" w:type="pct"/>
            <w:tcMar>
              <w:top w:w="60" w:type="dxa"/>
              <w:left w:w="60" w:type="dxa"/>
              <w:bottom w:w="60" w:type="dxa"/>
              <w:right w:w="60" w:type="dxa"/>
            </w:tcMar>
            <w:vAlign w:val="center"/>
          </w:tcPr>
          <w:p w14:paraId="2567AD7F" w14:textId="77777777" w:rsidR="00783300" w:rsidRDefault="00000000">
            <w:pPr>
              <w:pStyle w:val="aff1"/>
              <w:spacing w:line="240" w:lineRule="auto"/>
              <w:ind w:firstLine="420"/>
              <w:jc w:val="center"/>
              <w:rPr>
                <w:bCs/>
                <w:sz w:val="21"/>
              </w:rPr>
            </w:pPr>
            <w:r>
              <w:rPr>
                <w:bCs/>
                <w:sz w:val="21"/>
              </w:rPr>
              <w:t>point_json</w:t>
            </w:r>
          </w:p>
        </w:tc>
        <w:tc>
          <w:tcPr>
            <w:tcW w:w="2511" w:type="pct"/>
            <w:tcMar>
              <w:top w:w="60" w:type="dxa"/>
              <w:left w:w="60" w:type="dxa"/>
              <w:bottom w:w="60" w:type="dxa"/>
              <w:right w:w="60" w:type="dxa"/>
            </w:tcMar>
            <w:vAlign w:val="center"/>
          </w:tcPr>
          <w:p w14:paraId="1577B9A1" w14:textId="77777777" w:rsidR="00783300" w:rsidRDefault="00000000">
            <w:pPr>
              <w:pStyle w:val="aff1"/>
              <w:spacing w:line="240" w:lineRule="auto"/>
              <w:ind w:firstLine="420"/>
              <w:jc w:val="center"/>
              <w:rPr>
                <w:rFonts w:asciiTheme="minorEastAsia" w:hAnsiTheme="minorEastAsia" w:hint="eastAsia"/>
                <w:bCs/>
                <w:sz w:val="21"/>
              </w:rPr>
            </w:pPr>
            <w:r>
              <w:rPr>
                <w:rFonts w:asciiTheme="minorEastAsia" w:hAnsiTheme="minorEastAsia"/>
                <w:bCs/>
                <w:sz w:val="21"/>
              </w:rPr>
              <w:t>围栏边界点坐标集合</w:t>
            </w:r>
          </w:p>
        </w:tc>
        <w:tc>
          <w:tcPr>
            <w:tcW w:w="1245" w:type="pct"/>
            <w:tcMar>
              <w:top w:w="60" w:type="dxa"/>
              <w:left w:w="60" w:type="dxa"/>
              <w:bottom w:w="60" w:type="dxa"/>
              <w:right w:w="60" w:type="dxa"/>
            </w:tcMar>
            <w:vAlign w:val="center"/>
          </w:tcPr>
          <w:p w14:paraId="2D191CD2" w14:textId="77777777" w:rsidR="00783300" w:rsidRDefault="00000000">
            <w:pPr>
              <w:pStyle w:val="aff1"/>
              <w:spacing w:line="240" w:lineRule="auto"/>
              <w:ind w:firstLine="420"/>
              <w:jc w:val="center"/>
              <w:rPr>
                <w:bCs/>
                <w:sz w:val="21"/>
              </w:rPr>
            </w:pPr>
            <w:r>
              <w:rPr>
                <w:bCs/>
                <w:sz w:val="21"/>
              </w:rPr>
              <w:t>TEXT</w:t>
            </w:r>
          </w:p>
        </w:tc>
      </w:tr>
      <w:tr w:rsidR="00783300" w14:paraId="40DBE7E1" w14:textId="77777777">
        <w:trPr>
          <w:jc w:val="center"/>
        </w:trPr>
        <w:tc>
          <w:tcPr>
            <w:tcW w:w="1242" w:type="pct"/>
            <w:tcMar>
              <w:top w:w="60" w:type="dxa"/>
              <w:left w:w="60" w:type="dxa"/>
              <w:bottom w:w="60" w:type="dxa"/>
              <w:right w:w="60" w:type="dxa"/>
            </w:tcMar>
            <w:vAlign w:val="center"/>
          </w:tcPr>
          <w:p w14:paraId="64478ED5" w14:textId="77777777" w:rsidR="00783300" w:rsidRDefault="00000000">
            <w:pPr>
              <w:pStyle w:val="aff1"/>
              <w:spacing w:line="240" w:lineRule="auto"/>
              <w:ind w:firstLine="420"/>
              <w:jc w:val="center"/>
              <w:rPr>
                <w:bCs/>
                <w:sz w:val="21"/>
              </w:rPr>
            </w:pPr>
            <w:r>
              <w:rPr>
                <w:bCs/>
                <w:sz w:val="21"/>
              </w:rPr>
              <w:t>reference_width</w:t>
            </w:r>
          </w:p>
        </w:tc>
        <w:tc>
          <w:tcPr>
            <w:tcW w:w="2511" w:type="pct"/>
            <w:tcMar>
              <w:top w:w="60" w:type="dxa"/>
              <w:left w:w="60" w:type="dxa"/>
              <w:bottom w:w="60" w:type="dxa"/>
              <w:right w:w="60" w:type="dxa"/>
            </w:tcMar>
            <w:vAlign w:val="center"/>
          </w:tcPr>
          <w:p w14:paraId="283F6629" w14:textId="77777777" w:rsidR="00783300" w:rsidRDefault="00000000">
            <w:pPr>
              <w:pStyle w:val="aff1"/>
              <w:spacing w:line="240" w:lineRule="auto"/>
              <w:ind w:firstLine="420"/>
              <w:jc w:val="center"/>
              <w:rPr>
                <w:rFonts w:asciiTheme="minorEastAsia" w:hAnsiTheme="minorEastAsia" w:hint="eastAsia"/>
                <w:bCs/>
                <w:sz w:val="21"/>
              </w:rPr>
            </w:pPr>
            <w:r>
              <w:rPr>
                <w:rFonts w:asciiTheme="minorEastAsia" w:hAnsiTheme="minorEastAsia"/>
                <w:bCs/>
                <w:sz w:val="21"/>
              </w:rPr>
              <w:t>绘制围栏时参考图像宽度</w:t>
            </w:r>
          </w:p>
        </w:tc>
        <w:tc>
          <w:tcPr>
            <w:tcW w:w="1245" w:type="pct"/>
            <w:tcMar>
              <w:top w:w="60" w:type="dxa"/>
              <w:left w:w="60" w:type="dxa"/>
              <w:bottom w:w="60" w:type="dxa"/>
              <w:right w:w="60" w:type="dxa"/>
            </w:tcMar>
            <w:vAlign w:val="center"/>
          </w:tcPr>
          <w:p w14:paraId="233EF223" w14:textId="77777777" w:rsidR="00783300" w:rsidRDefault="00000000">
            <w:pPr>
              <w:pStyle w:val="aff1"/>
              <w:spacing w:line="240" w:lineRule="auto"/>
              <w:ind w:firstLine="420"/>
              <w:jc w:val="center"/>
              <w:rPr>
                <w:bCs/>
                <w:sz w:val="21"/>
              </w:rPr>
            </w:pPr>
            <w:r>
              <w:rPr>
                <w:bCs/>
                <w:sz w:val="21"/>
              </w:rPr>
              <w:t>INT</w:t>
            </w:r>
          </w:p>
        </w:tc>
      </w:tr>
      <w:tr w:rsidR="00783300" w14:paraId="4A0E0744" w14:textId="77777777">
        <w:trPr>
          <w:jc w:val="center"/>
        </w:trPr>
        <w:tc>
          <w:tcPr>
            <w:tcW w:w="1242" w:type="pct"/>
            <w:tcMar>
              <w:top w:w="60" w:type="dxa"/>
              <w:left w:w="60" w:type="dxa"/>
              <w:bottom w:w="60" w:type="dxa"/>
              <w:right w:w="60" w:type="dxa"/>
            </w:tcMar>
            <w:vAlign w:val="center"/>
          </w:tcPr>
          <w:p w14:paraId="4F5B814C" w14:textId="77777777" w:rsidR="00783300" w:rsidRDefault="00000000">
            <w:pPr>
              <w:pStyle w:val="aff1"/>
              <w:spacing w:line="240" w:lineRule="auto"/>
              <w:ind w:firstLine="420"/>
              <w:jc w:val="center"/>
              <w:rPr>
                <w:bCs/>
                <w:sz w:val="21"/>
              </w:rPr>
            </w:pPr>
            <w:r>
              <w:rPr>
                <w:bCs/>
                <w:sz w:val="21"/>
              </w:rPr>
              <w:t>reference_height</w:t>
            </w:r>
          </w:p>
        </w:tc>
        <w:tc>
          <w:tcPr>
            <w:tcW w:w="2511" w:type="pct"/>
            <w:tcMar>
              <w:top w:w="60" w:type="dxa"/>
              <w:left w:w="60" w:type="dxa"/>
              <w:bottom w:w="60" w:type="dxa"/>
              <w:right w:w="60" w:type="dxa"/>
            </w:tcMar>
            <w:vAlign w:val="center"/>
          </w:tcPr>
          <w:p w14:paraId="047C234B" w14:textId="77777777" w:rsidR="00783300" w:rsidRDefault="00000000">
            <w:pPr>
              <w:pStyle w:val="aff1"/>
              <w:spacing w:line="240" w:lineRule="auto"/>
              <w:ind w:firstLine="420"/>
              <w:jc w:val="center"/>
              <w:rPr>
                <w:rFonts w:asciiTheme="minorEastAsia" w:hAnsiTheme="minorEastAsia" w:hint="eastAsia"/>
                <w:bCs/>
                <w:sz w:val="21"/>
              </w:rPr>
            </w:pPr>
            <w:r>
              <w:rPr>
                <w:rFonts w:asciiTheme="minorEastAsia" w:hAnsiTheme="minorEastAsia"/>
                <w:bCs/>
                <w:sz w:val="21"/>
              </w:rPr>
              <w:t>绘制围栏时参考图像高度</w:t>
            </w:r>
          </w:p>
        </w:tc>
        <w:tc>
          <w:tcPr>
            <w:tcW w:w="1245" w:type="pct"/>
            <w:tcMar>
              <w:top w:w="60" w:type="dxa"/>
              <w:left w:w="60" w:type="dxa"/>
              <w:bottom w:w="60" w:type="dxa"/>
              <w:right w:w="60" w:type="dxa"/>
            </w:tcMar>
            <w:vAlign w:val="center"/>
          </w:tcPr>
          <w:p w14:paraId="2962B031" w14:textId="77777777" w:rsidR="00783300" w:rsidRDefault="00000000">
            <w:pPr>
              <w:pStyle w:val="aff1"/>
              <w:spacing w:line="240" w:lineRule="auto"/>
              <w:ind w:firstLine="420"/>
              <w:jc w:val="center"/>
              <w:rPr>
                <w:bCs/>
                <w:sz w:val="21"/>
              </w:rPr>
            </w:pPr>
            <w:r>
              <w:rPr>
                <w:bCs/>
                <w:sz w:val="21"/>
              </w:rPr>
              <w:t>INT</w:t>
            </w:r>
          </w:p>
        </w:tc>
      </w:tr>
      <w:tr w:rsidR="00783300" w14:paraId="0EBE9FB5" w14:textId="77777777">
        <w:trPr>
          <w:jc w:val="center"/>
        </w:trPr>
        <w:tc>
          <w:tcPr>
            <w:tcW w:w="1242" w:type="pct"/>
            <w:tcBorders>
              <w:bottom w:val="single" w:sz="4" w:space="0" w:color="auto"/>
            </w:tcBorders>
            <w:tcMar>
              <w:top w:w="60" w:type="dxa"/>
              <w:left w:w="60" w:type="dxa"/>
              <w:bottom w:w="60" w:type="dxa"/>
              <w:right w:w="60" w:type="dxa"/>
            </w:tcMar>
            <w:vAlign w:val="center"/>
          </w:tcPr>
          <w:p w14:paraId="17398FC7" w14:textId="77777777" w:rsidR="00783300" w:rsidRDefault="00000000">
            <w:pPr>
              <w:pStyle w:val="aff1"/>
              <w:spacing w:line="240" w:lineRule="auto"/>
              <w:ind w:firstLine="420"/>
              <w:jc w:val="center"/>
              <w:rPr>
                <w:bCs/>
                <w:sz w:val="21"/>
              </w:rPr>
            </w:pPr>
            <w:r>
              <w:rPr>
                <w:bCs/>
                <w:sz w:val="21"/>
              </w:rPr>
              <w:t>create_time</w:t>
            </w:r>
          </w:p>
        </w:tc>
        <w:tc>
          <w:tcPr>
            <w:tcW w:w="2511" w:type="pct"/>
            <w:tcBorders>
              <w:bottom w:val="single" w:sz="4" w:space="0" w:color="auto"/>
            </w:tcBorders>
            <w:tcMar>
              <w:top w:w="60" w:type="dxa"/>
              <w:left w:w="60" w:type="dxa"/>
              <w:bottom w:w="60" w:type="dxa"/>
              <w:right w:w="60" w:type="dxa"/>
            </w:tcMar>
            <w:vAlign w:val="center"/>
          </w:tcPr>
          <w:p w14:paraId="164D7121" w14:textId="77777777" w:rsidR="00783300" w:rsidRDefault="00000000">
            <w:pPr>
              <w:pStyle w:val="aff1"/>
              <w:spacing w:line="240" w:lineRule="auto"/>
              <w:ind w:firstLine="420"/>
              <w:jc w:val="center"/>
              <w:rPr>
                <w:rFonts w:asciiTheme="minorEastAsia" w:hAnsiTheme="minorEastAsia" w:hint="eastAsia"/>
                <w:bCs/>
                <w:sz w:val="21"/>
              </w:rPr>
            </w:pPr>
            <w:r>
              <w:rPr>
                <w:rFonts w:asciiTheme="minorEastAsia" w:hAnsiTheme="minorEastAsia"/>
                <w:bCs/>
                <w:sz w:val="21"/>
              </w:rPr>
              <w:t>围栏规则创建时间</w:t>
            </w:r>
          </w:p>
        </w:tc>
        <w:tc>
          <w:tcPr>
            <w:tcW w:w="1245" w:type="pct"/>
            <w:tcBorders>
              <w:bottom w:val="single" w:sz="4" w:space="0" w:color="auto"/>
            </w:tcBorders>
            <w:tcMar>
              <w:top w:w="60" w:type="dxa"/>
              <w:left w:w="60" w:type="dxa"/>
              <w:bottom w:w="60" w:type="dxa"/>
              <w:right w:w="60" w:type="dxa"/>
            </w:tcMar>
            <w:vAlign w:val="center"/>
          </w:tcPr>
          <w:p w14:paraId="33F9BC6E" w14:textId="77777777" w:rsidR="00783300" w:rsidRDefault="00000000">
            <w:pPr>
              <w:pStyle w:val="aff1"/>
              <w:spacing w:line="240" w:lineRule="auto"/>
              <w:ind w:firstLine="420"/>
              <w:jc w:val="center"/>
              <w:rPr>
                <w:bCs/>
                <w:sz w:val="21"/>
              </w:rPr>
            </w:pPr>
            <w:r>
              <w:rPr>
                <w:bCs/>
                <w:sz w:val="21"/>
              </w:rPr>
              <w:t>DATETIME</w:t>
            </w:r>
          </w:p>
        </w:tc>
      </w:tr>
    </w:tbl>
    <w:p w14:paraId="42018AC4" w14:textId="77777777" w:rsidR="00783300" w:rsidRDefault="00783300">
      <w:pPr>
        <w:widowControl/>
        <w:autoSpaceDE/>
        <w:autoSpaceDN/>
        <w:spacing w:line="240" w:lineRule="auto"/>
        <w:jc w:val="left"/>
        <w:rPr>
          <w:rFonts w:eastAsia="宋体"/>
          <w:sz w:val="21"/>
          <w:szCs w:val="21"/>
        </w:rPr>
      </w:pPr>
      <w:bookmarkStart w:id="112" w:name="_Toc225955874"/>
    </w:p>
    <w:p w14:paraId="50355AE4" w14:textId="77777777" w:rsidR="00783300" w:rsidRDefault="00000000">
      <w:pPr>
        <w:jc w:val="center"/>
        <w:rPr>
          <w:rFonts w:asciiTheme="minorEastAsia" w:hAnsiTheme="minorEastAsia" w:hint="eastAsia"/>
          <w:sz w:val="21"/>
        </w:rPr>
      </w:pPr>
      <w:r>
        <w:rPr>
          <w:rFonts w:asciiTheme="minorEastAsia" w:hAnsiTheme="minorEastAsia"/>
          <w:b/>
          <w:sz w:val="21"/>
        </w:rPr>
        <w:t>表</w:t>
      </w:r>
      <w:r>
        <w:rPr>
          <w:rFonts w:asciiTheme="minorEastAsia" w:hAnsiTheme="minorEastAsia"/>
          <w:b/>
          <w:sz w:val="21"/>
        </w:rPr>
        <w:t>3</w:t>
      </w:r>
      <w:r>
        <w:rPr>
          <w:rFonts w:asciiTheme="majorEastAsia" w:hAnsiTheme="majorEastAsia"/>
          <w:b/>
          <w:sz w:val="21"/>
        </w:rPr>
        <w:t>-</w:t>
      </w:r>
      <w:r>
        <w:rPr>
          <w:rFonts w:asciiTheme="minorEastAsia" w:hAnsiTheme="minorEastAsia"/>
          <w:b/>
          <w:sz w:val="21"/>
        </w:rPr>
        <w:t>3</w:t>
      </w:r>
      <w:r>
        <w:rPr>
          <w:rFonts w:eastAsia="宋体"/>
          <w:b/>
          <w:bCs/>
          <w:sz w:val="21"/>
          <w:szCs w:val="21"/>
        </w:rPr>
        <w:t xml:space="preserve"> </w:t>
      </w:r>
      <w:r>
        <w:rPr>
          <w:rFonts w:asciiTheme="minorEastAsia" w:hAnsiTheme="minorEastAsia"/>
          <w:b/>
          <w:sz w:val="21"/>
        </w:rPr>
        <w:t>违规记录表</w:t>
      </w:r>
    </w:p>
    <w:tbl>
      <w:tblPr>
        <w:tblW w:w="5006" w:type="pct"/>
        <w:jc w:val="center"/>
        <w:tblCellMar>
          <w:left w:w="0" w:type="dxa"/>
          <w:right w:w="0" w:type="dxa"/>
        </w:tblCellMar>
        <w:tblLook w:val="04A0" w:firstRow="1" w:lastRow="0" w:firstColumn="1" w:lastColumn="0" w:noHBand="0" w:noVBand="1"/>
      </w:tblPr>
      <w:tblGrid>
        <w:gridCol w:w="1787"/>
        <w:gridCol w:w="5241"/>
        <w:gridCol w:w="1770"/>
      </w:tblGrid>
      <w:tr w:rsidR="00783300" w14:paraId="75236116" w14:textId="77777777">
        <w:trPr>
          <w:trHeight w:val="332"/>
          <w:tblHeader/>
          <w:jc w:val="center"/>
        </w:trPr>
        <w:tc>
          <w:tcPr>
            <w:tcW w:w="1015" w:type="pct"/>
            <w:tcBorders>
              <w:top w:val="single" w:sz="4" w:space="0" w:color="auto"/>
              <w:bottom w:val="single" w:sz="4" w:space="0" w:color="auto"/>
            </w:tcBorders>
            <w:tcMar>
              <w:top w:w="60" w:type="dxa"/>
              <w:left w:w="60" w:type="dxa"/>
              <w:bottom w:w="60" w:type="dxa"/>
              <w:right w:w="60" w:type="dxa"/>
            </w:tcMar>
            <w:vAlign w:val="center"/>
          </w:tcPr>
          <w:p w14:paraId="29ECC6EE" w14:textId="77777777" w:rsidR="00783300" w:rsidRDefault="00000000">
            <w:pPr>
              <w:spacing w:line="240" w:lineRule="auto"/>
              <w:jc w:val="center"/>
              <w:rPr>
                <w:rFonts w:eastAsia="宋体"/>
                <w:b/>
                <w:bCs/>
                <w:sz w:val="21"/>
                <w:szCs w:val="21"/>
              </w:rPr>
            </w:pPr>
            <w:r>
              <w:rPr>
                <w:rFonts w:eastAsia="宋体"/>
                <w:b/>
                <w:bCs/>
                <w:sz w:val="21"/>
                <w:szCs w:val="21"/>
              </w:rPr>
              <w:t>字段名</w:t>
            </w:r>
          </w:p>
        </w:tc>
        <w:tc>
          <w:tcPr>
            <w:tcW w:w="2977" w:type="pct"/>
            <w:tcBorders>
              <w:top w:val="single" w:sz="4" w:space="0" w:color="auto"/>
              <w:bottom w:val="single" w:sz="4" w:space="0" w:color="auto"/>
            </w:tcBorders>
            <w:tcMar>
              <w:top w:w="60" w:type="dxa"/>
              <w:left w:w="60" w:type="dxa"/>
              <w:bottom w:w="60" w:type="dxa"/>
              <w:right w:w="60" w:type="dxa"/>
            </w:tcMar>
            <w:vAlign w:val="center"/>
          </w:tcPr>
          <w:p w14:paraId="7B9853BA" w14:textId="77777777" w:rsidR="00783300" w:rsidRDefault="00000000">
            <w:pPr>
              <w:spacing w:line="240" w:lineRule="auto"/>
              <w:jc w:val="center"/>
              <w:rPr>
                <w:rFonts w:eastAsia="宋体"/>
                <w:b/>
                <w:bCs/>
                <w:sz w:val="21"/>
                <w:szCs w:val="21"/>
              </w:rPr>
            </w:pPr>
            <w:r>
              <w:rPr>
                <w:rFonts w:eastAsia="宋体"/>
                <w:b/>
                <w:bCs/>
                <w:sz w:val="21"/>
                <w:szCs w:val="21"/>
              </w:rPr>
              <w:t>含义</w:t>
            </w:r>
          </w:p>
        </w:tc>
        <w:tc>
          <w:tcPr>
            <w:tcW w:w="1006" w:type="pct"/>
            <w:tcBorders>
              <w:top w:val="single" w:sz="4" w:space="0" w:color="auto"/>
              <w:bottom w:val="single" w:sz="4" w:space="0" w:color="auto"/>
            </w:tcBorders>
            <w:tcMar>
              <w:top w:w="60" w:type="dxa"/>
              <w:left w:w="60" w:type="dxa"/>
              <w:bottom w:w="60" w:type="dxa"/>
              <w:right w:w="60" w:type="dxa"/>
            </w:tcMar>
            <w:vAlign w:val="center"/>
          </w:tcPr>
          <w:p w14:paraId="1DD0FA69" w14:textId="77777777" w:rsidR="00783300" w:rsidRDefault="00000000">
            <w:pPr>
              <w:spacing w:line="240" w:lineRule="auto"/>
              <w:jc w:val="center"/>
              <w:rPr>
                <w:rFonts w:eastAsia="宋体"/>
                <w:b/>
                <w:bCs/>
                <w:sz w:val="21"/>
                <w:szCs w:val="21"/>
              </w:rPr>
            </w:pPr>
            <w:r>
              <w:rPr>
                <w:rFonts w:eastAsia="宋体"/>
                <w:b/>
                <w:bCs/>
                <w:sz w:val="21"/>
                <w:szCs w:val="21"/>
              </w:rPr>
              <w:t>类型说明</w:t>
            </w:r>
          </w:p>
        </w:tc>
      </w:tr>
      <w:tr w:rsidR="00783300" w14:paraId="19520545" w14:textId="77777777">
        <w:trPr>
          <w:trHeight w:val="332"/>
          <w:jc w:val="center"/>
        </w:trPr>
        <w:tc>
          <w:tcPr>
            <w:tcW w:w="1015" w:type="pct"/>
            <w:tcBorders>
              <w:top w:val="single" w:sz="4" w:space="0" w:color="auto"/>
            </w:tcBorders>
            <w:tcMar>
              <w:top w:w="60" w:type="dxa"/>
              <w:left w:w="60" w:type="dxa"/>
              <w:bottom w:w="60" w:type="dxa"/>
              <w:right w:w="60" w:type="dxa"/>
            </w:tcMar>
            <w:vAlign w:val="center"/>
          </w:tcPr>
          <w:p w14:paraId="69508C1D" w14:textId="77777777" w:rsidR="00783300" w:rsidRDefault="00000000">
            <w:pPr>
              <w:spacing w:line="240" w:lineRule="auto"/>
              <w:jc w:val="center"/>
              <w:rPr>
                <w:rFonts w:eastAsia="宋体"/>
                <w:sz w:val="21"/>
                <w:szCs w:val="21"/>
              </w:rPr>
            </w:pPr>
            <w:r>
              <w:rPr>
                <w:rFonts w:eastAsia="宋体" w:hint="eastAsia"/>
                <w:sz w:val="21"/>
                <w:szCs w:val="21"/>
              </w:rPr>
              <w:t>id</w:t>
            </w:r>
          </w:p>
        </w:tc>
        <w:tc>
          <w:tcPr>
            <w:tcW w:w="2977" w:type="pct"/>
            <w:tcBorders>
              <w:top w:val="single" w:sz="4" w:space="0" w:color="auto"/>
            </w:tcBorders>
            <w:tcMar>
              <w:top w:w="60" w:type="dxa"/>
              <w:left w:w="60" w:type="dxa"/>
              <w:bottom w:w="60" w:type="dxa"/>
              <w:right w:w="60" w:type="dxa"/>
            </w:tcMar>
            <w:vAlign w:val="center"/>
          </w:tcPr>
          <w:p w14:paraId="521C2FF1" w14:textId="77777777" w:rsidR="00783300" w:rsidRDefault="00000000">
            <w:pPr>
              <w:spacing w:line="240" w:lineRule="auto"/>
              <w:jc w:val="center"/>
              <w:rPr>
                <w:rFonts w:eastAsia="宋体"/>
                <w:sz w:val="21"/>
                <w:szCs w:val="21"/>
              </w:rPr>
            </w:pPr>
            <w:r>
              <w:rPr>
                <w:rFonts w:eastAsia="宋体"/>
                <w:sz w:val="21"/>
                <w:szCs w:val="21"/>
              </w:rPr>
              <w:t>违规记录主键</w:t>
            </w:r>
          </w:p>
        </w:tc>
        <w:tc>
          <w:tcPr>
            <w:tcW w:w="1006" w:type="pct"/>
            <w:tcBorders>
              <w:top w:val="single" w:sz="4" w:space="0" w:color="auto"/>
            </w:tcBorders>
            <w:tcMar>
              <w:top w:w="60" w:type="dxa"/>
              <w:left w:w="60" w:type="dxa"/>
              <w:bottom w:w="60" w:type="dxa"/>
              <w:right w:w="60" w:type="dxa"/>
            </w:tcMar>
            <w:vAlign w:val="center"/>
          </w:tcPr>
          <w:p w14:paraId="1E68109C" w14:textId="77777777" w:rsidR="00783300" w:rsidRDefault="00000000">
            <w:pPr>
              <w:spacing w:line="240" w:lineRule="auto"/>
              <w:jc w:val="center"/>
              <w:rPr>
                <w:rFonts w:eastAsia="宋体"/>
                <w:sz w:val="21"/>
                <w:szCs w:val="21"/>
              </w:rPr>
            </w:pPr>
            <w:r>
              <w:rPr>
                <w:rFonts w:eastAsia="宋体" w:hint="eastAsia"/>
                <w:sz w:val="21"/>
                <w:szCs w:val="21"/>
              </w:rPr>
              <w:t>BIGINT</w:t>
            </w:r>
          </w:p>
        </w:tc>
      </w:tr>
      <w:tr w:rsidR="00783300" w14:paraId="587194B0" w14:textId="77777777">
        <w:trPr>
          <w:trHeight w:val="322"/>
          <w:jc w:val="center"/>
        </w:trPr>
        <w:tc>
          <w:tcPr>
            <w:tcW w:w="1015" w:type="pct"/>
            <w:tcMar>
              <w:top w:w="60" w:type="dxa"/>
              <w:left w:w="60" w:type="dxa"/>
              <w:bottom w:w="60" w:type="dxa"/>
              <w:right w:w="60" w:type="dxa"/>
            </w:tcMar>
            <w:vAlign w:val="center"/>
          </w:tcPr>
          <w:p w14:paraId="7AA0DE50" w14:textId="77777777" w:rsidR="00783300" w:rsidRDefault="00000000">
            <w:pPr>
              <w:spacing w:line="240" w:lineRule="auto"/>
              <w:jc w:val="center"/>
              <w:rPr>
                <w:rFonts w:eastAsia="宋体"/>
                <w:sz w:val="21"/>
                <w:szCs w:val="21"/>
              </w:rPr>
            </w:pPr>
            <w:r>
              <w:rPr>
                <w:rFonts w:eastAsia="宋体" w:hint="eastAsia"/>
                <w:sz w:val="21"/>
                <w:szCs w:val="21"/>
              </w:rPr>
              <w:t>detect_time</w:t>
            </w:r>
          </w:p>
        </w:tc>
        <w:tc>
          <w:tcPr>
            <w:tcW w:w="2977" w:type="pct"/>
            <w:tcMar>
              <w:top w:w="60" w:type="dxa"/>
              <w:left w:w="60" w:type="dxa"/>
              <w:bottom w:w="60" w:type="dxa"/>
              <w:right w:w="60" w:type="dxa"/>
            </w:tcMar>
            <w:vAlign w:val="center"/>
          </w:tcPr>
          <w:p w14:paraId="087D9063" w14:textId="77777777" w:rsidR="00783300" w:rsidRDefault="00000000">
            <w:pPr>
              <w:spacing w:line="240" w:lineRule="auto"/>
              <w:jc w:val="center"/>
              <w:rPr>
                <w:rFonts w:eastAsia="宋体"/>
                <w:sz w:val="21"/>
                <w:szCs w:val="21"/>
              </w:rPr>
            </w:pPr>
            <w:r>
              <w:rPr>
                <w:rFonts w:eastAsia="宋体"/>
                <w:sz w:val="21"/>
                <w:szCs w:val="21"/>
              </w:rPr>
              <w:t>系统识别到违规行为的时间</w:t>
            </w:r>
          </w:p>
        </w:tc>
        <w:tc>
          <w:tcPr>
            <w:tcW w:w="1006" w:type="pct"/>
            <w:tcMar>
              <w:top w:w="60" w:type="dxa"/>
              <w:left w:w="60" w:type="dxa"/>
              <w:bottom w:w="60" w:type="dxa"/>
              <w:right w:w="60" w:type="dxa"/>
            </w:tcMar>
            <w:vAlign w:val="center"/>
          </w:tcPr>
          <w:p w14:paraId="5418DA0A" w14:textId="77777777" w:rsidR="00783300" w:rsidRDefault="00000000">
            <w:pPr>
              <w:spacing w:line="240" w:lineRule="auto"/>
              <w:jc w:val="center"/>
              <w:rPr>
                <w:rFonts w:eastAsia="宋体"/>
                <w:sz w:val="21"/>
                <w:szCs w:val="21"/>
              </w:rPr>
            </w:pPr>
            <w:r>
              <w:rPr>
                <w:rFonts w:eastAsia="宋体" w:hint="eastAsia"/>
                <w:sz w:val="21"/>
                <w:szCs w:val="21"/>
              </w:rPr>
              <w:t>DATETIME</w:t>
            </w:r>
          </w:p>
        </w:tc>
      </w:tr>
      <w:tr w:rsidR="00783300" w14:paraId="370C55DF" w14:textId="77777777">
        <w:trPr>
          <w:trHeight w:val="322"/>
          <w:jc w:val="center"/>
        </w:trPr>
        <w:tc>
          <w:tcPr>
            <w:tcW w:w="1015" w:type="pct"/>
            <w:tcMar>
              <w:top w:w="60" w:type="dxa"/>
              <w:left w:w="60" w:type="dxa"/>
              <w:bottom w:w="60" w:type="dxa"/>
              <w:right w:w="60" w:type="dxa"/>
            </w:tcMar>
            <w:vAlign w:val="center"/>
          </w:tcPr>
          <w:p w14:paraId="186202B9" w14:textId="77777777" w:rsidR="00783300" w:rsidRDefault="00000000">
            <w:pPr>
              <w:spacing w:line="240" w:lineRule="auto"/>
              <w:jc w:val="center"/>
              <w:rPr>
                <w:rFonts w:eastAsia="宋体"/>
                <w:sz w:val="21"/>
                <w:szCs w:val="21"/>
              </w:rPr>
            </w:pPr>
            <w:r>
              <w:rPr>
                <w:rFonts w:eastAsia="宋体" w:hint="eastAsia"/>
                <w:sz w:val="21"/>
                <w:szCs w:val="21"/>
              </w:rPr>
              <w:t>location</w:t>
            </w:r>
          </w:p>
        </w:tc>
        <w:tc>
          <w:tcPr>
            <w:tcW w:w="2977" w:type="pct"/>
            <w:tcMar>
              <w:top w:w="60" w:type="dxa"/>
              <w:left w:w="60" w:type="dxa"/>
              <w:bottom w:w="60" w:type="dxa"/>
              <w:right w:w="60" w:type="dxa"/>
            </w:tcMar>
            <w:vAlign w:val="center"/>
          </w:tcPr>
          <w:p w14:paraId="030F446F" w14:textId="77777777" w:rsidR="00783300" w:rsidRDefault="00000000">
            <w:pPr>
              <w:spacing w:line="240" w:lineRule="auto"/>
              <w:jc w:val="center"/>
              <w:rPr>
                <w:rFonts w:eastAsia="宋体"/>
                <w:sz w:val="21"/>
                <w:szCs w:val="21"/>
              </w:rPr>
            </w:pPr>
            <w:r>
              <w:rPr>
                <w:rFonts w:eastAsia="宋体"/>
                <w:sz w:val="21"/>
                <w:szCs w:val="21"/>
              </w:rPr>
              <w:t>违规行为发生位置</w:t>
            </w:r>
          </w:p>
        </w:tc>
        <w:tc>
          <w:tcPr>
            <w:tcW w:w="1006" w:type="pct"/>
            <w:tcMar>
              <w:top w:w="60" w:type="dxa"/>
              <w:left w:w="60" w:type="dxa"/>
              <w:bottom w:w="60" w:type="dxa"/>
              <w:right w:w="60" w:type="dxa"/>
            </w:tcMar>
            <w:vAlign w:val="center"/>
          </w:tcPr>
          <w:p w14:paraId="7BC105E6" w14:textId="77777777" w:rsidR="00783300" w:rsidRDefault="00000000">
            <w:pPr>
              <w:spacing w:line="240" w:lineRule="auto"/>
              <w:jc w:val="center"/>
              <w:rPr>
                <w:rFonts w:eastAsia="宋体"/>
                <w:sz w:val="21"/>
                <w:szCs w:val="21"/>
              </w:rPr>
            </w:pPr>
            <w:r>
              <w:rPr>
                <w:rFonts w:eastAsia="宋体" w:hint="eastAsia"/>
                <w:sz w:val="21"/>
                <w:szCs w:val="21"/>
              </w:rPr>
              <w:t>VARCHAR</w:t>
            </w:r>
          </w:p>
        </w:tc>
      </w:tr>
      <w:tr w:rsidR="00783300" w14:paraId="2BA57B1C" w14:textId="77777777">
        <w:trPr>
          <w:trHeight w:val="322"/>
          <w:jc w:val="center"/>
        </w:trPr>
        <w:tc>
          <w:tcPr>
            <w:tcW w:w="1015" w:type="pct"/>
            <w:tcMar>
              <w:top w:w="60" w:type="dxa"/>
              <w:left w:w="60" w:type="dxa"/>
              <w:bottom w:w="60" w:type="dxa"/>
              <w:right w:w="60" w:type="dxa"/>
            </w:tcMar>
            <w:vAlign w:val="center"/>
          </w:tcPr>
          <w:p w14:paraId="6F472C97" w14:textId="77777777" w:rsidR="00783300" w:rsidRDefault="00000000">
            <w:pPr>
              <w:spacing w:line="240" w:lineRule="auto"/>
              <w:jc w:val="center"/>
              <w:rPr>
                <w:rFonts w:eastAsia="宋体"/>
                <w:sz w:val="21"/>
                <w:szCs w:val="21"/>
              </w:rPr>
            </w:pPr>
            <w:r>
              <w:rPr>
                <w:rFonts w:eastAsia="宋体" w:hint="eastAsia"/>
                <w:sz w:val="21"/>
                <w:szCs w:val="21"/>
              </w:rPr>
              <w:t>status</w:t>
            </w:r>
          </w:p>
        </w:tc>
        <w:tc>
          <w:tcPr>
            <w:tcW w:w="2977" w:type="pct"/>
            <w:tcMar>
              <w:top w:w="60" w:type="dxa"/>
              <w:left w:w="60" w:type="dxa"/>
              <w:bottom w:w="60" w:type="dxa"/>
              <w:right w:w="60" w:type="dxa"/>
            </w:tcMar>
            <w:vAlign w:val="center"/>
          </w:tcPr>
          <w:p w14:paraId="1886A23B" w14:textId="77777777" w:rsidR="00783300" w:rsidRDefault="00000000">
            <w:pPr>
              <w:spacing w:line="240" w:lineRule="auto"/>
              <w:jc w:val="center"/>
              <w:rPr>
                <w:rFonts w:eastAsia="宋体"/>
                <w:sz w:val="21"/>
                <w:szCs w:val="21"/>
              </w:rPr>
            </w:pPr>
            <w:r>
              <w:rPr>
                <w:rFonts w:eastAsia="宋体"/>
                <w:sz w:val="21"/>
                <w:szCs w:val="21"/>
              </w:rPr>
              <w:t>当前记录处理状态</w:t>
            </w:r>
          </w:p>
        </w:tc>
        <w:tc>
          <w:tcPr>
            <w:tcW w:w="1006" w:type="pct"/>
            <w:tcMar>
              <w:top w:w="60" w:type="dxa"/>
              <w:left w:w="60" w:type="dxa"/>
              <w:bottom w:w="60" w:type="dxa"/>
              <w:right w:w="60" w:type="dxa"/>
            </w:tcMar>
            <w:vAlign w:val="center"/>
          </w:tcPr>
          <w:p w14:paraId="000A7134" w14:textId="77777777" w:rsidR="00783300" w:rsidRDefault="00000000">
            <w:pPr>
              <w:spacing w:line="240" w:lineRule="auto"/>
              <w:jc w:val="center"/>
              <w:rPr>
                <w:rFonts w:eastAsia="宋体"/>
                <w:sz w:val="21"/>
                <w:szCs w:val="21"/>
              </w:rPr>
            </w:pPr>
            <w:r>
              <w:rPr>
                <w:rFonts w:eastAsia="宋体" w:hint="eastAsia"/>
                <w:sz w:val="21"/>
                <w:szCs w:val="21"/>
              </w:rPr>
              <w:t>INT</w:t>
            </w:r>
          </w:p>
        </w:tc>
      </w:tr>
      <w:tr w:rsidR="00783300" w14:paraId="1006A179" w14:textId="77777777">
        <w:trPr>
          <w:trHeight w:val="332"/>
          <w:jc w:val="center"/>
        </w:trPr>
        <w:tc>
          <w:tcPr>
            <w:tcW w:w="1015" w:type="pct"/>
            <w:tcBorders>
              <w:bottom w:val="single" w:sz="4" w:space="0" w:color="auto"/>
            </w:tcBorders>
            <w:tcMar>
              <w:top w:w="60" w:type="dxa"/>
              <w:left w:w="60" w:type="dxa"/>
              <w:bottom w:w="60" w:type="dxa"/>
              <w:right w:w="60" w:type="dxa"/>
            </w:tcMar>
            <w:vAlign w:val="center"/>
          </w:tcPr>
          <w:p w14:paraId="0670A2E4" w14:textId="77777777" w:rsidR="00783300" w:rsidRDefault="00000000">
            <w:pPr>
              <w:spacing w:line="240" w:lineRule="auto"/>
              <w:jc w:val="center"/>
              <w:rPr>
                <w:rFonts w:eastAsia="宋体"/>
                <w:sz w:val="21"/>
                <w:szCs w:val="21"/>
              </w:rPr>
            </w:pPr>
            <w:r>
              <w:rPr>
                <w:rFonts w:eastAsia="宋体" w:hint="eastAsia"/>
                <w:sz w:val="21"/>
                <w:szCs w:val="21"/>
              </w:rPr>
              <w:t>camera_id</w:t>
            </w:r>
          </w:p>
        </w:tc>
        <w:tc>
          <w:tcPr>
            <w:tcW w:w="2977" w:type="pct"/>
            <w:tcBorders>
              <w:bottom w:val="single" w:sz="4" w:space="0" w:color="auto"/>
            </w:tcBorders>
            <w:tcMar>
              <w:top w:w="60" w:type="dxa"/>
              <w:left w:w="60" w:type="dxa"/>
              <w:bottom w:w="60" w:type="dxa"/>
              <w:right w:w="60" w:type="dxa"/>
            </w:tcMar>
            <w:vAlign w:val="center"/>
          </w:tcPr>
          <w:p w14:paraId="2A25AB0B" w14:textId="77777777" w:rsidR="00783300" w:rsidRDefault="00000000">
            <w:pPr>
              <w:spacing w:line="240" w:lineRule="auto"/>
              <w:jc w:val="center"/>
              <w:rPr>
                <w:rFonts w:eastAsia="宋体"/>
                <w:sz w:val="21"/>
                <w:szCs w:val="21"/>
              </w:rPr>
            </w:pPr>
            <w:r>
              <w:rPr>
                <w:rFonts w:eastAsia="宋体"/>
                <w:sz w:val="21"/>
                <w:szCs w:val="21"/>
              </w:rPr>
              <w:t>产生该记录的摄像头设备编号</w:t>
            </w:r>
          </w:p>
        </w:tc>
        <w:tc>
          <w:tcPr>
            <w:tcW w:w="1006" w:type="pct"/>
            <w:tcBorders>
              <w:bottom w:val="single" w:sz="4" w:space="0" w:color="auto"/>
            </w:tcBorders>
            <w:tcMar>
              <w:top w:w="60" w:type="dxa"/>
              <w:left w:w="60" w:type="dxa"/>
              <w:bottom w:w="60" w:type="dxa"/>
              <w:right w:w="60" w:type="dxa"/>
            </w:tcMar>
            <w:vAlign w:val="center"/>
          </w:tcPr>
          <w:p w14:paraId="021F90E7" w14:textId="77777777" w:rsidR="00783300" w:rsidRDefault="00000000">
            <w:pPr>
              <w:spacing w:line="240" w:lineRule="auto"/>
              <w:jc w:val="center"/>
              <w:rPr>
                <w:rFonts w:eastAsia="宋体"/>
                <w:sz w:val="21"/>
                <w:szCs w:val="21"/>
              </w:rPr>
            </w:pPr>
            <w:r>
              <w:rPr>
                <w:rFonts w:eastAsia="宋体" w:hint="eastAsia"/>
                <w:sz w:val="21"/>
                <w:szCs w:val="21"/>
              </w:rPr>
              <w:t>VARCHAR</w:t>
            </w:r>
          </w:p>
        </w:tc>
      </w:tr>
    </w:tbl>
    <w:p w14:paraId="696D513C" w14:textId="77777777" w:rsidR="00783300" w:rsidRDefault="00783300">
      <w:pPr>
        <w:jc w:val="center"/>
        <w:rPr>
          <w:rFonts w:eastAsia="宋体"/>
          <w:sz w:val="21"/>
          <w:szCs w:val="21"/>
        </w:rPr>
      </w:pPr>
    </w:p>
    <w:p w14:paraId="21D25712" w14:textId="77777777" w:rsidR="00783300" w:rsidRDefault="00000000">
      <w:pPr>
        <w:jc w:val="center"/>
        <w:rPr>
          <w:rFonts w:asciiTheme="minorEastAsia" w:hAnsiTheme="minorEastAsia" w:hint="eastAsia"/>
          <w:sz w:val="21"/>
        </w:rPr>
      </w:pPr>
      <w:r>
        <w:rPr>
          <w:rFonts w:asciiTheme="minorEastAsia" w:hAnsiTheme="minorEastAsia"/>
          <w:b/>
          <w:sz w:val="21"/>
        </w:rPr>
        <w:t>表</w:t>
      </w:r>
      <w:r>
        <w:rPr>
          <w:rFonts w:asciiTheme="minorEastAsia" w:hAnsiTheme="minorEastAsia"/>
          <w:b/>
          <w:sz w:val="21"/>
        </w:rPr>
        <w:t>3</w:t>
      </w:r>
      <w:r>
        <w:rPr>
          <w:rFonts w:asciiTheme="majorEastAsia" w:hAnsiTheme="majorEastAsia"/>
          <w:b/>
          <w:sz w:val="21"/>
        </w:rPr>
        <w:t>-</w:t>
      </w:r>
      <w:r>
        <w:rPr>
          <w:rFonts w:asciiTheme="minorEastAsia" w:hAnsiTheme="minorEastAsia"/>
          <w:b/>
          <w:sz w:val="21"/>
        </w:rPr>
        <w:t>4</w:t>
      </w:r>
      <w:r>
        <w:rPr>
          <w:rFonts w:eastAsia="宋体"/>
          <w:b/>
          <w:bCs/>
          <w:sz w:val="21"/>
          <w:szCs w:val="21"/>
        </w:rPr>
        <w:t xml:space="preserve"> </w:t>
      </w:r>
      <w:r>
        <w:rPr>
          <w:rFonts w:asciiTheme="minorEastAsia" w:hAnsiTheme="minorEastAsia"/>
          <w:b/>
          <w:sz w:val="21"/>
        </w:rPr>
        <w:t>摄像头设备表</w:t>
      </w:r>
    </w:p>
    <w:tbl>
      <w:tblPr>
        <w:tblW w:w="5017" w:type="pct"/>
        <w:jc w:val="center"/>
        <w:tblCellMar>
          <w:left w:w="0" w:type="dxa"/>
          <w:right w:w="0" w:type="dxa"/>
        </w:tblCellMar>
        <w:tblLook w:val="04A0" w:firstRow="1" w:lastRow="0" w:firstColumn="1" w:lastColumn="0" w:noHBand="0" w:noVBand="1"/>
      </w:tblPr>
      <w:tblGrid>
        <w:gridCol w:w="2489"/>
        <w:gridCol w:w="4279"/>
        <w:gridCol w:w="2049"/>
      </w:tblGrid>
      <w:tr w:rsidR="00783300" w14:paraId="630AE1B1" w14:textId="77777777">
        <w:trPr>
          <w:trHeight w:val="317"/>
          <w:tblHeader/>
          <w:jc w:val="center"/>
        </w:trPr>
        <w:tc>
          <w:tcPr>
            <w:tcW w:w="1411" w:type="pct"/>
            <w:tcBorders>
              <w:top w:val="single" w:sz="4" w:space="0" w:color="auto"/>
              <w:bottom w:val="single" w:sz="4" w:space="0" w:color="auto"/>
            </w:tcBorders>
            <w:tcMar>
              <w:top w:w="60" w:type="dxa"/>
              <w:left w:w="60" w:type="dxa"/>
              <w:bottom w:w="60" w:type="dxa"/>
              <w:right w:w="60" w:type="dxa"/>
            </w:tcMar>
            <w:vAlign w:val="center"/>
          </w:tcPr>
          <w:p w14:paraId="1D631313" w14:textId="77777777" w:rsidR="00783300" w:rsidRDefault="00000000">
            <w:pPr>
              <w:spacing w:line="240" w:lineRule="auto"/>
              <w:rPr>
                <w:rFonts w:eastAsia="宋体"/>
                <w:b/>
                <w:bCs/>
                <w:sz w:val="21"/>
                <w:szCs w:val="21"/>
              </w:rPr>
            </w:pPr>
            <w:r>
              <w:rPr>
                <w:rFonts w:eastAsia="宋体"/>
                <w:b/>
                <w:bCs/>
                <w:sz w:val="21"/>
                <w:szCs w:val="21"/>
              </w:rPr>
              <w:t>字段名</w:t>
            </w:r>
          </w:p>
        </w:tc>
        <w:tc>
          <w:tcPr>
            <w:tcW w:w="2426" w:type="pct"/>
            <w:tcBorders>
              <w:top w:val="single" w:sz="4" w:space="0" w:color="auto"/>
              <w:bottom w:val="single" w:sz="4" w:space="0" w:color="auto"/>
            </w:tcBorders>
            <w:tcMar>
              <w:top w:w="60" w:type="dxa"/>
              <w:left w:w="60" w:type="dxa"/>
              <w:bottom w:w="60" w:type="dxa"/>
              <w:right w:w="60" w:type="dxa"/>
            </w:tcMar>
            <w:vAlign w:val="center"/>
          </w:tcPr>
          <w:p w14:paraId="7CDF88F4" w14:textId="77777777" w:rsidR="00783300" w:rsidRDefault="00000000">
            <w:pPr>
              <w:spacing w:line="240" w:lineRule="auto"/>
              <w:rPr>
                <w:rFonts w:eastAsia="宋体"/>
                <w:b/>
                <w:bCs/>
                <w:sz w:val="21"/>
                <w:szCs w:val="21"/>
              </w:rPr>
            </w:pPr>
            <w:r>
              <w:rPr>
                <w:rFonts w:eastAsia="宋体"/>
                <w:b/>
                <w:bCs/>
                <w:sz w:val="21"/>
                <w:szCs w:val="21"/>
              </w:rPr>
              <w:t>含义</w:t>
            </w:r>
          </w:p>
        </w:tc>
        <w:tc>
          <w:tcPr>
            <w:tcW w:w="1162" w:type="pct"/>
            <w:tcBorders>
              <w:top w:val="single" w:sz="4" w:space="0" w:color="auto"/>
              <w:bottom w:val="single" w:sz="4" w:space="0" w:color="auto"/>
            </w:tcBorders>
            <w:tcMar>
              <w:top w:w="60" w:type="dxa"/>
              <w:left w:w="60" w:type="dxa"/>
              <w:bottom w:w="60" w:type="dxa"/>
              <w:right w:w="60" w:type="dxa"/>
            </w:tcMar>
            <w:vAlign w:val="center"/>
          </w:tcPr>
          <w:p w14:paraId="2695FCAB" w14:textId="77777777" w:rsidR="00783300" w:rsidRDefault="00000000">
            <w:pPr>
              <w:spacing w:line="240" w:lineRule="auto"/>
              <w:rPr>
                <w:rFonts w:eastAsia="宋体"/>
                <w:b/>
                <w:bCs/>
                <w:sz w:val="21"/>
                <w:szCs w:val="21"/>
              </w:rPr>
            </w:pPr>
            <w:r>
              <w:rPr>
                <w:rFonts w:eastAsia="宋体"/>
                <w:b/>
                <w:bCs/>
                <w:sz w:val="21"/>
                <w:szCs w:val="21"/>
              </w:rPr>
              <w:t>类型说明</w:t>
            </w:r>
          </w:p>
        </w:tc>
      </w:tr>
      <w:tr w:rsidR="00783300" w14:paraId="2D62F7F1" w14:textId="77777777">
        <w:trPr>
          <w:trHeight w:val="317"/>
          <w:jc w:val="center"/>
        </w:trPr>
        <w:tc>
          <w:tcPr>
            <w:tcW w:w="1411" w:type="pct"/>
            <w:tcBorders>
              <w:top w:val="single" w:sz="4" w:space="0" w:color="auto"/>
            </w:tcBorders>
            <w:tcMar>
              <w:top w:w="60" w:type="dxa"/>
              <w:left w:w="60" w:type="dxa"/>
              <w:bottom w:w="60" w:type="dxa"/>
              <w:right w:w="60" w:type="dxa"/>
            </w:tcMar>
            <w:vAlign w:val="center"/>
          </w:tcPr>
          <w:p w14:paraId="33813EA2" w14:textId="77777777" w:rsidR="00783300" w:rsidRDefault="00000000">
            <w:pPr>
              <w:spacing w:line="240" w:lineRule="auto"/>
              <w:rPr>
                <w:rFonts w:eastAsia="宋体"/>
                <w:sz w:val="21"/>
                <w:szCs w:val="21"/>
              </w:rPr>
            </w:pPr>
            <w:r>
              <w:rPr>
                <w:rFonts w:eastAsia="宋体" w:hint="eastAsia"/>
                <w:sz w:val="21"/>
                <w:szCs w:val="21"/>
              </w:rPr>
              <w:t>id</w:t>
            </w:r>
          </w:p>
        </w:tc>
        <w:tc>
          <w:tcPr>
            <w:tcW w:w="2426" w:type="pct"/>
            <w:tcBorders>
              <w:top w:val="single" w:sz="4" w:space="0" w:color="auto"/>
            </w:tcBorders>
            <w:tcMar>
              <w:top w:w="60" w:type="dxa"/>
              <w:left w:w="60" w:type="dxa"/>
              <w:bottom w:w="60" w:type="dxa"/>
              <w:right w:w="60" w:type="dxa"/>
            </w:tcMar>
            <w:vAlign w:val="center"/>
          </w:tcPr>
          <w:p w14:paraId="004CA5F2" w14:textId="77777777" w:rsidR="00783300" w:rsidRDefault="00000000">
            <w:pPr>
              <w:spacing w:line="240" w:lineRule="auto"/>
              <w:rPr>
                <w:rFonts w:eastAsia="宋体"/>
                <w:sz w:val="21"/>
                <w:szCs w:val="21"/>
              </w:rPr>
            </w:pPr>
            <w:r>
              <w:rPr>
                <w:rFonts w:eastAsia="宋体"/>
                <w:sz w:val="21"/>
                <w:szCs w:val="21"/>
              </w:rPr>
              <w:t>设备主键</w:t>
            </w:r>
          </w:p>
        </w:tc>
        <w:tc>
          <w:tcPr>
            <w:tcW w:w="1162" w:type="pct"/>
            <w:tcBorders>
              <w:top w:val="single" w:sz="4" w:space="0" w:color="auto"/>
            </w:tcBorders>
            <w:tcMar>
              <w:top w:w="60" w:type="dxa"/>
              <w:left w:w="60" w:type="dxa"/>
              <w:bottom w:w="60" w:type="dxa"/>
              <w:right w:w="60" w:type="dxa"/>
            </w:tcMar>
            <w:vAlign w:val="center"/>
          </w:tcPr>
          <w:p w14:paraId="1786E745" w14:textId="77777777" w:rsidR="00783300" w:rsidRDefault="00000000">
            <w:pPr>
              <w:spacing w:line="240" w:lineRule="auto"/>
              <w:rPr>
                <w:rFonts w:eastAsia="宋体"/>
                <w:sz w:val="21"/>
                <w:szCs w:val="21"/>
              </w:rPr>
            </w:pPr>
            <w:r>
              <w:rPr>
                <w:rFonts w:eastAsia="宋体" w:hint="eastAsia"/>
                <w:sz w:val="21"/>
                <w:szCs w:val="21"/>
              </w:rPr>
              <w:t>BIGINT</w:t>
            </w:r>
          </w:p>
        </w:tc>
      </w:tr>
      <w:tr w:rsidR="00783300" w14:paraId="45DF4B57" w14:textId="77777777">
        <w:trPr>
          <w:trHeight w:val="307"/>
          <w:jc w:val="center"/>
        </w:trPr>
        <w:tc>
          <w:tcPr>
            <w:tcW w:w="1411" w:type="pct"/>
            <w:tcMar>
              <w:top w:w="60" w:type="dxa"/>
              <w:left w:w="60" w:type="dxa"/>
              <w:bottom w:w="60" w:type="dxa"/>
              <w:right w:w="60" w:type="dxa"/>
            </w:tcMar>
            <w:vAlign w:val="center"/>
          </w:tcPr>
          <w:p w14:paraId="48CEB166" w14:textId="77777777" w:rsidR="00783300" w:rsidRDefault="00000000">
            <w:pPr>
              <w:spacing w:line="240" w:lineRule="auto"/>
              <w:rPr>
                <w:rFonts w:eastAsia="宋体"/>
                <w:sz w:val="21"/>
                <w:szCs w:val="21"/>
              </w:rPr>
            </w:pPr>
            <w:r>
              <w:rPr>
                <w:rFonts w:eastAsia="宋体" w:hint="eastAsia"/>
                <w:sz w:val="21"/>
                <w:szCs w:val="21"/>
              </w:rPr>
              <w:t>camera_id</w:t>
            </w:r>
          </w:p>
        </w:tc>
        <w:tc>
          <w:tcPr>
            <w:tcW w:w="2426" w:type="pct"/>
            <w:tcMar>
              <w:top w:w="60" w:type="dxa"/>
              <w:left w:w="60" w:type="dxa"/>
              <w:bottom w:w="60" w:type="dxa"/>
              <w:right w:w="60" w:type="dxa"/>
            </w:tcMar>
            <w:vAlign w:val="center"/>
          </w:tcPr>
          <w:p w14:paraId="3C7861BC" w14:textId="77777777" w:rsidR="00783300" w:rsidRDefault="00000000">
            <w:pPr>
              <w:spacing w:line="240" w:lineRule="auto"/>
              <w:rPr>
                <w:rFonts w:eastAsia="宋体"/>
                <w:sz w:val="21"/>
                <w:szCs w:val="21"/>
              </w:rPr>
            </w:pPr>
            <w:r>
              <w:rPr>
                <w:rFonts w:eastAsia="宋体"/>
                <w:sz w:val="21"/>
                <w:szCs w:val="21"/>
              </w:rPr>
              <w:t>设备唯一编号</w:t>
            </w:r>
          </w:p>
        </w:tc>
        <w:tc>
          <w:tcPr>
            <w:tcW w:w="1162" w:type="pct"/>
            <w:tcMar>
              <w:top w:w="60" w:type="dxa"/>
              <w:left w:w="60" w:type="dxa"/>
              <w:bottom w:w="60" w:type="dxa"/>
              <w:right w:w="60" w:type="dxa"/>
            </w:tcMar>
            <w:vAlign w:val="center"/>
          </w:tcPr>
          <w:p w14:paraId="714A2E4E" w14:textId="77777777" w:rsidR="00783300" w:rsidRDefault="00000000">
            <w:pPr>
              <w:spacing w:line="240" w:lineRule="auto"/>
              <w:rPr>
                <w:rFonts w:eastAsia="宋体"/>
                <w:sz w:val="21"/>
                <w:szCs w:val="21"/>
              </w:rPr>
            </w:pPr>
            <w:r>
              <w:rPr>
                <w:rFonts w:eastAsia="宋体" w:hint="eastAsia"/>
                <w:sz w:val="21"/>
                <w:szCs w:val="21"/>
              </w:rPr>
              <w:t>VARCHAR</w:t>
            </w:r>
          </w:p>
        </w:tc>
      </w:tr>
      <w:tr w:rsidR="00783300" w14:paraId="2E27287E" w14:textId="77777777">
        <w:trPr>
          <w:trHeight w:val="307"/>
          <w:jc w:val="center"/>
        </w:trPr>
        <w:tc>
          <w:tcPr>
            <w:tcW w:w="1411" w:type="pct"/>
            <w:tcMar>
              <w:top w:w="60" w:type="dxa"/>
              <w:left w:w="60" w:type="dxa"/>
              <w:bottom w:w="60" w:type="dxa"/>
              <w:right w:w="60" w:type="dxa"/>
            </w:tcMar>
            <w:vAlign w:val="center"/>
          </w:tcPr>
          <w:p w14:paraId="225A1CC1" w14:textId="77777777" w:rsidR="00783300" w:rsidRDefault="00000000">
            <w:pPr>
              <w:spacing w:line="240" w:lineRule="auto"/>
              <w:rPr>
                <w:rFonts w:eastAsia="宋体"/>
                <w:sz w:val="21"/>
                <w:szCs w:val="21"/>
              </w:rPr>
            </w:pPr>
            <w:r>
              <w:rPr>
                <w:rFonts w:eastAsia="宋体" w:hint="eastAsia"/>
                <w:sz w:val="21"/>
                <w:szCs w:val="21"/>
              </w:rPr>
              <w:lastRenderedPageBreak/>
              <w:t>name</w:t>
            </w:r>
          </w:p>
        </w:tc>
        <w:tc>
          <w:tcPr>
            <w:tcW w:w="2426" w:type="pct"/>
            <w:tcMar>
              <w:top w:w="60" w:type="dxa"/>
              <w:left w:w="60" w:type="dxa"/>
              <w:bottom w:w="60" w:type="dxa"/>
              <w:right w:w="60" w:type="dxa"/>
            </w:tcMar>
            <w:vAlign w:val="center"/>
          </w:tcPr>
          <w:p w14:paraId="760DCAE9" w14:textId="77777777" w:rsidR="00783300" w:rsidRDefault="00000000">
            <w:pPr>
              <w:spacing w:line="240" w:lineRule="auto"/>
              <w:rPr>
                <w:rFonts w:eastAsia="宋体"/>
                <w:sz w:val="21"/>
                <w:szCs w:val="21"/>
              </w:rPr>
            </w:pPr>
            <w:r>
              <w:rPr>
                <w:rFonts w:eastAsia="宋体"/>
                <w:sz w:val="21"/>
                <w:szCs w:val="21"/>
              </w:rPr>
              <w:t>摄像头设备名称</w:t>
            </w:r>
          </w:p>
        </w:tc>
        <w:tc>
          <w:tcPr>
            <w:tcW w:w="1162" w:type="pct"/>
            <w:tcMar>
              <w:top w:w="60" w:type="dxa"/>
              <w:left w:w="60" w:type="dxa"/>
              <w:bottom w:w="60" w:type="dxa"/>
              <w:right w:w="60" w:type="dxa"/>
            </w:tcMar>
            <w:vAlign w:val="center"/>
          </w:tcPr>
          <w:p w14:paraId="0A2E52B2" w14:textId="77777777" w:rsidR="00783300" w:rsidRDefault="00000000">
            <w:pPr>
              <w:spacing w:line="240" w:lineRule="auto"/>
              <w:rPr>
                <w:rFonts w:eastAsia="宋体"/>
                <w:sz w:val="21"/>
                <w:szCs w:val="21"/>
              </w:rPr>
            </w:pPr>
            <w:r>
              <w:rPr>
                <w:rFonts w:eastAsia="宋体" w:hint="eastAsia"/>
                <w:sz w:val="21"/>
                <w:szCs w:val="21"/>
              </w:rPr>
              <w:t>VARCHAR</w:t>
            </w:r>
          </w:p>
        </w:tc>
      </w:tr>
      <w:tr w:rsidR="00783300" w14:paraId="34EFAFF9" w14:textId="77777777">
        <w:trPr>
          <w:trHeight w:val="307"/>
          <w:jc w:val="center"/>
        </w:trPr>
        <w:tc>
          <w:tcPr>
            <w:tcW w:w="1411" w:type="pct"/>
            <w:tcMar>
              <w:top w:w="60" w:type="dxa"/>
              <w:left w:w="60" w:type="dxa"/>
              <w:bottom w:w="60" w:type="dxa"/>
              <w:right w:w="60" w:type="dxa"/>
            </w:tcMar>
            <w:vAlign w:val="center"/>
          </w:tcPr>
          <w:p w14:paraId="2F493B99" w14:textId="77777777" w:rsidR="00783300" w:rsidRDefault="00000000">
            <w:pPr>
              <w:spacing w:line="240" w:lineRule="auto"/>
              <w:rPr>
                <w:rFonts w:eastAsia="宋体"/>
                <w:sz w:val="21"/>
                <w:szCs w:val="21"/>
              </w:rPr>
            </w:pPr>
            <w:r>
              <w:rPr>
                <w:rFonts w:eastAsia="宋体" w:hint="eastAsia"/>
                <w:sz w:val="21"/>
                <w:szCs w:val="21"/>
              </w:rPr>
              <w:t>location</w:t>
            </w:r>
          </w:p>
        </w:tc>
        <w:tc>
          <w:tcPr>
            <w:tcW w:w="2426" w:type="pct"/>
            <w:tcMar>
              <w:top w:w="60" w:type="dxa"/>
              <w:left w:w="60" w:type="dxa"/>
              <w:bottom w:w="60" w:type="dxa"/>
              <w:right w:w="60" w:type="dxa"/>
            </w:tcMar>
            <w:vAlign w:val="center"/>
          </w:tcPr>
          <w:p w14:paraId="27801D8C" w14:textId="77777777" w:rsidR="00783300" w:rsidRDefault="00000000">
            <w:pPr>
              <w:spacing w:line="240" w:lineRule="auto"/>
              <w:rPr>
                <w:rFonts w:eastAsia="宋体"/>
                <w:sz w:val="21"/>
                <w:szCs w:val="21"/>
              </w:rPr>
            </w:pPr>
            <w:r>
              <w:rPr>
                <w:rFonts w:eastAsia="宋体"/>
                <w:sz w:val="21"/>
                <w:szCs w:val="21"/>
              </w:rPr>
              <w:t>摄像头安装地点描述</w:t>
            </w:r>
          </w:p>
        </w:tc>
        <w:tc>
          <w:tcPr>
            <w:tcW w:w="1162" w:type="pct"/>
            <w:tcMar>
              <w:top w:w="60" w:type="dxa"/>
              <w:left w:w="60" w:type="dxa"/>
              <w:bottom w:w="60" w:type="dxa"/>
              <w:right w:w="60" w:type="dxa"/>
            </w:tcMar>
            <w:vAlign w:val="center"/>
          </w:tcPr>
          <w:p w14:paraId="78FA49D7" w14:textId="77777777" w:rsidR="00783300" w:rsidRDefault="00000000">
            <w:pPr>
              <w:spacing w:line="240" w:lineRule="auto"/>
              <w:rPr>
                <w:rFonts w:eastAsia="宋体"/>
                <w:sz w:val="21"/>
                <w:szCs w:val="21"/>
              </w:rPr>
            </w:pPr>
            <w:r>
              <w:rPr>
                <w:rFonts w:eastAsia="宋体" w:hint="eastAsia"/>
                <w:sz w:val="21"/>
                <w:szCs w:val="21"/>
              </w:rPr>
              <w:t>VARCHAR</w:t>
            </w:r>
          </w:p>
        </w:tc>
      </w:tr>
      <w:tr w:rsidR="00783300" w14:paraId="6E0F35B7" w14:textId="77777777">
        <w:trPr>
          <w:trHeight w:val="313"/>
          <w:jc w:val="center"/>
        </w:trPr>
        <w:tc>
          <w:tcPr>
            <w:tcW w:w="1411" w:type="pct"/>
            <w:tcMar>
              <w:top w:w="60" w:type="dxa"/>
              <w:left w:w="60" w:type="dxa"/>
              <w:bottom w:w="60" w:type="dxa"/>
              <w:right w:w="60" w:type="dxa"/>
            </w:tcMar>
            <w:vAlign w:val="center"/>
          </w:tcPr>
          <w:p w14:paraId="6A3EA877" w14:textId="77777777" w:rsidR="00783300" w:rsidRDefault="00000000">
            <w:pPr>
              <w:spacing w:line="240" w:lineRule="auto"/>
              <w:rPr>
                <w:rFonts w:eastAsia="宋体"/>
                <w:sz w:val="21"/>
                <w:szCs w:val="21"/>
              </w:rPr>
            </w:pPr>
            <w:r>
              <w:rPr>
                <w:rFonts w:eastAsia="宋体" w:hint="eastAsia"/>
                <w:sz w:val="21"/>
                <w:szCs w:val="21"/>
              </w:rPr>
              <w:t>status</w:t>
            </w:r>
          </w:p>
        </w:tc>
        <w:tc>
          <w:tcPr>
            <w:tcW w:w="2426" w:type="pct"/>
            <w:tcMar>
              <w:top w:w="60" w:type="dxa"/>
              <w:left w:w="60" w:type="dxa"/>
              <w:bottom w:w="60" w:type="dxa"/>
              <w:right w:w="60" w:type="dxa"/>
            </w:tcMar>
            <w:vAlign w:val="center"/>
          </w:tcPr>
          <w:p w14:paraId="00D1C23D" w14:textId="77777777" w:rsidR="00783300" w:rsidRDefault="00000000">
            <w:pPr>
              <w:spacing w:line="240" w:lineRule="auto"/>
              <w:rPr>
                <w:rFonts w:eastAsia="宋体"/>
                <w:sz w:val="21"/>
                <w:szCs w:val="21"/>
              </w:rPr>
            </w:pPr>
            <w:r>
              <w:rPr>
                <w:rFonts w:eastAsia="宋体"/>
                <w:sz w:val="21"/>
                <w:szCs w:val="21"/>
              </w:rPr>
              <w:t>设备当前状态</w:t>
            </w:r>
          </w:p>
        </w:tc>
        <w:tc>
          <w:tcPr>
            <w:tcW w:w="1162" w:type="pct"/>
            <w:tcMar>
              <w:top w:w="60" w:type="dxa"/>
              <w:left w:w="60" w:type="dxa"/>
              <w:bottom w:w="60" w:type="dxa"/>
              <w:right w:w="60" w:type="dxa"/>
            </w:tcMar>
            <w:vAlign w:val="center"/>
          </w:tcPr>
          <w:p w14:paraId="0A154BF2" w14:textId="77777777" w:rsidR="00783300" w:rsidRDefault="00000000">
            <w:pPr>
              <w:spacing w:line="240" w:lineRule="auto"/>
              <w:rPr>
                <w:rFonts w:eastAsia="宋体"/>
                <w:sz w:val="21"/>
                <w:szCs w:val="21"/>
              </w:rPr>
            </w:pPr>
            <w:r>
              <w:rPr>
                <w:rFonts w:eastAsia="宋体" w:hint="eastAsia"/>
                <w:sz w:val="21"/>
                <w:szCs w:val="21"/>
              </w:rPr>
              <w:t>INT</w:t>
            </w:r>
          </w:p>
        </w:tc>
      </w:tr>
      <w:tr w:rsidR="00783300" w14:paraId="1C2615FB" w14:textId="77777777">
        <w:trPr>
          <w:trHeight w:val="310"/>
          <w:jc w:val="center"/>
        </w:trPr>
        <w:tc>
          <w:tcPr>
            <w:tcW w:w="1411" w:type="pct"/>
            <w:tcBorders>
              <w:bottom w:val="single" w:sz="4" w:space="0" w:color="auto"/>
            </w:tcBorders>
            <w:tcMar>
              <w:top w:w="60" w:type="dxa"/>
              <w:left w:w="60" w:type="dxa"/>
              <w:bottom w:w="60" w:type="dxa"/>
              <w:right w:w="60" w:type="dxa"/>
            </w:tcMar>
            <w:vAlign w:val="center"/>
          </w:tcPr>
          <w:p w14:paraId="588C98AA" w14:textId="77777777" w:rsidR="00783300" w:rsidRDefault="00000000">
            <w:pPr>
              <w:spacing w:line="240" w:lineRule="auto"/>
              <w:rPr>
                <w:rFonts w:eastAsia="宋体"/>
                <w:sz w:val="21"/>
                <w:szCs w:val="21"/>
              </w:rPr>
            </w:pPr>
            <w:r>
              <w:rPr>
                <w:rFonts w:eastAsia="宋体" w:hint="eastAsia"/>
                <w:sz w:val="21"/>
                <w:szCs w:val="21"/>
              </w:rPr>
              <w:t>roi_id</w:t>
            </w:r>
          </w:p>
        </w:tc>
        <w:tc>
          <w:tcPr>
            <w:tcW w:w="2426" w:type="pct"/>
            <w:tcBorders>
              <w:bottom w:val="single" w:sz="4" w:space="0" w:color="auto"/>
            </w:tcBorders>
            <w:tcMar>
              <w:top w:w="60" w:type="dxa"/>
              <w:left w:w="60" w:type="dxa"/>
              <w:bottom w:w="60" w:type="dxa"/>
              <w:right w:w="60" w:type="dxa"/>
            </w:tcMar>
            <w:vAlign w:val="center"/>
          </w:tcPr>
          <w:p w14:paraId="24C998A3" w14:textId="77777777" w:rsidR="00783300" w:rsidRDefault="00000000">
            <w:pPr>
              <w:spacing w:line="240" w:lineRule="auto"/>
              <w:rPr>
                <w:rFonts w:eastAsia="宋体"/>
                <w:sz w:val="21"/>
                <w:szCs w:val="21"/>
              </w:rPr>
            </w:pPr>
            <w:r>
              <w:rPr>
                <w:rFonts w:eastAsia="宋体"/>
                <w:sz w:val="21"/>
                <w:szCs w:val="21"/>
              </w:rPr>
              <w:t>关联的电子围栏编号</w:t>
            </w:r>
          </w:p>
        </w:tc>
        <w:tc>
          <w:tcPr>
            <w:tcW w:w="1162" w:type="pct"/>
            <w:tcBorders>
              <w:bottom w:val="single" w:sz="4" w:space="0" w:color="auto"/>
            </w:tcBorders>
            <w:tcMar>
              <w:top w:w="60" w:type="dxa"/>
              <w:left w:w="60" w:type="dxa"/>
              <w:bottom w:w="60" w:type="dxa"/>
              <w:right w:w="60" w:type="dxa"/>
            </w:tcMar>
            <w:vAlign w:val="center"/>
          </w:tcPr>
          <w:p w14:paraId="64F167C0" w14:textId="77777777" w:rsidR="00783300" w:rsidRDefault="00000000">
            <w:pPr>
              <w:spacing w:line="240" w:lineRule="auto"/>
              <w:rPr>
                <w:rFonts w:eastAsia="宋体"/>
                <w:sz w:val="21"/>
                <w:szCs w:val="21"/>
              </w:rPr>
            </w:pPr>
            <w:r>
              <w:rPr>
                <w:rFonts w:eastAsia="宋体" w:hint="eastAsia"/>
                <w:sz w:val="21"/>
                <w:szCs w:val="21"/>
              </w:rPr>
              <w:t>BIGINT</w:t>
            </w:r>
          </w:p>
        </w:tc>
      </w:tr>
    </w:tbl>
    <w:p w14:paraId="7C2600DE" w14:textId="77777777" w:rsidR="00783300" w:rsidRDefault="00783300">
      <w:pPr>
        <w:widowControl/>
        <w:autoSpaceDE/>
        <w:autoSpaceDN/>
        <w:spacing w:line="240" w:lineRule="auto"/>
        <w:jc w:val="left"/>
        <w:rPr>
          <w:rFonts w:eastAsia="宋体"/>
          <w:b/>
          <w:bCs/>
          <w:sz w:val="21"/>
          <w:szCs w:val="21"/>
        </w:rPr>
      </w:pPr>
    </w:p>
    <w:p w14:paraId="58FC37D0" w14:textId="77777777" w:rsidR="00783300" w:rsidRDefault="00000000">
      <w:pPr>
        <w:jc w:val="center"/>
        <w:rPr>
          <w:rFonts w:asciiTheme="minorEastAsia" w:hAnsiTheme="minorEastAsia" w:hint="eastAsia"/>
          <w:b/>
          <w:sz w:val="21"/>
        </w:rPr>
      </w:pPr>
      <w:r>
        <w:rPr>
          <w:rFonts w:asciiTheme="minorEastAsia" w:hAnsiTheme="minorEastAsia"/>
          <w:b/>
          <w:sz w:val="21"/>
        </w:rPr>
        <w:t>表</w:t>
      </w:r>
      <w:r>
        <w:rPr>
          <w:rFonts w:asciiTheme="minorEastAsia" w:hAnsiTheme="minorEastAsia"/>
          <w:b/>
          <w:sz w:val="21"/>
        </w:rPr>
        <w:t>3</w:t>
      </w:r>
      <w:r>
        <w:rPr>
          <w:rFonts w:asciiTheme="majorEastAsia" w:hAnsiTheme="majorEastAsia"/>
          <w:b/>
          <w:sz w:val="21"/>
        </w:rPr>
        <w:t>-</w:t>
      </w:r>
      <w:r>
        <w:rPr>
          <w:rFonts w:asciiTheme="minorEastAsia" w:hAnsiTheme="minorEastAsia"/>
          <w:b/>
          <w:sz w:val="21"/>
        </w:rPr>
        <w:t>5</w:t>
      </w:r>
      <w:r>
        <w:rPr>
          <w:rFonts w:eastAsia="宋体"/>
          <w:b/>
          <w:bCs/>
          <w:sz w:val="21"/>
          <w:szCs w:val="21"/>
        </w:rPr>
        <w:t xml:space="preserve"> </w:t>
      </w:r>
      <w:r>
        <w:rPr>
          <w:rFonts w:asciiTheme="minorEastAsia" w:hAnsiTheme="minorEastAsia"/>
          <w:b/>
          <w:sz w:val="21"/>
        </w:rPr>
        <w:t>审核操作日志表</w:t>
      </w:r>
    </w:p>
    <w:tbl>
      <w:tblPr>
        <w:tblW w:w="5074" w:type="pct"/>
        <w:jc w:val="center"/>
        <w:tblCellMar>
          <w:left w:w="0" w:type="dxa"/>
          <w:right w:w="0" w:type="dxa"/>
        </w:tblCellMar>
        <w:tblLook w:val="04A0" w:firstRow="1" w:lastRow="0" w:firstColumn="1" w:lastColumn="0" w:noHBand="0" w:noVBand="1"/>
      </w:tblPr>
      <w:tblGrid>
        <w:gridCol w:w="2283"/>
        <w:gridCol w:w="4751"/>
        <w:gridCol w:w="1883"/>
      </w:tblGrid>
      <w:tr w:rsidR="00783300" w14:paraId="403628AC" w14:textId="77777777">
        <w:trPr>
          <w:trHeight w:val="403"/>
          <w:tblHeader/>
          <w:jc w:val="center"/>
        </w:trPr>
        <w:tc>
          <w:tcPr>
            <w:tcW w:w="1280" w:type="pct"/>
            <w:tcBorders>
              <w:top w:val="single" w:sz="4" w:space="0" w:color="auto"/>
              <w:bottom w:val="single" w:sz="4" w:space="0" w:color="auto"/>
            </w:tcBorders>
            <w:tcMar>
              <w:top w:w="60" w:type="dxa"/>
              <w:left w:w="60" w:type="dxa"/>
              <w:bottom w:w="60" w:type="dxa"/>
              <w:right w:w="60" w:type="dxa"/>
            </w:tcMar>
            <w:vAlign w:val="center"/>
          </w:tcPr>
          <w:p w14:paraId="5EF60771" w14:textId="77777777" w:rsidR="00783300" w:rsidRDefault="00000000">
            <w:pPr>
              <w:spacing w:line="240" w:lineRule="auto"/>
              <w:jc w:val="center"/>
              <w:rPr>
                <w:rFonts w:asciiTheme="majorEastAsia" w:eastAsiaTheme="majorEastAsia" w:hAnsiTheme="majorEastAsia" w:hint="eastAsia"/>
                <w:b/>
                <w:bCs/>
                <w:sz w:val="21"/>
              </w:rPr>
            </w:pPr>
            <w:r>
              <w:rPr>
                <w:rFonts w:asciiTheme="majorEastAsia" w:eastAsiaTheme="majorEastAsia" w:hAnsiTheme="majorEastAsia"/>
                <w:b/>
                <w:bCs/>
                <w:sz w:val="21"/>
              </w:rPr>
              <w:t>字段名</w:t>
            </w:r>
          </w:p>
        </w:tc>
        <w:tc>
          <w:tcPr>
            <w:tcW w:w="2663" w:type="pct"/>
            <w:tcBorders>
              <w:top w:val="single" w:sz="4" w:space="0" w:color="auto"/>
              <w:bottom w:val="single" w:sz="4" w:space="0" w:color="auto"/>
            </w:tcBorders>
            <w:tcMar>
              <w:top w:w="60" w:type="dxa"/>
              <w:left w:w="60" w:type="dxa"/>
              <w:bottom w:w="60" w:type="dxa"/>
              <w:right w:w="60" w:type="dxa"/>
            </w:tcMar>
            <w:vAlign w:val="center"/>
          </w:tcPr>
          <w:p w14:paraId="1F8874EF" w14:textId="77777777" w:rsidR="00783300" w:rsidRDefault="00000000">
            <w:pPr>
              <w:spacing w:line="240" w:lineRule="auto"/>
              <w:jc w:val="center"/>
              <w:rPr>
                <w:rFonts w:asciiTheme="majorEastAsia" w:eastAsiaTheme="majorEastAsia" w:hAnsiTheme="majorEastAsia" w:hint="eastAsia"/>
                <w:b/>
                <w:bCs/>
                <w:sz w:val="21"/>
              </w:rPr>
            </w:pPr>
            <w:r>
              <w:rPr>
                <w:rFonts w:asciiTheme="majorEastAsia" w:eastAsiaTheme="majorEastAsia" w:hAnsiTheme="majorEastAsia"/>
                <w:b/>
                <w:bCs/>
                <w:sz w:val="21"/>
              </w:rPr>
              <w:t>含义</w:t>
            </w:r>
          </w:p>
        </w:tc>
        <w:tc>
          <w:tcPr>
            <w:tcW w:w="1056" w:type="pct"/>
            <w:tcBorders>
              <w:top w:val="single" w:sz="4" w:space="0" w:color="auto"/>
              <w:bottom w:val="single" w:sz="4" w:space="0" w:color="auto"/>
            </w:tcBorders>
            <w:tcMar>
              <w:top w:w="60" w:type="dxa"/>
              <w:left w:w="60" w:type="dxa"/>
              <w:bottom w:w="60" w:type="dxa"/>
              <w:right w:w="60" w:type="dxa"/>
            </w:tcMar>
            <w:vAlign w:val="center"/>
          </w:tcPr>
          <w:p w14:paraId="50FACA77" w14:textId="77777777" w:rsidR="00783300" w:rsidRDefault="00000000">
            <w:pPr>
              <w:spacing w:line="240" w:lineRule="auto"/>
              <w:jc w:val="center"/>
              <w:rPr>
                <w:rFonts w:asciiTheme="majorEastAsia" w:eastAsiaTheme="majorEastAsia" w:hAnsiTheme="majorEastAsia" w:hint="eastAsia"/>
                <w:b/>
                <w:bCs/>
                <w:sz w:val="21"/>
              </w:rPr>
            </w:pPr>
            <w:r>
              <w:rPr>
                <w:rFonts w:asciiTheme="majorEastAsia" w:eastAsiaTheme="majorEastAsia" w:hAnsiTheme="majorEastAsia"/>
                <w:b/>
                <w:bCs/>
                <w:sz w:val="21"/>
              </w:rPr>
              <w:t>类型说明</w:t>
            </w:r>
          </w:p>
        </w:tc>
      </w:tr>
      <w:tr w:rsidR="00783300" w14:paraId="507F7DB3" w14:textId="77777777">
        <w:trPr>
          <w:trHeight w:val="403"/>
          <w:jc w:val="center"/>
        </w:trPr>
        <w:tc>
          <w:tcPr>
            <w:tcW w:w="1280" w:type="pct"/>
            <w:tcBorders>
              <w:top w:val="single" w:sz="4" w:space="0" w:color="auto"/>
            </w:tcBorders>
            <w:tcMar>
              <w:top w:w="60" w:type="dxa"/>
              <w:left w:w="60" w:type="dxa"/>
              <w:bottom w:w="60" w:type="dxa"/>
              <w:right w:w="60" w:type="dxa"/>
            </w:tcMar>
            <w:vAlign w:val="center"/>
          </w:tcPr>
          <w:p w14:paraId="78C32878" w14:textId="77777777" w:rsidR="00783300" w:rsidRDefault="00000000">
            <w:pPr>
              <w:spacing w:line="240" w:lineRule="auto"/>
              <w:jc w:val="center"/>
              <w:rPr>
                <w:rFonts w:eastAsiaTheme="majorEastAsia"/>
                <w:sz w:val="21"/>
              </w:rPr>
            </w:pPr>
            <w:r>
              <w:rPr>
                <w:rFonts w:eastAsiaTheme="majorEastAsia"/>
                <w:sz w:val="21"/>
              </w:rPr>
              <w:t>id</w:t>
            </w:r>
          </w:p>
        </w:tc>
        <w:tc>
          <w:tcPr>
            <w:tcW w:w="2663" w:type="pct"/>
            <w:tcBorders>
              <w:top w:val="single" w:sz="4" w:space="0" w:color="auto"/>
            </w:tcBorders>
            <w:tcMar>
              <w:top w:w="60" w:type="dxa"/>
              <w:left w:w="60" w:type="dxa"/>
              <w:bottom w:w="60" w:type="dxa"/>
              <w:right w:w="60" w:type="dxa"/>
            </w:tcMar>
            <w:vAlign w:val="center"/>
          </w:tcPr>
          <w:p w14:paraId="71F48990" w14:textId="77777777" w:rsidR="00783300" w:rsidRDefault="00000000">
            <w:pPr>
              <w:spacing w:line="240" w:lineRule="auto"/>
              <w:jc w:val="center"/>
              <w:rPr>
                <w:rFonts w:asciiTheme="majorEastAsia" w:eastAsiaTheme="majorEastAsia" w:hAnsiTheme="majorEastAsia" w:hint="eastAsia"/>
                <w:sz w:val="21"/>
              </w:rPr>
            </w:pPr>
            <w:r>
              <w:rPr>
                <w:rFonts w:asciiTheme="majorEastAsia" w:eastAsiaTheme="majorEastAsia" w:hAnsiTheme="majorEastAsia"/>
                <w:sz w:val="21"/>
              </w:rPr>
              <w:t>审核日志主键</w:t>
            </w:r>
          </w:p>
        </w:tc>
        <w:tc>
          <w:tcPr>
            <w:tcW w:w="1056" w:type="pct"/>
            <w:tcBorders>
              <w:top w:val="single" w:sz="4" w:space="0" w:color="auto"/>
            </w:tcBorders>
            <w:tcMar>
              <w:top w:w="60" w:type="dxa"/>
              <w:left w:w="60" w:type="dxa"/>
              <w:bottom w:w="60" w:type="dxa"/>
              <w:right w:w="60" w:type="dxa"/>
            </w:tcMar>
            <w:vAlign w:val="center"/>
          </w:tcPr>
          <w:p w14:paraId="4D4E50D3" w14:textId="77777777" w:rsidR="00783300" w:rsidRDefault="00000000">
            <w:pPr>
              <w:spacing w:line="240" w:lineRule="auto"/>
              <w:jc w:val="center"/>
              <w:rPr>
                <w:rFonts w:eastAsiaTheme="majorEastAsia"/>
                <w:sz w:val="21"/>
              </w:rPr>
            </w:pPr>
            <w:r>
              <w:rPr>
                <w:rFonts w:eastAsiaTheme="majorEastAsia"/>
                <w:sz w:val="21"/>
              </w:rPr>
              <w:t>BIGINT</w:t>
            </w:r>
          </w:p>
        </w:tc>
      </w:tr>
      <w:tr w:rsidR="00783300" w14:paraId="0CA44A6F" w14:textId="77777777">
        <w:trPr>
          <w:trHeight w:val="383"/>
          <w:jc w:val="center"/>
        </w:trPr>
        <w:tc>
          <w:tcPr>
            <w:tcW w:w="1280" w:type="pct"/>
            <w:tcMar>
              <w:top w:w="60" w:type="dxa"/>
              <w:left w:w="60" w:type="dxa"/>
              <w:bottom w:w="60" w:type="dxa"/>
              <w:right w:w="60" w:type="dxa"/>
            </w:tcMar>
            <w:vAlign w:val="center"/>
          </w:tcPr>
          <w:p w14:paraId="46062E11" w14:textId="77777777" w:rsidR="00783300" w:rsidRDefault="00000000">
            <w:pPr>
              <w:spacing w:line="240" w:lineRule="auto"/>
              <w:jc w:val="center"/>
              <w:rPr>
                <w:rFonts w:eastAsiaTheme="majorEastAsia"/>
                <w:sz w:val="21"/>
              </w:rPr>
            </w:pPr>
            <w:r>
              <w:rPr>
                <w:rFonts w:eastAsiaTheme="majorEastAsia"/>
                <w:sz w:val="21"/>
              </w:rPr>
              <w:t>violation_id</w:t>
            </w:r>
          </w:p>
        </w:tc>
        <w:tc>
          <w:tcPr>
            <w:tcW w:w="2663" w:type="pct"/>
            <w:tcMar>
              <w:top w:w="60" w:type="dxa"/>
              <w:left w:w="60" w:type="dxa"/>
              <w:bottom w:w="60" w:type="dxa"/>
              <w:right w:w="60" w:type="dxa"/>
            </w:tcMar>
            <w:vAlign w:val="center"/>
          </w:tcPr>
          <w:p w14:paraId="76222D8C" w14:textId="77777777" w:rsidR="00783300" w:rsidRDefault="00000000">
            <w:pPr>
              <w:spacing w:line="240" w:lineRule="auto"/>
              <w:jc w:val="center"/>
              <w:rPr>
                <w:rFonts w:asciiTheme="majorEastAsia" w:eastAsiaTheme="majorEastAsia" w:hAnsiTheme="majorEastAsia" w:hint="eastAsia"/>
                <w:sz w:val="21"/>
              </w:rPr>
            </w:pPr>
            <w:r>
              <w:rPr>
                <w:rFonts w:asciiTheme="majorEastAsia" w:eastAsiaTheme="majorEastAsia" w:hAnsiTheme="majorEastAsia"/>
                <w:sz w:val="21"/>
              </w:rPr>
              <w:t>被审核的违规记录编号</w:t>
            </w:r>
          </w:p>
        </w:tc>
        <w:tc>
          <w:tcPr>
            <w:tcW w:w="1056" w:type="pct"/>
            <w:tcMar>
              <w:top w:w="60" w:type="dxa"/>
              <w:left w:w="60" w:type="dxa"/>
              <w:bottom w:w="60" w:type="dxa"/>
              <w:right w:w="60" w:type="dxa"/>
            </w:tcMar>
            <w:vAlign w:val="center"/>
          </w:tcPr>
          <w:p w14:paraId="183A38DE" w14:textId="77777777" w:rsidR="00783300" w:rsidRDefault="00000000">
            <w:pPr>
              <w:spacing w:line="240" w:lineRule="auto"/>
              <w:jc w:val="center"/>
              <w:rPr>
                <w:rFonts w:eastAsiaTheme="majorEastAsia"/>
                <w:sz w:val="21"/>
              </w:rPr>
            </w:pPr>
            <w:r>
              <w:rPr>
                <w:rFonts w:eastAsiaTheme="majorEastAsia"/>
                <w:sz w:val="21"/>
              </w:rPr>
              <w:t>BIGINT</w:t>
            </w:r>
          </w:p>
        </w:tc>
      </w:tr>
      <w:tr w:rsidR="00783300" w14:paraId="2AF6A8C8" w14:textId="77777777">
        <w:trPr>
          <w:trHeight w:val="383"/>
          <w:jc w:val="center"/>
        </w:trPr>
        <w:tc>
          <w:tcPr>
            <w:tcW w:w="1280" w:type="pct"/>
            <w:tcMar>
              <w:top w:w="60" w:type="dxa"/>
              <w:left w:w="60" w:type="dxa"/>
              <w:bottom w:w="60" w:type="dxa"/>
              <w:right w:w="60" w:type="dxa"/>
            </w:tcMar>
            <w:vAlign w:val="center"/>
          </w:tcPr>
          <w:p w14:paraId="15C83721" w14:textId="77777777" w:rsidR="00783300" w:rsidRDefault="00000000">
            <w:pPr>
              <w:spacing w:line="240" w:lineRule="auto"/>
              <w:jc w:val="center"/>
              <w:rPr>
                <w:rFonts w:eastAsiaTheme="majorEastAsia"/>
                <w:sz w:val="21"/>
              </w:rPr>
            </w:pPr>
            <w:r>
              <w:rPr>
                <w:rFonts w:eastAsiaTheme="majorEastAsia"/>
                <w:sz w:val="21"/>
              </w:rPr>
              <w:t>operator_id</w:t>
            </w:r>
          </w:p>
        </w:tc>
        <w:tc>
          <w:tcPr>
            <w:tcW w:w="2663" w:type="pct"/>
            <w:tcMar>
              <w:top w:w="60" w:type="dxa"/>
              <w:left w:w="60" w:type="dxa"/>
              <w:bottom w:w="60" w:type="dxa"/>
              <w:right w:w="60" w:type="dxa"/>
            </w:tcMar>
            <w:vAlign w:val="center"/>
          </w:tcPr>
          <w:p w14:paraId="3CF7A64F" w14:textId="77777777" w:rsidR="00783300" w:rsidRDefault="00000000">
            <w:pPr>
              <w:spacing w:line="240" w:lineRule="auto"/>
              <w:jc w:val="center"/>
              <w:rPr>
                <w:rFonts w:asciiTheme="majorEastAsia" w:eastAsiaTheme="majorEastAsia" w:hAnsiTheme="majorEastAsia" w:hint="eastAsia"/>
                <w:sz w:val="21"/>
              </w:rPr>
            </w:pPr>
            <w:r>
              <w:rPr>
                <w:rFonts w:asciiTheme="majorEastAsia" w:eastAsiaTheme="majorEastAsia" w:hAnsiTheme="majorEastAsia"/>
                <w:sz w:val="21"/>
              </w:rPr>
              <w:t>执行审核操作的用户编号</w:t>
            </w:r>
          </w:p>
        </w:tc>
        <w:tc>
          <w:tcPr>
            <w:tcW w:w="1056" w:type="pct"/>
            <w:tcMar>
              <w:top w:w="60" w:type="dxa"/>
              <w:left w:w="60" w:type="dxa"/>
              <w:bottom w:w="60" w:type="dxa"/>
              <w:right w:w="60" w:type="dxa"/>
            </w:tcMar>
            <w:vAlign w:val="center"/>
          </w:tcPr>
          <w:p w14:paraId="03B3FCD2" w14:textId="77777777" w:rsidR="00783300" w:rsidRDefault="00000000">
            <w:pPr>
              <w:spacing w:line="240" w:lineRule="auto"/>
              <w:jc w:val="center"/>
              <w:rPr>
                <w:rFonts w:eastAsiaTheme="majorEastAsia"/>
                <w:sz w:val="21"/>
              </w:rPr>
            </w:pPr>
            <w:r>
              <w:rPr>
                <w:rFonts w:eastAsiaTheme="majorEastAsia"/>
                <w:sz w:val="21"/>
              </w:rPr>
              <w:t>BIGINT</w:t>
            </w:r>
          </w:p>
        </w:tc>
      </w:tr>
      <w:tr w:rsidR="00783300" w14:paraId="0487EFEB" w14:textId="77777777">
        <w:trPr>
          <w:trHeight w:val="383"/>
          <w:jc w:val="center"/>
        </w:trPr>
        <w:tc>
          <w:tcPr>
            <w:tcW w:w="1280" w:type="pct"/>
            <w:tcMar>
              <w:top w:w="60" w:type="dxa"/>
              <w:left w:w="60" w:type="dxa"/>
              <w:bottom w:w="60" w:type="dxa"/>
              <w:right w:w="60" w:type="dxa"/>
            </w:tcMar>
            <w:vAlign w:val="center"/>
          </w:tcPr>
          <w:p w14:paraId="53B5C5BD" w14:textId="77777777" w:rsidR="00783300" w:rsidRDefault="00000000">
            <w:pPr>
              <w:spacing w:line="240" w:lineRule="auto"/>
              <w:jc w:val="center"/>
              <w:rPr>
                <w:rFonts w:eastAsiaTheme="majorEastAsia"/>
                <w:sz w:val="21"/>
              </w:rPr>
            </w:pPr>
            <w:r>
              <w:rPr>
                <w:rFonts w:eastAsiaTheme="majorEastAsia"/>
                <w:sz w:val="21"/>
              </w:rPr>
              <w:t>action</w:t>
            </w:r>
          </w:p>
        </w:tc>
        <w:tc>
          <w:tcPr>
            <w:tcW w:w="2663" w:type="pct"/>
            <w:tcMar>
              <w:top w:w="60" w:type="dxa"/>
              <w:left w:w="60" w:type="dxa"/>
              <w:bottom w:w="60" w:type="dxa"/>
              <w:right w:w="60" w:type="dxa"/>
            </w:tcMar>
            <w:vAlign w:val="center"/>
          </w:tcPr>
          <w:p w14:paraId="7F6FCFA1" w14:textId="77777777" w:rsidR="00783300" w:rsidRDefault="00000000">
            <w:pPr>
              <w:spacing w:line="240" w:lineRule="auto"/>
              <w:jc w:val="center"/>
              <w:rPr>
                <w:rFonts w:asciiTheme="majorEastAsia" w:eastAsiaTheme="majorEastAsia" w:hAnsiTheme="majorEastAsia" w:hint="eastAsia"/>
                <w:sz w:val="21"/>
              </w:rPr>
            </w:pPr>
            <w:r>
              <w:rPr>
                <w:rFonts w:asciiTheme="majorEastAsia" w:eastAsiaTheme="majorEastAsia" w:hAnsiTheme="majorEastAsia"/>
                <w:sz w:val="21"/>
              </w:rPr>
              <w:t>审核操作类型</w:t>
            </w:r>
          </w:p>
        </w:tc>
        <w:tc>
          <w:tcPr>
            <w:tcW w:w="1056" w:type="pct"/>
            <w:tcMar>
              <w:top w:w="60" w:type="dxa"/>
              <w:left w:w="60" w:type="dxa"/>
              <w:bottom w:w="60" w:type="dxa"/>
              <w:right w:w="60" w:type="dxa"/>
            </w:tcMar>
            <w:vAlign w:val="center"/>
          </w:tcPr>
          <w:p w14:paraId="7F7D49DF" w14:textId="77777777" w:rsidR="00783300" w:rsidRDefault="00000000">
            <w:pPr>
              <w:spacing w:line="240" w:lineRule="auto"/>
              <w:jc w:val="center"/>
              <w:rPr>
                <w:rFonts w:eastAsiaTheme="majorEastAsia"/>
                <w:sz w:val="21"/>
              </w:rPr>
            </w:pPr>
            <w:r>
              <w:rPr>
                <w:rFonts w:eastAsiaTheme="majorEastAsia"/>
                <w:sz w:val="21"/>
              </w:rPr>
              <w:t>VARCHAR</w:t>
            </w:r>
          </w:p>
        </w:tc>
      </w:tr>
      <w:tr w:rsidR="00783300" w14:paraId="38243F12" w14:textId="77777777">
        <w:trPr>
          <w:trHeight w:val="387"/>
          <w:jc w:val="center"/>
        </w:trPr>
        <w:tc>
          <w:tcPr>
            <w:tcW w:w="1280" w:type="pct"/>
            <w:tcMar>
              <w:top w:w="60" w:type="dxa"/>
              <w:left w:w="60" w:type="dxa"/>
              <w:bottom w:w="60" w:type="dxa"/>
              <w:right w:w="60" w:type="dxa"/>
            </w:tcMar>
            <w:vAlign w:val="center"/>
          </w:tcPr>
          <w:p w14:paraId="6E0BC03E" w14:textId="77777777" w:rsidR="00783300" w:rsidRDefault="00000000">
            <w:pPr>
              <w:spacing w:line="240" w:lineRule="auto"/>
              <w:jc w:val="center"/>
              <w:rPr>
                <w:rFonts w:eastAsiaTheme="majorEastAsia"/>
                <w:sz w:val="21"/>
              </w:rPr>
            </w:pPr>
            <w:r>
              <w:rPr>
                <w:rFonts w:eastAsiaTheme="majorEastAsia"/>
                <w:sz w:val="21"/>
              </w:rPr>
              <w:t>remark</w:t>
            </w:r>
          </w:p>
        </w:tc>
        <w:tc>
          <w:tcPr>
            <w:tcW w:w="2663" w:type="pct"/>
            <w:tcMar>
              <w:top w:w="60" w:type="dxa"/>
              <w:left w:w="60" w:type="dxa"/>
              <w:bottom w:w="60" w:type="dxa"/>
              <w:right w:w="60" w:type="dxa"/>
            </w:tcMar>
            <w:vAlign w:val="center"/>
          </w:tcPr>
          <w:p w14:paraId="53DAFB5D" w14:textId="77777777" w:rsidR="00783300" w:rsidRDefault="00000000">
            <w:pPr>
              <w:spacing w:line="240" w:lineRule="auto"/>
              <w:jc w:val="center"/>
              <w:rPr>
                <w:rFonts w:asciiTheme="majorEastAsia" w:eastAsiaTheme="majorEastAsia" w:hAnsiTheme="majorEastAsia" w:hint="eastAsia"/>
                <w:sz w:val="21"/>
              </w:rPr>
            </w:pPr>
            <w:r>
              <w:rPr>
                <w:rFonts w:asciiTheme="majorEastAsia" w:eastAsiaTheme="majorEastAsia" w:hAnsiTheme="majorEastAsia"/>
                <w:sz w:val="21"/>
              </w:rPr>
              <w:t>审核过程中的补充说明</w:t>
            </w:r>
          </w:p>
        </w:tc>
        <w:tc>
          <w:tcPr>
            <w:tcW w:w="1056" w:type="pct"/>
            <w:tcMar>
              <w:top w:w="60" w:type="dxa"/>
              <w:left w:w="60" w:type="dxa"/>
              <w:bottom w:w="60" w:type="dxa"/>
              <w:right w:w="60" w:type="dxa"/>
            </w:tcMar>
            <w:vAlign w:val="center"/>
          </w:tcPr>
          <w:p w14:paraId="12EA0DE8" w14:textId="77777777" w:rsidR="00783300" w:rsidRDefault="00000000">
            <w:pPr>
              <w:spacing w:line="240" w:lineRule="auto"/>
              <w:jc w:val="center"/>
              <w:rPr>
                <w:rFonts w:eastAsiaTheme="majorEastAsia"/>
                <w:sz w:val="21"/>
              </w:rPr>
            </w:pPr>
            <w:r>
              <w:rPr>
                <w:rFonts w:eastAsiaTheme="majorEastAsia"/>
                <w:sz w:val="21"/>
              </w:rPr>
              <w:t>VARCHAR</w:t>
            </w:r>
          </w:p>
        </w:tc>
      </w:tr>
      <w:tr w:rsidR="00783300" w14:paraId="20BEDA90" w14:textId="77777777">
        <w:trPr>
          <w:trHeight w:val="398"/>
          <w:jc w:val="center"/>
        </w:trPr>
        <w:tc>
          <w:tcPr>
            <w:tcW w:w="1280" w:type="pct"/>
            <w:tcBorders>
              <w:bottom w:val="single" w:sz="4" w:space="0" w:color="auto"/>
            </w:tcBorders>
            <w:tcMar>
              <w:top w:w="60" w:type="dxa"/>
              <w:left w:w="60" w:type="dxa"/>
              <w:bottom w:w="60" w:type="dxa"/>
              <w:right w:w="60" w:type="dxa"/>
            </w:tcMar>
            <w:vAlign w:val="center"/>
          </w:tcPr>
          <w:p w14:paraId="61945B72" w14:textId="77777777" w:rsidR="00783300" w:rsidRDefault="00000000">
            <w:pPr>
              <w:spacing w:line="240" w:lineRule="auto"/>
              <w:jc w:val="center"/>
              <w:rPr>
                <w:rFonts w:eastAsiaTheme="majorEastAsia"/>
                <w:sz w:val="21"/>
              </w:rPr>
            </w:pPr>
            <w:r>
              <w:rPr>
                <w:rFonts w:eastAsiaTheme="majorEastAsia"/>
                <w:sz w:val="21"/>
              </w:rPr>
              <w:t>action_time</w:t>
            </w:r>
          </w:p>
        </w:tc>
        <w:tc>
          <w:tcPr>
            <w:tcW w:w="2663" w:type="pct"/>
            <w:tcBorders>
              <w:bottom w:val="single" w:sz="4" w:space="0" w:color="auto"/>
            </w:tcBorders>
            <w:tcMar>
              <w:top w:w="60" w:type="dxa"/>
              <w:left w:w="60" w:type="dxa"/>
              <w:bottom w:w="60" w:type="dxa"/>
              <w:right w:w="60" w:type="dxa"/>
            </w:tcMar>
            <w:vAlign w:val="center"/>
          </w:tcPr>
          <w:p w14:paraId="13851050" w14:textId="77777777" w:rsidR="00783300" w:rsidRDefault="00000000">
            <w:pPr>
              <w:spacing w:line="240" w:lineRule="auto"/>
              <w:jc w:val="center"/>
              <w:rPr>
                <w:rFonts w:asciiTheme="majorEastAsia" w:eastAsiaTheme="majorEastAsia" w:hAnsiTheme="majorEastAsia" w:hint="eastAsia"/>
                <w:sz w:val="21"/>
              </w:rPr>
            </w:pPr>
            <w:r>
              <w:rPr>
                <w:rFonts w:asciiTheme="majorEastAsia" w:eastAsiaTheme="majorEastAsia" w:hAnsiTheme="majorEastAsia"/>
                <w:sz w:val="21"/>
              </w:rPr>
              <w:t>审核操作发生时间</w:t>
            </w:r>
          </w:p>
        </w:tc>
        <w:tc>
          <w:tcPr>
            <w:tcW w:w="1056" w:type="pct"/>
            <w:tcBorders>
              <w:bottom w:val="single" w:sz="4" w:space="0" w:color="auto"/>
            </w:tcBorders>
            <w:tcMar>
              <w:top w:w="60" w:type="dxa"/>
              <w:left w:w="60" w:type="dxa"/>
              <w:bottom w:w="60" w:type="dxa"/>
              <w:right w:w="60" w:type="dxa"/>
            </w:tcMar>
            <w:vAlign w:val="center"/>
          </w:tcPr>
          <w:p w14:paraId="72CF961D" w14:textId="77777777" w:rsidR="00783300" w:rsidRDefault="00000000">
            <w:pPr>
              <w:spacing w:line="240" w:lineRule="auto"/>
              <w:jc w:val="center"/>
              <w:rPr>
                <w:rFonts w:eastAsiaTheme="majorEastAsia"/>
                <w:sz w:val="21"/>
              </w:rPr>
            </w:pPr>
            <w:r>
              <w:rPr>
                <w:rFonts w:eastAsiaTheme="majorEastAsia"/>
                <w:sz w:val="21"/>
              </w:rPr>
              <w:t>DATETIME</w:t>
            </w:r>
          </w:p>
        </w:tc>
      </w:tr>
    </w:tbl>
    <w:p w14:paraId="54D37BE3" w14:textId="77777777" w:rsidR="00783300" w:rsidRDefault="00783300">
      <w:pPr>
        <w:rPr>
          <w:rFonts w:asciiTheme="minorEastAsia" w:hAnsiTheme="minorEastAsia" w:hint="eastAsia"/>
          <w:sz w:val="21"/>
        </w:rPr>
      </w:pPr>
    </w:p>
    <w:p w14:paraId="5044886F" w14:textId="77777777" w:rsidR="00783300" w:rsidRDefault="00000000">
      <w:pPr>
        <w:jc w:val="center"/>
        <w:rPr>
          <w:rFonts w:asciiTheme="minorEastAsia" w:hAnsiTheme="minorEastAsia" w:hint="eastAsia"/>
          <w:b/>
          <w:sz w:val="21"/>
        </w:rPr>
      </w:pPr>
      <w:r>
        <w:rPr>
          <w:rFonts w:asciiTheme="minorEastAsia" w:hAnsiTheme="minorEastAsia" w:hint="eastAsia"/>
          <w:b/>
          <w:sz w:val="21"/>
        </w:rPr>
        <w:t>表</w:t>
      </w:r>
      <w:r>
        <w:rPr>
          <w:rFonts w:asciiTheme="minorEastAsia" w:hAnsiTheme="minorEastAsia" w:hint="eastAsia"/>
          <w:b/>
          <w:sz w:val="21"/>
        </w:rPr>
        <w:t xml:space="preserve">3-6 </w:t>
      </w:r>
      <w:r>
        <w:rPr>
          <w:rFonts w:asciiTheme="minorEastAsia" w:hAnsiTheme="minorEastAsia"/>
          <w:b/>
          <w:sz w:val="21"/>
        </w:rPr>
        <w:t>违规通报表</w:t>
      </w:r>
    </w:p>
    <w:tbl>
      <w:tblPr>
        <w:tblW w:w="4998" w:type="pct"/>
        <w:jc w:val="center"/>
        <w:tblCellMar>
          <w:left w:w="0" w:type="dxa"/>
          <w:right w:w="0" w:type="dxa"/>
        </w:tblCellMar>
        <w:tblLook w:val="04A0" w:firstRow="1" w:lastRow="0" w:firstColumn="1" w:lastColumn="0" w:noHBand="0" w:noVBand="1"/>
      </w:tblPr>
      <w:tblGrid>
        <w:gridCol w:w="2152"/>
        <w:gridCol w:w="4859"/>
        <w:gridCol w:w="1772"/>
      </w:tblGrid>
      <w:tr w:rsidR="00783300" w14:paraId="2F0F5E78" w14:textId="77777777">
        <w:trPr>
          <w:tblHeader/>
          <w:jc w:val="center"/>
        </w:trPr>
        <w:tc>
          <w:tcPr>
            <w:tcW w:w="1225" w:type="pct"/>
            <w:tcBorders>
              <w:top w:val="single" w:sz="4" w:space="0" w:color="auto"/>
              <w:bottom w:val="single" w:sz="4" w:space="0" w:color="auto"/>
            </w:tcBorders>
            <w:tcMar>
              <w:top w:w="60" w:type="dxa"/>
              <w:left w:w="60" w:type="dxa"/>
              <w:bottom w:w="60" w:type="dxa"/>
              <w:right w:w="60" w:type="dxa"/>
            </w:tcMar>
            <w:vAlign w:val="center"/>
          </w:tcPr>
          <w:p w14:paraId="7032E369" w14:textId="77777777" w:rsidR="00783300" w:rsidRDefault="00000000">
            <w:pPr>
              <w:spacing w:line="240" w:lineRule="auto"/>
              <w:jc w:val="center"/>
              <w:rPr>
                <w:rFonts w:asciiTheme="minorEastAsia" w:eastAsiaTheme="minorEastAsia" w:hAnsiTheme="minorEastAsia" w:hint="eastAsia"/>
                <w:b/>
                <w:bCs/>
                <w:sz w:val="21"/>
              </w:rPr>
            </w:pPr>
            <w:r>
              <w:rPr>
                <w:rFonts w:asciiTheme="minorEastAsia" w:eastAsiaTheme="minorEastAsia" w:hAnsiTheme="minorEastAsia"/>
                <w:b/>
                <w:bCs/>
                <w:sz w:val="21"/>
              </w:rPr>
              <w:t>字段名</w:t>
            </w:r>
          </w:p>
        </w:tc>
        <w:tc>
          <w:tcPr>
            <w:tcW w:w="2765" w:type="pct"/>
            <w:tcBorders>
              <w:top w:val="single" w:sz="4" w:space="0" w:color="auto"/>
              <w:bottom w:val="single" w:sz="4" w:space="0" w:color="auto"/>
            </w:tcBorders>
            <w:tcMar>
              <w:top w:w="60" w:type="dxa"/>
              <w:left w:w="60" w:type="dxa"/>
              <w:bottom w:w="60" w:type="dxa"/>
              <w:right w:w="60" w:type="dxa"/>
            </w:tcMar>
            <w:vAlign w:val="center"/>
          </w:tcPr>
          <w:p w14:paraId="6B4B3238" w14:textId="77777777" w:rsidR="00783300" w:rsidRDefault="00000000">
            <w:pPr>
              <w:spacing w:line="240" w:lineRule="auto"/>
              <w:jc w:val="center"/>
              <w:rPr>
                <w:rFonts w:asciiTheme="minorEastAsia" w:eastAsiaTheme="minorEastAsia" w:hAnsiTheme="minorEastAsia" w:hint="eastAsia"/>
                <w:b/>
                <w:bCs/>
                <w:sz w:val="21"/>
              </w:rPr>
            </w:pPr>
            <w:r>
              <w:rPr>
                <w:rFonts w:asciiTheme="minorEastAsia" w:eastAsiaTheme="minorEastAsia" w:hAnsiTheme="minorEastAsia"/>
                <w:b/>
                <w:bCs/>
                <w:sz w:val="21"/>
              </w:rPr>
              <w:t>含义</w:t>
            </w:r>
          </w:p>
        </w:tc>
        <w:tc>
          <w:tcPr>
            <w:tcW w:w="1009" w:type="pct"/>
            <w:tcBorders>
              <w:top w:val="single" w:sz="4" w:space="0" w:color="auto"/>
              <w:bottom w:val="single" w:sz="4" w:space="0" w:color="auto"/>
            </w:tcBorders>
            <w:tcMar>
              <w:top w:w="60" w:type="dxa"/>
              <w:left w:w="60" w:type="dxa"/>
              <w:bottom w:w="60" w:type="dxa"/>
              <w:right w:w="60" w:type="dxa"/>
            </w:tcMar>
            <w:vAlign w:val="center"/>
          </w:tcPr>
          <w:p w14:paraId="3ED290F2" w14:textId="77777777" w:rsidR="00783300" w:rsidRDefault="00000000">
            <w:pPr>
              <w:spacing w:line="240" w:lineRule="auto"/>
              <w:jc w:val="center"/>
              <w:rPr>
                <w:rFonts w:asciiTheme="minorEastAsia" w:eastAsiaTheme="minorEastAsia" w:hAnsiTheme="minorEastAsia" w:hint="eastAsia"/>
                <w:b/>
                <w:bCs/>
                <w:sz w:val="21"/>
              </w:rPr>
            </w:pPr>
            <w:r>
              <w:rPr>
                <w:rFonts w:asciiTheme="minorEastAsia" w:eastAsiaTheme="minorEastAsia" w:hAnsiTheme="minorEastAsia"/>
                <w:b/>
                <w:bCs/>
                <w:sz w:val="21"/>
              </w:rPr>
              <w:t>类型说明</w:t>
            </w:r>
          </w:p>
        </w:tc>
      </w:tr>
      <w:tr w:rsidR="00783300" w14:paraId="298CD0F0" w14:textId="77777777">
        <w:trPr>
          <w:jc w:val="center"/>
        </w:trPr>
        <w:tc>
          <w:tcPr>
            <w:tcW w:w="1225" w:type="pct"/>
            <w:tcBorders>
              <w:top w:val="single" w:sz="4" w:space="0" w:color="auto"/>
            </w:tcBorders>
            <w:tcMar>
              <w:top w:w="60" w:type="dxa"/>
              <w:left w:w="60" w:type="dxa"/>
              <w:bottom w:w="60" w:type="dxa"/>
              <w:right w:w="60" w:type="dxa"/>
            </w:tcMar>
            <w:vAlign w:val="center"/>
          </w:tcPr>
          <w:p w14:paraId="7BA7F12A" w14:textId="77777777" w:rsidR="00783300" w:rsidRDefault="00000000">
            <w:pPr>
              <w:spacing w:line="240" w:lineRule="auto"/>
              <w:jc w:val="center"/>
              <w:rPr>
                <w:rFonts w:eastAsiaTheme="minorEastAsia"/>
                <w:sz w:val="21"/>
              </w:rPr>
            </w:pPr>
            <w:r>
              <w:rPr>
                <w:rFonts w:eastAsiaTheme="minorEastAsia"/>
                <w:sz w:val="21"/>
              </w:rPr>
              <w:t>id</w:t>
            </w:r>
          </w:p>
        </w:tc>
        <w:tc>
          <w:tcPr>
            <w:tcW w:w="2765" w:type="pct"/>
            <w:tcBorders>
              <w:top w:val="single" w:sz="4" w:space="0" w:color="auto"/>
            </w:tcBorders>
            <w:tcMar>
              <w:top w:w="60" w:type="dxa"/>
              <w:left w:w="60" w:type="dxa"/>
              <w:bottom w:w="60" w:type="dxa"/>
              <w:right w:w="60" w:type="dxa"/>
            </w:tcMar>
            <w:vAlign w:val="center"/>
          </w:tcPr>
          <w:p w14:paraId="74DBD4B6" w14:textId="77777777" w:rsidR="00783300" w:rsidRDefault="00000000">
            <w:pPr>
              <w:spacing w:line="240" w:lineRule="auto"/>
              <w:jc w:val="center"/>
              <w:rPr>
                <w:rFonts w:asciiTheme="minorEastAsia" w:eastAsiaTheme="minorEastAsia" w:hAnsiTheme="minorEastAsia" w:hint="eastAsia"/>
                <w:sz w:val="21"/>
              </w:rPr>
            </w:pPr>
            <w:r>
              <w:rPr>
                <w:rFonts w:asciiTheme="minorEastAsia" w:eastAsiaTheme="minorEastAsia" w:hAnsiTheme="minorEastAsia"/>
                <w:sz w:val="21"/>
              </w:rPr>
              <w:t>通报记录主键</w:t>
            </w:r>
          </w:p>
        </w:tc>
        <w:tc>
          <w:tcPr>
            <w:tcW w:w="1009" w:type="pct"/>
            <w:tcBorders>
              <w:top w:val="single" w:sz="4" w:space="0" w:color="auto"/>
            </w:tcBorders>
            <w:tcMar>
              <w:top w:w="60" w:type="dxa"/>
              <w:left w:w="60" w:type="dxa"/>
              <w:bottom w:w="60" w:type="dxa"/>
              <w:right w:w="60" w:type="dxa"/>
            </w:tcMar>
            <w:vAlign w:val="center"/>
          </w:tcPr>
          <w:p w14:paraId="307C3F15" w14:textId="77777777" w:rsidR="00783300" w:rsidRDefault="00000000">
            <w:pPr>
              <w:spacing w:line="240" w:lineRule="auto"/>
              <w:jc w:val="center"/>
              <w:rPr>
                <w:rFonts w:eastAsiaTheme="minorEastAsia"/>
                <w:sz w:val="21"/>
              </w:rPr>
            </w:pPr>
            <w:r>
              <w:rPr>
                <w:rFonts w:eastAsiaTheme="minorEastAsia"/>
                <w:sz w:val="21"/>
              </w:rPr>
              <w:t>BIGINT</w:t>
            </w:r>
          </w:p>
        </w:tc>
      </w:tr>
      <w:tr w:rsidR="00783300" w14:paraId="77729E78" w14:textId="77777777">
        <w:trPr>
          <w:jc w:val="center"/>
        </w:trPr>
        <w:tc>
          <w:tcPr>
            <w:tcW w:w="1225" w:type="pct"/>
            <w:tcMar>
              <w:top w:w="60" w:type="dxa"/>
              <w:left w:w="60" w:type="dxa"/>
              <w:bottom w:w="60" w:type="dxa"/>
              <w:right w:w="60" w:type="dxa"/>
            </w:tcMar>
            <w:vAlign w:val="center"/>
          </w:tcPr>
          <w:p w14:paraId="1A384588" w14:textId="77777777" w:rsidR="00783300" w:rsidRDefault="00000000">
            <w:pPr>
              <w:spacing w:line="240" w:lineRule="auto"/>
              <w:jc w:val="center"/>
              <w:rPr>
                <w:rFonts w:eastAsiaTheme="minorEastAsia"/>
                <w:sz w:val="21"/>
              </w:rPr>
            </w:pPr>
            <w:r>
              <w:rPr>
                <w:rFonts w:eastAsiaTheme="minorEastAsia"/>
                <w:sz w:val="21"/>
              </w:rPr>
              <w:t>report_text</w:t>
            </w:r>
          </w:p>
        </w:tc>
        <w:tc>
          <w:tcPr>
            <w:tcW w:w="2765" w:type="pct"/>
            <w:tcMar>
              <w:top w:w="60" w:type="dxa"/>
              <w:left w:w="60" w:type="dxa"/>
              <w:bottom w:w="60" w:type="dxa"/>
              <w:right w:w="60" w:type="dxa"/>
            </w:tcMar>
            <w:vAlign w:val="center"/>
          </w:tcPr>
          <w:p w14:paraId="7BD02AAD" w14:textId="77777777" w:rsidR="00783300" w:rsidRDefault="00000000">
            <w:pPr>
              <w:spacing w:line="240" w:lineRule="auto"/>
              <w:jc w:val="center"/>
              <w:rPr>
                <w:rFonts w:asciiTheme="minorEastAsia" w:eastAsiaTheme="minorEastAsia" w:hAnsiTheme="minorEastAsia" w:hint="eastAsia"/>
                <w:sz w:val="21"/>
              </w:rPr>
            </w:pPr>
            <w:r>
              <w:rPr>
                <w:rFonts w:asciiTheme="minorEastAsia" w:eastAsiaTheme="minorEastAsia" w:hAnsiTheme="minorEastAsia"/>
                <w:sz w:val="21"/>
              </w:rPr>
              <w:t>大语言模型生成的通报内容</w:t>
            </w:r>
          </w:p>
        </w:tc>
        <w:tc>
          <w:tcPr>
            <w:tcW w:w="1009" w:type="pct"/>
            <w:tcMar>
              <w:top w:w="60" w:type="dxa"/>
              <w:left w:w="60" w:type="dxa"/>
              <w:bottom w:w="60" w:type="dxa"/>
              <w:right w:w="60" w:type="dxa"/>
            </w:tcMar>
            <w:vAlign w:val="center"/>
          </w:tcPr>
          <w:p w14:paraId="7C02187E" w14:textId="77777777" w:rsidR="00783300" w:rsidRDefault="00000000">
            <w:pPr>
              <w:spacing w:line="240" w:lineRule="auto"/>
              <w:jc w:val="center"/>
              <w:rPr>
                <w:rFonts w:eastAsiaTheme="minorEastAsia"/>
                <w:sz w:val="21"/>
              </w:rPr>
            </w:pPr>
            <w:r>
              <w:rPr>
                <w:rFonts w:eastAsiaTheme="minorEastAsia"/>
                <w:sz w:val="21"/>
              </w:rPr>
              <w:t>TEXT</w:t>
            </w:r>
          </w:p>
        </w:tc>
      </w:tr>
      <w:tr w:rsidR="00783300" w14:paraId="6C5CE508" w14:textId="77777777">
        <w:trPr>
          <w:jc w:val="center"/>
        </w:trPr>
        <w:tc>
          <w:tcPr>
            <w:tcW w:w="1225" w:type="pct"/>
            <w:tcMar>
              <w:top w:w="60" w:type="dxa"/>
              <w:left w:w="60" w:type="dxa"/>
              <w:bottom w:w="60" w:type="dxa"/>
              <w:right w:w="60" w:type="dxa"/>
            </w:tcMar>
            <w:vAlign w:val="center"/>
          </w:tcPr>
          <w:p w14:paraId="033655D0" w14:textId="77777777" w:rsidR="00783300" w:rsidRDefault="00000000">
            <w:pPr>
              <w:spacing w:line="240" w:lineRule="auto"/>
              <w:jc w:val="center"/>
              <w:rPr>
                <w:rFonts w:eastAsiaTheme="minorEastAsia"/>
                <w:sz w:val="21"/>
              </w:rPr>
            </w:pPr>
            <w:r>
              <w:rPr>
                <w:rFonts w:eastAsiaTheme="minorEastAsia"/>
                <w:sz w:val="21"/>
              </w:rPr>
              <w:t>create_time</w:t>
            </w:r>
          </w:p>
        </w:tc>
        <w:tc>
          <w:tcPr>
            <w:tcW w:w="2765" w:type="pct"/>
            <w:tcMar>
              <w:top w:w="60" w:type="dxa"/>
              <w:left w:w="60" w:type="dxa"/>
              <w:bottom w:w="60" w:type="dxa"/>
              <w:right w:w="60" w:type="dxa"/>
            </w:tcMar>
            <w:vAlign w:val="center"/>
          </w:tcPr>
          <w:p w14:paraId="5686B58C" w14:textId="77777777" w:rsidR="00783300" w:rsidRDefault="00000000">
            <w:pPr>
              <w:spacing w:line="240" w:lineRule="auto"/>
              <w:jc w:val="center"/>
              <w:rPr>
                <w:rFonts w:asciiTheme="minorEastAsia" w:eastAsiaTheme="minorEastAsia" w:hAnsiTheme="minorEastAsia" w:hint="eastAsia"/>
                <w:sz w:val="21"/>
              </w:rPr>
            </w:pPr>
            <w:r>
              <w:rPr>
                <w:rFonts w:asciiTheme="minorEastAsia" w:eastAsiaTheme="minorEastAsia" w:hAnsiTheme="minorEastAsia"/>
                <w:sz w:val="21"/>
              </w:rPr>
              <w:t>通报生成时间</w:t>
            </w:r>
          </w:p>
        </w:tc>
        <w:tc>
          <w:tcPr>
            <w:tcW w:w="1009" w:type="pct"/>
            <w:tcMar>
              <w:top w:w="60" w:type="dxa"/>
              <w:left w:w="60" w:type="dxa"/>
              <w:bottom w:w="60" w:type="dxa"/>
              <w:right w:w="60" w:type="dxa"/>
            </w:tcMar>
            <w:vAlign w:val="center"/>
          </w:tcPr>
          <w:p w14:paraId="08EFA36B" w14:textId="77777777" w:rsidR="00783300" w:rsidRDefault="00000000">
            <w:pPr>
              <w:spacing w:line="240" w:lineRule="auto"/>
              <w:jc w:val="center"/>
              <w:rPr>
                <w:rFonts w:eastAsiaTheme="minorEastAsia"/>
                <w:sz w:val="21"/>
              </w:rPr>
            </w:pPr>
            <w:r>
              <w:rPr>
                <w:rFonts w:eastAsiaTheme="minorEastAsia"/>
                <w:sz w:val="21"/>
              </w:rPr>
              <w:t>DATETIME</w:t>
            </w:r>
          </w:p>
        </w:tc>
      </w:tr>
      <w:tr w:rsidR="00783300" w14:paraId="6A0583C5" w14:textId="77777777">
        <w:trPr>
          <w:jc w:val="center"/>
        </w:trPr>
        <w:tc>
          <w:tcPr>
            <w:tcW w:w="1225" w:type="pct"/>
            <w:tcBorders>
              <w:bottom w:val="single" w:sz="4" w:space="0" w:color="auto"/>
            </w:tcBorders>
            <w:tcMar>
              <w:top w:w="60" w:type="dxa"/>
              <w:left w:w="60" w:type="dxa"/>
              <w:bottom w:w="60" w:type="dxa"/>
              <w:right w:w="60" w:type="dxa"/>
            </w:tcMar>
            <w:vAlign w:val="center"/>
          </w:tcPr>
          <w:p w14:paraId="42CB67B5" w14:textId="77777777" w:rsidR="00783300" w:rsidRDefault="00000000">
            <w:pPr>
              <w:spacing w:line="240" w:lineRule="auto"/>
              <w:jc w:val="center"/>
              <w:rPr>
                <w:rFonts w:eastAsiaTheme="minorEastAsia"/>
                <w:sz w:val="21"/>
              </w:rPr>
            </w:pPr>
            <w:r>
              <w:rPr>
                <w:rFonts w:eastAsiaTheme="minorEastAsia"/>
                <w:sz w:val="21"/>
              </w:rPr>
              <w:t>violation_id</w:t>
            </w:r>
          </w:p>
        </w:tc>
        <w:tc>
          <w:tcPr>
            <w:tcW w:w="2765" w:type="pct"/>
            <w:tcBorders>
              <w:bottom w:val="single" w:sz="4" w:space="0" w:color="auto"/>
            </w:tcBorders>
            <w:tcMar>
              <w:top w:w="60" w:type="dxa"/>
              <w:left w:w="60" w:type="dxa"/>
              <w:bottom w:w="60" w:type="dxa"/>
              <w:right w:w="60" w:type="dxa"/>
            </w:tcMar>
            <w:vAlign w:val="center"/>
          </w:tcPr>
          <w:p w14:paraId="105651B7" w14:textId="77777777" w:rsidR="00783300" w:rsidRDefault="00000000">
            <w:pPr>
              <w:spacing w:line="240" w:lineRule="auto"/>
              <w:jc w:val="center"/>
              <w:rPr>
                <w:rFonts w:asciiTheme="minorEastAsia" w:eastAsiaTheme="minorEastAsia" w:hAnsiTheme="minorEastAsia" w:hint="eastAsia"/>
                <w:sz w:val="21"/>
              </w:rPr>
            </w:pPr>
            <w:r>
              <w:rPr>
                <w:rFonts w:asciiTheme="minorEastAsia" w:eastAsiaTheme="minorEastAsia" w:hAnsiTheme="minorEastAsia"/>
                <w:sz w:val="21"/>
              </w:rPr>
              <w:t>对应的违规记录编号</w:t>
            </w:r>
          </w:p>
        </w:tc>
        <w:tc>
          <w:tcPr>
            <w:tcW w:w="1009" w:type="pct"/>
            <w:tcBorders>
              <w:bottom w:val="single" w:sz="4" w:space="0" w:color="auto"/>
            </w:tcBorders>
            <w:tcMar>
              <w:top w:w="60" w:type="dxa"/>
              <w:left w:w="60" w:type="dxa"/>
              <w:bottom w:w="60" w:type="dxa"/>
              <w:right w:w="60" w:type="dxa"/>
            </w:tcMar>
            <w:vAlign w:val="center"/>
          </w:tcPr>
          <w:p w14:paraId="5A898D7B" w14:textId="77777777" w:rsidR="00783300" w:rsidRDefault="00000000">
            <w:pPr>
              <w:spacing w:line="240" w:lineRule="auto"/>
              <w:jc w:val="center"/>
              <w:rPr>
                <w:rFonts w:eastAsiaTheme="minorEastAsia"/>
                <w:sz w:val="21"/>
              </w:rPr>
            </w:pPr>
            <w:r>
              <w:rPr>
                <w:rFonts w:eastAsiaTheme="minorEastAsia"/>
                <w:sz w:val="21"/>
              </w:rPr>
              <w:t>BIGINT</w:t>
            </w:r>
          </w:p>
        </w:tc>
      </w:tr>
    </w:tbl>
    <w:p w14:paraId="709CFF78" w14:textId="77777777" w:rsidR="00783300" w:rsidRDefault="00000000">
      <w:pPr>
        <w:pStyle w:val="30"/>
        <w:spacing w:before="156" w:after="156"/>
      </w:pPr>
      <w:bookmarkStart w:id="113" w:name="_Toc19218"/>
      <w:bookmarkStart w:id="114" w:name="_Toc227706368"/>
      <w:r>
        <w:rPr>
          <w:rFonts w:hint="eastAsia"/>
        </w:rPr>
        <w:t>3.4.5</w:t>
      </w:r>
      <w:r>
        <w:t>表之间的关系说明</w:t>
      </w:r>
      <w:bookmarkEnd w:id="113"/>
      <w:bookmarkEnd w:id="114"/>
    </w:p>
    <w:p w14:paraId="520195CE" w14:textId="77777777" w:rsidR="00783300" w:rsidRDefault="00000000">
      <w:pPr>
        <w:pStyle w:val="aff1"/>
        <w:ind w:firstLineChars="0" w:firstLine="0"/>
      </w:pPr>
      <w:r>
        <w:t>系统各主要数据表之间的关系如下：</w:t>
      </w:r>
    </w:p>
    <w:p w14:paraId="21DCD961" w14:textId="77777777" w:rsidR="00783300" w:rsidRDefault="00000000">
      <w:pPr>
        <w:pStyle w:val="aff1"/>
        <w:ind w:firstLine="480"/>
      </w:pPr>
      <w:r>
        <w:t>电子围栏</w:t>
      </w:r>
      <w:r>
        <w:t xml:space="preserve"> 1 —— N </w:t>
      </w:r>
      <w:r>
        <w:t>摄像头设备</w:t>
      </w:r>
    </w:p>
    <w:p w14:paraId="308C140A" w14:textId="77777777" w:rsidR="00783300" w:rsidRDefault="00000000">
      <w:pPr>
        <w:pStyle w:val="aff1"/>
        <w:ind w:firstLine="480"/>
      </w:pPr>
      <w:r>
        <w:t>摄像头设备</w:t>
      </w:r>
      <w:r>
        <w:t xml:space="preserve"> 1 —— N </w:t>
      </w:r>
      <w:r>
        <w:t>违规记录</w:t>
      </w:r>
    </w:p>
    <w:p w14:paraId="08E98726" w14:textId="77777777" w:rsidR="00783300" w:rsidRDefault="00000000">
      <w:pPr>
        <w:pStyle w:val="aff1"/>
        <w:ind w:firstLine="480"/>
      </w:pPr>
      <w:r>
        <w:t>违规记录</w:t>
      </w:r>
      <w:r>
        <w:t xml:space="preserve"> 1 —— 1 </w:t>
      </w:r>
      <w:r>
        <w:t>违规通报</w:t>
      </w:r>
    </w:p>
    <w:p w14:paraId="01F2632C" w14:textId="77777777" w:rsidR="00783300" w:rsidRDefault="00000000">
      <w:pPr>
        <w:pStyle w:val="aff1"/>
        <w:ind w:firstLine="480"/>
      </w:pPr>
      <w:r>
        <w:t>违规记录</w:t>
      </w:r>
      <w:r>
        <w:t xml:space="preserve"> 1 —— N </w:t>
      </w:r>
      <w:r>
        <w:t>审核操作日志</w:t>
      </w:r>
    </w:p>
    <w:p w14:paraId="4AD34276" w14:textId="77777777" w:rsidR="00783300" w:rsidRDefault="00000000">
      <w:pPr>
        <w:pStyle w:val="aff1"/>
        <w:ind w:firstLine="480"/>
      </w:pPr>
      <w:r>
        <w:t>用户</w:t>
      </w:r>
      <w:r>
        <w:t xml:space="preserve"> 1 —— N </w:t>
      </w:r>
      <w:r>
        <w:t>审核操作日志</w:t>
      </w:r>
    </w:p>
    <w:p w14:paraId="25A97A8B" w14:textId="77777777" w:rsidR="00783300" w:rsidRDefault="00000000">
      <w:pPr>
        <w:pStyle w:val="aff1"/>
        <w:ind w:firstLine="480"/>
      </w:pPr>
      <w:r>
        <w:t>其中，一个电子围栏规则可以被多个摄像头设备引用；一个摄像头设备在不同检</w:t>
      </w:r>
      <w:r>
        <w:lastRenderedPageBreak/>
        <w:t>测时刻可以产生多条违规记录；一条已确认的违规记录可以生成一条违规通报；同一条违规记录在复核过程中可能产生多条审核日志；一个用户可以执行多次审核操作。</w:t>
      </w:r>
    </w:p>
    <w:p w14:paraId="71CEF086" w14:textId="77777777" w:rsidR="00783300" w:rsidRDefault="00000000">
      <w:pPr>
        <w:pStyle w:val="10"/>
        <w:keepNext/>
        <w:pageBreakBefore/>
        <w:rPr>
          <w:rFonts w:ascii="黑体" w:hAnsi="黑体" w:cs="黑体" w:hint="eastAsia"/>
        </w:rPr>
      </w:pPr>
      <w:bookmarkStart w:id="115" w:name="_Toc227706369"/>
      <w:bookmarkStart w:id="116" w:name="_Toc22776"/>
      <w:r>
        <w:rPr>
          <w:rFonts w:hint="eastAsia"/>
        </w:rPr>
        <w:lastRenderedPageBreak/>
        <w:t>第</w:t>
      </w:r>
      <w:r>
        <w:rPr>
          <w:rFonts w:hint="eastAsia"/>
        </w:rPr>
        <w:t>4</w:t>
      </w:r>
      <w:r>
        <w:rPr>
          <w:rFonts w:hint="eastAsia"/>
        </w:rPr>
        <w:t>章</w:t>
      </w:r>
      <w:r>
        <w:rPr>
          <w:rFonts w:hint="eastAsia"/>
        </w:rPr>
        <w:t xml:space="preserve"> </w:t>
      </w:r>
      <w:bookmarkEnd w:id="112"/>
      <w:r>
        <w:rPr>
          <w:rFonts w:hint="eastAsia"/>
        </w:rPr>
        <w:t>系统详细设计与实现</w:t>
      </w:r>
      <w:bookmarkEnd w:id="115"/>
      <w:bookmarkEnd w:id="116"/>
    </w:p>
    <w:p w14:paraId="2AEE3034" w14:textId="77777777" w:rsidR="00783300" w:rsidRDefault="00000000">
      <w:pPr>
        <w:pStyle w:val="20"/>
        <w:keepNext/>
        <w:spacing w:before="156" w:after="156"/>
        <w:rPr>
          <w:rFonts w:ascii="宋体" w:hAnsi="宋体" w:cs="宋体" w:hint="eastAsia"/>
        </w:rPr>
      </w:pPr>
      <w:bookmarkStart w:id="117" w:name="_Toc14851"/>
      <w:bookmarkStart w:id="118" w:name="_Toc225955875"/>
      <w:bookmarkStart w:id="119" w:name="_Toc227706370"/>
      <w:r>
        <w:rPr>
          <w:rFonts w:hint="eastAsia"/>
        </w:rPr>
        <w:t xml:space="preserve">4.1 </w:t>
      </w:r>
      <w:r>
        <w:t>系统开发环境与运行环境</w:t>
      </w:r>
      <w:bookmarkEnd w:id="117"/>
      <w:bookmarkEnd w:id="118"/>
      <w:bookmarkEnd w:id="119"/>
    </w:p>
    <w:p w14:paraId="0EBC078C" w14:textId="77777777" w:rsidR="00783300" w:rsidRDefault="00000000">
      <w:pPr>
        <w:pStyle w:val="aff1"/>
        <w:ind w:firstLine="480"/>
      </w:pPr>
      <w:r>
        <w:rPr>
          <w:rFonts w:hint="eastAsia"/>
        </w:rPr>
        <w:t>本系统</w:t>
      </w:r>
      <w:r>
        <w:t>所</w:t>
      </w:r>
      <w:r>
        <w:rPr>
          <w:rFonts w:hint="eastAsia"/>
        </w:rPr>
        <w:t>采用</w:t>
      </w:r>
      <w:r>
        <w:t>的是</w:t>
      </w:r>
      <w:r>
        <w:rPr>
          <w:rFonts w:hint="eastAsia"/>
        </w:rPr>
        <w:t>前后端分离</w:t>
      </w:r>
      <w:r>
        <w:t>这样一种</w:t>
      </w:r>
      <w:r>
        <w:rPr>
          <w:rFonts w:hint="eastAsia"/>
        </w:rPr>
        <w:t>开发方式，</w:t>
      </w:r>
      <w:r>
        <w:t>并把</w:t>
      </w:r>
      <w:r>
        <w:rPr>
          <w:rFonts w:hint="eastAsia"/>
        </w:rPr>
        <w:t>目标检测</w:t>
      </w:r>
      <w:r>
        <w:t>和</w:t>
      </w:r>
      <w:r>
        <w:rPr>
          <w:rFonts w:hint="eastAsia"/>
        </w:rPr>
        <w:t>大语言模型</w:t>
      </w:r>
      <w:r>
        <w:t>方面的</w:t>
      </w:r>
      <w:r>
        <w:rPr>
          <w:rFonts w:hint="eastAsia"/>
        </w:rPr>
        <w:t>技术</w:t>
      </w:r>
      <w:r>
        <w:t>融合到一起，用来</w:t>
      </w:r>
      <w:r>
        <w:rPr>
          <w:rFonts w:hint="eastAsia"/>
        </w:rPr>
        <w:t>完成校园电动车违规行为</w:t>
      </w:r>
      <w:r>
        <w:t>的</w:t>
      </w:r>
      <w:r>
        <w:rPr>
          <w:rFonts w:hint="eastAsia"/>
        </w:rPr>
        <w:t>识别</w:t>
      </w:r>
      <w:r>
        <w:t>以及</w:t>
      </w:r>
      <w:r>
        <w:rPr>
          <w:rFonts w:hint="eastAsia"/>
        </w:rPr>
        <w:t>通报</w:t>
      </w:r>
      <w:r>
        <w:t>内容的</w:t>
      </w:r>
      <w:r>
        <w:rPr>
          <w:rFonts w:hint="eastAsia"/>
        </w:rPr>
        <w:t>生成。后端</w:t>
      </w:r>
      <w:r>
        <w:t>部分把</w:t>
      </w:r>
      <w:r>
        <w:rPr>
          <w:rFonts w:hint="eastAsia"/>
        </w:rPr>
        <w:t xml:space="preserve"> Spring Boot </w:t>
      </w:r>
      <w:r>
        <w:rPr>
          <w:rFonts w:hint="eastAsia"/>
        </w:rPr>
        <w:t>作为核心开发框架</w:t>
      </w:r>
      <w:r>
        <w:t>来使用</w:t>
      </w:r>
      <w:r>
        <w:rPr>
          <w:rFonts w:hint="eastAsia"/>
        </w:rPr>
        <w:t>，基于</w:t>
      </w:r>
      <w:r>
        <w:rPr>
          <w:rFonts w:hint="eastAsia"/>
        </w:rPr>
        <w:t xml:space="preserve"> Java </w:t>
      </w:r>
      <w:r>
        <w:rPr>
          <w:rFonts w:hint="eastAsia"/>
        </w:rPr>
        <w:t>语言完成业务逻辑处理</w:t>
      </w:r>
      <w:r>
        <w:t>方面的工作，同时</w:t>
      </w:r>
      <w:r>
        <w:rPr>
          <w:rFonts w:hint="eastAsia"/>
        </w:rPr>
        <w:t>借助</w:t>
      </w:r>
      <w:r>
        <w:rPr>
          <w:rFonts w:hint="eastAsia"/>
        </w:rPr>
        <w:t xml:space="preserve"> MyBatis-Plus </w:t>
      </w:r>
      <w:r>
        <w:rPr>
          <w:rFonts w:hint="eastAsia"/>
        </w:rPr>
        <w:t>实现</w:t>
      </w:r>
      <w:r>
        <w:t>对</w:t>
      </w:r>
      <w:r>
        <w:rPr>
          <w:rFonts w:hint="eastAsia"/>
        </w:rPr>
        <w:t>数据库</w:t>
      </w:r>
      <w:r>
        <w:t>的</w:t>
      </w:r>
      <w:r>
        <w:rPr>
          <w:rFonts w:hint="eastAsia"/>
        </w:rPr>
        <w:t>访问；前端</w:t>
      </w:r>
      <w:r>
        <w:t>部分则</w:t>
      </w:r>
      <w:r>
        <w:rPr>
          <w:rFonts w:hint="eastAsia"/>
        </w:rPr>
        <w:t>基于</w:t>
      </w:r>
      <w:r>
        <w:rPr>
          <w:rFonts w:hint="eastAsia"/>
        </w:rPr>
        <w:t xml:space="preserve"> Vue 3 </w:t>
      </w:r>
      <w:r>
        <w:t>以及</w:t>
      </w:r>
      <w:r>
        <w:rPr>
          <w:rFonts w:hint="eastAsia"/>
        </w:rPr>
        <w:t xml:space="preserve"> Element Plus </w:t>
      </w:r>
      <w:r>
        <w:rPr>
          <w:rFonts w:hint="eastAsia"/>
        </w:rPr>
        <w:t>搭建管理界面，</w:t>
      </w:r>
      <w:r>
        <w:t>用来</w:t>
      </w:r>
      <w:r>
        <w:rPr>
          <w:rFonts w:hint="eastAsia"/>
        </w:rPr>
        <w:t>完成违规记录展示、人工复核</w:t>
      </w:r>
      <w:r>
        <w:t>以及</w:t>
      </w:r>
      <w:r>
        <w:rPr>
          <w:rFonts w:hint="eastAsia"/>
        </w:rPr>
        <w:t>通报查阅等功能；视觉检测模块</w:t>
      </w:r>
      <w:r>
        <w:t>是</w:t>
      </w:r>
      <w:r>
        <w:rPr>
          <w:rFonts w:hint="eastAsia"/>
        </w:rPr>
        <w:t>基于</w:t>
      </w:r>
      <w:r>
        <w:rPr>
          <w:rFonts w:hint="eastAsia"/>
        </w:rPr>
        <w:t xml:space="preserve"> Python </w:t>
      </w:r>
      <w:r>
        <w:t>来</w:t>
      </w:r>
      <w:r>
        <w:rPr>
          <w:rFonts w:hint="eastAsia"/>
        </w:rPr>
        <w:t>实现</w:t>
      </w:r>
      <w:r>
        <w:t>的</w:t>
      </w:r>
      <w:r>
        <w:rPr>
          <w:rFonts w:hint="eastAsia"/>
        </w:rPr>
        <w:t>，融合</w:t>
      </w:r>
      <w:r>
        <w:t>了</w:t>
      </w:r>
      <w:r>
        <w:rPr>
          <w:rFonts w:hint="eastAsia"/>
        </w:rPr>
        <w:t xml:space="preserve"> YOLOv8</w:t>
      </w:r>
      <w:r>
        <w:rPr>
          <w:rFonts w:hint="eastAsia"/>
        </w:rPr>
        <w:t>，并借助</w:t>
      </w:r>
      <w:r>
        <w:rPr>
          <w:rFonts w:hint="eastAsia"/>
        </w:rPr>
        <w:t xml:space="preserve"> OpenCV </w:t>
      </w:r>
      <w:r>
        <w:t>和</w:t>
      </w:r>
      <w:r>
        <w:rPr>
          <w:rFonts w:hint="eastAsia"/>
        </w:rPr>
        <w:t xml:space="preserve"> NumPy </w:t>
      </w:r>
      <w:r>
        <w:rPr>
          <w:rFonts w:hint="eastAsia"/>
        </w:rPr>
        <w:t>完成图像识别</w:t>
      </w:r>
      <w:r>
        <w:t>以及</w:t>
      </w:r>
      <w:r>
        <w:rPr>
          <w:rFonts w:hint="eastAsia"/>
        </w:rPr>
        <w:t>违规判定；数据库采用</w:t>
      </w:r>
      <w:r>
        <w:rPr>
          <w:rFonts w:hint="eastAsia"/>
        </w:rPr>
        <w:t xml:space="preserve"> MySQL</w:t>
      </w:r>
      <w:r>
        <w:rPr>
          <w:rFonts w:hint="eastAsia"/>
        </w:rPr>
        <w:t>，</w:t>
      </w:r>
      <w:r>
        <w:t>主要</w:t>
      </w:r>
      <w:r>
        <w:rPr>
          <w:rFonts w:hint="eastAsia"/>
        </w:rPr>
        <w:t>用于保存违规记录、电子围栏设置</w:t>
      </w:r>
      <w:r>
        <w:t>以及</w:t>
      </w:r>
      <w:r>
        <w:rPr>
          <w:rFonts w:hint="eastAsia"/>
        </w:rPr>
        <w:t>报告信息；自动通报生成功能则</w:t>
      </w:r>
      <w:r>
        <w:t>是借助</w:t>
      </w:r>
      <w:r>
        <w:rPr>
          <w:rFonts w:hint="eastAsia"/>
        </w:rPr>
        <w:t xml:space="preserve"> LangChain4j </w:t>
      </w:r>
      <w:r>
        <w:rPr>
          <w:rFonts w:hint="eastAsia"/>
        </w:rPr>
        <w:t>调用当前</w:t>
      </w:r>
      <w:r>
        <w:t>所</w:t>
      </w:r>
      <w:r>
        <w:rPr>
          <w:rFonts w:hint="eastAsia"/>
        </w:rPr>
        <w:t>配置的</w:t>
      </w:r>
      <w:r>
        <w:rPr>
          <w:rFonts w:hint="eastAsia"/>
        </w:rPr>
        <w:t xml:space="preserve"> gpt-5 </w:t>
      </w:r>
      <w:r>
        <w:rPr>
          <w:rFonts w:hint="eastAsia"/>
        </w:rPr>
        <w:t>模型来实现。</w:t>
      </w:r>
    </w:p>
    <w:p w14:paraId="5E7A325E" w14:textId="77777777" w:rsidR="00783300" w:rsidRDefault="00000000">
      <w:pPr>
        <w:pStyle w:val="aff1"/>
        <w:ind w:firstLine="480"/>
      </w:pPr>
      <w:r>
        <w:rPr>
          <w:rFonts w:hint="eastAsia"/>
        </w:rPr>
        <w:t>在</w:t>
      </w:r>
      <w:r>
        <w:t>整个</w:t>
      </w:r>
      <w:r>
        <w:rPr>
          <w:rFonts w:hint="eastAsia"/>
        </w:rPr>
        <w:t>系统运行</w:t>
      </w:r>
      <w:r>
        <w:t>的过程中</w:t>
      </w:r>
      <w:r>
        <w:rPr>
          <w:rFonts w:hint="eastAsia"/>
        </w:rPr>
        <w:t>，前端</w:t>
      </w:r>
      <w:r>
        <w:t>主要是</w:t>
      </w:r>
      <w:r>
        <w:rPr>
          <w:rFonts w:hint="eastAsia"/>
        </w:rPr>
        <w:t>借助</w:t>
      </w:r>
      <w:r>
        <w:rPr>
          <w:rFonts w:hint="eastAsia"/>
        </w:rPr>
        <w:t xml:space="preserve"> HTTP </w:t>
      </w:r>
      <w:r>
        <w:rPr>
          <w:rFonts w:hint="eastAsia"/>
        </w:rPr>
        <w:t>接口与后端</w:t>
      </w:r>
      <w:r>
        <w:t>开展</w:t>
      </w:r>
      <w:r>
        <w:rPr>
          <w:rFonts w:hint="eastAsia"/>
        </w:rPr>
        <w:t>数据交互，后端</w:t>
      </w:r>
      <w:r>
        <w:t>则负责</w:t>
      </w:r>
      <w:r>
        <w:rPr>
          <w:rFonts w:hint="eastAsia"/>
        </w:rPr>
        <w:t>承担业务处理和数据管理</w:t>
      </w:r>
      <w:r>
        <w:t>这两部分工作</w:t>
      </w:r>
      <w:r>
        <w:rPr>
          <w:rFonts w:hint="eastAsia"/>
        </w:rPr>
        <w:t>，视觉检测模块</w:t>
      </w:r>
      <w:r>
        <w:t>会依靠</w:t>
      </w:r>
      <w:r>
        <w:rPr>
          <w:rFonts w:hint="eastAsia"/>
        </w:rPr>
        <w:t>独立脚本</w:t>
      </w:r>
      <w:r>
        <w:t>来完成</w:t>
      </w:r>
      <w:r>
        <w:rPr>
          <w:rFonts w:hint="eastAsia"/>
        </w:rPr>
        <w:t>图像检测，</w:t>
      </w:r>
      <w:r>
        <w:t>同时</w:t>
      </w:r>
      <w:r>
        <w:rPr>
          <w:rFonts w:hint="eastAsia"/>
        </w:rPr>
        <w:t>将检测结果上传</w:t>
      </w:r>
      <w:r>
        <w:t>至</w:t>
      </w:r>
      <w:r>
        <w:rPr>
          <w:rFonts w:hint="eastAsia"/>
        </w:rPr>
        <w:t>后端，最终构建起“图像输入</w:t>
      </w:r>
      <w:r>
        <w:rPr>
          <w:rFonts w:hint="eastAsia"/>
        </w:rPr>
        <w:t>-</w:t>
      </w:r>
      <w:r>
        <w:rPr>
          <w:rFonts w:hint="eastAsia"/>
        </w:rPr>
        <w:t>目标检测</w:t>
      </w:r>
      <w:r>
        <w:rPr>
          <w:rFonts w:hint="eastAsia"/>
        </w:rPr>
        <w:t>-</w:t>
      </w:r>
      <w:r>
        <w:rPr>
          <w:rFonts w:hint="eastAsia"/>
        </w:rPr>
        <w:t>违规判定</w:t>
      </w:r>
      <w:r>
        <w:rPr>
          <w:rFonts w:hint="eastAsia"/>
        </w:rPr>
        <w:t>-</w:t>
      </w:r>
      <w:r>
        <w:rPr>
          <w:rFonts w:hint="eastAsia"/>
        </w:rPr>
        <w:t>结果存储</w:t>
      </w:r>
      <w:r>
        <w:rPr>
          <w:rFonts w:hint="eastAsia"/>
        </w:rPr>
        <w:t>-</w:t>
      </w:r>
      <w:r>
        <w:rPr>
          <w:rFonts w:hint="eastAsia"/>
        </w:rPr>
        <w:t>通报生成”的完整业务流程。上述开发环境</w:t>
      </w:r>
      <w:r>
        <w:t>能够</w:t>
      </w:r>
      <w:r>
        <w:rPr>
          <w:rFonts w:hint="eastAsia"/>
        </w:rPr>
        <w:t>满足本系统在校园电动车违规检测场景</w:t>
      </w:r>
      <w:r>
        <w:t>下</w:t>
      </w:r>
      <w:r>
        <w:rPr>
          <w:rFonts w:hint="eastAsia"/>
        </w:rPr>
        <w:t>的功能实现需求。</w:t>
      </w:r>
    </w:p>
    <w:p w14:paraId="10EB15F2" w14:textId="77777777" w:rsidR="00783300" w:rsidRDefault="00000000">
      <w:pPr>
        <w:pStyle w:val="aff1"/>
        <w:ind w:firstLine="480"/>
      </w:pPr>
      <w:r>
        <w:rPr>
          <w:rFonts w:hint="eastAsia"/>
        </w:rPr>
        <w:t>本系统</w:t>
      </w:r>
      <w:r>
        <w:t>目前已经</w:t>
      </w:r>
      <w:r>
        <w:rPr>
          <w:rFonts w:hint="eastAsia"/>
        </w:rPr>
        <w:t>在</w:t>
      </w:r>
      <w:r>
        <w:rPr>
          <w:rFonts w:hint="eastAsia"/>
        </w:rPr>
        <w:t xml:space="preserve"> Windows </w:t>
      </w:r>
      <w:r>
        <w:rPr>
          <w:rFonts w:hint="eastAsia"/>
        </w:rPr>
        <w:t>环境</w:t>
      </w:r>
      <w:r>
        <w:t>之下</w:t>
      </w:r>
      <w:r>
        <w:rPr>
          <w:rFonts w:hint="eastAsia"/>
        </w:rPr>
        <w:t>完成</w:t>
      </w:r>
      <w:r>
        <w:t>了</w:t>
      </w:r>
      <w:r>
        <w:rPr>
          <w:rFonts w:hint="eastAsia"/>
        </w:rPr>
        <w:t>开发与调试，后端服务</w:t>
      </w:r>
      <w:r>
        <w:t>在</w:t>
      </w:r>
      <w:r>
        <w:rPr>
          <w:rFonts w:hint="eastAsia"/>
        </w:rPr>
        <w:t>默认</w:t>
      </w:r>
      <w:r>
        <w:t>情况下会运行于</w:t>
      </w:r>
      <w:r>
        <w:rPr>
          <w:rFonts w:hint="eastAsia"/>
        </w:rPr>
        <w:t xml:space="preserve"> 8080 </w:t>
      </w:r>
      <w:r>
        <w:rPr>
          <w:rFonts w:hint="eastAsia"/>
        </w:rPr>
        <w:t>端口，数据库</w:t>
      </w:r>
      <w:r>
        <w:t>方面则选用了</w:t>
      </w:r>
      <w:r>
        <w:rPr>
          <w:rFonts w:hint="eastAsia"/>
        </w:rPr>
        <w:t xml:space="preserve"> MySQL </w:t>
      </w:r>
      <w:r>
        <w:t>，并将其部署</w:t>
      </w:r>
      <w:r>
        <w:rPr>
          <w:rFonts w:hint="eastAsia"/>
        </w:rPr>
        <w:t>在本地</w:t>
      </w:r>
      <w:r>
        <w:t>环境中</w:t>
      </w:r>
      <w:r>
        <w:rPr>
          <w:rFonts w:hint="eastAsia"/>
        </w:rPr>
        <w:t>。</w:t>
      </w:r>
    </w:p>
    <w:p w14:paraId="25B59791" w14:textId="77777777" w:rsidR="00783300" w:rsidRDefault="00000000">
      <w:pPr>
        <w:pStyle w:val="20"/>
        <w:keepNext/>
        <w:spacing w:before="156" w:after="156"/>
        <w:rPr>
          <w:rFonts w:ascii="宋体" w:hAnsi="宋体" w:cs="宋体" w:hint="eastAsia"/>
        </w:rPr>
      </w:pPr>
      <w:bookmarkStart w:id="120" w:name="_Toc225955876"/>
      <w:bookmarkStart w:id="121" w:name="_Toc227706371"/>
      <w:bookmarkStart w:id="122" w:name="_Toc20255"/>
      <w:r>
        <w:rPr>
          <w:rFonts w:hint="eastAsia"/>
        </w:rPr>
        <w:t xml:space="preserve">4.2 </w:t>
      </w:r>
      <w:r>
        <w:t>电动车违规检测模块实现</w:t>
      </w:r>
      <w:bookmarkEnd w:id="120"/>
      <w:bookmarkEnd w:id="121"/>
      <w:bookmarkEnd w:id="122"/>
    </w:p>
    <w:p w14:paraId="4284676C" w14:textId="77777777" w:rsidR="00783300" w:rsidRDefault="00000000">
      <w:pPr>
        <w:pStyle w:val="aff1"/>
        <w:ind w:firstLine="480"/>
      </w:pPr>
      <w:r>
        <w:t>本系统当中的电动车违规检测功能，主要是由</w:t>
      </w:r>
      <w:r>
        <w:t xml:space="preserve"> Python </w:t>
      </w:r>
      <w:r>
        <w:t>视觉模块来加以完成的，其对应的核心脚本为</w:t>
      </w:r>
      <w:r>
        <w:t> vision.py</w:t>
      </w:r>
      <w:r>
        <w:t>。系统在实际运行的时候，会先对前端上传的图片，或者是指定场景下的图像进行接收，随后借助已经训练完成的</w:t>
      </w:r>
      <w:r>
        <w:t xml:space="preserve"> YOLOv8 </w:t>
      </w:r>
      <w:r>
        <w:t>模型来开展推理处理，输出目标边界框、置信度，以及带有检测框的结果图像。该模块同时也是后续进行违规判定、人工复核以及通报生成等工作的基础。</w:t>
      </w:r>
    </w:p>
    <w:p w14:paraId="6C807A97" w14:textId="77777777" w:rsidR="00783300" w:rsidRDefault="00000000">
      <w:pPr>
        <w:pStyle w:val="30"/>
        <w:keepNext/>
        <w:spacing w:before="156" w:after="156"/>
        <w:rPr>
          <w:rFonts w:ascii="仿宋" w:hAnsi="仿宋" w:cs="仿宋" w:hint="eastAsia"/>
        </w:rPr>
      </w:pPr>
      <w:bookmarkStart w:id="123" w:name="_Toc7617"/>
      <w:bookmarkStart w:id="124" w:name="_Toc225955877"/>
      <w:bookmarkStart w:id="125" w:name="_Toc227706372"/>
      <w:r>
        <w:rPr>
          <w:rFonts w:hint="eastAsia"/>
        </w:rPr>
        <w:t xml:space="preserve">4.2.1 </w:t>
      </w:r>
      <w:r>
        <w:t>数据集来源与预处理</w:t>
      </w:r>
      <w:bookmarkEnd w:id="123"/>
      <w:bookmarkEnd w:id="124"/>
      <w:bookmarkEnd w:id="125"/>
    </w:p>
    <w:p w14:paraId="17EBE353" w14:textId="77777777" w:rsidR="00783300" w:rsidRDefault="00000000">
      <w:pPr>
        <w:pStyle w:val="aff1"/>
        <w:ind w:firstLine="480"/>
      </w:pPr>
      <w:r>
        <w:t>本文所采用的检测模型，是通过两阶段训练这种方式完成构建的。第一阶段所使用的原始数据集里，包含</w:t>
      </w:r>
      <w:r>
        <w:t xml:space="preserve"> motorcycle </w:t>
      </w:r>
      <w:r>
        <w:t>和</w:t>
      </w:r>
      <w:r>
        <w:t xml:space="preserve"> bicycle </w:t>
      </w:r>
      <w:r>
        <w:t>这两类目标，不过在实际训练过程</w:t>
      </w:r>
      <w:r>
        <w:lastRenderedPageBreak/>
        <w:t>当中，只保留了</w:t>
      </w:r>
      <w:r>
        <w:t xml:space="preserve"> motorcycle </w:t>
      </w:r>
      <w:r>
        <w:t>这一类别，目的是尽量减少无关类别对单目标检测任务所带来的干扰。第二阶段微调阶段所使用的数据集，来源于</w:t>
      </w:r>
      <w:r>
        <w:t xml:space="preserve"> Roboflow</w:t>
      </w:r>
      <w:r>
        <w:t>，其原始类别包括</w:t>
      </w:r>
      <w:r>
        <w:t xml:space="preserve"> bicycle</w:t>
      </w:r>
      <w:r>
        <w:t>、</w:t>
      </w:r>
      <w:r>
        <w:t xml:space="preserve">e-bike </w:t>
      </w:r>
      <w:r>
        <w:t>以及</w:t>
      </w:r>
      <w:r>
        <w:t xml:space="preserve"> person</w:t>
      </w:r>
      <w:r>
        <w:t>。考虑到第一阶段训练时已经统一采用</w:t>
      </w:r>
      <w:r>
        <w:t xml:space="preserve"> motorcycle </w:t>
      </w:r>
      <w:r>
        <w:t>作为目标标签，同时本文实际所研究的对象是校园电动两轮车，因此在第二阶段中，将</w:t>
      </w:r>
      <w:r>
        <w:t xml:space="preserve"> e-bike </w:t>
      </w:r>
      <w:r>
        <w:t>统一映射成</w:t>
      </w:r>
      <w:r>
        <w:t xml:space="preserve"> motorcycle</w:t>
      </w:r>
      <w:r>
        <w:t>，并删除</w:t>
      </w:r>
      <w:r>
        <w:t xml:space="preserve"> bicycle </w:t>
      </w:r>
      <w:r>
        <w:t>以及</w:t>
      </w:r>
      <w:r>
        <w:t xml:space="preserve"> person </w:t>
      </w:r>
      <w:r>
        <w:t>这两类类别，以此使前后两个阶段的标签体系保持一致。</w:t>
      </w:r>
    </w:p>
    <w:p w14:paraId="4F7CB35B" w14:textId="77777777" w:rsidR="00783300" w:rsidRDefault="00000000">
      <w:pPr>
        <w:pStyle w:val="aff1"/>
        <w:ind w:firstLine="480"/>
      </w:pPr>
      <w:r>
        <w:t>除了完成类别统一这项工作之外，本文还进一步对标注文件做了清洗方面的处理。具体来讲，主要包括对宽度或者高度出现负值的异常标注框加以修正，把超出图像边界范围的标注框进行裁剪，并将那些在修正之后仍然不符合要求的无效标注予以删除。与此同时，还对标签文件的格式、坐标取值范围以及边界约束条件做了统一检查，以保证训练数据能够直接用于</w:t>
      </w:r>
      <w:r>
        <w:t xml:space="preserve"> YOLO </w:t>
      </w:r>
      <w:r>
        <w:t>模型的训练。经过上述这些处理以后，最终构建起了面向单类别电动两轮车检测任务的数据集。</w:t>
      </w:r>
    </w:p>
    <w:p w14:paraId="7DF9797B" w14:textId="77777777" w:rsidR="00783300" w:rsidRDefault="00000000">
      <w:pPr>
        <w:pStyle w:val="aff1"/>
        <w:ind w:firstLine="480"/>
      </w:pPr>
      <w:r>
        <w:rPr>
          <w:rFonts w:hint="eastAsia"/>
        </w:rPr>
        <w:t>从数据规模</w:t>
      </w:r>
      <w:r>
        <w:t>这个方面来讲</w:t>
      </w:r>
      <w:r>
        <w:rPr>
          <w:rFonts w:hint="eastAsia"/>
        </w:rPr>
        <w:t>，第一阶段</w:t>
      </w:r>
      <w:r>
        <w:t>所</w:t>
      </w:r>
      <w:r>
        <w:rPr>
          <w:rFonts w:hint="eastAsia"/>
        </w:rPr>
        <w:t>使用的</w:t>
      </w:r>
      <w:r>
        <w:rPr>
          <w:rFonts w:hint="eastAsia"/>
        </w:rPr>
        <w:t xml:space="preserve"> dataset </w:t>
      </w:r>
      <w:r>
        <w:rPr>
          <w:rFonts w:hint="eastAsia"/>
        </w:rPr>
        <w:t>数据集</w:t>
      </w:r>
      <w:r>
        <w:t>一共</w:t>
      </w:r>
      <w:r>
        <w:rPr>
          <w:rFonts w:hint="eastAsia"/>
        </w:rPr>
        <w:t>包含</w:t>
      </w:r>
      <w:r>
        <w:t>了</w:t>
      </w:r>
      <w:r>
        <w:rPr>
          <w:rFonts w:hint="eastAsia"/>
        </w:rPr>
        <w:t xml:space="preserve"> 5296 </w:t>
      </w:r>
      <w:r>
        <w:rPr>
          <w:rFonts w:hint="eastAsia"/>
        </w:rPr>
        <w:t>张图像和</w:t>
      </w:r>
      <w:r>
        <w:rPr>
          <w:rFonts w:hint="eastAsia"/>
        </w:rPr>
        <w:t xml:space="preserve"> 7112 </w:t>
      </w:r>
      <w:r>
        <w:rPr>
          <w:rFonts w:hint="eastAsia"/>
        </w:rPr>
        <w:t>个目标标注框，其中训练集、验证集</w:t>
      </w:r>
      <w:r>
        <w:t>以及</w:t>
      </w:r>
      <w:r>
        <w:rPr>
          <w:rFonts w:hint="eastAsia"/>
        </w:rPr>
        <w:t>测试集</w:t>
      </w:r>
      <w:r>
        <w:t>所对应的</w:t>
      </w:r>
      <w:r>
        <w:rPr>
          <w:rFonts w:hint="eastAsia"/>
        </w:rPr>
        <w:t>图像数量分别为</w:t>
      </w:r>
      <w:r>
        <w:rPr>
          <w:rFonts w:hint="eastAsia"/>
        </w:rPr>
        <w:t xml:space="preserve"> 4240</w:t>
      </w:r>
      <w:r>
        <w:rPr>
          <w:rFonts w:hint="eastAsia"/>
        </w:rPr>
        <w:t>、</w:t>
      </w:r>
      <w:r>
        <w:rPr>
          <w:rFonts w:hint="eastAsia"/>
        </w:rPr>
        <w:t xml:space="preserve">528 </w:t>
      </w:r>
      <w:r>
        <w:rPr>
          <w:rFonts w:hint="eastAsia"/>
        </w:rPr>
        <w:t>和</w:t>
      </w:r>
      <w:r>
        <w:rPr>
          <w:rFonts w:hint="eastAsia"/>
        </w:rPr>
        <w:t xml:space="preserve"> 528</w:t>
      </w:r>
      <w:r>
        <w:rPr>
          <w:rFonts w:hint="eastAsia"/>
        </w:rPr>
        <w:t>，整体</w:t>
      </w:r>
      <w:r>
        <w:t>上的</w:t>
      </w:r>
      <w:r>
        <w:rPr>
          <w:rFonts w:hint="eastAsia"/>
        </w:rPr>
        <w:t>划分比例</w:t>
      </w:r>
      <w:r>
        <w:t>大致是</w:t>
      </w:r>
      <w:r>
        <w:rPr>
          <w:rFonts w:hint="eastAsia"/>
        </w:rPr>
        <w:t xml:space="preserve"> 8:1:1</w:t>
      </w:r>
      <w:r>
        <w:rPr>
          <w:rFonts w:hint="eastAsia"/>
        </w:rPr>
        <w:t>。第二阶段</w:t>
      </w:r>
      <w:r>
        <w:t>所</w:t>
      </w:r>
      <w:r>
        <w:rPr>
          <w:rFonts w:hint="eastAsia"/>
        </w:rPr>
        <w:t>使用的</w:t>
      </w:r>
      <w:r>
        <w:rPr>
          <w:rFonts w:hint="eastAsia"/>
        </w:rPr>
        <w:t xml:space="preserve"> dataset2 </w:t>
      </w:r>
      <w:r>
        <w:t>在经过</w:t>
      </w:r>
      <w:r>
        <w:rPr>
          <w:rFonts w:hint="eastAsia"/>
        </w:rPr>
        <w:t>类别映射和清洗</w:t>
      </w:r>
      <w:r>
        <w:t>处理之后，形成了</w:t>
      </w:r>
      <w:r>
        <w:rPr>
          <w:rFonts w:hint="eastAsia"/>
        </w:rPr>
        <w:t xml:space="preserve"> dataset2_motorcycle </w:t>
      </w:r>
      <w:r>
        <w:rPr>
          <w:rFonts w:hint="eastAsia"/>
        </w:rPr>
        <w:t>数据集，</w:t>
      </w:r>
      <w:r>
        <w:t>该数据集总</w:t>
      </w:r>
      <w:r>
        <w:rPr>
          <w:rFonts w:hint="eastAsia"/>
        </w:rPr>
        <w:t>共包含</w:t>
      </w:r>
      <w:r>
        <w:rPr>
          <w:rFonts w:hint="eastAsia"/>
        </w:rPr>
        <w:t xml:space="preserve"> 8929 </w:t>
      </w:r>
      <w:r>
        <w:rPr>
          <w:rFonts w:hint="eastAsia"/>
        </w:rPr>
        <w:t>张图像</w:t>
      </w:r>
      <w:r>
        <w:t>以及</w:t>
      </w:r>
      <w:r>
        <w:rPr>
          <w:rFonts w:hint="eastAsia"/>
        </w:rPr>
        <w:t xml:space="preserve"> 11916 </w:t>
      </w:r>
      <w:r>
        <w:rPr>
          <w:rFonts w:hint="eastAsia"/>
        </w:rPr>
        <w:t>个目标标注框，其中训练集、验证集和测试集</w:t>
      </w:r>
      <w:r>
        <w:t>的</w:t>
      </w:r>
      <w:r>
        <w:rPr>
          <w:rFonts w:hint="eastAsia"/>
        </w:rPr>
        <w:t>图像数量分别</w:t>
      </w:r>
      <w:r>
        <w:t>是</w:t>
      </w:r>
      <w:r>
        <w:rPr>
          <w:rFonts w:hint="eastAsia"/>
        </w:rPr>
        <w:t xml:space="preserve"> 7803</w:t>
      </w:r>
      <w:r>
        <w:rPr>
          <w:rFonts w:hint="eastAsia"/>
        </w:rPr>
        <w:t>、</w:t>
      </w:r>
      <w:r>
        <w:rPr>
          <w:rFonts w:hint="eastAsia"/>
        </w:rPr>
        <w:t xml:space="preserve">1001 </w:t>
      </w:r>
      <w:r>
        <w:t>以及</w:t>
      </w:r>
      <w:r>
        <w:rPr>
          <w:rFonts w:hint="eastAsia"/>
        </w:rPr>
        <w:t xml:space="preserve"> 125</w:t>
      </w:r>
      <w:r>
        <w:rPr>
          <w:rFonts w:hint="eastAsia"/>
        </w:rPr>
        <w:t>。第二阶段数据集</w:t>
      </w:r>
      <w:r>
        <w:t>里</w:t>
      </w:r>
      <w:r>
        <w:rPr>
          <w:rFonts w:hint="eastAsia"/>
        </w:rPr>
        <w:t>的训练集占</w:t>
      </w:r>
      <w:r>
        <w:t>比相对来说更</w:t>
      </w:r>
      <w:r>
        <w:rPr>
          <w:rFonts w:hint="eastAsia"/>
        </w:rPr>
        <w:t>高</w:t>
      </w:r>
      <w:r>
        <w:t>一些</w:t>
      </w:r>
      <w:r>
        <w:rPr>
          <w:rFonts w:hint="eastAsia"/>
        </w:rPr>
        <w:t>，主要</w:t>
      </w:r>
      <w:r>
        <w:t>目的就是</w:t>
      </w:r>
      <w:r>
        <w:rPr>
          <w:rFonts w:hint="eastAsia"/>
        </w:rPr>
        <w:t>在已有模型权重</w:t>
      </w:r>
      <w:r>
        <w:t>的</w:t>
      </w:r>
      <w:r>
        <w:rPr>
          <w:rFonts w:hint="eastAsia"/>
        </w:rPr>
        <w:t>基础</w:t>
      </w:r>
      <w:r>
        <w:t>之上，</w:t>
      </w:r>
      <w:r>
        <w:rPr>
          <w:rFonts w:hint="eastAsia"/>
        </w:rPr>
        <w:t>进一步增强模型</w:t>
      </w:r>
      <w:r>
        <w:t>对于</w:t>
      </w:r>
      <w:r>
        <w:rPr>
          <w:rFonts w:hint="eastAsia"/>
        </w:rPr>
        <w:t>目标场景中电动车目标的学习能力。</w:t>
      </w:r>
    </w:p>
    <w:p w14:paraId="66B65233" w14:textId="77777777" w:rsidR="00783300" w:rsidRDefault="00000000">
      <w:pPr>
        <w:pStyle w:val="30"/>
        <w:keepNext/>
        <w:spacing w:before="156" w:after="156"/>
      </w:pPr>
      <w:bookmarkStart w:id="126" w:name="_Toc225955878"/>
      <w:bookmarkStart w:id="127" w:name="_Toc227706373"/>
      <w:bookmarkStart w:id="128" w:name="_Toc9193"/>
      <w:r>
        <w:rPr>
          <w:rFonts w:hint="eastAsia"/>
        </w:rPr>
        <w:t xml:space="preserve">4.2.2 </w:t>
      </w:r>
      <w:r>
        <w:t xml:space="preserve">YOLOv8 </w:t>
      </w:r>
      <w:r>
        <w:t>模型训练与微调实现</w:t>
      </w:r>
      <w:bookmarkEnd w:id="126"/>
      <w:bookmarkEnd w:id="127"/>
      <w:bookmarkEnd w:id="128"/>
    </w:p>
    <w:p w14:paraId="7B7C6BBB" w14:textId="77777777" w:rsidR="00783300" w:rsidRDefault="00000000">
      <w:pPr>
        <w:pStyle w:val="aff1"/>
        <w:ind w:firstLine="480"/>
      </w:pPr>
      <w:r>
        <w:rPr>
          <w:rFonts w:hint="eastAsia"/>
        </w:rPr>
        <w:t>本文模型训练</w:t>
      </w:r>
      <w:r>
        <w:t>是分成</w:t>
      </w:r>
      <w:r>
        <w:rPr>
          <w:rFonts w:hint="eastAsia"/>
        </w:rPr>
        <w:t>两个阶段</w:t>
      </w:r>
      <w:r>
        <w:t>来</w:t>
      </w:r>
      <w:r>
        <w:rPr>
          <w:rFonts w:hint="eastAsia"/>
        </w:rPr>
        <w:t>完成</w:t>
      </w:r>
      <w:r>
        <w:t>的</w:t>
      </w:r>
      <w:r>
        <w:rPr>
          <w:rFonts w:hint="eastAsia"/>
        </w:rPr>
        <w:t>。第一阶段</w:t>
      </w:r>
      <w:r>
        <w:t>所选用的是</w:t>
      </w:r>
      <w:r>
        <w:rPr>
          <w:rFonts w:hint="eastAsia"/>
        </w:rPr>
        <w:t>本地数据集</w:t>
      </w:r>
      <w:r>
        <w:rPr>
          <w:rFonts w:hint="eastAsia"/>
        </w:rPr>
        <w:t xml:space="preserve"> dataset </w:t>
      </w:r>
      <w:r>
        <w:t>来</w:t>
      </w:r>
      <w:r>
        <w:rPr>
          <w:rFonts w:hint="eastAsia"/>
        </w:rPr>
        <w:t>进行训练，</w:t>
      </w:r>
      <w:r>
        <w:t>其</w:t>
      </w:r>
      <w:r>
        <w:rPr>
          <w:rFonts w:hint="eastAsia"/>
        </w:rPr>
        <w:t>对应</w:t>
      </w:r>
      <w:r>
        <w:t>使用的</w:t>
      </w:r>
      <w:r>
        <w:rPr>
          <w:rFonts w:hint="eastAsia"/>
        </w:rPr>
        <w:t>训练脚本为</w:t>
      </w:r>
      <w:r>
        <w:rPr>
          <w:rFonts w:hint="eastAsia"/>
        </w:rPr>
        <w:t xml:space="preserve"> train.py</w:t>
      </w:r>
      <w:r>
        <w:rPr>
          <w:rFonts w:hint="eastAsia"/>
        </w:rPr>
        <w:t>。</w:t>
      </w:r>
      <w:r>
        <w:t>这个</w:t>
      </w:r>
      <w:r>
        <w:rPr>
          <w:rFonts w:hint="eastAsia"/>
        </w:rPr>
        <w:t>阶段</w:t>
      </w:r>
      <w:r>
        <w:t>所使用的</w:t>
      </w:r>
      <w:r>
        <w:rPr>
          <w:rFonts w:hint="eastAsia"/>
        </w:rPr>
        <w:t>数据集</w:t>
      </w:r>
      <w:r>
        <w:t>，已经被</w:t>
      </w:r>
      <w:r>
        <w:rPr>
          <w:rFonts w:hint="eastAsia"/>
        </w:rPr>
        <w:t>整理</w:t>
      </w:r>
      <w:r>
        <w:t>成了</w:t>
      </w:r>
      <w:r>
        <w:rPr>
          <w:rFonts w:hint="eastAsia"/>
        </w:rPr>
        <w:t>单类别检测</w:t>
      </w:r>
      <w:r>
        <w:t>的</w:t>
      </w:r>
      <w:r>
        <w:rPr>
          <w:rFonts w:hint="eastAsia"/>
        </w:rPr>
        <w:t>格式，类别名称</w:t>
      </w:r>
      <w:r>
        <w:t>被设定成</w:t>
      </w:r>
      <w:r>
        <w:rPr>
          <w:rFonts w:hint="eastAsia"/>
        </w:rPr>
        <w:t>motorcycle</w:t>
      </w:r>
      <w:r>
        <w:rPr>
          <w:rFonts w:hint="eastAsia"/>
        </w:rPr>
        <w:t>，训练</w:t>
      </w:r>
      <w:r>
        <w:t>时</w:t>
      </w:r>
      <w:r>
        <w:rPr>
          <w:rFonts w:hint="eastAsia"/>
        </w:rPr>
        <w:t>输入图像</w:t>
      </w:r>
      <w:r>
        <w:t>的</w:t>
      </w:r>
      <w:r>
        <w:rPr>
          <w:rFonts w:hint="eastAsia"/>
        </w:rPr>
        <w:t>尺寸设置为</w:t>
      </w:r>
      <w:r>
        <w:rPr>
          <w:rFonts w:hint="eastAsia"/>
        </w:rPr>
        <w:t xml:space="preserve"> 640</w:t>
      </w:r>
      <w:r>
        <w:rPr>
          <w:rFonts w:hint="eastAsia"/>
        </w:rPr>
        <w:t>×</w:t>
      </w:r>
      <w:r>
        <w:rPr>
          <w:rFonts w:hint="eastAsia"/>
        </w:rPr>
        <w:t>640</w:t>
      </w:r>
      <w:r>
        <w:rPr>
          <w:rFonts w:hint="eastAsia"/>
        </w:rPr>
        <w:t>，</w:t>
      </w:r>
      <w:r>
        <w:rPr>
          <w:rFonts w:hint="eastAsia"/>
        </w:rPr>
        <w:t>batch size</w:t>
      </w:r>
      <w:r>
        <w:t>设定</w:t>
      </w:r>
      <w:r>
        <w:rPr>
          <w:rFonts w:hint="eastAsia"/>
        </w:rPr>
        <w:t>为</w:t>
      </w:r>
      <w:r>
        <w:rPr>
          <w:rFonts w:hint="eastAsia"/>
        </w:rPr>
        <w:t xml:space="preserve"> 8</w:t>
      </w:r>
      <w:r>
        <w:rPr>
          <w:rFonts w:hint="eastAsia"/>
        </w:rPr>
        <w:t>，计划</w:t>
      </w:r>
      <w:r>
        <w:t>进行</w:t>
      </w:r>
      <w:r>
        <w:rPr>
          <w:rFonts w:hint="eastAsia"/>
        </w:rPr>
        <w:t xml:space="preserve">180 </w:t>
      </w:r>
      <w:r>
        <w:rPr>
          <w:rFonts w:hint="eastAsia"/>
        </w:rPr>
        <w:t>轮</w:t>
      </w:r>
      <w:r>
        <w:t>训练。就</w:t>
      </w:r>
      <w:r>
        <w:rPr>
          <w:rFonts w:hint="eastAsia"/>
        </w:rPr>
        <w:t>实际训练过程</w:t>
      </w:r>
      <w:r>
        <w:t>来看</w:t>
      </w:r>
      <w:r>
        <w:rPr>
          <w:rFonts w:hint="eastAsia"/>
        </w:rPr>
        <w:t>，模型在第</w:t>
      </w:r>
      <w:r>
        <w:t>102</w:t>
      </w:r>
      <w:r>
        <w:rPr>
          <w:rFonts w:hint="eastAsia"/>
        </w:rPr>
        <w:t>轮附近保留了性能</w:t>
      </w:r>
      <w:r>
        <w:t>相对</w:t>
      </w:r>
      <w:r>
        <w:rPr>
          <w:rFonts w:hint="eastAsia"/>
        </w:rPr>
        <w:t>较优的权重，并将其作为后续微调阶段</w:t>
      </w:r>
      <w:r>
        <w:t>所使用</w:t>
      </w:r>
      <w:r>
        <w:rPr>
          <w:rFonts w:hint="eastAsia"/>
        </w:rPr>
        <w:t>的初始权重。</w:t>
      </w:r>
    </w:p>
    <w:p w14:paraId="6F3DD2C7" w14:textId="77777777" w:rsidR="00783300" w:rsidRDefault="00000000">
      <w:pPr>
        <w:pStyle w:val="aff"/>
        <w:spacing w:line="240" w:lineRule="auto"/>
      </w:pPr>
      <w:r>
        <w:rPr>
          <w:b/>
          <w:bCs/>
        </w:rPr>
        <w:t>def</w:t>
      </w:r>
      <w:r>
        <w:t xml:space="preserve"> main():</w:t>
      </w:r>
    </w:p>
    <w:p w14:paraId="31CC0139" w14:textId="77777777" w:rsidR="00783300" w:rsidRDefault="00000000">
      <w:pPr>
        <w:pStyle w:val="aff"/>
        <w:spacing w:line="240" w:lineRule="auto"/>
      </w:pPr>
      <w:r>
        <w:t>    from ultr</w:t>
      </w:r>
      <w:r>
        <w:rPr>
          <w:rFonts w:hint="eastAsia"/>
        </w:rPr>
        <w:t xml:space="preserve"> </w:t>
      </w:r>
      <w:r>
        <w:tab/>
        <w:t>alytics import YOLO</w:t>
      </w:r>
    </w:p>
    <w:p w14:paraId="7A57B4F4" w14:textId="77777777" w:rsidR="00783300" w:rsidRDefault="00783300">
      <w:pPr>
        <w:pStyle w:val="aff"/>
        <w:spacing w:line="240" w:lineRule="auto"/>
      </w:pPr>
    </w:p>
    <w:p w14:paraId="11C5FF43" w14:textId="77777777" w:rsidR="00783300" w:rsidRDefault="00000000">
      <w:pPr>
        <w:pStyle w:val="aff"/>
        <w:spacing w:line="240" w:lineRule="auto"/>
      </w:pPr>
      <w:r>
        <w:lastRenderedPageBreak/>
        <w:t>    print(</w:t>
      </w:r>
      <w:r>
        <w:rPr>
          <w:b/>
          <w:bCs/>
        </w:rPr>
        <w:t>f</w:t>
      </w:r>
      <w:r>
        <w:t>"Loading model: {MODEL_PATH}")</w:t>
      </w:r>
    </w:p>
    <w:p w14:paraId="73DE6250" w14:textId="77777777" w:rsidR="00783300" w:rsidRDefault="00000000">
      <w:pPr>
        <w:pStyle w:val="aff"/>
        <w:spacing w:line="240" w:lineRule="auto"/>
      </w:pPr>
      <w:r>
        <w:t>    model = YOLO(MODEL_PATH)</w:t>
      </w:r>
    </w:p>
    <w:p w14:paraId="356E8103" w14:textId="77777777" w:rsidR="00783300" w:rsidRDefault="00783300">
      <w:pPr>
        <w:pStyle w:val="aff"/>
        <w:spacing w:line="240" w:lineRule="auto"/>
      </w:pPr>
    </w:p>
    <w:p w14:paraId="6B5823EF" w14:textId="77777777" w:rsidR="00783300" w:rsidRDefault="00000000">
      <w:pPr>
        <w:pStyle w:val="aff"/>
        <w:spacing w:line="240" w:lineRule="auto"/>
      </w:pPr>
      <w:r>
        <w:t>    fixed_count = fix_negative_box_sizes()</w:t>
      </w:r>
    </w:p>
    <w:p w14:paraId="2F676B7B" w14:textId="77777777" w:rsidR="00783300" w:rsidRDefault="00000000">
      <w:pPr>
        <w:pStyle w:val="aff"/>
        <w:spacing w:line="240" w:lineRule="auto"/>
      </w:pPr>
      <w:r>
        <w:t>    if fixed_count:</w:t>
      </w:r>
    </w:p>
    <w:p w14:paraId="2D9317A4" w14:textId="77777777" w:rsidR="00783300" w:rsidRDefault="00000000">
      <w:pPr>
        <w:pStyle w:val="aff"/>
        <w:spacing w:line="240" w:lineRule="auto"/>
      </w:pPr>
      <w:r>
        <w:t>        print(</w:t>
      </w:r>
      <w:r>
        <w:rPr>
          <w:b/>
          <w:bCs/>
        </w:rPr>
        <w:t>f</w:t>
      </w:r>
      <w:r>
        <w:t>"Fixed {fixed_count} invalid label lines with negative width/height.")</w:t>
      </w:r>
    </w:p>
    <w:p w14:paraId="7EFEACC4" w14:textId="77777777" w:rsidR="00783300" w:rsidRDefault="00000000">
      <w:pPr>
        <w:pStyle w:val="aff"/>
        <w:spacing w:line="240" w:lineRule="auto"/>
      </w:pPr>
      <w:r>
        <w:t>        clear_label_cache()</w:t>
      </w:r>
    </w:p>
    <w:p w14:paraId="0B36D245" w14:textId="77777777" w:rsidR="00783300" w:rsidRDefault="00783300">
      <w:pPr>
        <w:pStyle w:val="aff"/>
        <w:spacing w:line="240" w:lineRule="auto"/>
      </w:pPr>
    </w:p>
    <w:p w14:paraId="512D464E" w14:textId="77777777" w:rsidR="00783300" w:rsidRDefault="00000000">
      <w:pPr>
        <w:pStyle w:val="aff"/>
        <w:spacing w:line="240" w:lineRule="auto"/>
      </w:pPr>
      <w:r>
        <w:t>    invalid_count = scan_invalid_labels()</w:t>
      </w:r>
    </w:p>
    <w:p w14:paraId="50EF02BD" w14:textId="77777777" w:rsidR="00783300" w:rsidRDefault="00000000">
      <w:pPr>
        <w:pStyle w:val="aff"/>
        <w:spacing w:line="240" w:lineRule="auto"/>
      </w:pPr>
      <w:r>
        <w:t>    if invalid_count:</w:t>
      </w:r>
    </w:p>
    <w:p w14:paraId="7C48F5C8" w14:textId="77777777" w:rsidR="00783300" w:rsidRDefault="00000000">
      <w:pPr>
        <w:pStyle w:val="aff"/>
        <w:spacing w:line="240" w:lineRule="auto"/>
      </w:pPr>
      <w:r>
        <w:t>        raise ValueError(</w:t>
      </w:r>
      <w:r>
        <w:rPr>
          <w:b/>
          <w:bCs/>
        </w:rPr>
        <w:t>f</w:t>
      </w:r>
      <w:r>
        <w:t>"Dataset still contains {invalid_count} invalid labels. Please fix them before training.")</w:t>
      </w:r>
    </w:p>
    <w:p w14:paraId="1609F3CB" w14:textId="77777777" w:rsidR="00783300" w:rsidRDefault="00783300">
      <w:pPr>
        <w:pStyle w:val="aff"/>
        <w:spacing w:line="240" w:lineRule="auto"/>
      </w:pPr>
    </w:p>
    <w:p w14:paraId="16DA6939" w14:textId="77777777" w:rsidR="00783300" w:rsidRDefault="00000000">
      <w:pPr>
        <w:pStyle w:val="aff"/>
        <w:spacing w:line="240" w:lineRule="auto"/>
      </w:pPr>
      <w:r>
        <w:t>    train_args = dict(</w:t>
      </w:r>
    </w:p>
    <w:p w14:paraId="54036534" w14:textId="77777777" w:rsidR="00783300" w:rsidRDefault="00000000">
      <w:pPr>
        <w:pStyle w:val="aff"/>
        <w:spacing w:line="240" w:lineRule="auto"/>
      </w:pPr>
      <w:r>
        <w:t>        data=DATA_YAML,</w:t>
      </w:r>
    </w:p>
    <w:p w14:paraId="214E7042" w14:textId="77777777" w:rsidR="00783300" w:rsidRDefault="00000000">
      <w:pPr>
        <w:pStyle w:val="aff"/>
        <w:spacing w:line="240" w:lineRule="auto"/>
      </w:pPr>
      <w:r>
        <w:t>        epochs=180,</w:t>
      </w:r>
    </w:p>
    <w:p w14:paraId="59354AD3" w14:textId="77777777" w:rsidR="00783300" w:rsidRDefault="00000000">
      <w:pPr>
        <w:pStyle w:val="aff"/>
        <w:spacing w:line="240" w:lineRule="auto"/>
      </w:pPr>
      <w:r>
        <w:t>        imgsz=640,</w:t>
      </w:r>
    </w:p>
    <w:p w14:paraId="6C8458FE" w14:textId="77777777" w:rsidR="00783300" w:rsidRDefault="00000000">
      <w:pPr>
        <w:pStyle w:val="aff"/>
        <w:spacing w:line="240" w:lineRule="auto"/>
      </w:pPr>
      <w:r>
        <w:t>        batch=8,</w:t>
      </w:r>
    </w:p>
    <w:p w14:paraId="2C56E809" w14:textId="77777777" w:rsidR="00783300" w:rsidRDefault="00000000">
      <w:pPr>
        <w:pStyle w:val="aff"/>
        <w:spacing w:line="240" w:lineRule="auto"/>
      </w:pPr>
      <w:r>
        <w:t>        device=0,</w:t>
      </w:r>
    </w:p>
    <w:p w14:paraId="1D105A24" w14:textId="77777777" w:rsidR="00783300" w:rsidRDefault="00000000">
      <w:pPr>
        <w:pStyle w:val="aff"/>
        <w:spacing w:line="240" w:lineRule="auto"/>
      </w:pPr>
      <w:r>
        <w:t>        project="",</w:t>
      </w:r>
    </w:p>
    <w:p w14:paraId="175EEBC0" w14:textId="77777777" w:rsidR="00783300" w:rsidRDefault="00000000">
      <w:pPr>
        <w:pStyle w:val="aff"/>
        <w:spacing w:line="240" w:lineRule="auto"/>
      </w:pPr>
      <w:r>
        <w:t>        name=</w:t>
      </w:r>
      <w:r>
        <w:rPr>
          <w:b/>
          <w:bCs/>
        </w:rPr>
        <w:t>f</w:t>
      </w:r>
      <w:r>
        <w:t>"{RUN_NAME}_stable",</w:t>
      </w:r>
    </w:p>
    <w:p w14:paraId="2F86E1F8" w14:textId="77777777" w:rsidR="00783300" w:rsidRDefault="00000000">
      <w:pPr>
        <w:pStyle w:val="aff"/>
        <w:spacing w:line="240" w:lineRule="auto"/>
      </w:pPr>
      <w:r>
        <w:t>        workers=8,</w:t>
      </w:r>
    </w:p>
    <w:p w14:paraId="6497A9EE" w14:textId="77777777" w:rsidR="00783300" w:rsidRDefault="00000000">
      <w:pPr>
        <w:pStyle w:val="aff"/>
        <w:spacing w:line="240" w:lineRule="auto"/>
      </w:pPr>
      <w:r>
        <w:t>        patience=40,</w:t>
      </w:r>
    </w:p>
    <w:p w14:paraId="295EEA33" w14:textId="77777777" w:rsidR="00783300" w:rsidRDefault="00000000">
      <w:pPr>
        <w:pStyle w:val="aff"/>
        <w:spacing w:line="240" w:lineRule="auto"/>
      </w:pPr>
      <w:r>
        <w:t>        save=True,</w:t>
      </w:r>
    </w:p>
    <w:p w14:paraId="394B7F18" w14:textId="77777777" w:rsidR="00783300" w:rsidRDefault="00000000">
      <w:pPr>
        <w:pStyle w:val="aff"/>
        <w:spacing w:line="240" w:lineRule="auto"/>
      </w:pPr>
      <w:r>
        <w:t>        exist_ok=True,</w:t>
      </w:r>
    </w:p>
    <w:p w14:paraId="20578A05" w14:textId="77777777" w:rsidR="00783300" w:rsidRDefault="00000000">
      <w:pPr>
        <w:pStyle w:val="aff"/>
        <w:spacing w:line="240" w:lineRule="auto"/>
      </w:pPr>
      <w:r>
        <w:t>        plots=True,</w:t>
      </w:r>
    </w:p>
    <w:p w14:paraId="5956B489" w14:textId="77777777" w:rsidR="00783300" w:rsidRDefault="00000000">
      <w:pPr>
        <w:pStyle w:val="aff"/>
        <w:spacing w:line="240" w:lineRule="auto"/>
      </w:pPr>
      <w:r>
        <w:t>        cache="disk",</w:t>
      </w:r>
    </w:p>
    <w:p w14:paraId="6E58D9FD" w14:textId="77777777" w:rsidR="00783300" w:rsidRDefault="00000000">
      <w:pPr>
        <w:pStyle w:val="aff"/>
        <w:spacing w:line="240" w:lineRule="auto"/>
      </w:pPr>
      <w:r>
        <w:t>        optimizer="AdamW",</w:t>
      </w:r>
    </w:p>
    <w:p w14:paraId="61AFA02A" w14:textId="77777777" w:rsidR="00783300" w:rsidRDefault="00000000">
      <w:pPr>
        <w:pStyle w:val="aff"/>
        <w:spacing w:line="240" w:lineRule="auto"/>
      </w:pPr>
      <w:r>
        <w:t>        lr0=0.001,</w:t>
      </w:r>
    </w:p>
    <w:p w14:paraId="29A062C5" w14:textId="77777777" w:rsidR="00783300" w:rsidRDefault="00000000">
      <w:pPr>
        <w:pStyle w:val="aff"/>
        <w:spacing w:line="240" w:lineRule="auto"/>
      </w:pPr>
      <w:r>
        <w:t>        lrf=0.01,</w:t>
      </w:r>
    </w:p>
    <w:p w14:paraId="08F9EE8B" w14:textId="77777777" w:rsidR="00783300" w:rsidRDefault="00000000">
      <w:pPr>
        <w:pStyle w:val="aff"/>
        <w:spacing w:line="240" w:lineRule="auto"/>
      </w:pPr>
      <w:r>
        <w:t>        warmup_bias_lr=0.0,</w:t>
      </w:r>
    </w:p>
    <w:p w14:paraId="77410F34" w14:textId="77777777" w:rsidR="00783300" w:rsidRDefault="00000000">
      <w:pPr>
        <w:pStyle w:val="aff"/>
        <w:spacing w:line="240" w:lineRule="auto"/>
      </w:pPr>
      <w:r>
        <w:t>        cos_lr=True,</w:t>
      </w:r>
    </w:p>
    <w:p w14:paraId="15F12D63" w14:textId="77777777" w:rsidR="00783300" w:rsidRDefault="00000000">
      <w:pPr>
        <w:pStyle w:val="aff"/>
        <w:spacing w:line="240" w:lineRule="auto"/>
      </w:pPr>
      <w:r>
        <w:t>        single_cls=True,</w:t>
      </w:r>
    </w:p>
    <w:p w14:paraId="6066ED3B" w14:textId="77777777" w:rsidR="00783300" w:rsidRDefault="00000000">
      <w:pPr>
        <w:pStyle w:val="aff"/>
        <w:spacing w:line="240" w:lineRule="auto"/>
      </w:pPr>
      <w:r>
        <w:t>        close_mosaic=15,</w:t>
      </w:r>
    </w:p>
    <w:p w14:paraId="67A7C819" w14:textId="77777777" w:rsidR="00783300" w:rsidRDefault="00000000">
      <w:pPr>
        <w:pStyle w:val="aff"/>
        <w:spacing w:line="240" w:lineRule="auto"/>
      </w:pPr>
      <w:r>
        <w:t>        amp=True,</w:t>
      </w:r>
    </w:p>
    <w:p w14:paraId="2AB454DB" w14:textId="77777777" w:rsidR="00783300" w:rsidRDefault="00000000">
      <w:pPr>
        <w:pStyle w:val="aff"/>
        <w:spacing w:line="240" w:lineRule="auto"/>
      </w:pPr>
      <w:r>
        <w:t>        seed=42,</w:t>
      </w:r>
    </w:p>
    <w:p w14:paraId="63280D01" w14:textId="77777777" w:rsidR="00783300" w:rsidRDefault="00000000">
      <w:pPr>
        <w:pStyle w:val="aff"/>
        <w:spacing w:line="240" w:lineRule="auto"/>
      </w:pPr>
      <w:r>
        <w:t>        mosaic=0.7,</w:t>
      </w:r>
    </w:p>
    <w:p w14:paraId="1287C917" w14:textId="77777777" w:rsidR="00783300" w:rsidRDefault="00000000">
      <w:pPr>
        <w:pStyle w:val="aff"/>
        <w:spacing w:line="240" w:lineRule="auto"/>
      </w:pPr>
      <w:r>
        <w:t>        mixup=0.0,</w:t>
      </w:r>
    </w:p>
    <w:p w14:paraId="7E3A3624" w14:textId="77777777" w:rsidR="00783300" w:rsidRDefault="00000000">
      <w:pPr>
        <w:pStyle w:val="aff"/>
        <w:spacing w:line="240" w:lineRule="auto"/>
      </w:pPr>
      <w:r>
        <w:t>        copy_paste=0.0,</w:t>
      </w:r>
    </w:p>
    <w:p w14:paraId="1A3C0B86" w14:textId="77777777" w:rsidR="00783300" w:rsidRDefault="00000000">
      <w:pPr>
        <w:pStyle w:val="aff"/>
        <w:spacing w:line="240" w:lineRule="auto"/>
      </w:pPr>
      <w:r>
        <w:t>        degrees=5.0,</w:t>
      </w:r>
    </w:p>
    <w:p w14:paraId="0C92E4AE" w14:textId="77777777" w:rsidR="00783300" w:rsidRDefault="00000000">
      <w:pPr>
        <w:pStyle w:val="aff"/>
        <w:spacing w:line="240" w:lineRule="auto"/>
      </w:pPr>
      <w:r>
        <w:t>        translate=0.08,</w:t>
      </w:r>
    </w:p>
    <w:p w14:paraId="7A5BA83F" w14:textId="77777777" w:rsidR="00783300" w:rsidRDefault="00000000">
      <w:pPr>
        <w:pStyle w:val="aff"/>
        <w:spacing w:line="240" w:lineRule="auto"/>
      </w:pPr>
      <w:r>
        <w:t>        scale=0.35,</w:t>
      </w:r>
    </w:p>
    <w:p w14:paraId="29526C34" w14:textId="77777777" w:rsidR="00783300" w:rsidRDefault="00000000">
      <w:pPr>
        <w:pStyle w:val="aff"/>
        <w:spacing w:line="240" w:lineRule="auto"/>
      </w:pPr>
      <w:r>
        <w:t>        fliplr=0.5,</w:t>
      </w:r>
    </w:p>
    <w:p w14:paraId="5A0DCF58" w14:textId="77777777" w:rsidR="00783300" w:rsidRDefault="00000000">
      <w:pPr>
        <w:pStyle w:val="aff"/>
        <w:spacing w:line="240" w:lineRule="auto"/>
      </w:pPr>
      <w:r>
        <w:t>        flipud=0.0,</w:t>
      </w:r>
    </w:p>
    <w:p w14:paraId="5ED8559C" w14:textId="77777777" w:rsidR="00783300" w:rsidRDefault="00000000">
      <w:pPr>
        <w:pStyle w:val="aff"/>
        <w:spacing w:line="240" w:lineRule="auto"/>
      </w:pPr>
      <w:r>
        <w:lastRenderedPageBreak/>
        <w:t>        erasing=0.0,</w:t>
      </w:r>
    </w:p>
    <w:p w14:paraId="2C591811" w14:textId="77777777" w:rsidR="00783300" w:rsidRDefault="00000000">
      <w:pPr>
        <w:pStyle w:val="aff"/>
        <w:spacing w:line="240" w:lineRule="auto"/>
      </w:pPr>
      <w:r>
        <w:t>    )</w:t>
      </w:r>
    </w:p>
    <w:p w14:paraId="70FD0835" w14:textId="77777777" w:rsidR="00783300" w:rsidRDefault="00000000">
      <w:pPr>
        <w:pStyle w:val="aff1"/>
        <w:ind w:firstLine="480"/>
      </w:pPr>
      <w:r>
        <w:rPr>
          <w:rFonts w:hint="eastAsia"/>
        </w:rPr>
        <w:t>第二阶段</w:t>
      </w:r>
      <w:r>
        <w:t>选用了</w:t>
      </w:r>
      <w:r>
        <w:rPr>
          <w:rFonts w:hint="eastAsia"/>
        </w:rPr>
        <w:t xml:space="preserve"> Roboflow </w:t>
      </w:r>
      <w:r>
        <w:rPr>
          <w:rFonts w:hint="eastAsia"/>
        </w:rPr>
        <w:t>数据集</w:t>
      </w:r>
      <w:r>
        <w:rPr>
          <w:rFonts w:hint="eastAsia"/>
        </w:rPr>
        <w:t xml:space="preserve"> dataset2 </w:t>
      </w:r>
      <w:r>
        <w:t>来</w:t>
      </w:r>
      <w:r>
        <w:rPr>
          <w:rFonts w:hint="eastAsia"/>
        </w:rPr>
        <w:t>继续</w:t>
      </w:r>
      <w:r>
        <w:t>做</w:t>
      </w:r>
      <w:r>
        <w:rPr>
          <w:rFonts w:hint="eastAsia"/>
        </w:rPr>
        <w:t>微调</w:t>
      </w:r>
      <w:r>
        <w:t>训练，与之</w:t>
      </w:r>
      <w:r>
        <w:rPr>
          <w:rFonts w:hint="eastAsia"/>
        </w:rPr>
        <w:t>对应</w:t>
      </w:r>
      <w:r>
        <w:t>的</w:t>
      </w:r>
      <w:r>
        <w:rPr>
          <w:rFonts w:hint="eastAsia"/>
        </w:rPr>
        <w:t>训练脚本</w:t>
      </w:r>
      <w:r>
        <w:t>是</w:t>
      </w:r>
      <w:r>
        <w:rPr>
          <w:rFonts w:hint="eastAsia"/>
        </w:rPr>
        <w:t xml:space="preserve"> train_5090.py</w:t>
      </w:r>
      <w:r>
        <w:rPr>
          <w:rFonts w:hint="eastAsia"/>
        </w:rPr>
        <w:t>。</w:t>
      </w:r>
      <w:r>
        <w:t>考虑到</w:t>
      </w:r>
      <w:r>
        <w:rPr>
          <w:rFonts w:hint="eastAsia"/>
        </w:rPr>
        <w:t>该数据集原始</w:t>
      </w:r>
      <w:r>
        <w:t>所</w:t>
      </w:r>
      <w:r>
        <w:rPr>
          <w:rFonts w:hint="eastAsia"/>
        </w:rPr>
        <w:t>包含</w:t>
      </w:r>
      <w:r>
        <w:t>的类别有</w:t>
      </w:r>
      <w:r>
        <w:rPr>
          <w:rFonts w:hint="eastAsia"/>
        </w:rPr>
        <w:t xml:space="preserve"> bicycle</w:t>
      </w:r>
      <w:r>
        <w:rPr>
          <w:rFonts w:hint="eastAsia"/>
        </w:rPr>
        <w:t>、</w:t>
      </w:r>
      <w:r>
        <w:rPr>
          <w:rFonts w:hint="eastAsia"/>
        </w:rPr>
        <w:t xml:space="preserve">e-bike </w:t>
      </w:r>
      <w:r>
        <w:t>以及</w:t>
      </w:r>
      <w:r>
        <w:rPr>
          <w:rFonts w:hint="eastAsia"/>
        </w:rPr>
        <w:t xml:space="preserve"> person</w:t>
      </w:r>
      <w:r>
        <w:rPr>
          <w:rFonts w:hint="eastAsia"/>
        </w:rPr>
        <w:t>，本文在</w:t>
      </w:r>
      <w:r>
        <w:t>正式</w:t>
      </w:r>
      <w:r>
        <w:rPr>
          <w:rFonts w:hint="eastAsia"/>
        </w:rPr>
        <w:t>训练</w:t>
      </w:r>
      <w:r>
        <w:t>之前，借助</w:t>
      </w:r>
      <w:r>
        <w:rPr>
          <w:rFonts w:hint="eastAsia"/>
        </w:rPr>
        <w:t>标签映射</w:t>
      </w:r>
      <w:r>
        <w:t>这种处理</w:t>
      </w:r>
      <w:r>
        <w:rPr>
          <w:rFonts w:hint="eastAsia"/>
        </w:rPr>
        <w:t>方式</w:t>
      </w:r>
      <w:r>
        <w:t>，</w:t>
      </w:r>
      <w:r>
        <w:rPr>
          <w:rFonts w:hint="eastAsia"/>
        </w:rPr>
        <w:t>仅保留</w:t>
      </w:r>
      <w:r>
        <w:t>了</w:t>
      </w:r>
      <w:r>
        <w:rPr>
          <w:rFonts w:hint="eastAsia"/>
        </w:rPr>
        <w:t xml:space="preserve"> e-bike </w:t>
      </w:r>
      <w:r>
        <w:t>这一</w:t>
      </w:r>
      <w:r>
        <w:rPr>
          <w:rFonts w:hint="eastAsia"/>
        </w:rPr>
        <w:t>类别，并将其统一映射</w:t>
      </w:r>
      <w:r>
        <w:t>成</w:t>
      </w:r>
      <w:r>
        <w:rPr>
          <w:rFonts w:hint="eastAsia"/>
        </w:rPr>
        <w:t xml:space="preserve"> motorcycle</w:t>
      </w:r>
      <w:r>
        <w:t>；与此同时，</w:t>
      </w:r>
      <w:r>
        <w:rPr>
          <w:rFonts w:hint="eastAsia"/>
        </w:rPr>
        <w:t xml:space="preserve">bicycle </w:t>
      </w:r>
      <w:r>
        <w:rPr>
          <w:rFonts w:hint="eastAsia"/>
        </w:rPr>
        <w:t>和</w:t>
      </w:r>
      <w:r>
        <w:rPr>
          <w:rFonts w:hint="eastAsia"/>
        </w:rPr>
        <w:t xml:space="preserve"> person </w:t>
      </w:r>
      <w:r>
        <w:t>这两个</w:t>
      </w:r>
      <w:r>
        <w:rPr>
          <w:rFonts w:hint="eastAsia"/>
        </w:rPr>
        <w:t>类别</w:t>
      </w:r>
      <w:r>
        <w:t>被删除</w:t>
      </w:r>
      <w:r>
        <w:rPr>
          <w:rFonts w:hint="eastAsia"/>
        </w:rPr>
        <w:t>，最终生成</w:t>
      </w:r>
      <w:r>
        <w:t>的是</w:t>
      </w:r>
      <w:r>
        <w:rPr>
          <w:rFonts w:hint="eastAsia"/>
        </w:rPr>
        <w:t>单类别数据集</w:t>
      </w:r>
      <w:r>
        <w:rPr>
          <w:rFonts w:hint="eastAsia"/>
        </w:rPr>
        <w:t xml:space="preserve"> dataset2_motorcycle</w:t>
      </w:r>
      <w:r>
        <w:rPr>
          <w:rFonts w:hint="eastAsia"/>
        </w:rPr>
        <w:t>。</w:t>
      </w:r>
      <w:r>
        <w:t>由于</w:t>
      </w:r>
      <w:r>
        <w:rPr>
          <w:rFonts w:hint="eastAsia"/>
        </w:rPr>
        <w:t>第二阶段训练</w:t>
      </w:r>
      <w:r>
        <w:t>是</w:t>
      </w:r>
      <w:r>
        <w:rPr>
          <w:rFonts w:hint="eastAsia"/>
        </w:rPr>
        <w:t>在算力平台</w:t>
      </w:r>
      <w:r>
        <w:rPr>
          <w:rFonts w:hint="eastAsia"/>
        </w:rPr>
        <w:t xml:space="preserve"> RTX 5090 </w:t>
      </w:r>
      <w:r>
        <w:t>的</w:t>
      </w:r>
      <w:r>
        <w:rPr>
          <w:rFonts w:hint="eastAsia"/>
        </w:rPr>
        <w:t>环境下</w:t>
      </w:r>
      <w:r>
        <w:t>完成的</w:t>
      </w:r>
      <w:r>
        <w:rPr>
          <w:rFonts w:hint="eastAsia"/>
        </w:rPr>
        <w:t>，本文将输入图像尺寸</w:t>
      </w:r>
      <w:r>
        <w:t>从</w:t>
      </w:r>
      <w:r>
        <w:rPr>
          <w:rFonts w:hint="eastAsia"/>
        </w:rPr>
        <w:t>第一阶段的</w:t>
      </w:r>
      <w:r>
        <w:rPr>
          <w:rFonts w:hint="eastAsia"/>
        </w:rPr>
        <w:t xml:space="preserve"> </w:t>
      </w:r>
      <w:r>
        <w:t>640×</w:t>
      </w:r>
      <w:r>
        <w:rPr>
          <w:rFonts w:hint="eastAsia"/>
        </w:rPr>
        <w:t xml:space="preserve">640 </w:t>
      </w:r>
      <w:r>
        <w:rPr>
          <w:rFonts w:hint="eastAsia"/>
        </w:rPr>
        <w:t>提高</w:t>
      </w:r>
      <w:r>
        <w:t>到了</w:t>
      </w:r>
      <w:r>
        <w:rPr>
          <w:rFonts w:hint="eastAsia"/>
        </w:rPr>
        <w:t xml:space="preserve"> 960</w:t>
      </w:r>
      <w:r>
        <w:rPr>
          <w:rFonts w:hint="eastAsia"/>
        </w:rPr>
        <w:t>×</w:t>
      </w:r>
      <w:r>
        <w:rPr>
          <w:rFonts w:hint="eastAsia"/>
        </w:rPr>
        <w:t>960</w:t>
      </w:r>
      <w:r>
        <w:rPr>
          <w:rFonts w:hint="eastAsia"/>
        </w:rPr>
        <w:t>，</w:t>
      </w:r>
      <w:r>
        <w:t>同时又把</w:t>
      </w:r>
      <w:r>
        <w:rPr>
          <w:rFonts w:hint="eastAsia"/>
        </w:rPr>
        <w:t xml:space="preserve"> batch size </w:t>
      </w:r>
      <w:r>
        <w:rPr>
          <w:rFonts w:hint="eastAsia"/>
        </w:rPr>
        <w:t>由</w:t>
      </w:r>
      <w:r>
        <w:rPr>
          <w:rFonts w:hint="eastAsia"/>
        </w:rPr>
        <w:t xml:space="preserve"> 8 </w:t>
      </w:r>
      <w:r>
        <w:rPr>
          <w:rFonts w:hint="eastAsia"/>
        </w:rPr>
        <w:t>调整为</w:t>
      </w:r>
      <w:r>
        <w:rPr>
          <w:rFonts w:hint="eastAsia"/>
        </w:rPr>
        <w:t xml:space="preserve"> 24</w:t>
      </w:r>
      <w:r>
        <w:rPr>
          <w:rFonts w:hint="eastAsia"/>
        </w:rPr>
        <w:t>，</w:t>
      </w:r>
      <w:r>
        <w:t>以便依托</w:t>
      </w:r>
      <w:r>
        <w:rPr>
          <w:rFonts w:hint="eastAsia"/>
        </w:rPr>
        <w:t>更高</w:t>
      </w:r>
      <w:r>
        <w:t>的</w:t>
      </w:r>
      <w:r>
        <w:rPr>
          <w:rFonts w:hint="eastAsia"/>
        </w:rPr>
        <w:t>显存</w:t>
      </w:r>
      <w:r>
        <w:t>条件来</w:t>
      </w:r>
      <w:r>
        <w:rPr>
          <w:rFonts w:hint="eastAsia"/>
        </w:rPr>
        <w:t>提升训练效率</w:t>
      </w:r>
      <w:r>
        <w:t>，以及增强模型对</w:t>
      </w:r>
      <w:r>
        <w:rPr>
          <w:rFonts w:hint="eastAsia"/>
        </w:rPr>
        <w:t>目标细节</w:t>
      </w:r>
      <w:r>
        <w:t>的</w:t>
      </w:r>
      <w:r>
        <w:rPr>
          <w:rFonts w:hint="eastAsia"/>
        </w:rPr>
        <w:t>学习能力。第二阶段</w:t>
      </w:r>
      <w:r>
        <w:t>是在</w:t>
      </w:r>
      <w:r>
        <w:rPr>
          <w:rFonts w:hint="eastAsia"/>
        </w:rPr>
        <w:t>第一阶段</w:t>
      </w:r>
      <w:r>
        <w:t>得到</w:t>
      </w:r>
      <w:r>
        <w:rPr>
          <w:rFonts w:hint="eastAsia"/>
        </w:rPr>
        <w:t>的模型权重基础</w:t>
      </w:r>
      <w:r>
        <w:t>上</w:t>
      </w:r>
      <w:r>
        <w:rPr>
          <w:rFonts w:hint="eastAsia"/>
        </w:rPr>
        <w:t>继续</w:t>
      </w:r>
      <w:r>
        <w:t>开展</w:t>
      </w:r>
      <w:r>
        <w:rPr>
          <w:rFonts w:hint="eastAsia"/>
        </w:rPr>
        <w:t>训练</w:t>
      </w:r>
      <w:r>
        <w:t>的，在</w:t>
      </w:r>
      <w:r>
        <w:rPr>
          <w:rFonts w:hint="eastAsia"/>
        </w:rPr>
        <w:t>训练</w:t>
      </w:r>
      <w:r>
        <w:t>大约</w:t>
      </w:r>
      <w:r>
        <w:rPr>
          <w:rFonts w:hint="eastAsia"/>
        </w:rPr>
        <w:t xml:space="preserve"> 60 </w:t>
      </w:r>
      <w:r>
        <w:rPr>
          <w:rFonts w:hint="eastAsia"/>
        </w:rPr>
        <w:t>轮</w:t>
      </w:r>
      <w:r>
        <w:t>之后</w:t>
      </w:r>
      <w:r>
        <w:rPr>
          <w:rFonts w:hint="eastAsia"/>
        </w:rPr>
        <w:t>，模型</w:t>
      </w:r>
      <w:r>
        <w:t>各项</w:t>
      </w:r>
      <w:r>
        <w:rPr>
          <w:rFonts w:hint="eastAsia"/>
        </w:rPr>
        <w:t>指标</w:t>
      </w:r>
      <w:r>
        <w:t>的</w:t>
      </w:r>
      <w:r>
        <w:rPr>
          <w:rFonts w:hint="eastAsia"/>
        </w:rPr>
        <w:t>变化</w:t>
      </w:r>
      <w:r>
        <w:t>逐步变得</w:t>
      </w:r>
      <w:r>
        <w:rPr>
          <w:rFonts w:hint="eastAsia"/>
        </w:rPr>
        <w:t>平稳，因此</w:t>
      </w:r>
      <w:r>
        <w:t>便</w:t>
      </w:r>
      <w:r>
        <w:rPr>
          <w:rFonts w:hint="eastAsia"/>
        </w:rPr>
        <w:t>停止</w:t>
      </w:r>
      <w:r>
        <w:t>了</w:t>
      </w:r>
      <w:r>
        <w:rPr>
          <w:rFonts w:hint="eastAsia"/>
        </w:rPr>
        <w:t>训练</w:t>
      </w:r>
      <w:r>
        <w:t>，</w:t>
      </w:r>
      <w:r>
        <w:rPr>
          <w:rFonts w:hint="eastAsia"/>
        </w:rPr>
        <w:t>并</w:t>
      </w:r>
      <w:r>
        <w:t>从中</w:t>
      </w:r>
      <w:r>
        <w:rPr>
          <w:rFonts w:hint="eastAsia"/>
        </w:rPr>
        <w:t>选取最终效果</w:t>
      </w:r>
      <w:r>
        <w:t>相对更</w:t>
      </w:r>
      <w:r>
        <w:rPr>
          <w:rFonts w:hint="eastAsia"/>
        </w:rPr>
        <w:t>优的权重作为系统部署模型。</w:t>
      </w:r>
    </w:p>
    <w:p w14:paraId="3630D6C2" w14:textId="77777777" w:rsidR="00783300" w:rsidRDefault="00000000">
      <w:pPr>
        <w:pStyle w:val="aff1"/>
        <w:ind w:firstLine="480"/>
      </w:pPr>
      <w:r>
        <w:rPr>
          <w:rFonts w:hint="eastAsia"/>
        </w:rPr>
        <w:t>在训练参数</w:t>
      </w:r>
      <w:r>
        <w:t>这一方面</w:t>
      </w:r>
      <w:r>
        <w:rPr>
          <w:rFonts w:hint="eastAsia"/>
        </w:rPr>
        <w:t>，两</w:t>
      </w:r>
      <w:r>
        <w:t>个</w:t>
      </w:r>
      <w:r>
        <w:rPr>
          <w:rFonts w:hint="eastAsia"/>
        </w:rPr>
        <w:t>阶段</w:t>
      </w:r>
      <w:r>
        <w:t>都统一选用了</w:t>
      </w:r>
      <w:r>
        <w:rPr>
          <w:rFonts w:hint="eastAsia"/>
        </w:rPr>
        <w:t xml:space="preserve"> AdamW </w:t>
      </w:r>
      <w:r>
        <w:rPr>
          <w:rFonts w:hint="eastAsia"/>
        </w:rPr>
        <w:t>优化器，初始学习率</w:t>
      </w:r>
      <w:r>
        <w:t>被设定</w:t>
      </w:r>
      <w:r>
        <w:rPr>
          <w:rFonts w:hint="eastAsia"/>
        </w:rPr>
        <w:t>为</w:t>
      </w:r>
      <w:r>
        <w:rPr>
          <w:rFonts w:hint="eastAsia"/>
        </w:rPr>
        <w:t xml:space="preserve"> 0.001</w:t>
      </w:r>
      <w:r>
        <w:rPr>
          <w:rFonts w:hint="eastAsia"/>
        </w:rPr>
        <w:t>，最终学习率</w:t>
      </w:r>
      <w:r>
        <w:t>的</w:t>
      </w:r>
      <w:r>
        <w:rPr>
          <w:rFonts w:hint="eastAsia"/>
        </w:rPr>
        <w:t>比例</w:t>
      </w:r>
      <w:r>
        <w:t>则</w:t>
      </w:r>
      <w:r>
        <w:rPr>
          <w:rFonts w:hint="eastAsia"/>
        </w:rPr>
        <w:t>设置</w:t>
      </w:r>
      <w:r>
        <w:t>成</w:t>
      </w:r>
      <w:r>
        <w:rPr>
          <w:rFonts w:hint="eastAsia"/>
        </w:rPr>
        <w:t xml:space="preserve"> 0.01</w:t>
      </w:r>
      <w:r>
        <w:rPr>
          <w:rFonts w:hint="eastAsia"/>
        </w:rPr>
        <w:t>，</w:t>
      </w:r>
      <w:r>
        <w:t>同时还配合</w:t>
      </w:r>
      <w:r>
        <w:rPr>
          <w:rFonts w:hint="eastAsia"/>
        </w:rPr>
        <w:t>使用</w:t>
      </w:r>
      <w:r>
        <w:t>了</w:t>
      </w:r>
      <w:r>
        <w:rPr>
          <w:rFonts w:hint="eastAsia"/>
        </w:rPr>
        <w:t>余弦学习率调度策略。</w:t>
      </w:r>
      <w:r>
        <w:t>为了让整个</w:t>
      </w:r>
      <w:r>
        <w:rPr>
          <w:rFonts w:hint="eastAsia"/>
        </w:rPr>
        <w:t>训练过程</w:t>
      </w:r>
      <w:r>
        <w:t>能够保持相对更稳定一些，在训练期间</w:t>
      </w:r>
      <w:r>
        <w:rPr>
          <w:rFonts w:hint="eastAsia"/>
        </w:rPr>
        <w:t>开启</w:t>
      </w:r>
      <w:r>
        <w:t>了</w:t>
      </w:r>
      <w:r>
        <w:rPr>
          <w:rFonts w:hint="eastAsia"/>
        </w:rPr>
        <w:t xml:space="preserve"> AMP </w:t>
      </w:r>
      <w:r>
        <w:rPr>
          <w:rFonts w:hint="eastAsia"/>
        </w:rPr>
        <w:t>混合精度训练，</w:t>
      </w:r>
      <w:r>
        <w:t>并且把</w:t>
      </w:r>
      <w:r>
        <w:rPr>
          <w:rFonts w:hint="eastAsia"/>
        </w:rPr>
        <w:t>随机种子</w:t>
      </w:r>
      <w:r>
        <w:t>固定</w:t>
      </w:r>
      <w:r>
        <w:rPr>
          <w:rFonts w:hint="eastAsia"/>
        </w:rPr>
        <w:t>为</w:t>
      </w:r>
      <w:r>
        <w:rPr>
          <w:rFonts w:hint="eastAsia"/>
        </w:rPr>
        <w:t xml:space="preserve"> 42</w:t>
      </w:r>
      <w:r>
        <w:rPr>
          <w:rFonts w:hint="eastAsia"/>
        </w:rPr>
        <w:t>。</w:t>
      </w:r>
      <w:r>
        <w:t>至于</w:t>
      </w:r>
      <w:r>
        <w:rPr>
          <w:rFonts w:hint="eastAsia"/>
        </w:rPr>
        <w:t>数据增强</w:t>
      </w:r>
      <w:r>
        <w:t>这一部分</w:t>
      </w:r>
      <w:r>
        <w:rPr>
          <w:rFonts w:hint="eastAsia"/>
        </w:rPr>
        <w:t>，本文</w:t>
      </w:r>
      <w:r>
        <w:t>采用的是</w:t>
      </w:r>
      <w:r>
        <w:rPr>
          <w:rFonts w:hint="eastAsia"/>
        </w:rPr>
        <w:t xml:space="preserve"> Mosaic </w:t>
      </w:r>
      <w:r>
        <w:t>增强方式，其</w:t>
      </w:r>
      <w:r>
        <w:rPr>
          <w:rFonts w:hint="eastAsia"/>
        </w:rPr>
        <w:t>比例设置为</w:t>
      </w:r>
      <w:r>
        <w:rPr>
          <w:rFonts w:hint="eastAsia"/>
        </w:rPr>
        <w:t xml:space="preserve"> 0.7</w:t>
      </w:r>
      <w:r>
        <w:rPr>
          <w:rFonts w:hint="eastAsia"/>
        </w:rPr>
        <w:t>，同时</w:t>
      </w:r>
      <w:r>
        <w:t>将</w:t>
      </w:r>
      <w:r>
        <w:rPr>
          <w:rFonts w:hint="eastAsia"/>
        </w:rPr>
        <w:t xml:space="preserve"> MixUp </w:t>
      </w:r>
      <w:r>
        <w:rPr>
          <w:rFonts w:hint="eastAsia"/>
        </w:rPr>
        <w:t>和</w:t>
      </w:r>
      <w:r>
        <w:rPr>
          <w:rFonts w:hint="eastAsia"/>
        </w:rPr>
        <w:t xml:space="preserve"> Copy-Paste</w:t>
      </w:r>
      <w:r>
        <w:t xml:space="preserve"> </w:t>
      </w:r>
      <w:r>
        <w:t>这两项增强策略关闭，以此</w:t>
      </w:r>
      <w:r>
        <w:rPr>
          <w:rFonts w:hint="eastAsia"/>
        </w:rPr>
        <w:t>避免</w:t>
      </w:r>
      <w:r>
        <w:t>增强强度</w:t>
      </w:r>
      <w:r>
        <w:rPr>
          <w:rFonts w:hint="eastAsia"/>
        </w:rPr>
        <w:t>过</w:t>
      </w:r>
      <w:r>
        <w:t>大而</w:t>
      </w:r>
      <w:r>
        <w:rPr>
          <w:rFonts w:hint="eastAsia"/>
        </w:rPr>
        <w:t>对单类别电动车检测任务造成干扰。</w:t>
      </w:r>
      <w:r>
        <w:t>整体上来看</w:t>
      </w:r>
      <w:r>
        <w:rPr>
          <w:rFonts w:hint="eastAsia"/>
        </w:rPr>
        <w:t>，第一阶段训练</w:t>
      </w:r>
      <w:r>
        <w:t>的</w:t>
      </w:r>
      <w:r>
        <w:rPr>
          <w:rFonts w:hint="eastAsia"/>
        </w:rPr>
        <w:t>主要</w:t>
      </w:r>
      <w:r>
        <w:t>目的，是先</w:t>
      </w:r>
      <w:r>
        <w:rPr>
          <w:rFonts w:hint="eastAsia"/>
        </w:rPr>
        <w:t>获得基础检测权重</w:t>
      </w:r>
      <w:r>
        <w:t>；</w:t>
      </w:r>
      <w:r>
        <w:rPr>
          <w:rFonts w:hint="eastAsia"/>
        </w:rPr>
        <w:t>第二阶段则</w:t>
      </w:r>
      <w:r>
        <w:t>是</w:t>
      </w:r>
      <w:r>
        <w:rPr>
          <w:rFonts w:hint="eastAsia"/>
        </w:rPr>
        <w:t>在更高</w:t>
      </w:r>
      <w:r>
        <w:t>的</w:t>
      </w:r>
      <w:r>
        <w:rPr>
          <w:rFonts w:hint="eastAsia"/>
        </w:rPr>
        <w:t>输入分辨率</w:t>
      </w:r>
      <w:r>
        <w:t>以及</w:t>
      </w:r>
      <w:r>
        <w:rPr>
          <w:rFonts w:hint="eastAsia"/>
        </w:rPr>
        <w:t>更大</w:t>
      </w:r>
      <w:r>
        <w:t>的</w:t>
      </w:r>
      <w:r>
        <w:rPr>
          <w:rFonts w:hint="eastAsia"/>
        </w:rPr>
        <w:t xml:space="preserve"> batch size </w:t>
      </w:r>
      <w:r>
        <w:rPr>
          <w:rFonts w:hint="eastAsia"/>
        </w:rPr>
        <w:t>条件</w:t>
      </w:r>
      <w:r>
        <w:t>下来</w:t>
      </w:r>
      <w:r>
        <w:rPr>
          <w:rFonts w:hint="eastAsia"/>
        </w:rPr>
        <w:t>进行场景适配微调，</w:t>
      </w:r>
      <w:r>
        <w:t>进而</w:t>
      </w:r>
      <w:r>
        <w:rPr>
          <w:rFonts w:hint="eastAsia"/>
        </w:rPr>
        <w:t>提升模型对校园电动车目标的识别能力。</w:t>
      </w:r>
    </w:p>
    <w:p w14:paraId="0AABB3E9" w14:textId="77777777" w:rsidR="00783300" w:rsidRDefault="00000000">
      <w:pPr>
        <w:pStyle w:val="aff"/>
        <w:spacing w:line="240" w:lineRule="auto"/>
      </w:pPr>
      <w:r>
        <w:rPr>
          <w:b/>
          <w:bCs/>
        </w:rPr>
        <w:t>def</w:t>
      </w:r>
      <w:r>
        <w:t xml:space="preserve"> main():</w:t>
      </w:r>
    </w:p>
    <w:p w14:paraId="7821A68A" w14:textId="77777777" w:rsidR="00783300" w:rsidRDefault="00000000">
      <w:pPr>
        <w:pStyle w:val="aff"/>
        <w:spacing w:line="240" w:lineRule="auto"/>
      </w:pPr>
      <w:r>
        <w:t>    print(</w:t>
      </w:r>
      <w:r>
        <w:rPr>
          <w:b/>
          <w:bCs/>
        </w:rPr>
        <w:t>f</w:t>
      </w:r>
      <w:r>
        <w:t>"Preparing dataset: {SOURCE_DATASET_DIR} -&gt; {PREPARED_DATASET_DIR}")</w:t>
      </w:r>
    </w:p>
    <w:p w14:paraId="3DFF057A" w14:textId="77777777" w:rsidR="00783300" w:rsidRDefault="00000000">
      <w:pPr>
        <w:pStyle w:val="aff"/>
        <w:spacing w:line="240" w:lineRule="auto"/>
      </w:pPr>
      <w:r>
        <w:t>    summary = remap_dataset_to_single_class(</w:t>
      </w:r>
    </w:p>
    <w:p w14:paraId="7B81F135" w14:textId="77777777" w:rsidR="00783300" w:rsidRDefault="00000000">
      <w:pPr>
        <w:pStyle w:val="aff"/>
        <w:spacing w:line="240" w:lineRule="auto"/>
      </w:pPr>
      <w:r>
        <w:t>        source_root=SOURCE_DATASET_DIR,</w:t>
      </w:r>
    </w:p>
    <w:p w14:paraId="430F80EE" w14:textId="77777777" w:rsidR="00783300" w:rsidRDefault="00000000">
      <w:pPr>
        <w:pStyle w:val="aff"/>
        <w:spacing w:line="240" w:lineRule="auto"/>
      </w:pPr>
      <w:r>
        <w:t>        output_root=PREPARED_DATASET_DIR,</w:t>
      </w:r>
    </w:p>
    <w:p w14:paraId="44D1FBE8" w14:textId="77777777" w:rsidR="00783300" w:rsidRDefault="00000000">
      <w:pPr>
        <w:pStyle w:val="aff"/>
        <w:spacing w:line="240" w:lineRule="auto"/>
      </w:pPr>
      <w:r>
        <w:t>        source_class_id=1,  </w:t>
      </w:r>
      <w:r>
        <w:rPr>
          <w:i/>
          <w:iCs/>
        </w:rPr>
        <w:t># dataset2: 0=bicycle, 1=e-bike, 2=person</w:t>
      </w:r>
    </w:p>
    <w:p w14:paraId="46B9DE21" w14:textId="77777777" w:rsidR="00783300" w:rsidRDefault="00000000">
      <w:pPr>
        <w:pStyle w:val="aff"/>
        <w:spacing w:line="240" w:lineRule="auto"/>
      </w:pPr>
      <w:r>
        <w:t>        target_class_name="motorcycle",</w:t>
      </w:r>
    </w:p>
    <w:p w14:paraId="638B7293" w14:textId="77777777" w:rsidR="00783300" w:rsidRDefault="00000000">
      <w:pPr>
        <w:pStyle w:val="aff"/>
        <w:spacing w:line="240" w:lineRule="auto"/>
      </w:pPr>
      <w:r>
        <w:t>    )</w:t>
      </w:r>
    </w:p>
    <w:p w14:paraId="77B76264" w14:textId="77777777" w:rsidR="00783300" w:rsidRDefault="00000000">
      <w:pPr>
        <w:pStyle w:val="aff"/>
        <w:spacing w:line="240" w:lineRule="auto"/>
      </w:pPr>
      <w:r>
        <w:t>    for split, stats in summary.items():</w:t>
      </w:r>
    </w:p>
    <w:p w14:paraId="5146933C" w14:textId="77777777" w:rsidR="00783300" w:rsidRDefault="00000000">
      <w:pPr>
        <w:pStyle w:val="aff"/>
        <w:spacing w:line="240" w:lineRule="auto"/>
      </w:pPr>
      <w:r>
        <w:t>        print(</w:t>
      </w:r>
    </w:p>
    <w:p w14:paraId="1B8B36D9" w14:textId="77777777" w:rsidR="00783300" w:rsidRDefault="00000000">
      <w:pPr>
        <w:pStyle w:val="aff"/>
        <w:spacing w:line="240" w:lineRule="auto"/>
      </w:pPr>
      <w:r>
        <w:t xml:space="preserve">            </w:t>
      </w:r>
      <w:r>
        <w:rPr>
          <w:b/>
          <w:bCs/>
        </w:rPr>
        <w:t>f</w:t>
      </w:r>
      <w:r>
        <w:t>"{split}: kept_images={stats['kept_images']}, "</w:t>
      </w:r>
    </w:p>
    <w:p w14:paraId="46C3D256" w14:textId="77777777" w:rsidR="00783300" w:rsidRDefault="00000000">
      <w:pPr>
        <w:pStyle w:val="aff"/>
        <w:spacing w:line="240" w:lineRule="auto"/>
      </w:pPr>
      <w:r>
        <w:t xml:space="preserve">            </w:t>
      </w:r>
      <w:r>
        <w:rPr>
          <w:b/>
          <w:bCs/>
        </w:rPr>
        <w:t>f</w:t>
      </w:r>
      <w:r>
        <w:t>"skipped_images={stats['skipped_images']}, kept_boxes={stats['kept_boxes']}"</w:t>
      </w:r>
    </w:p>
    <w:p w14:paraId="61690D39" w14:textId="77777777" w:rsidR="00783300" w:rsidRDefault="00000000">
      <w:pPr>
        <w:pStyle w:val="aff"/>
        <w:spacing w:line="240" w:lineRule="auto"/>
      </w:pPr>
      <w:r>
        <w:lastRenderedPageBreak/>
        <w:t>        )</w:t>
      </w:r>
    </w:p>
    <w:p w14:paraId="162D37B3" w14:textId="77777777" w:rsidR="00783300" w:rsidRDefault="00783300">
      <w:pPr>
        <w:pStyle w:val="aff"/>
        <w:spacing w:line="240" w:lineRule="auto"/>
      </w:pPr>
    </w:p>
    <w:p w14:paraId="5FBE8865" w14:textId="77777777" w:rsidR="00783300" w:rsidRDefault="00000000">
      <w:pPr>
        <w:pStyle w:val="aff"/>
        <w:spacing w:line="240" w:lineRule="auto"/>
      </w:pPr>
      <w:r>
        <w:t>    print(</w:t>
      </w:r>
      <w:r>
        <w:rPr>
          <w:b/>
          <w:bCs/>
        </w:rPr>
        <w:t>f</w:t>
      </w:r>
      <w:r>
        <w:t>"Loading model: {MODEL_PATH}")</w:t>
      </w:r>
    </w:p>
    <w:p w14:paraId="2B8377A4" w14:textId="77777777" w:rsidR="00783300" w:rsidRDefault="00000000">
      <w:pPr>
        <w:pStyle w:val="aff"/>
        <w:spacing w:line="240" w:lineRule="auto"/>
      </w:pPr>
      <w:r>
        <w:t>    model = YOLO(MODEL_PATH)</w:t>
      </w:r>
    </w:p>
    <w:p w14:paraId="6D918619" w14:textId="77777777" w:rsidR="00783300" w:rsidRDefault="00783300">
      <w:pPr>
        <w:pStyle w:val="aff"/>
        <w:spacing w:line="240" w:lineRule="auto"/>
      </w:pPr>
    </w:p>
    <w:p w14:paraId="02D25DC7" w14:textId="77777777" w:rsidR="00783300" w:rsidRDefault="00000000">
      <w:pPr>
        <w:pStyle w:val="aff"/>
        <w:spacing w:line="240" w:lineRule="auto"/>
      </w:pPr>
      <w:r>
        <w:t>    fixed_count = fix_negative_box_sizes(labels_root=</w:t>
      </w:r>
      <w:r>
        <w:rPr>
          <w:b/>
          <w:bCs/>
        </w:rPr>
        <w:t>f</w:t>
      </w:r>
      <w:r>
        <w:t>"{PREPARED_DATASET_DIR}/labels")</w:t>
      </w:r>
    </w:p>
    <w:p w14:paraId="5B6455F6" w14:textId="77777777" w:rsidR="00783300" w:rsidRDefault="00000000">
      <w:pPr>
        <w:pStyle w:val="aff"/>
        <w:spacing w:line="240" w:lineRule="auto"/>
      </w:pPr>
      <w:r>
        <w:t>    if fixed_count:</w:t>
      </w:r>
    </w:p>
    <w:p w14:paraId="3342A0D4" w14:textId="77777777" w:rsidR="00783300" w:rsidRDefault="00000000">
      <w:pPr>
        <w:pStyle w:val="aff"/>
        <w:spacing w:line="240" w:lineRule="auto"/>
      </w:pPr>
      <w:r>
        <w:t>        print(</w:t>
      </w:r>
      <w:r>
        <w:rPr>
          <w:b/>
          <w:bCs/>
        </w:rPr>
        <w:t>f</w:t>
      </w:r>
      <w:r>
        <w:t>"Fixed {fixed_count} invalid label lines with negative width/height.")</w:t>
      </w:r>
    </w:p>
    <w:p w14:paraId="1E20A30F" w14:textId="77777777" w:rsidR="00783300" w:rsidRDefault="00000000">
      <w:pPr>
        <w:pStyle w:val="aff"/>
        <w:spacing w:line="240" w:lineRule="auto"/>
      </w:pPr>
      <w:r>
        <w:t>        clear_label_cache(labels_root=</w:t>
      </w:r>
      <w:r>
        <w:rPr>
          <w:b/>
          <w:bCs/>
        </w:rPr>
        <w:t>f</w:t>
      </w:r>
      <w:r>
        <w:t>"{PREPARED_DATASET_DIR}/labels")</w:t>
      </w:r>
    </w:p>
    <w:p w14:paraId="651C3935" w14:textId="77777777" w:rsidR="00783300" w:rsidRDefault="00783300">
      <w:pPr>
        <w:pStyle w:val="aff"/>
        <w:spacing w:line="240" w:lineRule="auto"/>
      </w:pPr>
    </w:p>
    <w:p w14:paraId="06CBA064" w14:textId="77777777" w:rsidR="00783300" w:rsidRDefault="00000000">
      <w:pPr>
        <w:pStyle w:val="aff"/>
        <w:spacing w:line="240" w:lineRule="auto"/>
      </w:pPr>
      <w:r>
        <w:t>    invalid_count = scan_invalid_labels(labels_root=</w:t>
      </w:r>
      <w:r>
        <w:rPr>
          <w:b/>
          <w:bCs/>
        </w:rPr>
        <w:t>f</w:t>
      </w:r>
      <w:r>
        <w:t>"{PREPARED_DATASET_DIR}/labels")</w:t>
      </w:r>
    </w:p>
    <w:p w14:paraId="4CD4D2A7" w14:textId="77777777" w:rsidR="00783300" w:rsidRDefault="00000000">
      <w:pPr>
        <w:pStyle w:val="aff"/>
        <w:spacing w:line="240" w:lineRule="auto"/>
      </w:pPr>
      <w:r>
        <w:t>    if invalid_count:</w:t>
      </w:r>
    </w:p>
    <w:p w14:paraId="1BA21E99" w14:textId="77777777" w:rsidR="00783300" w:rsidRDefault="00000000">
      <w:pPr>
        <w:pStyle w:val="aff"/>
        <w:spacing w:line="240" w:lineRule="auto"/>
      </w:pPr>
      <w:r>
        <w:t>        raise ValueError(</w:t>
      </w:r>
      <w:r>
        <w:rPr>
          <w:b/>
          <w:bCs/>
        </w:rPr>
        <w:t>f</w:t>
      </w:r>
      <w:r>
        <w:t>"Dataset still contains {invalid_count} invalid labels. Please fix them before training.")</w:t>
      </w:r>
    </w:p>
    <w:p w14:paraId="357C8376" w14:textId="77777777" w:rsidR="00783300" w:rsidRDefault="00783300">
      <w:pPr>
        <w:pStyle w:val="aff"/>
        <w:spacing w:line="240" w:lineRule="auto"/>
      </w:pPr>
    </w:p>
    <w:p w14:paraId="04CC2255" w14:textId="77777777" w:rsidR="00783300" w:rsidRDefault="00000000">
      <w:pPr>
        <w:pStyle w:val="aff"/>
        <w:spacing w:line="240" w:lineRule="auto"/>
      </w:pPr>
      <w:r>
        <w:t>    train_args = dict(</w:t>
      </w:r>
    </w:p>
    <w:p w14:paraId="264DCFE7" w14:textId="77777777" w:rsidR="00783300" w:rsidRDefault="00000000">
      <w:pPr>
        <w:pStyle w:val="aff"/>
        <w:spacing w:line="240" w:lineRule="auto"/>
      </w:pPr>
      <w:r>
        <w:t>        data=DATA_YAML,</w:t>
      </w:r>
    </w:p>
    <w:p w14:paraId="122D8D2A" w14:textId="77777777" w:rsidR="00783300" w:rsidRDefault="00000000">
      <w:pPr>
        <w:pStyle w:val="aff"/>
        <w:spacing w:line="240" w:lineRule="auto"/>
      </w:pPr>
      <w:r>
        <w:t>        epochs=220,</w:t>
      </w:r>
    </w:p>
    <w:p w14:paraId="788D393B" w14:textId="77777777" w:rsidR="00783300" w:rsidRDefault="00000000">
      <w:pPr>
        <w:pStyle w:val="aff"/>
        <w:spacing w:line="240" w:lineRule="auto"/>
      </w:pPr>
      <w:r>
        <w:t>        imgsz=960,</w:t>
      </w:r>
    </w:p>
    <w:p w14:paraId="5CD97661" w14:textId="77777777" w:rsidR="00783300" w:rsidRDefault="00000000">
      <w:pPr>
        <w:pStyle w:val="aff"/>
        <w:spacing w:line="240" w:lineRule="auto"/>
      </w:pPr>
      <w:r>
        <w:t xml:space="preserve">        batch=24, </w:t>
      </w:r>
    </w:p>
    <w:p w14:paraId="1D9F6173" w14:textId="77777777" w:rsidR="00783300" w:rsidRDefault="00000000">
      <w:pPr>
        <w:pStyle w:val="aff"/>
        <w:spacing w:line="240" w:lineRule="auto"/>
      </w:pPr>
      <w:r>
        <w:t>        device=0,</w:t>
      </w:r>
    </w:p>
    <w:p w14:paraId="066A3613" w14:textId="77777777" w:rsidR="00783300" w:rsidRDefault="00000000">
      <w:pPr>
        <w:pStyle w:val="aff"/>
        <w:spacing w:line="240" w:lineRule="auto"/>
      </w:pPr>
      <w:r>
        <w:t>        project="",</w:t>
      </w:r>
    </w:p>
    <w:p w14:paraId="33A91A58" w14:textId="77777777" w:rsidR="00783300" w:rsidRDefault="00000000">
      <w:pPr>
        <w:pStyle w:val="aff"/>
        <w:spacing w:line="240" w:lineRule="auto"/>
      </w:pPr>
      <w:r>
        <w:t>        name=</w:t>
      </w:r>
      <w:r>
        <w:rPr>
          <w:b/>
          <w:bCs/>
        </w:rPr>
        <w:t>f</w:t>
      </w:r>
      <w:r>
        <w:t>"{RUN_NAME}_stable",</w:t>
      </w:r>
    </w:p>
    <w:p w14:paraId="79647895" w14:textId="77777777" w:rsidR="00783300" w:rsidRDefault="00000000">
      <w:pPr>
        <w:pStyle w:val="aff"/>
        <w:spacing w:line="240" w:lineRule="auto"/>
      </w:pPr>
      <w:r>
        <w:t>        workers=12,</w:t>
      </w:r>
    </w:p>
    <w:p w14:paraId="1E72EB6F" w14:textId="77777777" w:rsidR="00783300" w:rsidRDefault="00000000">
      <w:pPr>
        <w:pStyle w:val="aff"/>
        <w:spacing w:line="240" w:lineRule="auto"/>
      </w:pPr>
      <w:r>
        <w:t>        patience=50,</w:t>
      </w:r>
    </w:p>
    <w:p w14:paraId="39BECC2E" w14:textId="77777777" w:rsidR="00783300" w:rsidRDefault="00000000">
      <w:pPr>
        <w:pStyle w:val="aff"/>
        <w:spacing w:line="240" w:lineRule="auto"/>
      </w:pPr>
      <w:r>
        <w:t>        save=True,</w:t>
      </w:r>
    </w:p>
    <w:p w14:paraId="67ABC5CB" w14:textId="77777777" w:rsidR="00783300" w:rsidRDefault="00000000">
      <w:pPr>
        <w:pStyle w:val="aff"/>
        <w:spacing w:line="240" w:lineRule="auto"/>
      </w:pPr>
      <w:r>
        <w:t>        exist_ok=True,</w:t>
      </w:r>
    </w:p>
    <w:p w14:paraId="43CFE8B8" w14:textId="77777777" w:rsidR="00783300" w:rsidRDefault="00000000">
      <w:pPr>
        <w:pStyle w:val="aff"/>
        <w:spacing w:line="240" w:lineRule="auto"/>
      </w:pPr>
      <w:r>
        <w:t>        plots=False,</w:t>
      </w:r>
    </w:p>
    <w:p w14:paraId="1A1FAADF" w14:textId="77777777" w:rsidR="00783300" w:rsidRDefault="00000000">
      <w:pPr>
        <w:pStyle w:val="aff"/>
        <w:spacing w:line="240" w:lineRule="auto"/>
      </w:pPr>
      <w:r>
        <w:t>        cache="disk",</w:t>
      </w:r>
    </w:p>
    <w:p w14:paraId="4BEAE030" w14:textId="77777777" w:rsidR="00783300" w:rsidRDefault="00000000">
      <w:pPr>
        <w:pStyle w:val="aff"/>
        <w:spacing w:line="240" w:lineRule="auto"/>
      </w:pPr>
      <w:r>
        <w:t>        optimizer="AdamW",</w:t>
      </w:r>
    </w:p>
    <w:p w14:paraId="0CA76D9A" w14:textId="77777777" w:rsidR="00783300" w:rsidRDefault="00000000">
      <w:pPr>
        <w:pStyle w:val="aff"/>
        <w:spacing w:line="240" w:lineRule="auto"/>
      </w:pPr>
      <w:r>
        <w:t>        lr0=0.001,</w:t>
      </w:r>
    </w:p>
    <w:p w14:paraId="0E247076" w14:textId="77777777" w:rsidR="00783300" w:rsidRDefault="00000000">
      <w:pPr>
        <w:pStyle w:val="aff"/>
        <w:spacing w:line="240" w:lineRule="auto"/>
      </w:pPr>
      <w:r>
        <w:t>        lrf=0.01,</w:t>
      </w:r>
    </w:p>
    <w:p w14:paraId="26FB053B" w14:textId="77777777" w:rsidR="00783300" w:rsidRDefault="00000000">
      <w:pPr>
        <w:pStyle w:val="aff"/>
        <w:spacing w:line="240" w:lineRule="auto"/>
      </w:pPr>
      <w:r>
        <w:t>        warmup_bias_lr=0.0,</w:t>
      </w:r>
    </w:p>
    <w:p w14:paraId="07048247" w14:textId="77777777" w:rsidR="00783300" w:rsidRDefault="00000000">
      <w:pPr>
        <w:pStyle w:val="aff"/>
        <w:spacing w:line="240" w:lineRule="auto"/>
      </w:pPr>
      <w:r>
        <w:t>        cos_lr=True,</w:t>
      </w:r>
    </w:p>
    <w:p w14:paraId="5306891A" w14:textId="77777777" w:rsidR="00783300" w:rsidRDefault="00000000">
      <w:pPr>
        <w:pStyle w:val="aff"/>
        <w:spacing w:line="240" w:lineRule="auto"/>
      </w:pPr>
      <w:r>
        <w:t>        single_cls=True,</w:t>
      </w:r>
    </w:p>
    <w:p w14:paraId="3CC683D6" w14:textId="77777777" w:rsidR="00783300" w:rsidRDefault="00000000">
      <w:pPr>
        <w:pStyle w:val="aff"/>
        <w:spacing w:line="240" w:lineRule="auto"/>
      </w:pPr>
      <w:r>
        <w:t>        close_mosaic=20,</w:t>
      </w:r>
    </w:p>
    <w:p w14:paraId="26BC76F8" w14:textId="77777777" w:rsidR="00783300" w:rsidRDefault="00000000">
      <w:pPr>
        <w:pStyle w:val="aff"/>
        <w:spacing w:line="240" w:lineRule="auto"/>
      </w:pPr>
      <w:r>
        <w:t>        amp=True,</w:t>
      </w:r>
    </w:p>
    <w:p w14:paraId="272CD3D9" w14:textId="77777777" w:rsidR="00783300" w:rsidRDefault="00000000">
      <w:pPr>
        <w:pStyle w:val="aff"/>
        <w:spacing w:line="240" w:lineRule="auto"/>
      </w:pPr>
      <w:r>
        <w:t>        seed=42,</w:t>
      </w:r>
    </w:p>
    <w:p w14:paraId="7DC7F7CE" w14:textId="77777777" w:rsidR="00783300" w:rsidRDefault="00000000">
      <w:pPr>
        <w:pStyle w:val="aff"/>
        <w:spacing w:line="240" w:lineRule="auto"/>
      </w:pPr>
      <w:r>
        <w:t>        mosaic=0.7,</w:t>
      </w:r>
    </w:p>
    <w:p w14:paraId="7B7AA114" w14:textId="77777777" w:rsidR="00783300" w:rsidRDefault="00000000">
      <w:pPr>
        <w:pStyle w:val="aff"/>
        <w:spacing w:line="240" w:lineRule="auto"/>
      </w:pPr>
      <w:r>
        <w:t>        mixup=0.0,</w:t>
      </w:r>
    </w:p>
    <w:p w14:paraId="2A827739" w14:textId="77777777" w:rsidR="00783300" w:rsidRDefault="00000000">
      <w:pPr>
        <w:pStyle w:val="aff"/>
        <w:spacing w:line="240" w:lineRule="auto"/>
      </w:pPr>
      <w:r>
        <w:t>        copy_paste=0.0,</w:t>
      </w:r>
    </w:p>
    <w:p w14:paraId="6A24A264" w14:textId="77777777" w:rsidR="00783300" w:rsidRDefault="00000000">
      <w:pPr>
        <w:pStyle w:val="aff"/>
        <w:spacing w:line="240" w:lineRule="auto"/>
      </w:pPr>
      <w:r>
        <w:t>        degrees=5.0,</w:t>
      </w:r>
    </w:p>
    <w:p w14:paraId="1A76CA9F" w14:textId="77777777" w:rsidR="00783300" w:rsidRDefault="00000000">
      <w:pPr>
        <w:pStyle w:val="aff"/>
        <w:spacing w:line="240" w:lineRule="auto"/>
      </w:pPr>
      <w:r>
        <w:lastRenderedPageBreak/>
        <w:t>        translate=0.08,</w:t>
      </w:r>
    </w:p>
    <w:p w14:paraId="5A47E5A4" w14:textId="77777777" w:rsidR="00783300" w:rsidRDefault="00000000">
      <w:pPr>
        <w:pStyle w:val="aff"/>
        <w:spacing w:line="240" w:lineRule="auto"/>
      </w:pPr>
      <w:r>
        <w:t>        scale=0.35,</w:t>
      </w:r>
    </w:p>
    <w:p w14:paraId="1341A10B" w14:textId="77777777" w:rsidR="00783300" w:rsidRDefault="00000000">
      <w:pPr>
        <w:pStyle w:val="aff"/>
        <w:spacing w:line="240" w:lineRule="auto"/>
      </w:pPr>
      <w:r>
        <w:t>        fliplr=0.5,</w:t>
      </w:r>
    </w:p>
    <w:p w14:paraId="57CBDC04" w14:textId="77777777" w:rsidR="00783300" w:rsidRDefault="00000000">
      <w:pPr>
        <w:pStyle w:val="aff"/>
        <w:spacing w:line="240" w:lineRule="auto"/>
      </w:pPr>
      <w:r>
        <w:t>        flipud=0.0,</w:t>
      </w:r>
    </w:p>
    <w:p w14:paraId="42C4680F" w14:textId="77777777" w:rsidR="00783300" w:rsidRDefault="00000000">
      <w:pPr>
        <w:pStyle w:val="aff"/>
        <w:spacing w:line="240" w:lineRule="auto"/>
      </w:pPr>
      <w:r>
        <w:t>        erasing=0.0,</w:t>
      </w:r>
    </w:p>
    <w:p w14:paraId="03D8E2CA" w14:textId="77777777" w:rsidR="00783300" w:rsidRDefault="00000000">
      <w:pPr>
        <w:pStyle w:val="aff"/>
        <w:spacing w:line="240" w:lineRule="auto"/>
      </w:pPr>
      <w:r>
        <w:t>    )</w:t>
      </w:r>
    </w:p>
    <w:p w14:paraId="328122F8" w14:textId="77777777" w:rsidR="00783300" w:rsidRDefault="00000000">
      <w:pPr>
        <w:pStyle w:val="aff1"/>
        <w:ind w:firstLine="422"/>
        <w:jc w:val="center"/>
      </w:pPr>
      <w:r>
        <w:rPr>
          <w:rFonts w:asciiTheme="majorEastAsia" w:eastAsiaTheme="majorEastAsia" w:hAnsiTheme="majorEastAsia" w:hint="eastAsia"/>
          <w:b/>
          <w:bCs/>
          <w:sz w:val="21"/>
          <w:szCs w:val="21"/>
        </w:rPr>
        <w:t>表4-</w:t>
      </w:r>
      <w:r>
        <w:rPr>
          <w:rFonts w:asciiTheme="majorEastAsia" w:eastAsiaTheme="majorEastAsia" w:hAnsiTheme="majorEastAsia"/>
          <w:b/>
          <w:bCs/>
          <w:sz w:val="21"/>
          <w:szCs w:val="21"/>
        </w:rPr>
        <w:fldChar w:fldCharType="begin"/>
      </w:r>
      <w:r>
        <w:rPr>
          <w:rFonts w:asciiTheme="majorEastAsia" w:eastAsiaTheme="majorEastAsia" w:hAnsiTheme="majorEastAsia"/>
          <w:b/>
          <w:bCs/>
          <w:sz w:val="21"/>
          <w:szCs w:val="21"/>
        </w:rPr>
        <w:instrText xml:space="preserve"> </w:instrText>
      </w:r>
      <w:r>
        <w:rPr>
          <w:rFonts w:asciiTheme="majorEastAsia" w:eastAsiaTheme="majorEastAsia" w:hAnsiTheme="majorEastAsia" w:hint="eastAsia"/>
          <w:b/>
          <w:bCs/>
          <w:sz w:val="21"/>
          <w:szCs w:val="21"/>
        </w:rPr>
        <w:instrText>SEQ 表4- \* ARABIC</w:instrText>
      </w:r>
      <w:r>
        <w:rPr>
          <w:rFonts w:asciiTheme="majorEastAsia" w:eastAsiaTheme="majorEastAsia" w:hAnsiTheme="majorEastAsia"/>
          <w:b/>
          <w:bCs/>
          <w:sz w:val="21"/>
          <w:szCs w:val="21"/>
        </w:rPr>
        <w:instrText xml:space="preserve"> </w:instrText>
      </w:r>
      <w:r>
        <w:rPr>
          <w:rFonts w:asciiTheme="majorEastAsia" w:eastAsiaTheme="majorEastAsia" w:hAnsiTheme="majorEastAsia"/>
          <w:b/>
          <w:bCs/>
          <w:sz w:val="21"/>
          <w:szCs w:val="21"/>
        </w:rPr>
        <w:fldChar w:fldCharType="separate"/>
      </w:r>
      <w:r>
        <w:rPr>
          <w:rFonts w:asciiTheme="majorEastAsia" w:eastAsiaTheme="majorEastAsia" w:hAnsiTheme="majorEastAsia"/>
          <w:b/>
          <w:bCs/>
          <w:sz w:val="21"/>
          <w:szCs w:val="21"/>
        </w:rPr>
        <w:t>1</w:t>
      </w:r>
      <w:r>
        <w:rPr>
          <w:rFonts w:asciiTheme="majorEastAsia" w:eastAsiaTheme="majorEastAsia" w:hAnsiTheme="majorEastAsia"/>
          <w:b/>
          <w:bCs/>
          <w:sz w:val="21"/>
          <w:szCs w:val="21"/>
        </w:rPr>
        <w:fldChar w:fldCharType="end"/>
      </w:r>
      <w:r>
        <w:rPr>
          <w:rFonts w:asciiTheme="majorEastAsia" w:eastAsiaTheme="majorEastAsia" w:hAnsiTheme="majorEastAsia" w:hint="eastAsia"/>
          <w:b/>
          <w:bCs/>
          <w:sz w:val="21"/>
          <w:szCs w:val="21"/>
        </w:rPr>
        <w:t xml:space="preserve"> </w:t>
      </w:r>
      <w:r>
        <w:rPr>
          <w:rFonts w:asciiTheme="majorEastAsia" w:eastAsiaTheme="majorEastAsia" w:hAnsiTheme="majorEastAsia"/>
          <w:b/>
          <w:bCs/>
          <w:sz w:val="21"/>
          <w:szCs w:val="21"/>
        </w:rPr>
        <w:t>模型训练参数</w:t>
      </w:r>
    </w:p>
    <w:tbl>
      <w:tblPr>
        <w:tblW w:w="0" w:type="auto"/>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590"/>
        <w:gridCol w:w="1590"/>
        <w:gridCol w:w="2115"/>
      </w:tblGrid>
      <w:tr w:rsidR="00783300" w14:paraId="44E018A4" w14:textId="77777777">
        <w:trPr>
          <w:trHeight w:val="319"/>
          <w:tblHeader/>
          <w:jc w:val="center"/>
        </w:trPr>
        <w:tc>
          <w:tcPr>
            <w:tcW w:w="0" w:type="auto"/>
            <w:tcBorders>
              <w:bottom w:val="single" w:sz="4" w:space="0" w:color="auto"/>
            </w:tcBorders>
            <w:tcMar>
              <w:top w:w="60" w:type="dxa"/>
              <w:left w:w="60" w:type="dxa"/>
              <w:bottom w:w="60" w:type="dxa"/>
              <w:right w:w="60" w:type="dxa"/>
            </w:tcMar>
            <w:vAlign w:val="center"/>
          </w:tcPr>
          <w:p w14:paraId="1F2757CA" w14:textId="77777777" w:rsidR="00783300" w:rsidRDefault="00000000">
            <w:pPr>
              <w:spacing w:line="240" w:lineRule="auto"/>
              <w:rPr>
                <w:rFonts w:ascii="宋体" w:eastAsia="宋体" w:hAnsi="宋体" w:cs="宋体" w:hint="eastAsia"/>
                <w:b/>
                <w:bCs/>
                <w:sz w:val="21"/>
              </w:rPr>
            </w:pPr>
            <w:r>
              <w:rPr>
                <w:rFonts w:ascii="宋体" w:eastAsia="宋体" w:hAnsi="宋体" w:cs="宋体" w:hint="eastAsia"/>
                <w:b/>
                <w:bCs/>
                <w:sz w:val="21"/>
              </w:rPr>
              <w:t>参数</w:t>
            </w:r>
          </w:p>
        </w:tc>
        <w:tc>
          <w:tcPr>
            <w:tcW w:w="0" w:type="auto"/>
            <w:tcBorders>
              <w:bottom w:val="single" w:sz="4" w:space="0" w:color="auto"/>
            </w:tcBorders>
            <w:tcMar>
              <w:top w:w="60" w:type="dxa"/>
              <w:left w:w="60" w:type="dxa"/>
              <w:bottom w:w="60" w:type="dxa"/>
              <w:right w:w="60" w:type="dxa"/>
            </w:tcMar>
            <w:vAlign w:val="center"/>
          </w:tcPr>
          <w:p w14:paraId="435FB61A" w14:textId="77777777" w:rsidR="00783300" w:rsidRDefault="00000000">
            <w:pPr>
              <w:spacing w:line="240" w:lineRule="auto"/>
              <w:rPr>
                <w:rFonts w:ascii="宋体" w:eastAsia="宋体" w:hAnsi="宋体" w:cs="宋体" w:hint="eastAsia"/>
                <w:b/>
                <w:bCs/>
                <w:sz w:val="21"/>
              </w:rPr>
            </w:pPr>
            <w:r>
              <w:rPr>
                <w:rFonts w:ascii="宋体" w:eastAsia="宋体" w:hAnsi="宋体" w:cs="宋体" w:hint="eastAsia"/>
                <w:b/>
                <w:bCs/>
                <w:sz w:val="21"/>
              </w:rPr>
              <w:t>第一阶段</w:t>
            </w:r>
          </w:p>
        </w:tc>
        <w:tc>
          <w:tcPr>
            <w:tcW w:w="0" w:type="auto"/>
            <w:tcBorders>
              <w:bottom w:val="single" w:sz="4" w:space="0" w:color="auto"/>
            </w:tcBorders>
            <w:tcMar>
              <w:top w:w="60" w:type="dxa"/>
              <w:left w:w="60" w:type="dxa"/>
              <w:bottom w:w="60" w:type="dxa"/>
              <w:right w:w="60" w:type="dxa"/>
            </w:tcMar>
            <w:vAlign w:val="center"/>
          </w:tcPr>
          <w:p w14:paraId="49D9D57E" w14:textId="77777777" w:rsidR="00783300" w:rsidRDefault="00000000">
            <w:pPr>
              <w:spacing w:line="240" w:lineRule="auto"/>
              <w:rPr>
                <w:rFonts w:ascii="宋体" w:eastAsia="宋体" w:hAnsi="宋体" w:cs="宋体" w:hint="eastAsia"/>
                <w:b/>
                <w:bCs/>
                <w:sz w:val="21"/>
              </w:rPr>
            </w:pPr>
            <w:r>
              <w:rPr>
                <w:rFonts w:ascii="宋体" w:eastAsia="宋体" w:hAnsi="宋体" w:cs="宋体" w:hint="eastAsia"/>
                <w:b/>
                <w:bCs/>
                <w:sz w:val="21"/>
              </w:rPr>
              <w:t>第二阶段</w:t>
            </w:r>
          </w:p>
        </w:tc>
      </w:tr>
      <w:tr w:rsidR="00783300" w14:paraId="41A23F64" w14:textId="77777777">
        <w:trPr>
          <w:trHeight w:val="319"/>
          <w:jc w:val="center"/>
        </w:trPr>
        <w:tc>
          <w:tcPr>
            <w:tcW w:w="0" w:type="auto"/>
            <w:tcBorders>
              <w:top w:val="single" w:sz="4" w:space="0" w:color="auto"/>
            </w:tcBorders>
            <w:tcMar>
              <w:top w:w="60" w:type="dxa"/>
              <w:left w:w="60" w:type="dxa"/>
              <w:bottom w:w="60" w:type="dxa"/>
              <w:right w:w="60" w:type="dxa"/>
            </w:tcMar>
            <w:vAlign w:val="center"/>
          </w:tcPr>
          <w:p w14:paraId="641E2B8F"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训练脚本</w:t>
            </w:r>
          </w:p>
        </w:tc>
        <w:tc>
          <w:tcPr>
            <w:tcW w:w="0" w:type="auto"/>
            <w:tcBorders>
              <w:top w:val="single" w:sz="4" w:space="0" w:color="auto"/>
            </w:tcBorders>
            <w:tcMar>
              <w:top w:w="60" w:type="dxa"/>
              <w:left w:w="60" w:type="dxa"/>
              <w:bottom w:w="60" w:type="dxa"/>
              <w:right w:w="60" w:type="dxa"/>
            </w:tcMar>
            <w:vAlign w:val="center"/>
          </w:tcPr>
          <w:p w14:paraId="747A00EF"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train.py</w:t>
            </w:r>
          </w:p>
        </w:tc>
        <w:tc>
          <w:tcPr>
            <w:tcW w:w="0" w:type="auto"/>
            <w:tcBorders>
              <w:top w:val="single" w:sz="4" w:space="0" w:color="auto"/>
            </w:tcBorders>
            <w:tcMar>
              <w:top w:w="60" w:type="dxa"/>
              <w:left w:w="60" w:type="dxa"/>
              <w:bottom w:w="60" w:type="dxa"/>
              <w:right w:w="60" w:type="dxa"/>
            </w:tcMar>
            <w:vAlign w:val="center"/>
          </w:tcPr>
          <w:p w14:paraId="0782D7EC"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train_5090.py</w:t>
            </w:r>
          </w:p>
        </w:tc>
      </w:tr>
      <w:tr w:rsidR="00783300" w14:paraId="481B7F3F" w14:textId="77777777">
        <w:trPr>
          <w:trHeight w:val="308"/>
          <w:jc w:val="center"/>
        </w:trPr>
        <w:tc>
          <w:tcPr>
            <w:tcW w:w="0" w:type="auto"/>
            <w:tcMar>
              <w:top w:w="60" w:type="dxa"/>
              <w:left w:w="60" w:type="dxa"/>
              <w:bottom w:w="60" w:type="dxa"/>
              <w:right w:w="60" w:type="dxa"/>
            </w:tcMar>
            <w:vAlign w:val="center"/>
          </w:tcPr>
          <w:p w14:paraId="0866C42F"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数据集</w:t>
            </w:r>
          </w:p>
        </w:tc>
        <w:tc>
          <w:tcPr>
            <w:tcW w:w="0" w:type="auto"/>
            <w:tcMar>
              <w:top w:w="60" w:type="dxa"/>
              <w:left w:w="60" w:type="dxa"/>
              <w:bottom w:w="60" w:type="dxa"/>
              <w:right w:w="60" w:type="dxa"/>
            </w:tcMar>
            <w:vAlign w:val="center"/>
          </w:tcPr>
          <w:p w14:paraId="69810548"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dataset</w:t>
            </w:r>
          </w:p>
        </w:tc>
        <w:tc>
          <w:tcPr>
            <w:tcW w:w="0" w:type="auto"/>
            <w:tcMar>
              <w:top w:w="60" w:type="dxa"/>
              <w:left w:w="60" w:type="dxa"/>
              <w:bottom w:w="60" w:type="dxa"/>
              <w:right w:w="60" w:type="dxa"/>
            </w:tcMar>
            <w:vAlign w:val="center"/>
          </w:tcPr>
          <w:p w14:paraId="15B47C91"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dataset2_motorcycle</w:t>
            </w:r>
          </w:p>
        </w:tc>
      </w:tr>
      <w:tr w:rsidR="00783300" w14:paraId="5001EEA1" w14:textId="77777777">
        <w:trPr>
          <w:trHeight w:val="308"/>
          <w:jc w:val="center"/>
        </w:trPr>
        <w:tc>
          <w:tcPr>
            <w:tcW w:w="0" w:type="auto"/>
            <w:tcMar>
              <w:top w:w="60" w:type="dxa"/>
              <w:left w:w="60" w:type="dxa"/>
              <w:bottom w:w="60" w:type="dxa"/>
              <w:right w:w="60" w:type="dxa"/>
            </w:tcMar>
            <w:vAlign w:val="center"/>
          </w:tcPr>
          <w:p w14:paraId="61ED730B"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输入尺寸</w:t>
            </w:r>
          </w:p>
        </w:tc>
        <w:tc>
          <w:tcPr>
            <w:tcW w:w="0" w:type="auto"/>
            <w:tcMar>
              <w:top w:w="60" w:type="dxa"/>
              <w:left w:w="60" w:type="dxa"/>
              <w:bottom w:w="60" w:type="dxa"/>
              <w:right w:w="60" w:type="dxa"/>
            </w:tcMar>
            <w:vAlign w:val="center"/>
          </w:tcPr>
          <w:p w14:paraId="6D63610F"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640×640</w:t>
            </w:r>
          </w:p>
        </w:tc>
        <w:tc>
          <w:tcPr>
            <w:tcW w:w="0" w:type="auto"/>
            <w:tcMar>
              <w:top w:w="60" w:type="dxa"/>
              <w:left w:w="60" w:type="dxa"/>
              <w:bottom w:w="60" w:type="dxa"/>
              <w:right w:w="60" w:type="dxa"/>
            </w:tcMar>
            <w:vAlign w:val="center"/>
          </w:tcPr>
          <w:p w14:paraId="188F6427"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960×960</w:t>
            </w:r>
          </w:p>
        </w:tc>
      </w:tr>
      <w:tr w:rsidR="00783300" w14:paraId="1FA26914" w14:textId="77777777">
        <w:trPr>
          <w:trHeight w:val="308"/>
          <w:jc w:val="center"/>
        </w:trPr>
        <w:tc>
          <w:tcPr>
            <w:tcW w:w="0" w:type="auto"/>
            <w:tcMar>
              <w:top w:w="60" w:type="dxa"/>
              <w:left w:w="60" w:type="dxa"/>
              <w:bottom w:w="60" w:type="dxa"/>
              <w:right w:w="60" w:type="dxa"/>
            </w:tcMar>
            <w:vAlign w:val="center"/>
          </w:tcPr>
          <w:p w14:paraId="752C74BF"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Batch size</w:t>
            </w:r>
          </w:p>
        </w:tc>
        <w:tc>
          <w:tcPr>
            <w:tcW w:w="0" w:type="auto"/>
            <w:tcMar>
              <w:top w:w="60" w:type="dxa"/>
              <w:left w:w="60" w:type="dxa"/>
              <w:bottom w:w="60" w:type="dxa"/>
              <w:right w:w="60" w:type="dxa"/>
            </w:tcMar>
            <w:vAlign w:val="center"/>
          </w:tcPr>
          <w:p w14:paraId="4587B08F"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8</w:t>
            </w:r>
          </w:p>
        </w:tc>
        <w:tc>
          <w:tcPr>
            <w:tcW w:w="0" w:type="auto"/>
            <w:tcMar>
              <w:top w:w="60" w:type="dxa"/>
              <w:left w:w="60" w:type="dxa"/>
              <w:bottom w:w="60" w:type="dxa"/>
              <w:right w:w="60" w:type="dxa"/>
            </w:tcMar>
            <w:vAlign w:val="center"/>
          </w:tcPr>
          <w:p w14:paraId="018D2A75"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24</w:t>
            </w:r>
          </w:p>
        </w:tc>
      </w:tr>
      <w:tr w:rsidR="00783300" w14:paraId="7F7AEBEB" w14:textId="77777777">
        <w:trPr>
          <w:trHeight w:val="308"/>
          <w:jc w:val="center"/>
        </w:trPr>
        <w:tc>
          <w:tcPr>
            <w:tcW w:w="0" w:type="auto"/>
            <w:tcMar>
              <w:top w:w="60" w:type="dxa"/>
              <w:left w:w="60" w:type="dxa"/>
              <w:bottom w:w="60" w:type="dxa"/>
              <w:right w:w="60" w:type="dxa"/>
            </w:tcMar>
            <w:vAlign w:val="center"/>
          </w:tcPr>
          <w:p w14:paraId="34A5DBF1"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Epochs</w:t>
            </w:r>
          </w:p>
        </w:tc>
        <w:tc>
          <w:tcPr>
            <w:tcW w:w="0" w:type="auto"/>
            <w:tcMar>
              <w:top w:w="60" w:type="dxa"/>
              <w:left w:w="60" w:type="dxa"/>
              <w:bottom w:w="60" w:type="dxa"/>
              <w:right w:w="60" w:type="dxa"/>
            </w:tcMar>
            <w:vAlign w:val="center"/>
          </w:tcPr>
          <w:p w14:paraId="59F369F4"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180</w:t>
            </w:r>
          </w:p>
        </w:tc>
        <w:tc>
          <w:tcPr>
            <w:tcW w:w="0" w:type="auto"/>
            <w:tcMar>
              <w:top w:w="60" w:type="dxa"/>
              <w:left w:w="60" w:type="dxa"/>
              <w:bottom w:w="60" w:type="dxa"/>
              <w:right w:w="60" w:type="dxa"/>
            </w:tcMar>
            <w:vAlign w:val="center"/>
          </w:tcPr>
          <w:p w14:paraId="6A349D14"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220</w:t>
            </w:r>
          </w:p>
        </w:tc>
      </w:tr>
      <w:tr w:rsidR="00783300" w14:paraId="501462F8" w14:textId="77777777">
        <w:trPr>
          <w:trHeight w:val="308"/>
          <w:jc w:val="center"/>
        </w:trPr>
        <w:tc>
          <w:tcPr>
            <w:tcW w:w="0" w:type="auto"/>
            <w:tcMar>
              <w:top w:w="60" w:type="dxa"/>
              <w:left w:w="60" w:type="dxa"/>
              <w:bottom w:w="60" w:type="dxa"/>
              <w:right w:w="60" w:type="dxa"/>
            </w:tcMar>
            <w:vAlign w:val="center"/>
          </w:tcPr>
          <w:p w14:paraId="29B9868A"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优化器</w:t>
            </w:r>
          </w:p>
        </w:tc>
        <w:tc>
          <w:tcPr>
            <w:tcW w:w="0" w:type="auto"/>
            <w:tcMar>
              <w:top w:w="60" w:type="dxa"/>
              <w:left w:w="60" w:type="dxa"/>
              <w:bottom w:w="60" w:type="dxa"/>
              <w:right w:w="60" w:type="dxa"/>
            </w:tcMar>
            <w:vAlign w:val="center"/>
          </w:tcPr>
          <w:p w14:paraId="4D6B32D3"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AdamW</w:t>
            </w:r>
          </w:p>
        </w:tc>
        <w:tc>
          <w:tcPr>
            <w:tcW w:w="0" w:type="auto"/>
            <w:tcMar>
              <w:top w:w="60" w:type="dxa"/>
              <w:left w:w="60" w:type="dxa"/>
              <w:bottom w:w="60" w:type="dxa"/>
              <w:right w:w="60" w:type="dxa"/>
            </w:tcMar>
            <w:vAlign w:val="center"/>
          </w:tcPr>
          <w:p w14:paraId="2489A890"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AdamW</w:t>
            </w:r>
          </w:p>
        </w:tc>
      </w:tr>
      <w:tr w:rsidR="00783300" w14:paraId="1C1B1714" w14:textId="77777777">
        <w:trPr>
          <w:trHeight w:val="308"/>
          <w:jc w:val="center"/>
        </w:trPr>
        <w:tc>
          <w:tcPr>
            <w:tcW w:w="0" w:type="auto"/>
            <w:tcMar>
              <w:top w:w="60" w:type="dxa"/>
              <w:left w:w="60" w:type="dxa"/>
              <w:bottom w:w="60" w:type="dxa"/>
              <w:right w:w="60" w:type="dxa"/>
            </w:tcMar>
            <w:vAlign w:val="center"/>
          </w:tcPr>
          <w:p w14:paraId="3925A8F3"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初始学习率</w:t>
            </w:r>
          </w:p>
        </w:tc>
        <w:tc>
          <w:tcPr>
            <w:tcW w:w="0" w:type="auto"/>
            <w:tcMar>
              <w:top w:w="60" w:type="dxa"/>
              <w:left w:w="60" w:type="dxa"/>
              <w:bottom w:w="60" w:type="dxa"/>
              <w:right w:w="60" w:type="dxa"/>
            </w:tcMar>
            <w:vAlign w:val="center"/>
          </w:tcPr>
          <w:p w14:paraId="74CF387B"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0.001</w:t>
            </w:r>
          </w:p>
        </w:tc>
        <w:tc>
          <w:tcPr>
            <w:tcW w:w="0" w:type="auto"/>
            <w:tcMar>
              <w:top w:w="60" w:type="dxa"/>
              <w:left w:w="60" w:type="dxa"/>
              <w:bottom w:w="60" w:type="dxa"/>
              <w:right w:w="60" w:type="dxa"/>
            </w:tcMar>
            <w:vAlign w:val="center"/>
          </w:tcPr>
          <w:p w14:paraId="4CB6CE74"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0.001</w:t>
            </w:r>
          </w:p>
        </w:tc>
      </w:tr>
      <w:tr w:rsidR="00783300" w14:paraId="7E432EB4" w14:textId="77777777">
        <w:trPr>
          <w:trHeight w:val="308"/>
          <w:jc w:val="center"/>
        </w:trPr>
        <w:tc>
          <w:tcPr>
            <w:tcW w:w="0" w:type="auto"/>
            <w:tcMar>
              <w:top w:w="60" w:type="dxa"/>
              <w:left w:w="60" w:type="dxa"/>
              <w:bottom w:w="60" w:type="dxa"/>
              <w:right w:w="60" w:type="dxa"/>
            </w:tcMar>
            <w:vAlign w:val="center"/>
          </w:tcPr>
          <w:p w14:paraId="5651130F"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最终学习率比例</w:t>
            </w:r>
          </w:p>
        </w:tc>
        <w:tc>
          <w:tcPr>
            <w:tcW w:w="0" w:type="auto"/>
            <w:tcMar>
              <w:top w:w="60" w:type="dxa"/>
              <w:left w:w="60" w:type="dxa"/>
              <w:bottom w:w="60" w:type="dxa"/>
              <w:right w:w="60" w:type="dxa"/>
            </w:tcMar>
            <w:vAlign w:val="center"/>
          </w:tcPr>
          <w:p w14:paraId="7F551A82"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0.01</w:t>
            </w:r>
          </w:p>
        </w:tc>
        <w:tc>
          <w:tcPr>
            <w:tcW w:w="0" w:type="auto"/>
            <w:tcMar>
              <w:top w:w="60" w:type="dxa"/>
              <w:left w:w="60" w:type="dxa"/>
              <w:bottom w:w="60" w:type="dxa"/>
              <w:right w:w="60" w:type="dxa"/>
            </w:tcMar>
            <w:vAlign w:val="center"/>
          </w:tcPr>
          <w:p w14:paraId="7EE6FB49"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0.01</w:t>
            </w:r>
          </w:p>
        </w:tc>
      </w:tr>
      <w:tr w:rsidR="00783300" w14:paraId="01C27F93" w14:textId="77777777">
        <w:trPr>
          <w:trHeight w:val="308"/>
          <w:jc w:val="center"/>
        </w:trPr>
        <w:tc>
          <w:tcPr>
            <w:tcW w:w="0" w:type="auto"/>
            <w:tcMar>
              <w:top w:w="60" w:type="dxa"/>
              <w:left w:w="60" w:type="dxa"/>
              <w:bottom w:w="60" w:type="dxa"/>
              <w:right w:w="60" w:type="dxa"/>
            </w:tcMar>
            <w:vAlign w:val="center"/>
          </w:tcPr>
          <w:p w14:paraId="7263B416"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学习率策略</w:t>
            </w:r>
          </w:p>
        </w:tc>
        <w:tc>
          <w:tcPr>
            <w:tcW w:w="0" w:type="auto"/>
            <w:tcMar>
              <w:top w:w="60" w:type="dxa"/>
              <w:left w:w="60" w:type="dxa"/>
              <w:bottom w:w="60" w:type="dxa"/>
              <w:right w:w="60" w:type="dxa"/>
            </w:tcMar>
            <w:vAlign w:val="center"/>
          </w:tcPr>
          <w:p w14:paraId="7600A434"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余弦学习率调度</w:t>
            </w:r>
          </w:p>
        </w:tc>
        <w:tc>
          <w:tcPr>
            <w:tcW w:w="0" w:type="auto"/>
            <w:tcMar>
              <w:top w:w="60" w:type="dxa"/>
              <w:left w:w="60" w:type="dxa"/>
              <w:bottom w:w="60" w:type="dxa"/>
              <w:right w:w="60" w:type="dxa"/>
            </w:tcMar>
            <w:vAlign w:val="center"/>
          </w:tcPr>
          <w:p w14:paraId="11A8549B"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余弦学习率调度</w:t>
            </w:r>
          </w:p>
        </w:tc>
      </w:tr>
      <w:tr w:rsidR="00783300" w14:paraId="088856FE" w14:textId="77777777">
        <w:trPr>
          <w:trHeight w:val="308"/>
          <w:jc w:val="center"/>
        </w:trPr>
        <w:tc>
          <w:tcPr>
            <w:tcW w:w="0" w:type="auto"/>
            <w:tcMar>
              <w:top w:w="60" w:type="dxa"/>
              <w:left w:w="60" w:type="dxa"/>
              <w:bottom w:w="60" w:type="dxa"/>
              <w:right w:w="60" w:type="dxa"/>
            </w:tcMar>
            <w:vAlign w:val="center"/>
          </w:tcPr>
          <w:p w14:paraId="1DA4E5E6"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AMP</w:t>
            </w:r>
          </w:p>
        </w:tc>
        <w:tc>
          <w:tcPr>
            <w:tcW w:w="0" w:type="auto"/>
            <w:tcMar>
              <w:top w:w="60" w:type="dxa"/>
              <w:left w:w="60" w:type="dxa"/>
              <w:bottom w:w="60" w:type="dxa"/>
              <w:right w:w="60" w:type="dxa"/>
            </w:tcMar>
            <w:vAlign w:val="center"/>
          </w:tcPr>
          <w:p w14:paraId="5A146493"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开启</w:t>
            </w:r>
          </w:p>
        </w:tc>
        <w:tc>
          <w:tcPr>
            <w:tcW w:w="0" w:type="auto"/>
            <w:tcMar>
              <w:top w:w="60" w:type="dxa"/>
              <w:left w:w="60" w:type="dxa"/>
              <w:bottom w:w="60" w:type="dxa"/>
              <w:right w:w="60" w:type="dxa"/>
            </w:tcMar>
            <w:vAlign w:val="center"/>
          </w:tcPr>
          <w:p w14:paraId="5B6338D6"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开启</w:t>
            </w:r>
          </w:p>
        </w:tc>
      </w:tr>
      <w:tr w:rsidR="00783300" w14:paraId="549E52E9" w14:textId="77777777">
        <w:trPr>
          <w:trHeight w:val="308"/>
          <w:jc w:val="center"/>
        </w:trPr>
        <w:tc>
          <w:tcPr>
            <w:tcW w:w="0" w:type="auto"/>
            <w:tcMar>
              <w:top w:w="60" w:type="dxa"/>
              <w:left w:w="60" w:type="dxa"/>
              <w:bottom w:w="60" w:type="dxa"/>
              <w:right w:w="60" w:type="dxa"/>
            </w:tcMar>
            <w:vAlign w:val="center"/>
          </w:tcPr>
          <w:p w14:paraId="717DFB4D"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Mosaic</w:t>
            </w:r>
          </w:p>
        </w:tc>
        <w:tc>
          <w:tcPr>
            <w:tcW w:w="0" w:type="auto"/>
            <w:tcMar>
              <w:top w:w="60" w:type="dxa"/>
              <w:left w:w="60" w:type="dxa"/>
              <w:bottom w:w="60" w:type="dxa"/>
              <w:right w:w="60" w:type="dxa"/>
            </w:tcMar>
            <w:vAlign w:val="center"/>
          </w:tcPr>
          <w:p w14:paraId="091EBF8C"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0.7</w:t>
            </w:r>
          </w:p>
        </w:tc>
        <w:tc>
          <w:tcPr>
            <w:tcW w:w="0" w:type="auto"/>
            <w:tcMar>
              <w:top w:w="60" w:type="dxa"/>
              <w:left w:w="60" w:type="dxa"/>
              <w:bottom w:w="60" w:type="dxa"/>
              <w:right w:w="60" w:type="dxa"/>
            </w:tcMar>
            <w:vAlign w:val="center"/>
          </w:tcPr>
          <w:p w14:paraId="7BA71A06"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0.7</w:t>
            </w:r>
          </w:p>
        </w:tc>
      </w:tr>
      <w:tr w:rsidR="00783300" w14:paraId="7B251B2C" w14:textId="77777777">
        <w:trPr>
          <w:trHeight w:val="308"/>
          <w:jc w:val="center"/>
        </w:trPr>
        <w:tc>
          <w:tcPr>
            <w:tcW w:w="0" w:type="auto"/>
            <w:tcMar>
              <w:top w:w="60" w:type="dxa"/>
              <w:left w:w="60" w:type="dxa"/>
              <w:bottom w:w="60" w:type="dxa"/>
              <w:right w:w="60" w:type="dxa"/>
            </w:tcMar>
            <w:vAlign w:val="center"/>
          </w:tcPr>
          <w:p w14:paraId="58DFA2DD"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MixUp</w:t>
            </w:r>
          </w:p>
        </w:tc>
        <w:tc>
          <w:tcPr>
            <w:tcW w:w="0" w:type="auto"/>
            <w:tcMar>
              <w:top w:w="60" w:type="dxa"/>
              <w:left w:w="60" w:type="dxa"/>
              <w:bottom w:w="60" w:type="dxa"/>
              <w:right w:w="60" w:type="dxa"/>
            </w:tcMar>
            <w:vAlign w:val="center"/>
          </w:tcPr>
          <w:p w14:paraId="1677D98C"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0.0</w:t>
            </w:r>
          </w:p>
        </w:tc>
        <w:tc>
          <w:tcPr>
            <w:tcW w:w="0" w:type="auto"/>
            <w:tcMar>
              <w:top w:w="60" w:type="dxa"/>
              <w:left w:w="60" w:type="dxa"/>
              <w:bottom w:w="60" w:type="dxa"/>
              <w:right w:w="60" w:type="dxa"/>
            </w:tcMar>
            <w:vAlign w:val="center"/>
          </w:tcPr>
          <w:p w14:paraId="0EE17A7F"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0.0</w:t>
            </w:r>
          </w:p>
        </w:tc>
      </w:tr>
      <w:tr w:rsidR="00783300" w14:paraId="6A2D468D" w14:textId="77777777">
        <w:trPr>
          <w:trHeight w:val="308"/>
          <w:jc w:val="center"/>
        </w:trPr>
        <w:tc>
          <w:tcPr>
            <w:tcW w:w="0" w:type="auto"/>
            <w:tcMar>
              <w:top w:w="60" w:type="dxa"/>
              <w:left w:w="60" w:type="dxa"/>
              <w:bottom w:w="60" w:type="dxa"/>
              <w:right w:w="60" w:type="dxa"/>
            </w:tcMar>
            <w:vAlign w:val="center"/>
          </w:tcPr>
          <w:p w14:paraId="59905A4C"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Copy-Paste</w:t>
            </w:r>
          </w:p>
        </w:tc>
        <w:tc>
          <w:tcPr>
            <w:tcW w:w="0" w:type="auto"/>
            <w:tcMar>
              <w:top w:w="60" w:type="dxa"/>
              <w:left w:w="60" w:type="dxa"/>
              <w:bottom w:w="60" w:type="dxa"/>
              <w:right w:w="60" w:type="dxa"/>
            </w:tcMar>
            <w:vAlign w:val="center"/>
          </w:tcPr>
          <w:p w14:paraId="11E5046E"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0.0</w:t>
            </w:r>
          </w:p>
        </w:tc>
        <w:tc>
          <w:tcPr>
            <w:tcW w:w="0" w:type="auto"/>
            <w:tcMar>
              <w:top w:w="60" w:type="dxa"/>
              <w:left w:w="60" w:type="dxa"/>
              <w:bottom w:w="60" w:type="dxa"/>
              <w:right w:w="60" w:type="dxa"/>
            </w:tcMar>
            <w:vAlign w:val="center"/>
          </w:tcPr>
          <w:p w14:paraId="19E7BC3E"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0.0</w:t>
            </w:r>
          </w:p>
        </w:tc>
      </w:tr>
      <w:tr w:rsidR="00783300" w14:paraId="172D05BA" w14:textId="77777777">
        <w:trPr>
          <w:trHeight w:val="319"/>
          <w:jc w:val="center"/>
        </w:trPr>
        <w:tc>
          <w:tcPr>
            <w:tcW w:w="0" w:type="auto"/>
            <w:tcMar>
              <w:top w:w="60" w:type="dxa"/>
              <w:left w:w="60" w:type="dxa"/>
              <w:bottom w:w="60" w:type="dxa"/>
              <w:right w:w="60" w:type="dxa"/>
            </w:tcMar>
            <w:vAlign w:val="center"/>
          </w:tcPr>
          <w:p w14:paraId="65F8799E"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单类别训练</w:t>
            </w:r>
          </w:p>
        </w:tc>
        <w:tc>
          <w:tcPr>
            <w:tcW w:w="0" w:type="auto"/>
            <w:tcMar>
              <w:top w:w="60" w:type="dxa"/>
              <w:left w:w="60" w:type="dxa"/>
              <w:bottom w:w="60" w:type="dxa"/>
              <w:right w:w="60" w:type="dxa"/>
            </w:tcMar>
            <w:vAlign w:val="center"/>
          </w:tcPr>
          <w:p w14:paraId="085E9FE8"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是</w:t>
            </w:r>
          </w:p>
        </w:tc>
        <w:tc>
          <w:tcPr>
            <w:tcW w:w="0" w:type="auto"/>
            <w:tcMar>
              <w:top w:w="60" w:type="dxa"/>
              <w:left w:w="60" w:type="dxa"/>
              <w:bottom w:w="60" w:type="dxa"/>
              <w:right w:w="60" w:type="dxa"/>
            </w:tcMar>
            <w:vAlign w:val="center"/>
          </w:tcPr>
          <w:p w14:paraId="31294446" w14:textId="77777777" w:rsidR="00783300" w:rsidRDefault="00000000">
            <w:pPr>
              <w:spacing w:line="240" w:lineRule="auto"/>
              <w:rPr>
                <w:rFonts w:ascii="宋体" w:eastAsia="宋体" w:hAnsi="宋体" w:cs="宋体" w:hint="eastAsia"/>
                <w:sz w:val="21"/>
              </w:rPr>
            </w:pPr>
            <w:r>
              <w:rPr>
                <w:rFonts w:ascii="宋体" w:eastAsia="宋体" w:hAnsi="宋体" w:cs="宋体" w:hint="eastAsia"/>
                <w:sz w:val="21"/>
              </w:rPr>
              <w:t>是</w:t>
            </w:r>
          </w:p>
        </w:tc>
      </w:tr>
    </w:tbl>
    <w:p w14:paraId="3541714F" w14:textId="77777777" w:rsidR="00783300" w:rsidRDefault="00000000">
      <w:pPr>
        <w:pStyle w:val="30"/>
        <w:keepNext/>
        <w:spacing w:before="156" w:after="156"/>
        <w:rPr>
          <w:rFonts w:ascii="仿宋" w:hAnsi="仿宋" w:cs="仿宋" w:hint="eastAsia"/>
        </w:rPr>
      </w:pPr>
      <w:bookmarkStart w:id="129" w:name="_Toc10104"/>
      <w:bookmarkStart w:id="130" w:name="_Toc227706374"/>
      <w:bookmarkStart w:id="131" w:name="_Toc225955879"/>
      <w:r>
        <w:rPr>
          <w:rFonts w:hint="eastAsia"/>
        </w:rPr>
        <w:t xml:space="preserve">4.2.3 </w:t>
      </w:r>
      <w:r>
        <w:t>检测流程实现</w:t>
      </w:r>
      <w:bookmarkEnd w:id="129"/>
      <w:bookmarkEnd w:id="130"/>
      <w:bookmarkEnd w:id="131"/>
    </w:p>
    <w:p w14:paraId="2AA4BB24" w14:textId="77777777" w:rsidR="00783300" w:rsidRDefault="00000000">
      <w:pPr>
        <w:pStyle w:val="aff1"/>
        <w:ind w:firstLine="480"/>
      </w:pPr>
      <w:r>
        <w:t>系统在实际运行的时候，</w:t>
      </w:r>
      <w:r>
        <w:t>vision.py </w:t>
      </w:r>
      <w:r>
        <w:t>会加载本地存放的模型文件</w:t>
      </w:r>
      <w:r>
        <w:t> models/best.pt</w:t>
      </w:r>
      <w:r>
        <w:t>，同时借助</w:t>
      </w:r>
      <w:r>
        <w:t xml:space="preserve"> YOLOv8 </w:t>
      </w:r>
      <w:r>
        <w:t>的</w:t>
      </w:r>
      <w:r>
        <w:t> predict </w:t>
      </w:r>
      <w:r>
        <w:t>方法，对输入进来的图像进行推理处理。在整个推理过程中，系统设置了检测置信度阈值和非极大值抑制阈值，这样做主要是为了把质量较低的检测框过滤掉，并在一定程度上减少重复框的出现。等到检测完成以后，系统会得到原始检测框的集合，并且把这一结果继续传递到后续的违规判定逻辑当中。与此同时，脚本还会在原始图像的基础上绘制检测框和文字标注，并将其保存为带框结果图像，用来给前端页面进行展示，同时也便于人工复核使用。最终，检测结果会以结构化数据的形式上传到后端，其中包括识别时间、地点、设备编号、置信度以及图像路径等信息。</w:t>
      </w:r>
    </w:p>
    <w:p w14:paraId="0CAC2CF2" w14:textId="77777777" w:rsidR="00783300" w:rsidRDefault="00000000">
      <w:pPr>
        <w:pStyle w:val="aff"/>
        <w:spacing w:line="240" w:lineRule="auto"/>
      </w:pPr>
      <w:bookmarkStart w:id="132" w:name="_Toc225955880"/>
      <w:r>
        <w:lastRenderedPageBreak/>
        <w:t>model = YOLO(MODEL_PATH)</w:t>
      </w:r>
    </w:p>
    <w:p w14:paraId="444503B9" w14:textId="77777777" w:rsidR="00783300" w:rsidRDefault="00000000">
      <w:pPr>
        <w:pStyle w:val="aff"/>
        <w:spacing w:line="240" w:lineRule="auto"/>
      </w:pPr>
      <w:r>
        <w:t>results = model.predict(</w:t>
      </w:r>
    </w:p>
    <w:p w14:paraId="26ACB8CF" w14:textId="77777777" w:rsidR="00783300" w:rsidRDefault="00000000">
      <w:pPr>
        <w:pStyle w:val="aff"/>
        <w:spacing w:line="240" w:lineRule="auto"/>
      </w:pPr>
      <w:r>
        <w:t xml:space="preserve">    source=test_source,</w:t>
      </w:r>
    </w:p>
    <w:p w14:paraId="4B3AA68E" w14:textId="77777777" w:rsidR="00783300" w:rsidRDefault="00000000">
      <w:pPr>
        <w:pStyle w:val="aff"/>
        <w:spacing w:line="240" w:lineRule="auto"/>
      </w:pPr>
      <w:r>
        <w:t xml:space="preserve">    conf=CONFIDENCE_THRESHOLD,</w:t>
      </w:r>
    </w:p>
    <w:p w14:paraId="241468C2" w14:textId="77777777" w:rsidR="00783300" w:rsidRDefault="00000000">
      <w:pPr>
        <w:pStyle w:val="aff"/>
        <w:spacing w:line="240" w:lineRule="auto"/>
      </w:pPr>
      <w:r>
        <w:t xml:space="preserve">    save=False,</w:t>
      </w:r>
    </w:p>
    <w:p w14:paraId="3E03A5C8" w14:textId="77777777" w:rsidR="00783300" w:rsidRDefault="00000000">
      <w:pPr>
        <w:pStyle w:val="aff"/>
        <w:spacing w:line="240" w:lineRule="auto"/>
      </w:pPr>
      <w:r>
        <w:t xml:space="preserve">    classes=TARGET_CLASSES,</w:t>
      </w:r>
    </w:p>
    <w:p w14:paraId="2CFBB230" w14:textId="77777777" w:rsidR="00783300" w:rsidRDefault="00000000">
      <w:pPr>
        <w:pStyle w:val="aff"/>
        <w:spacing w:line="240" w:lineRule="auto"/>
      </w:pPr>
      <w:r>
        <w:t xml:space="preserve">    iou=NMS_IOU_THRESHOLD</w:t>
      </w:r>
    </w:p>
    <w:p w14:paraId="4EEFAEAF" w14:textId="77777777" w:rsidR="00783300" w:rsidRDefault="00000000">
      <w:pPr>
        <w:pStyle w:val="aff"/>
        <w:spacing w:line="240" w:lineRule="auto"/>
      </w:pPr>
      <w:r>
        <w:t>)</w:t>
      </w:r>
    </w:p>
    <w:p w14:paraId="5C0D41D8" w14:textId="77777777" w:rsidR="00783300" w:rsidRDefault="00000000">
      <w:pPr>
        <w:pStyle w:val="20"/>
        <w:keepNext/>
        <w:spacing w:before="156" w:after="156"/>
        <w:rPr>
          <w:rFonts w:ascii="宋体" w:hAnsi="宋体" w:cs="宋体" w:hint="eastAsia"/>
        </w:rPr>
      </w:pPr>
      <w:bookmarkStart w:id="133" w:name="_Toc227706375"/>
      <w:bookmarkStart w:id="134" w:name="_Toc22050"/>
      <w:r>
        <w:rPr>
          <w:rFonts w:hint="eastAsia"/>
        </w:rPr>
        <w:t xml:space="preserve">4.3 </w:t>
      </w:r>
      <w:r>
        <w:t>违规判定模块实现</w:t>
      </w:r>
      <w:bookmarkEnd w:id="132"/>
      <w:bookmarkEnd w:id="133"/>
      <w:bookmarkEnd w:id="134"/>
    </w:p>
    <w:p w14:paraId="03A3E63F" w14:textId="77777777" w:rsidR="00783300" w:rsidRDefault="00000000">
      <w:pPr>
        <w:pStyle w:val="aff1"/>
        <w:ind w:firstLine="480"/>
      </w:pPr>
      <w:r>
        <w:t>在完成对电动车目标的检测之后，系统这边还需要进一步判断被识别出来的目标车辆是否存在违规停放这一情况。基于这一点，本文在目标检测模块的基础之上又设计了违规判定模块，其用途在于把检测结果与校园管理规则结合起来，从而实现由</w:t>
      </w:r>
      <w:r>
        <w:t>“</w:t>
      </w:r>
      <w:r>
        <w:t>识别目标</w:t>
      </w:r>
      <w:r>
        <w:t>”</w:t>
      </w:r>
      <w:r>
        <w:t>向</w:t>
      </w:r>
      <w:r>
        <w:t>“</w:t>
      </w:r>
      <w:r>
        <w:t>判断违规</w:t>
      </w:r>
      <w:r>
        <w:t>”</w:t>
      </w:r>
      <w:r>
        <w:t>的功能延伸。该模块主要借助电子围栏这一机制，对车辆在图像当中的空间位置加以分析，进而判断其是否处在允许停放区域之外，并将最终的判定结果以结构化的形式输出，为后续的人工复核、数据存储以及通报生成提供依据。</w:t>
      </w:r>
    </w:p>
    <w:p w14:paraId="41C4AC25" w14:textId="77777777" w:rsidR="00783300" w:rsidRDefault="00000000">
      <w:pPr>
        <w:pStyle w:val="30"/>
        <w:spacing w:before="156" w:after="156"/>
        <w:rPr>
          <w:rFonts w:ascii="仿宋" w:hAnsi="仿宋" w:cs="仿宋" w:hint="eastAsia"/>
        </w:rPr>
      </w:pPr>
      <w:bookmarkStart w:id="135" w:name="_Toc225955881"/>
      <w:bookmarkStart w:id="136" w:name="_Toc27597"/>
      <w:bookmarkStart w:id="137" w:name="_Toc227706376"/>
      <w:r>
        <w:rPr>
          <w:rFonts w:hint="eastAsia"/>
        </w:rPr>
        <w:t xml:space="preserve">4.3.1 </w:t>
      </w:r>
      <w:r>
        <w:t>电子围栏区域配置实现</w:t>
      </w:r>
      <w:bookmarkEnd w:id="135"/>
      <w:bookmarkEnd w:id="136"/>
      <w:bookmarkEnd w:id="137"/>
    </w:p>
    <w:p w14:paraId="310CD631" w14:textId="77777777" w:rsidR="00783300" w:rsidRDefault="00000000">
      <w:pPr>
        <w:pStyle w:val="aff1"/>
        <w:ind w:firstLine="480"/>
      </w:pPr>
      <w:r>
        <w:rPr>
          <w:noProof/>
        </w:rPr>
        <mc:AlternateContent>
          <mc:Choice Requires="wps">
            <w:drawing>
              <wp:anchor distT="0" distB="0" distL="114300" distR="114300" simplePos="0" relativeHeight="251662336" behindDoc="0" locked="0" layoutInCell="1" allowOverlap="1" wp14:anchorId="41BDF289" wp14:editId="2F0E4385">
                <wp:simplePos x="0" y="0"/>
                <wp:positionH relativeFrom="column">
                  <wp:posOffset>-175260</wp:posOffset>
                </wp:positionH>
                <wp:positionV relativeFrom="paragraph">
                  <wp:posOffset>4777740</wp:posOffset>
                </wp:positionV>
                <wp:extent cx="6178550" cy="635"/>
                <wp:effectExtent l="0" t="0" r="0" b="0"/>
                <wp:wrapSquare wrapText="bothSides"/>
                <wp:docPr id="25" name="文本框 25"/>
                <wp:cNvGraphicFramePr/>
                <a:graphic xmlns:a="http://schemas.openxmlformats.org/drawingml/2006/main">
                  <a:graphicData uri="http://schemas.microsoft.com/office/word/2010/wordprocessingShape">
                    <wps:wsp>
                      <wps:cNvSpPr txBox="1"/>
                      <wps:spPr>
                        <a:xfrm>
                          <a:off x="0" y="0"/>
                          <a:ext cx="6178550" cy="635"/>
                        </a:xfrm>
                        <a:prstGeom prst="rect">
                          <a:avLst/>
                        </a:prstGeom>
                        <a:solidFill>
                          <a:prstClr val="white"/>
                        </a:solidFill>
                        <a:ln>
                          <a:noFill/>
                        </a:ln>
                      </wps:spPr>
                      <wps:txbx>
                        <w:txbxContent>
                          <w:p w14:paraId="43E40F6A" w14:textId="77777777" w:rsidR="00783300" w:rsidRDefault="00000000">
                            <w:pPr>
                              <w:pStyle w:val="affa"/>
                            </w:pPr>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1</w:t>
                            </w:r>
                            <w:r>
                              <w:fldChar w:fldCharType="end"/>
                            </w:r>
                            <w:r>
                              <w:rPr>
                                <w:rFonts w:hint="eastAsia"/>
                              </w:rPr>
                              <w:t>电子围栏配置页面</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1BDF289" id="_x0000_t202" coordsize="21600,21600" o:spt="202" path="m,l,21600r21600,l21600,xe">
                <v:stroke joinstyle="miter"/>
                <v:path gradientshapeok="t" o:connecttype="rect"/>
              </v:shapetype>
              <v:shape id="文本框 25" o:spid="_x0000_s1026" type="#_x0000_t202" style="position:absolute;left:0;text-align:left;margin-left:-13.8pt;margin-top:376.2pt;width:48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" stroked="f">
                <v:textbox style="mso-fit-shape-to-text:t" inset="0,0,0,0">
                  <w:txbxContent>
                    <w:p w14:paraId="43E40F6A" w14:textId="77777777" w:rsidR="00783300" w:rsidRDefault="00000000">
                      <w:pPr>
                        <w:pStyle w:val="affa"/>
                      </w:pPr>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1</w:t>
                      </w:r>
                      <w:r>
                        <w:fldChar w:fldCharType="end"/>
                      </w:r>
                      <w:r>
                        <w:rPr>
                          <w:rFonts w:hint="eastAsia"/>
                        </w:rPr>
                        <w:t>电子围栏配置页面</w:t>
                      </w:r>
                    </w:p>
                  </w:txbxContent>
                </v:textbox>
                <w10:wrap type="square"/>
              </v:shape>
            </w:pict>
          </mc:Fallback>
        </mc:AlternateContent>
      </w:r>
      <w:r>
        <w:rPr>
          <w:noProof/>
        </w:rPr>
        <w:drawing>
          <wp:anchor distT="0" distB="0" distL="114300" distR="114300" simplePos="0" relativeHeight="251661312" behindDoc="1" locked="0" layoutInCell="1" allowOverlap="1" wp14:anchorId="5140FF4F" wp14:editId="458F6A2B">
            <wp:simplePos x="0" y="0"/>
            <wp:positionH relativeFrom="column">
              <wp:posOffset>-175260</wp:posOffset>
            </wp:positionH>
            <wp:positionV relativeFrom="paragraph">
              <wp:posOffset>1767840</wp:posOffset>
            </wp:positionV>
            <wp:extent cx="6178550" cy="2952750"/>
            <wp:effectExtent l="0" t="0" r="0"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78550" cy="2952750"/>
                    </a:xfrm>
                    <a:prstGeom prst="rect">
                      <a:avLst/>
                    </a:prstGeom>
                  </pic:spPr>
                </pic:pic>
              </a:graphicData>
            </a:graphic>
          </wp:anchor>
        </w:drawing>
      </w:r>
      <w:r>
        <w:t>系统里的电子围栏信息是由前端页面来完成配置的，管理人员能够参照场景图，手动绘制出合法的停车区域，同时把围栏顶点、场景名称，还有参考图像尺寸这几项内容保存到数据库</w:t>
      </w:r>
      <w:r>
        <w:t> </w:t>
      </w:r>
      <w:r>
        <w:t>的</w:t>
      </w:r>
      <w:r>
        <w:t xml:space="preserve"> roi_config </w:t>
      </w:r>
      <w:r>
        <w:t>表当中。这个表主要包含</w:t>
      </w:r>
      <w:r>
        <w:t> name</w:t>
      </w:r>
      <w:r>
        <w:t>、</w:t>
      </w:r>
      <w:r>
        <w:t>points_json</w:t>
      </w:r>
      <w:r>
        <w:t>、</w:t>
      </w:r>
      <w:r>
        <w:t>reference_width</w:t>
      </w:r>
      <w:r>
        <w:rPr>
          <w:rFonts w:hint="eastAsia"/>
        </w:rPr>
        <w:t xml:space="preserve"> </w:t>
      </w:r>
      <w:r>
        <w:t>和</w:t>
      </w:r>
      <w:r>
        <w:rPr>
          <w:rFonts w:hint="eastAsia"/>
        </w:rPr>
        <w:t xml:space="preserve"> </w:t>
      </w:r>
      <w:r>
        <w:t>reference_height</w:t>
      </w:r>
      <w:r>
        <w:rPr>
          <w:rFonts w:hint="eastAsia"/>
        </w:rPr>
        <w:t xml:space="preserve"> </w:t>
      </w:r>
      <w:r>
        <w:t>等字段，分别用来记录围栏名称、围栏点集，以及绘制过程中所依据的图像尺寸。当前端上传图片开展联调检测时，后端会依照所选</w:t>
      </w:r>
      <w:r>
        <w:lastRenderedPageBreak/>
        <w:t>定的围栏规则，将对应的</w:t>
      </w:r>
      <w:r>
        <w:t xml:space="preserve"> ROI </w:t>
      </w:r>
      <w:r>
        <w:t>信息以及摄像头编号一并传给视觉脚本。</w:t>
      </w:r>
    </w:p>
    <w:p w14:paraId="5481EBF8" w14:textId="77777777" w:rsidR="00783300" w:rsidRDefault="00000000">
      <w:pPr>
        <w:pStyle w:val="aff"/>
        <w:spacing w:line="240" w:lineRule="auto"/>
      </w:pPr>
      <w:bookmarkStart w:id="138" w:name="_Toc225955882"/>
      <w:r>
        <w:t>if args.roi:</w:t>
      </w:r>
    </w:p>
    <w:p w14:paraId="17465E97" w14:textId="77777777" w:rsidR="00783300" w:rsidRDefault="00000000">
      <w:pPr>
        <w:pStyle w:val="aff"/>
        <w:spacing w:line="240" w:lineRule="auto"/>
      </w:pPr>
      <w:r>
        <w:t xml:space="preserve">    try:</w:t>
      </w:r>
    </w:p>
    <w:p w14:paraId="01A78400" w14:textId="77777777" w:rsidR="00783300" w:rsidRDefault="00000000">
      <w:pPr>
        <w:pStyle w:val="aff"/>
        <w:spacing w:line="240" w:lineRule="auto"/>
      </w:pPr>
      <w:r>
        <w:t xml:space="preserve">        roi_str = args.roi.strip()</w:t>
      </w:r>
    </w:p>
    <w:p w14:paraId="127FAFDF" w14:textId="77777777" w:rsidR="00783300" w:rsidRDefault="00000000">
      <w:pPr>
        <w:pStyle w:val="aff"/>
        <w:spacing w:line="240" w:lineRule="auto"/>
      </w:pPr>
      <w:r>
        <w:t xml:space="preserve">        try:</w:t>
      </w:r>
    </w:p>
    <w:p w14:paraId="478AB682" w14:textId="77777777" w:rsidR="00783300" w:rsidRDefault="00000000">
      <w:pPr>
        <w:pStyle w:val="aff"/>
        <w:spacing w:line="240" w:lineRule="auto"/>
      </w:pPr>
      <w:r>
        <w:t xml:space="preserve">            data = json.loads(roi_str)</w:t>
      </w:r>
    </w:p>
    <w:p w14:paraId="2F887CEC" w14:textId="77777777" w:rsidR="00783300" w:rsidRDefault="00000000">
      <w:pPr>
        <w:pStyle w:val="aff"/>
        <w:spacing w:line="240" w:lineRule="auto"/>
      </w:pPr>
      <w:r>
        <w:t xml:space="preserve">        except json.JSONDecodeError:</w:t>
      </w:r>
    </w:p>
    <w:p w14:paraId="222D23E2" w14:textId="77777777" w:rsidR="00783300" w:rsidRDefault="00000000">
      <w:pPr>
        <w:pStyle w:val="aff"/>
        <w:spacing w:line="240" w:lineRule="auto"/>
      </w:pPr>
      <w:r>
        <w:t xml:space="preserve">            import re</w:t>
      </w:r>
    </w:p>
    <w:p w14:paraId="38C646C8" w14:textId="77777777" w:rsidR="00783300" w:rsidRDefault="00000000">
      <w:pPr>
        <w:pStyle w:val="aff"/>
        <w:spacing w:line="240" w:lineRule="auto"/>
      </w:pPr>
      <w:r>
        <w:t xml:space="preserve">            fixed = re.sub(r'([{,]\s*)([a-zA-Z_]\w*)(\s*:)', r'\1"\2"\3', roi_str)</w:t>
      </w:r>
    </w:p>
    <w:p w14:paraId="29962A8B" w14:textId="77777777" w:rsidR="00783300" w:rsidRDefault="00000000">
      <w:pPr>
        <w:pStyle w:val="aff"/>
        <w:spacing w:line="240" w:lineRule="auto"/>
      </w:pPr>
      <w:r>
        <w:t xml:space="preserve">            fixed = re.sub(</w:t>
      </w:r>
    </w:p>
    <w:p w14:paraId="00EADFB5" w14:textId="77777777" w:rsidR="00783300" w:rsidRDefault="00000000">
      <w:pPr>
        <w:pStyle w:val="aff"/>
        <w:spacing w:line="240" w:lineRule="auto"/>
      </w:pPr>
      <w:r>
        <w:t xml:space="preserve">                r'("name"\s*:\s*)([^"\[\{][^,}\]]*)',</w:t>
      </w:r>
    </w:p>
    <w:p w14:paraId="4D94C1A0" w14:textId="77777777" w:rsidR="00783300" w:rsidRDefault="00000000">
      <w:pPr>
        <w:pStyle w:val="aff"/>
        <w:spacing w:line="240" w:lineRule="auto"/>
      </w:pPr>
      <w:r>
        <w:t xml:space="preserve">                lambda m: f'{m.group(1)}"{m.group(2).strip()}"',</w:t>
      </w:r>
    </w:p>
    <w:p w14:paraId="5ED4EAAB" w14:textId="77777777" w:rsidR="00783300" w:rsidRDefault="00000000">
      <w:pPr>
        <w:pStyle w:val="aff"/>
        <w:spacing w:line="240" w:lineRule="auto"/>
      </w:pPr>
      <w:r>
        <w:t xml:space="preserve">                fixed</w:t>
      </w:r>
    </w:p>
    <w:p w14:paraId="293B9BBB" w14:textId="77777777" w:rsidR="00783300" w:rsidRDefault="00000000">
      <w:pPr>
        <w:pStyle w:val="aff"/>
        <w:spacing w:line="240" w:lineRule="auto"/>
      </w:pPr>
      <w:r>
        <w:t xml:space="preserve">            )</w:t>
      </w:r>
    </w:p>
    <w:p w14:paraId="6ED22734" w14:textId="77777777" w:rsidR="00783300" w:rsidRDefault="00000000">
      <w:pPr>
        <w:pStyle w:val="aff"/>
        <w:spacing w:line="240" w:lineRule="auto"/>
      </w:pPr>
      <w:r>
        <w:t xml:space="preserve">            data = json.loads(fixed)</w:t>
      </w:r>
    </w:p>
    <w:p w14:paraId="0F36E0AB" w14:textId="77777777" w:rsidR="00783300" w:rsidRDefault="00000000">
      <w:pPr>
        <w:pStyle w:val="aff"/>
        <w:spacing w:line="240" w:lineRule="auto"/>
      </w:pPr>
      <w:r>
        <w:t xml:space="preserve">        if isinstance(data, dict):</w:t>
      </w:r>
    </w:p>
    <w:p w14:paraId="4755AD74" w14:textId="77777777" w:rsidR="00783300" w:rsidRDefault="00000000">
      <w:pPr>
        <w:pStyle w:val="aff"/>
        <w:spacing w:line="240" w:lineRule="auto"/>
      </w:pPr>
      <w:r>
        <w:t xml:space="preserve">            points_raw = data.get("points", [])</w:t>
      </w:r>
    </w:p>
    <w:p w14:paraId="3CEC10DC" w14:textId="77777777" w:rsidR="00783300" w:rsidRDefault="00000000">
      <w:pPr>
        <w:pStyle w:val="aff"/>
        <w:spacing w:line="240" w:lineRule="auto"/>
      </w:pPr>
      <w:r>
        <w:t xml:space="preserve">            ref_w = data.get("referenceWidth")</w:t>
      </w:r>
    </w:p>
    <w:p w14:paraId="474F99F8" w14:textId="77777777" w:rsidR="00783300" w:rsidRDefault="00000000">
      <w:pPr>
        <w:pStyle w:val="aff"/>
        <w:spacing w:line="240" w:lineRule="auto"/>
      </w:pPr>
      <w:r>
        <w:t xml:space="preserve">            ref_h = data.get("referenceHeight")</w:t>
      </w:r>
    </w:p>
    <w:p w14:paraId="53D294F6" w14:textId="77777777" w:rsidR="00783300" w:rsidRDefault="00000000">
      <w:pPr>
        <w:pStyle w:val="aff"/>
        <w:spacing w:line="240" w:lineRule="auto"/>
      </w:pPr>
      <w:r>
        <w:t xml:space="preserve">            roi_name = data.get("name")</w:t>
      </w:r>
    </w:p>
    <w:p w14:paraId="50A9815A" w14:textId="77777777" w:rsidR="00783300" w:rsidRDefault="00000000">
      <w:pPr>
        <w:pStyle w:val="aff"/>
        <w:spacing w:line="240" w:lineRule="auto"/>
      </w:pPr>
      <w:r>
        <w:t xml:space="preserve">            if isinstance(roi_name, str) and roi_name.strip():</w:t>
      </w:r>
    </w:p>
    <w:p w14:paraId="11D42753" w14:textId="77777777" w:rsidR="00783300" w:rsidRDefault="00000000">
      <w:pPr>
        <w:pStyle w:val="aff"/>
        <w:spacing w:line="240" w:lineRule="auto"/>
      </w:pPr>
      <w:r>
        <w:t xml:space="preserve">                current_location_str = roi_name.strip()</w:t>
      </w:r>
    </w:p>
    <w:p w14:paraId="12F55586" w14:textId="77777777" w:rsidR="00783300" w:rsidRDefault="00000000">
      <w:pPr>
        <w:pStyle w:val="aff"/>
        <w:spacing w:line="240" w:lineRule="auto"/>
      </w:pPr>
      <w:r>
        <w:t xml:space="preserve">            if ref_w and ref_h:</w:t>
      </w:r>
    </w:p>
    <w:p w14:paraId="68DEBC43" w14:textId="77777777" w:rsidR="00783300" w:rsidRDefault="00000000">
      <w:pPr>
        <w:pStyle w:val="aff"/>
        <w:spacing w:line="240" w:lineRule="auto"/>
      </w:pPr>
      <w:r>
        <w:t xml:space="preserve">                ROI_REFERENCE_SIZE = (int(ref_w), int(ref_h))</w:t>
      </w:r>
    </w:p>
    <w:p w14:paraId="43E9343A" w14:textId="77777777" w:rsidR="00783300" w:rsidRDefault="00000000">
      <w:pPr>
        <w:pStyle w:val="aff"/>
        <w:spacing w:line="240" w:lineRule="auto"/>
      </w:pPr>
      <w:r>
        <w:t xml:space="preserve">        else:</w:t>
      </w:r>
    </w:p>
    <w:p w14:paraId="64855F66" w14:textId="77777777" w:rsidR="00783300" w:rsidRDefault="00000000">
      <w:pPr>
        <w:pStyle w:val="aff"/>
        <w:spacing w:line="240" w:lineRule="auto"/>
      </w:pPr>
      <w:r>
        <w:t xml:space="preserve">            points_raw = data</w:t>
      </w:r>
    </w:p>
    <w:p w14:paraId="6BA9AD16" w14:textId="77777777" w:rsidR="00783300" w:rsidRDefault="00000000">
      <w:pPr>
        <w:pStyle w:val="aff"/>
        <w:spacing w:line="240" w:lineRule="auto"/>
      </w:pPr>
      <w:r>
        <w:t xml:space="preserve">        LEGAL_PARKING_ZONE = [tuple(p) for p in points_raw]</w:t>
      </w:r>
    </w:p>
    <w:p w14:paraId="67620772" w14:textId="77777777" w:rsidR="00783300" w:rsidRDefault="00000000">
      <w:pPr>
        <w:pStyle w:val="aff"/>
        <w:spacing w:line="240" w:lineRule="auto"/>
      </w:pPr>
      <w:r>
        <w:t xml:space="preserve">    except Exception as e:</w:t>
      </w:r>
    </w:p>
    <w:p w14:paraId="36C49454" w14:textId="77777777" w:rsidR="00783300" w:rsidRDefault="00000000">
      <w:pPr>
        <w:pStyle w:val="aff"/>
        <w:spacing w:line="240" w:lineRule="auto"/>
      </w:pPr>
      <w:r>
        <w:rPr>
          <w:rFonts w:hint="eastAsia"/>
        </w:rPr>
        <w:t xml:space="preserve">        print(f"[ERROR] </w:t>
      </w:r>
      <w:r>
        <w:rPr>
          <w:rFonts w:hint="eastAsia"/>
        </w:rPr>
        <w:t>解析动态电子围栏失败</w:t>
      </w:r>
      <w:r>
        <w:rPr>
          <w:rFonts w:hint="eastAsia"/>
        </w:rPr>
        <w:t>: {e}")</w:t>
      </w:r>
    </w:p>
    <w:p w14:paraId="2E7B3448" w14:textId="77777777" w:rsidR="00783300" w:rsidRDefault="00000000">
      <w:pPr>
        <w:pStyle w:val="aff"/>
        <w:spacing w:line="240" w:lineRule="auto"/>
      </w:pPr>
      <w:r>
        <w:t xml:space="preserve">        LEGAL_PARKING_ZONE = None</w:t>
      </w:r>
    </w:p>
    <w:p w14:paraId="479178DC" w14:textId="77777777" w:rsidR="00783300" w:rsidRDefault="00000000">
      <w:pPr>
        <w:pStyle w:val="30"/>
        <w:keepNext/>
        <w:spacing w:before="156" w:after="156"/>
        <w:rPr>
          <w:rFonts w:ascii="仿宋" w:hAnsi="仿宋" w:cs="仿宋" w:hint="eastAsia"/>
        </w:rPr>
      </w:pPr>
      <w:bookmarkStart w:id="139" w:name="_Toc7361"/>
      <w:bookmarkStart w:id="140" w:name="_Toc227706377"/>
      <w:r>
        <w:rPr>
          <w:rFonts w:hint="eastAsia"/>
        </w:rPr>
        <w:t xml:space="preserve">4.3.2 </w:t>
      </w:r>
      <w:r>
        <w:t>违规判定规则实现</w:t>
      </w:r>
      <w:bookmarkEnd w:id="138"/>
      <w:bookmarkEnd w:id="139"/>
      <w:bookmarkEnd w:id="140"/>
    </w:p>
    <w:p w14:paraId="32D66D6F" w14:textId="77777777" w:rsidR="00783300" w:rsidRDefault="00000000">
      <w:pPr>
        <w:pStyle w:val="aff1"/>
        <w:ind w:firstLine="480"/>
      </w:pPr>
      <w:r>
        <w:t>在</w:t>
      </w:r>
      <w:r>
        <w:t xml:space="preserve"> vision.py </w:t>
      </w:r>
      <w:r>
        <w:t>里，系统首先会读取电子围栏的点位信息，然后再依据当前检测图像的尺寸，对围栏坐标做相应的缩放处理，以此去适配不同尺寸的输入图像。紧接着，面对每一个已经检测到的目标框，系统并不是直接把检测框的中心点拿来作为判定位置，而是将检测框底边的中点界定为车辆落点。假设</w:t>
      </w:r>
      <w:r>
        <w:t xml:space="preserve"> YOLO </w:t>
      </w:r>
      <w:r>
        <w:t>给出的检测框坐标是</w:t>
      </w:r>
      <w:r>
        <w:t xml:space="preserve"> (x1, y1, x2, y2)</w:t>
      </w:r>
      <w:r>
        <w:t>，其中</w:t>
      </w:r>
      <w:r>
        <w:t xml:space="preserve"> </w:t>
      </w:r>
      <w:r>
        <w:t>，</w:t>
      </w:r>
      <w:r>
        <w:t xml:space="preserve">(x1, y1) </w:t>
      </w:r>
      <w:r>
        <w:t>代表检测框左上角的坐标，</w:t>
      </w:r>
      <w:r>
        <w:t xml:space="preserve">(x2, y2) </w:t>
      </w:r>
      <w:r>
        <w:t>代表检测框右下角的坐标，那么车辆落点</w:t>
      </w:r>
      <w:r>
        <w:t xml:space="preserve"> P </w:t>
      </w:r>
      <w:r>
        <w:t>的计算形式就是</w:t>
      </w:r>
      <w:r>
        <w:t xml:space="preserve"> P=(cx, cy)</w:t>
      </w:r>
      <w:r>
        <w:t>，其中</w:t>
      </w:r>
      <w:r>
        <w:t xml:space="preserve"> cx=(x1+x2)/2</w:t>
      </w:r>
      <w:r>
        <w:t>，</w:t>
      </w:r>
      <w:r>
        <w:t>cy=y2</w:t>
      </w:r>
      <w:r>
        <w:t>。之所以选取这个点作为判定依据，是因为和框中心比较起来，底边中点会更靠近车辆车</w:t>
      </w:r>
      <w:r>
        <w:lastRenderedPageBreak/>
        <w:t>轮或者车身与地面发生接触的位置，因此也就更符合停车占位判断在实际场景中的含义。</w:t>
      </w:r>
    </w:p>
    <w:p w14:paraId="6731092C" w14:textId="77777777" w:rsidR="00783300" w:rsidRDefault="00000000">
      <w:pPr>
        <w:pStyle w:val="aff1"/>
        <w:ind w:firstLine="480"/>
      </w:pPr>
      <w:r>
        <w:t>在这之后，系统会调用</w:t>
      </w:r>
      <w:r>
        <w:t xml:space="preserve"> OpenCV </w:t>
      </w:r>
      <w:r>
        <w:t>中的</w:t>
      </w:r>
      <w:r>
        <w:t xml:space="preserve"> pointPolygonTest </w:t>
      </w:r>
      <w:r>
        <w:t>方法，用来判断车辆落点是否位于合法停车区域的内部，或者是否刚好处在边界之上。要是落点处在围栏内部，那么就会被认定为正常停车；要是落点落在围栏外部，那么就会被认定为违规停车，并进一步纳入后续的统计以及保存流程。这个方法在实现层面相对比较直接，同时计算开销也不高，因而较适合本系统当前这种单张图像检测的应用场景。</w:t>
      </w:r>
    </w:p>
    <w:p w14:paraId="5F39D29F" w14:textId="77777777" w:rsidR="00783300" w:rsidRDefault="00000000">
      <w:pPr>
        <w:pStyle w:val="aff"/>
        <w:spacing w:line="240" w:lineRule="auto"/>
      </w:pPr>
      <w:r>
        <w:t>for box in raw_boxes:</w:t>
      </w:r>
    </w:p>
    <w:p w14:paraId="4851FE58" w14:textId="77777777" w:rsidR="00783300" w:rsidRDefault="00000000">
      <w:pPr>
        <w:pStyle w:val="aff"/>
        <w:spacing w:line="240" w:lineRule="auto"/>
      </w:pPr>
      <w:r>
        <w:t xml:space="preserve">    x1, y1, x2, y2 = box.xyxy[0].cpu().numpy()</w:t>
      </w:r>
    </w:p>
    <w:p w14:paraId="0C9754FB" w14:textId="77777777" w:rsidR="00783300" w:rsidRDefault="00000000">
      <w:pPr>
        <w:pStyle w:val="aff"/>
        <w:spacing w:line="240" w:lineRule="auto"/>
      </w:pPr>
      <w:r>
        <w:t xml:space="preserve">    cx, cy = int((x1 + x2) / 2), int(y2)</w:t>
      </w:r>
    </w:p>
    <w:p w14:paraId="24A3E0F3" w14:textId="77777777" w:rsidR="00783300" w:rsidRDefault="00000000">
      <w:pPr>
        <w:pStyle w:val="aff"/>
        <w:spacing w:line="240" w:lineRule="auto"/>
      </w:pPr>
      <w:r>
        <w:t xml:space="preserve">    if roi_np is not None and len(roi_np) &gt; 2:</w:t>
      </w:r>
    </w:p>
    <w:p w14:paraId="3DF993DB" w14:textId="77777777" w:rsidR="00783300" w:rsidRDefault="00000000">
      <w:pPr>
        <w:pStyle w:val="aff"/>
        <w:spacing w:line="240" w:lineRule="auto"/>
      </w:pPr>
      <w:r>
        <w:t xml:space="preserve">        dist = cv2.pointPolygonTest(roi_np, (cx, cy), False)</w:t>
      </w:r>
    </w:p>
    <w:p w14:paraId="2AAA20A3" w14:textId="77777777" w:rsidR="00783300" w:rsidRDefault="00000000">
      <w:pPr>
        <w:pStyle w:val="aff"/>
        <w:spacing w:line="240" w:lineRule="auto"/>
      </w:pPr>
      <w:r>
        <w:t xml:space="preserve">        if dist &gt;= 0:</w:t>
      </w:r>
    </w:p>
    <w:p w14:paraId="5BB2CC27" w14:textId="77777777" w:rsidR="00783300" w:rsidRDefault="00000000">
      <w:pPr>
        <w:pStyle w:val="aff"/>
        <w:spacing w:line="240" w:lineRule="auto"/>
      </w:pPr>
      <w:r>
        <w:t xml:space="preserve">            continue</w:t>
      </w:r>
    </w:p>
    <w:p w14:paraId="754EE42F" w14:textId="77777777" w:rsidR="00783300" w:rsidRDefault="00000000">
      <w:pPr>
        <w:pStyle w:val="aff"/>
        <w:spacing w:line="240" w:lineRule="auto"/>
      </w:pPr>
      <w:r>
        <w:t xml:space="preserve">    filtered_boxes.append(box)</w:t>
      </w:r>
    </w:p>
    <w:p w14:paraId="6E94CE1E" w14:textId="77777777" w:rsidR="00783300" w:rsidRDefault="00000000">
      <w:pPr>
        <w:pStyle w:val="aff1"/>
        <w:keepNext/>
        <w:ind w:firstLineChars="0" w:firstLine="0"/>
      </w:pPr>
      <w:r>
        <w:rPr>
          <w:rFonts w:hint="eastAsia"/>
          <w:noProof/>
        </w:rPr>
        <w:drawing>
          <wp:inline distT="0" distB="0" distL="0" distR="0" wp14:anchorId="29E8BFC0" wp14:editId="6110F134">
            <wp:extent cx="5579745" cy="4184650"/>
            <wp:effectExtent l="0" t="0" r="190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4184650"/>
                    </a:xfrm>
                    <a:prstGeom prst="rect">
                      <a:avLst/>
                    </a:prstGeom>
                  </pic:spPr>
                </pic:pic>
              </a:graphicData>
            </a:graphic>
          </wp:inline>
        </w:drawing>
      </w:r>
    </w:p>
    <w:p w14:paraId="5DB4363B" w14:textId="77777777" w:rsidR="00783300" w:rsidRDefault="00000000">
      <w:pPr>
        <w:pStyle w:val="affa"/>
      </w:pPr>
      <w:r>
        <w:rPr>
          <w:rFonts w:hint="eastAsia"/>
        </w:rPr>
        <w:t>图</w:t>
      </w:r>
      <w:r>
        <w:rPr>
          <w:rFonts w:hint="eastAsia"/>
        </w:rPr>
        <w:t>4.</w:t>
      </w:r>
      <w:r>
        <w:t xml:space="preserve"> </w:t>
      </w:r>
      <w:r>
        <w:fldChar w:fldCharType="begin"/>
      </w:r>
      <w:r>
        <w:instrText xml:space="preserve"> SEQ </w:instrText>
      </w:r>
      <w:r>
        <w:instrText>图</w:instrText>
      </w:r>
      <w:r>
        <w:instrText xml:space="preserve">4- \* ARABIC </w:instrText>
      </w:r>
      <w:r>
        <w:fldChar w:fldCharType="separate"/>
      </w:r>
      <w:r>
        <w:t>2</w:t>
      </w:r>
      <w:r>
        <w:fldChar w:fldCharType="end"/>
      </w:r>
      <w:r>
        <w:t xml:space="preserve"> </w:t>
      </w:r>
      <w:r>
        <w:t>基于电子围栏的违规判定结果图</w:t>
      </w:r>
    </w:p>
    <w:p w14:paraId="65914D79" w14:textId="77777777" w:rsidR="00783300" w:rsidRDefault="00000000">
      <w:pPr>
        <w:pStyle w:val="30"/>
        <w:keepNext/>
        <w:spacing w:before="156" w:after="156"/>
        <w:rPr>
          <w:rFonts w:ascii="仿宋" w:hAnsi="仿宋" w:cs="仿宋" w:hint="eastAsia"/>
        </w:rPr>
      </w:pPr>
      <w:bookmarkStart w:id="141" w:name="_Toc227706378"/>
      <w:bookmarkStart w:id="142" w:name="_Toc225955883"/>
      <w:bookmarkStart w:id="143" w:name="_Toc28470"/>
      <w:r>
        <w:rPr>
          <w:rFonts w:hint="eastAsia"/>
        </w:rPr>
        <w:lastRenderedPageBreak/>
        <w:t xml:space="preserve">4.3.3 </w:t>
      </w:r>
      <w:r>
        <w:t>判定结果结构化输出</w:t>
      </w:r>
      <w:bookmarkEnd w:id="141"/>
      <w:bookmarkEnd w:id="142"/>
      <w:bookmarkEnd w:id="143"/>
    </w:p>
    <w:p w14:paraId="12560535" w14:textId="77777777" w:rsidR="00783300" w:rsidRDefault="00000000">
      <w:pPr>
        <w:pStyle w:val="aff1"/>
        <w:ind w:firstLine="480"/>
      </w:pPr>
      <w:r>
        <w:t>在完成违规判定以后，系统会先对当前图像当中识别出来的违规目标做一个汇总处理，并进一步生成一条结构化的违规记录。要是存在违规车辆，那么系统就会保存带有红色检测框和绿色围栏边界的结果图像，同时把当前场景中的违规车辆数量、最大置信度、设备编号以及地点信息提取出来，并借助接口上传到后端。对于没有检测到违规车辆的这种情况，系统同样也会生成一张标注结果图，用来支持人工复核。后端在接收到这些数据之后，会将其写入</w:t>
      </w:r>
      <w:r>
        <w:t> parking_violations </w:t>
      </w:r>
      <w:r>
        <w:t>表，从而形成待审核的业务记录，为后续开展人工复核以及生成报告提供基础数据。</w:t>
      </w:r>
    </w:p>
    <w:p w14:paraId="09128B76" w14:textId="77777777" w:rsidR="00783300" w:rsidRDefault="00000000">
      <w:pPr>
        <w:pStyle w:val="aff"/>
        <w:spacing w:line="240" w:lineRule="auto"/>
      </w:pPr>
      <w:bookmarkStart w:id="144" w:name="_Toc225955884"/>
      <w:r>
        <w:t>max_conf_box = max(filtered_boxes, key=lambda x: x.conf[0].item())</w:t>
      </w:r>
    </w:p>
    <w:p w14:paraId="277CF31A" w14:textId="77777777" w:rsidR="00783300" w:rsidRDefault="00000000">
      <w:pPr>
        <w:pStyle w:val="aff"/>
        <w:spacing w:line="240" w:lineRule="auto"/>
      </w:pPr>
      <w:r>
        <w:t>max_conf = max_conf_box.conf[0].item()</w:t>
      </w:r>
    </w:p>
    <w:p w14:paraId="7F86FFFD" w14:textId="77777777" w:rsidR="00783300" w:rsidRDefault="00000000">
      <w:pPr>
        <w:pStyle w:val="aff"/>
        <w:spacing w:line="240" w:lineRule="auto"/>
      </w:pPr>
      <w:r>
        <w:t>obj_count = len(filtered_boxes)</w:t>
      </w:r>
    </w:p>
    <w:p w14:paraId="79177B0D" w14:textId="77777777" w:rsidR="00783300" w:rsidRDefault="00783300">
      <w:pPr>
        <w:pStyle w:val="aff"/>
        <w:spacing w:line="240" w:lineRule="auto"/>
      </w:pPr>
    </w:p>
    <w:p w14:paraId="14D8A287" w14:textId="77777777" w:rsidR="00783300" w:rsidRDefault="00000000">
      <w:pPr>
        <w:pStyle w:val="aff"/>
        <w:spacing w:line="240" w:lineRule="auto"/>
      </w:pPr>
      <w:r>
        <w:t>timestamp = datetime.now().strftime("%Y%m%d_%H%M%S")</w:t>
      </w:r>
    </w:p>
    <w:p w14:paraId="55DFD1CF" w14:textId="77777777" w:rsidR="00783300" w:rsidRDefault="00000000">
      <w:pPr>
        <w:pStyle w:val="aff"/>
        <w:spacing w:line="240" w:lineRule="auto"/>
      </w:pPr>
      <w:r>
        <w:t>save_filename = f"violation_{CAMERA_ID}_{timestamp}.jpg"</w:t>
      </w:r>
    </w:p>
    <w:p w14:paraId="0680D7F5" w14:textId="77777777" w:rsidR="00783300" w:rsidRDefault="00000000">
      <w:pPr>
        <w:pStyle w:val="aff"/>
        <w:spacing w:line="240" w:lineRule="auto"/>
      </w:pPr>
      <w:r>
        <w:t>save_path = os.path.join(OUTPUT_DIR, save_filename)</w:t>
      </w:r>
    </w:p>
    <w:p w14:paraId="17E978BF" w14:textId="77777777" w:rsidR="00783300" w:rsidRDefault="00783300">
      <w:pPr>
        <w:pStyle w:val="aff"/>
        <w:spacing w:line="240" w:lineRule="auto"/>
      </w:pPr>
    </w:p>
    <w:p w14:paraId="72C9E757" w14:textId="77777777" w:rsidR="00783300" w:rsidRDefault="00000000">
      <w:pPr>
        <w:pStyle w:val="aff"/>
        <w:spacing w:line="240" w:lineRule="auto"/>
      </w:pPr>
      <w:r>
        <w:t>cv2.imwrite(save_path, annotated_img)</w:t>
      </w:r>
    </w:p>
    <w:p w14:paraId="46BCD809" w14:textId="77777777" w:rsidR="00783300" w:rsidRDefault="00783300">
      <w:pPr>
        <w:pStyle w:val="aff"/>
        <w:spacing w:line="240" w:lineRule="auto"/>
      </w:pPr>
    </w:p>
    <w:p w14:paraId="55B8AC9B" w14:textId="77777777" w:rsidR="00783300" w:rsidRDefault="00000000">
      <w:pPr>
        <w:pStyle w:val="aff"/>
        <w:spacing w:line="240" w:lineRule="auto"/>
      </w:pPr>
      <w:r>
        <w:t>payload = {</w:t>
      </w:r>
    </w:p>
    <w:p w14:paraId="28C2A042" w14:textId="77777777" w:rsidR="00783300" w:rsidRDefault="00000000">
      <w:pPr>
        <w:pStyle w:val="aff"/>
        <w:spacing w:line="240" w:lineRule="auto"/>
      </w:pPr>
      <w:r>
        <w:t xml:space="preserve">    "detectTime": datetime.now().strftime("%Y-%m-%dT%H:%M:%S"),</w:t>
      </w:r>
    </w:p>
    <w:p w14:paraId="4D8AD7AC" w14:textId="77777777" w:rsidR="00783300" w:rsidRDefault="00000000">
      <w:pPr>
        <w:pStyle w:val="aff"/>
        <w:spacing w:line="240" w:lineRule="auto"/>
      </w:pPr>
      <w:r>
        <w:rPr>
          <w:rFonts w:hint="eastAsia"/>
        </w:rPr>
        <w:t xml:space="preserve">    "location": f"{current_location_str} (</w:t>
      </w:r>
      <w:r>
        <w:rPr>
          <w:rFonts w:hint="eastAsia"/>
        </w:rPr>
        <w:t>当前画面共发现</w:t>
      </w:r>
      <w:r>
        <w:rPr>
          <w:rFonts w:hint="eastAsia"/>
        </w:rPr>
        <w:t xml:space="preserve"> {obj_count} </w:t>
      </w:r>
      <w:r>
        <w:rPr>
          <w:rFonts w:hint="eastAsia"/>
        </w:rPr>
        <w:t>辆违停</w:t>
      </w:r>
      <w:r>
        <w:rPr>
          <w:rFonts w:hint="eastAsia"/>
        </w:rPr>
        <w:t>)",</w:t>
      </w:r>
    </w:p>
    <w:p w14:paraId="6280B733" w14:textId="77777777" w:rsidR="00783300" w:rsidRDefault="00000000">
      <w:pPr>
        <w:pStyle w:val="aff"/>
        <w:spacing w:line="240" w:lineRule="auto"/>
      </w:pPr>
      <w:r>
        <w:t xml:space="preserve">    "imagePath": save_path,</w:t>
      </w:r>
    </w:p>
    <w:p w14:paraId="7F0117EF" w14:textId="77777777" w:rsidR="00783300" w:rsidRDefault="00000000">
      <w:pPr>
        <w:pStyle w:val="aff"/>
        <w:spacing w:line="240" w:lineRule="auto"/>
      </w:pPr>
      <w:r>
        <w:t xml:space="preserve">    "cameraId": current_camera_id,</w:t>
      </w:r>
    </w:p>
    <w:p w14:paraId="6800280E" w14:textId="77777777" w:rsidR="00783300" w:rsidRDefault="00000000">
      <w:pPr>
        <w:pStyle w:val="aff"/>
        <w:spacing w:line="240" w:lineRule="auto"/>
      </w:pPr>
      <w:r>
        <w:t xml:space="preserve">    "confidence": round(max_conf, 2)</w:t>
      </w:r>
    </w:p>
    <w:p w14:paraId="690D8137" w14:textId="77777777" w:rsidR="00783300" w:rsidRDefault="00000000">
      <w:pPr>
        <w:pStyle w:val="aff"/>
        <w:spacing w:line="240" w:lineRule="auto"/>
      </w:pPr>
      <w:r>
        <w:t>}</w:t>
      </w:r>
    </w:p>
    <w:p w14:paraId="46231CE8" w14:textId="77777777" w:rsidR="00783300" w:rsidRDefault="00000000">
      <w:pPr>
        <w:pStyle w:val="20"/>
        <w:keepNext/>
        <w:spacing w:before="156" w:after="156"/>
        <w:rPr>
          <w:rFonts w:ascii="宋体" w:hAnsi="宋体" w:cs="宋体" w:hint="eastAsia"/>
        </w:rPr>
      </w:pPr>
      <w:bookmarkStart w:id="145" w:name="_Toc22101"/>
      <w:bookmarkStart w:id="146" w:name="_Toc227706379"/>
      <w:r>
        <w:rPr>
          <w:rFonts w:hint="eastAsia"/>
        </w:rPr>
        <w:t xml:space="preserve">4.4 </w:t>
      </w:r>
      <w:r>
        <w:t>结果展示与人工复核模块实现</w:t>
      </w:r>
      <w:bookmarkEnd w:id="144"/>
      <w:bookmarkEnd w:id="145"/>
      <w:bookmarkEnd w:id="146"/>
    </w:p>
    <w:p w14:paraId="4C18C8C5" w14:textId="77777777" w:rsidR="00783300" w:rsidRDefault="00000000">
      <w:pPr>
        <w:pStyle w:val="aff1"/>
        <w:ind w:firstLine="480"/>
      </w:pPr>
      <w:r>
        <w:t>考虑到实际校园场景里往往会出现遮挡、逆光，还有目标比较密集等较为复杂的情况，要是仅仅依赖自动检测所得出的结果，那么仍然有可能发生误报或者漏报的问题，所以系统在设计时加入了结果展示以及人工复核模块。该模块主要负责把后端保存下来的违规记录展示出来，同时也为管理人员提供确认、驳回以及补录等人工处理功能，进而形成一套把自动检测与人工审核结合起来的业务流程。</w:t>
      </w:r>
    </w:p>
    <w:p w14:paraId="6DDB1B42" w14:textId="77777777" w:rsidR="00783300" w:rsidRDefault="00000000">
      <w:pPr>
        <w:pStyle w:val="30"/>
        <w:spacing w:before="156" w:after="156"/>
      </w:pPr>
      <w:bookmarkStart w:id="147" w:name="_Toc227706380"/>
      <w:bookmarkStart w:id="148" w:name="_Toc225955885"/>
      <w:bookmarkStart w:id="149" w:name="_Toc6704"/>
      <w:r>
        <w:rPr>
          <w:rFonts w:hint="eastAsia"/>
        </w:rPr>
        <w:t xml:space="preserve">4.4.1 </w:t>
      </w:r>
      <w:r>
        <w:t>违规记录展示实现</w:t>
      </w:r>
      <w:bookmarkEnd w:id="147"/>
      <w:bookmarkEnd w:id="148"/>
      <w:bookmarkEnd w:id="149"/>
    </w:p>
    <w:p w14:paraId="09B1B02F" w14:textId="77777777" w:rsidR="00783300" w:rsidRDefault="00000000">
      <w:pPr>
        <w:pStyle w:val="aff1"/>
        <w:ind w:firstLine="480"/>
      </w:pPr>
      <w:r>
        <w:t>系统前端通过调用后端提供的待审核接口，获取</w:t>
      </w:r>
      <w:r>
        <w:t xml:space="preserve"> parking_violations </w:t>
      </w:r>
      <w:r>
        <w:t>表里</w:t>
      </w:r>
      <w:r>
        <w:t xml:space="preserve"> </w:t>
      </w:r>
      <w:r>
        <w:lastRenderedPageBreak/>
        <w:t>status=0 </w:t>
      </w:r>
      <w:r>
        <w:t>的记录，并以表格这一形式展示识别时间、地点、设备编号、置信度以及图像路径等信息。为了让结果看起来更加直观，系统又在审核页面中增加了</w:t>
      </w:r>
      <w:r>
        <w:t>“</w:t>
      </w:r>
      <w:r>
        <w:t>查看检测图</w:t>
      </w:r>
      <w:r>
        <w:t>”</w:t>
      </w:r>
      <w:r>
        <w:t>按钮，点击之后，便可以直接预览对应记录的</w:t>
      </w:r>
      <w:r>
        <w:t xml:space="preserve"> YOLO </w:t>
      </w:r>
      <w:r>
        <w:t>带框结果图，而不再只是显示本地截图路径。这样处理之后，管理人员就能够结合检测框所在位置、围栏边界以及场景中的具体内容，对识别结果作出更为准确的判断。</w:t>
      </w:r>
    </w:p>
    <w:p w14:paraId="00C0C2A3" w14:textId="77777777" w:rsidR="00783300" w:rsidRDefault="00000000">
      <w:pPr>
        <w:pStyle w:val="aff1"/>
        <w:keepNext/>
        <w:ind w:firstLineChars="0" w:firstLine="0"/>
      </w:pPr>
      <w:r>
        <w:rPr>
          <w:rFonts w:hint="eastAsia"/>
          <w:noProof/>
        </w:rPr>
        <w:drawing>
          <wp:inline distT="0" distB="0" distL="0" distR="0" wp14:anchorId="62024A87" wp14:editId="0CF219CD">
            <wp:extent cx="5579745" cy="1296035"/>
            <wp:effectExtent l="0" t="0" r="1905" b="0"/>
            <wp:docPr id="16" name="图片 16"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形用户界面, 应用程序&#10;&#10;AI 生成的内容可能不正确。"/>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579745" cy="1296035"/>
                    </a:xfrm>
                    <a:prstGeom prst="rect">
                      <a:avLst/>
                    </a:prstGeom>
                  </pic:spPr>
                </pic:pic>
              </a:graphicData>
            </a:graphic>
          </wp:inline>
        </w:drawing>
      </w:r>
    </w:p>
    <w:p w14:paraId="7DF7863B" w14:textId="77777777" w:rsidR="00783300" w:rsidRDefault="00000000">
      <w:pPr>
        <w:pStyle w:val="affa"/>
      </w:pPr>
      <w:r>
        <w:rPr>
          <w:rFonts w:hint="eastAsia"/>
        </w:rPr>
        <w:t>图</w:t>
      </w:r>
      <w:r>
        <w:rPr>
          <w:rFonts w:hint="eastAsia"/>
        </w:rPr>
        <w:t>4.</w:t>
      </w:r>
      <w:r>
        <w:t xml:space="preserve"> </w:t>
      </w:r>
      <w:r>
        <w:fldChar w:fldCharType="begin"/>
      </w:r>
      <w:r>
        <w:instrText xml:space="preserve"> SEQ </w:instrText>
      </w:r>
      <w:r>
        <w:instrText>图</w:instrText>
      </w:r>
      <w:r>
        <w:instrText xml:space="preserve">4- \* ARABIC </w:instrText>
      </w:r>
      <w:r>
        <w:fldChar w:fldCharType="separate"/>
      </w:r>
      <w:r>
        <w:t>3</w:t>
      </w:r>
      <w:r>
        <w:fldChar w:fldCharType="end"/>
      </w:r>
      <w:r>
        <w:t>违规记录展示页面</w:t>
      </w:r>
    </w:p>
    <w:p w14:paraId="1BE58D48" w14:textId="77777777" w:rsidR="00783300" w:rsidRDefault="00000000">
      <w:pPr>
        <w:pStyle w:val="30"/>
        <w:keepNext/>
        <w:spacing w:before="156" w:after="156"/>
        <w:rPr>
          <w:rFonts w:ascii="仿宋" w:hAnsi="仿宋" w:cs="仿宋" w:hint="eastAsia"/>
        </w:rPr>
      </w:pPr>
      <w:bookmarkStart w:id="150" w:name="_Toc227706381"/>
      <w:bookmarkStart w:id="151" w:name="_Toc225955886"/>
      <w:bookmarkStart w:id="152" w:name="_Toc25833"/>
      <w:r>
        <w:rPr>
          <w:rFonts w:hint="eastAsia"/>
        </w:rPr>
        <w:t xml:space="preserve">4.4.2 </w:t>
      </w:r>
      <w:r>
        <w:t>人工复核功能实现</w:t>
      </w:r>
      <w:bookmarkEnd w:id="150"/>
      <w:bookmarkEnd w:id="151"/>
      <w:bookmarkEnd w:id="152"/>
    </w:p>
    <w:p w14:paraId="5069CE4F" w14:textId="77777777" w:rsidR="00783300" w:rsidRDefault="00000000">
      <w:pPr>
        <w:pStyle w:val="aff1"/>
        <w:ind w:firstLine="480"/>
      </w:pPr>
      <w:r>
        <w:t>在开展复核这一过程当中，系统会面向不同的场景给出不一样的处理方式。对于那些已经被模型识别成存在违停情况的记录，用户可以执行</w:t>
      </w:r>
      <w:r>
        <w:t>“</w:t>
      </w:r>
      <w:r>
        <w:t>确认违规</w:t>
      </w:r>
      <w:r>
        <w:t>”</w:t>
      </w:r>
      <w:r>
        <w:t>或者</w:t>
      </w:r>
      <w:r>
        <w:t>“</w:t>
      </w:r>
      <w:r>
        <w:t>误报驳回</w:t>
      </w:r>
      <w:r>
        <w:t>”</w:t>
      </w:r>
      <w:r>
        <w:t>这两类操作；而对于被模型判定为无违停的记录，用户既可以选择</w:t>
      </w:r>
      <w:r>
        <w:t>“</w:t>
      </w:r>
      <w:r>
        <w:t>正常归档</w:t>
      </w:r>
      <w:r>
        <w:t>”</w:t>
      </w:r>
      <w:r>
        <w:t>，也可以借助</w:t>
      </w:r>
      <w:r>
        <w:t>“</w:t>
      </w:r>
      <w:r>
        <w:t>发现遗漏违停</w:t>
      </w:r>
      <w:r>
        <w:t>”</w:t>
      </w:r>
      <w:r>
        <w:t>这一功能，由人工补录违停数量以及备注信息。在进行人工补录的时候，前端会提交</w:t>
      </w:r>
      <w:r>
        <w:t xml:space="preserve"> manualViolationCount </w:t>
      </w:r>
      <w:r>
        <w:t>和</w:t>
      </w:r>
      <w:r>
        <w:t xml:space="preserve"> remark </w:t>
      </w:r>
      <w:r>
        <w:t>等参数，后端则会依据这些内容来更新记录状态以及地点描述。这样的设计使得系统在保留自动识别效率的同时，也能够依靠人工干预，对复杂场景之下可能出现的识别偏差进行修正。</w:t>
      </w:r>
    </w:p>
    <w:p w14:paraId="061C8DA9" w14:textId="77777777" w:rsidR="00783300" w:rsidRDefault="00000000">
      <w:pPr>
        <w:pStyle w:val="aff1"/>
        <w:keepNext/>
        <w:ind w:firstLineChars="0" w:firstLine="0"/>
        <w:jc w:val="center"/>
      </w:pPr>
      <w:r>
        <w:rPr>
          <w:rFonts w:hint="eastAsia"/>
          <w:noProof/>
        </w:rPr>
        <w:drawing>
          <wp:inline distT="0" distB="0" distL="0" distR="0" wp14:anchorId="3ED49182" wp14:editId="7BDEFF5D">
            <wp:extent cx="3719830" cy="2278380"/>
            <wp:effectExtent l="0" t="0" r="13970" b="7620"/>
            <wp:docPr id="17" name="图片 17"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形用户界面, 文本, 应用程序, 电子邮件&#10;&#10;AI 生成的内容可能不正确。"/>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719830" cy="2278380"/>
                    </a:xfrm>
                    <a:prstGeom prst="rect">
                      <a:avLst/>
                    </a:prstGeom>
                  </pic:spPr>
                </pic:pic>
              </a:graphicData>
            </a:graphic>
          </wp:inline>
        </w:drawing>
      </w:r>
    </w:p>
    <w:p w14:paraId="10734186" w14:textId="77777777" w:rsidR="00783300" w:rsidRDefault="00000000">
      <w:pPr>
        <w:pStyle w:val="affa"/>
      </w:pPr>
      <w:r>
        <w:rPr>
          <w:rFonts w:hint="eastAsia"/>
        </w:rPr>
        <w:t>图</w:t>
      </w:r>
      <w:r>
        <w:rPr>
          <w:rFonts w:hint="eastAsia"/>
        </w:rPr>
        <w:t>4.</w:t>
      </w:r>
      <w:r>
        <w:t xml:space="preserve"> </w:t>
      </w:r>
      <w:r>
        <w:fldChar w:fldCharType="begin"/>
      </w:r>
      <w:r>
        <w:instrText xml:space="preserve"> SEQ </w:instrText>
      </w:r>
      <w:r>
        <w:instrText>图</w:instrText>
      </w:r>
      <w:r>
        <w:instrText xml:space="preserve">4- \* ARABIC </w:instrText>
      </w:r>
      <w:r>
        <w:fldChar w:fldCharType="separate"/>
      </w:r>
      <w:r>
        <w:t>4</w:t>
      </w:r>
      <w:r>
        <w:fldChar w:fldCharType="end"/>
      </w:r>
      <w:r>
        <w:t>人工复核功能页面</w:t>
      </w:r>
    </w:p>
    <w:p w14:paraId="30A55CD7" w14:textId="77777777" w:rsidR="00783300" w:rsidRDefault="00000000">
      <w:pPr>
        <w:pStyle w:val="30"/>
        <w:keepNext/>
        <w:spacing w:before="156" w:after="156"/>
        <w:rPr>
          <w:rFonts w:ascii="仿宋" w:hAnsi="仿宋" w:cs="仿宋" w:hint="eastAsia"/>
        </w:rPr>
      </w:pPr>
      <w:bookmarkStart w:id="153" w:name="_Toc227706382"/>
      <w:bookmarkStart w:id="154" w:name="_Toc225955887"/>
      <w:bookmarkStart w:id="155" w:name="_Toc31763"/>
      <w:r>
        <w:rPr>
          <w:rFonts w:hint="eastAsia"/>
        </w:rPr>
        <w:lastRenderedPageBreak/>
        <w:t xml:space="preserve">4.4.3 </w:t>
      </w:r>
      <w:r>
        <w:t>复核结果更新与记录保存</w:t>
      </w:r>
      <w:bookmarkEnd w:id="153"/>
      <w:bookmarkEnd w:id="154"/>
      <w:bookmarkEnd w:id="155"/>
    </w:p>
    <w:p w14:paraId="52E76F8F" w14:textId="77777777" w:rsidR="00783300" w:rsidRDefault="00000000">
      <w:pPr>
        <w:pStyle w:val="aff1"/>
        <w:ind w:firstLine="480"/>
      </w:pPr>
      <w:r>
        <w:t>当用户把审核操作完成之后，后端这边会对相应违规记录里的</w:t>
      </w:r>
      <w:r>
        <w:t xml:space="preserve"> status </w:t>
      </w:r>
      <w:r>
        <w:t>字段进行更新，其中</w:t>
      </w:r>
      <w:r>
        <w:t xml:space="preserve"> 0 </w:t>
      </w:r>
      <w:r>
        <w:t>表示待复核，</w:t>
      </w:r>
      <w:r>
        <w:t xml:space="preserve">1 </w:t>
      </w:r>
      <w:r>
        <w:t>表示已确认违规，</w:t>
      </w:r>
      <w:r>
        <w:t xml:space="preserve">2 </w:t>
      </w:r>
      <w:r>
        <w:t>表示已驳回误报，</w:t>
      </w:r>
      <w:r>
        <w:t xml:space="preserve">3 </w:t>
      </w:r>
      <w:r>
        <w:t>表示已生成报告，</w:t>
      </w:r>
      <w:r>
        <w:t xml:space="preserve">4 </w:t>
      </w:r>
      <w:r>
        <w:t>表示已确认正常。对于那些已经确认违规或者已经按正常情况归档的记录，系统还会依据车辆数量，对地点描述信息重新加以组织，这样做主要是为了便于后续开展统计以及生成通报。与此同时，后端也会把本次操作写入</w:t>
      </w:r>
      <w:r>
        <w:t xml:space="preserve"> audit_log </w:t>
      </w:r>
      <w:r>
        <w:t>表中，具体记录违规记录编号、操作人、操作类型、备注以及操作时间，由此保留完整的审核痕迹，方便后面进行查询和追溯。</w:t>
      </w:r>
    </w:p>
    <w:p w14:paraId="13AF976B" w14:textId="77777777" w:rsidR="00783300" w:rsidRDefault="00000000">
      <w:pPr>
        <w:pStyle w:val="20"/>
        <w:keepNext/>
        <w:spacing w:before="156" w:after="156"/>
        <w:rPr>
          <w:rFonts w:ascii="宋体" w:hAnsi="宋体" w:cs="宋体" w:hint="eastAsia"/>
        </w:rPr>
      </w:pPr>
      <w:bookmarkStart w:id="156" w:name="_Toc225955888"/>
      <w:bookmarkStart w:id="157" w:name="_Toc227706383"/>
      <w:bookmarkStart w:id="158" w:name="_Toc25093"/>
      <w:r>
        <w:rPr>
          <w:rFonts w:hint="eastAsia"/>
        </w:rPr>
        <w:t xml:space="preserve">4.5 </w:t>
      </w:r>
      <w:r>
        <w:t>自动通报生成模块实现</w:t>
      </w:r>
      <w:bookmarkEnd w:id="156"/>
      <w:bookmarkEnd w:id="157"/>
      <w:bookmarkEnd w:id="158"/>
    </w:p>
    <w:p w14:paraId="5250AEE0" w14:textId="77777777" w:rsidR="00783300" w:rsidRDefault="00000000">
      <w:pPr>
        <w:pStyle w:val="aff1"/>
        <w:ind w:firstLine="480"/>
      </w:pPr>
      <w:r>
        <w:rPr>
          <w:rFonts w:hint="eastAsia"/>
        </w:rPr>
        <w:t>在违规检测和人工复核</w:t>
      </w:r>
      <w:r>
        <w:t>都</w:t>
      </w:r>
      <w:r>
        <w:rPr>
          <w:rFonts w:hint="eastAsia"/>
        </w:rPr>
        <w:t>完成</w:t>
      </w:r>
      <w:r>
        <w:t>以后</w:t>
      </w:r>
      <w:r>
        <w:rPr>
          <w:rFonts w:hint="eastAsia"/>
        </w:rPr>
        <w:t>，系统</w:t>
      </w:r>
      <w:r>
        <w:t>这边</w:t>
      </w:r>
      <w:r>
        <w:rPr>
          <w:rFonts w:hint="eastAsia"/>
        </w:rPr>
        <w:t>还</w:t>
      </w:r>
      <w:r>
        <w:t>进一步</w:t>
      </w:r>
      <w:r>
        <w:rPr>
          <w:rFonts w:hint="eastAsia"/>
        </w:rPr>
        <w:t>加入了自动通报生成模块，</w:t>
      </w:r>
      <w:r>
        <w:t>用来</w:t>
      </w:r>
      <w:r>
        <w:rPr>
          <w:rFonts w:hint="eastAsia"/>
        </w:rPr>
        <w:t>把</w:t>
      </w:r>
      <w:r>
        <w:t>已经</w:t>
      </w:r>
      <w:r>
        <w:rPr>
          <w:rFonts w:hint="eastAsia"/>
        </w:rPr>
        <w:t>结构化</w:t>
      </w:r>
      <w:r>
        <w:t>保存下来</w:t>
      </w:r>
      <w:r>
        <w:rPr>
          <w:rFonts w:hint="eastAsia"/>
        </w:rPr>
        <w:t>的违规记录</w:t>
      </w:r>
      <w:r>
        <w:t>，</w:t>
      </w:r>
      <w:r>
        <w:rPr>
          <w:rFonts w:hint="eastAsia"/>
        </w:rPr>
        <w:t>转写</w:t>
      </w:r>
      <w:r>
        <w:t>成更方便</w:t>
      </w:r>
      <w:r>
        <w:rPr>
          <w:rFonts w:hint="eastAsia"/>
        </w:rPr>
        <w:t>校园管理</w:t>
      </w:r>
      <w:r>
        <w:t>工作直接</w:t>
      </w:r>
      <w:r>
        <w:rPr>
          <w:rFonts w:hint="eastAsia"/>
        </w:rPr>
        <w:t>使用的文字通报。</w:t>
      </w:r>
      <w:r>
        <w:t>这个</w:t>
      </w:r>
      <w:r>
        <w:rPr>
          <w:rFonts w:hint="eastAsia"/>
        </w:rPr>
        <w:t>模块</w:t>
      </w:r>
      <w:r>
        <w:t>主要是借助</w:t>
      </w:r>
      <w:r>
        <w:rPr>
          <w:rFonts w:hint="eastAsia"/>
        </w:rPr>
        <w:t xml:space="preserve"> LangChain4j </w:t>
      </w:r>
      <w:r>
        <w:t>去</w:t>
      </w:r>
      <w:r>
        <w:rPr>
          <w:rFonts w:hint="eastAsia"/>
        </w:rPr>
        <w:t>对接当前</w:t>
      </w:r>
      <w:r>
        <w:t>已经</w:t>
      </w:r>
      <w:r>
        <w:rPr>
          <w:rFonts w:hint="eastAsia"/>
        </w:rPr>
        <w:t>配置</w:t>
      </w:r>
      <w:r>
        <w:t>好的</w:t>
      </w:r>
      <w:r>
        <w:rPr>
          <w:rFonts w:hint="eastAsia"/>
        </w:rPr>
        <w:t xml:space="preserve"> gpt-5 </w:t>
      </w:r>
      <w:r>
        <w:rPr>
          <w:rFonts w:hint="eastAsia"/>
        </w:rPr>
        <w:t>模型，</w:t>
      </w:r>
      <w:r>
        <w:t>并且依托</w:t>
      </w:r>
      <w:r>
        <w:rPr>
          <w:rFonts w:hint="eastAsia"/>
        </w:rPr>
        <w:t xml:space="preserve"> OpenAI </w:t>
      </w:r>
      <w:r>
        <w:rPr>
          <w:rFonts w:hint="eastAsia"/>
        </w:rPr>
        <w:t>兼容格式的接口</w:t>
      </w:r>
      <w:r>
        <w:t>来</w:t>
      </w:r>
      <w:r>
        <w:rPr>
          <w:rFonts w:hint="eastAsia"/>
        </w:rPr>
        <w:t>完成文本生成</w:t>
      </w:r>
      <w:r>
        <w:t>这一步</w:t>
      </w:r>
      <w:r>
        <w:rPr>
          <w:rFonts w:hint="eastAsia"/>
        </w:rPr>
        <w:t>。也就是说，系统并不是</w:t>
      </w:r>
      <w:r>
        <w:t>简单地</w:t>
      </w:r>
      <w:r>
        <w:rPr>
          <w:rFonts w:hint="eastAsia"/>
        </w:rPr>
        <w:t>把数据库</w:t>
      </w:r>
      <w:r>
        <w:t>里的</w:t>
      </w:r>
      <w:r>
        <w:rPr>
          <w:rFonts w:hint="eastAsia"/>
        </w:rPr>
        <w:t>字段</w:t>
      </w:r>
      <w:r>
        <w:t>直接</w:t>
      </w:r>
      <w:r>
        <w:rPr>
          <w:rFonts w:hint="eastAsia"/>
        </w:rPr>
        <w:t>拼接成固定</w:t>
      </w:r>
      <w:r>
        <w:t>不变的</w:t>
      </w:r>
      <w:r>
        <w:rPr>
          <w:rFonts w:hint="eastAsia"/>
        </w:rPr>
        <w:t>句子，而是在</w:t>
      </w:r>
      <w:r>
        <w:t>把时间</w:t>
      </w:r>
      <w:r>
        <w:rPr>
          <w:rFonts w:hint="eastAsia"/>
        </w:rPr>
        <w:t>、地点、设备编号</w:t>
      </w:r>
      <w:r>
        <w:t>以及</w:t>
      </w:r>
      <w:r>
        <w:rPr>
          <w:rFonts w:hint="eastAsia"/>
        </w:rPr>
        <w:t>违规数量等关键信息</w:t>
      </w:r>
      <w:r>
        <w:t>保留下来</w:t>
      </w:r>
      <w:r>
        <w:rPr>
          <w:rFonts w:hint="eastAsia"/>
        </w:rPr>
        <w:t>的基础上，</w:t>
      </w:r>
      <w:r>
        <w:t>交由</w:t>
      </w:r>
      <w:r>
        <w:rPr>
          <w:rFonts w:hint="eastAsia"/>
        </w:rPr>
        <w:t>大语言模型</w:t>
      </w:r>
      <w:r>
        <w:t>去</w:t>
      </w:r>
      <w:r>
        <w:rPr>
          <w:rFonts w:hint="eastAsia"/>
        </w:rPr>
        <w:t>完成通报语句的</w:t>
      </w:r>
      <w:r>
        <w:t>具体</w:t>
      </w:r>
      <w:r>
        <w:rPr>
          <w:rFonts w:hint="eastAsia"/>
        </w:rPr>
        <w:t>组织工作。</w:t>
      </w:r>
    </w:p>
    <w:p w14:paraId="7C519A64" w14:textId="77777777" w:rsidR="00783300" w:rsidRDefault="00000000">
      <w:pPr>
        <w:pStyle w:val="30"/>
        <w:keepNext/>
        <w:spacing w:before="156" w:after="156"/>
        <w:rPr>
          <w:rFonts w:ascii="仿宋" w:hAnsi="仿宋" w:cs="仿宋" w:hint="eastAsia"/>
        </w:rPr>
      </w:pPr>
      <w:bookmarkStart w:id="159" w:name="_Toc14738"/>
      <w:bookmarkStart w:id="160" w:name="_Toc227706384"/>
      <w:bookmarkStart w:id="161" w:name="_Toc225955889"/>
      <w:r>
        <w:rPr>
          <w:rFonts w:hint="eastAsia"/>
        </w:rPr>
        <w:t xml:space="preserve">4.5.1 </w:t>
      </w:r>
      <w:r>
        <w:t>通报生成流程实现</w:t>
      </w:r>
      <w:bookmarkEnd w:id="159"/>
      <w:bookmarkEnd w:id="160"/>
      <w:bookmarkEnd w:id="161"/>
    </w:p>
    <w:p w14:paraId="619CF86B" w14:textId="77777777" w:rsidR="00783300" w:rsidRDefault="00000000">
      <w:pPr>
        <w:pStyle w:val="aff1"/>
        <w:ind w:firstLine="480"/>
      </w:pPr>
      <w:r>
        <w:rPr>
          <w:rFonts w:hint="eastAsia"/>
        </w:rPr>
        <w:t>系统在生成通报</w:t>
      </w:r>
      <w:r>
        <w:t>内容的</w:t>
      </w:r>
      <w:r>
        <w:rPr>
          <w:rFonts w:hint="eastAsia"/>
        </w:rPr>
        <w:t>过程</w:t>
      </w:r>
      <w:r>
        <w:t>当中，通常</w:t>
      </w:r>
      <w:r>
        <w:rPr>
          <w:rFonts w:hint="eastAsia"/>
        </w:rPr>
        <w:t>会先从数据库里</w:t>
      </w:r>
      <w:r>
        <w:t>把</w:t>
      </w:r>
      <w:r>
        <w:rPr>
          <w:rFonts w:hint="eastAsia"/>
        </w:rPr>
        <w:t xml:space="preserve"> status=1 </w:t>
      </w:r>
      <w:r>
        <w:t>这一类已经</w:t>
      </w:r>
      <w:r>
        <w:rPr>
          <w:rFonts w:hint="eastAsia"/>
        </w:rPr>
        <w:t>确认</w:t>
      </w:r>
      <w:r>
        <w:t>存在</w:t>
      </w:r>
      <w:r>
        <w:rPr>
          <w:rFonts w:hint="eastAsia"/>
        </w:rPr>
        <w:t>违规</w:t>
      </w:r>
      <w:r>
        <w:t>情况的</w:t>
      </w:r>
      <w:r>
        <w:rPr>
          <w:rFonts w:hint="eastAsia"/>
        </w:rPr>
        <w:t>记录</w:t>
      </w:r>
      <w:r>
        <w:t>筛选出来，紧接着，再逐条</w:t>
      </w:r>
      <w:r>
        <w:rPr>
          <w:rFonts w:hint="eastAsia"/>
        </w:rPr>
        <w:t>读取</w:t>
      </w:r>
      <w:r>
        <w:t>其中的</w:t>
      </w:r>
      <w:r>
        <w:rPr>
          <w:rFonts w:hint="eastAsia"/>
        </w:rPr>
        <w:t>识别时间、地点、设备编号</w:t>
      </w:r>
      <w:r>
        <w:t>以及</w:t>
      </w:r>
      <w:r>
        <w:rPr>
          <w:rFonts w:hint="eastAsia"/>
        </w:rPr>
        <w:t>违规次数等</w:t>
      </w:r>
      <w:r>
        <w:t>相关</w:t>
      </w:r>
      <w:r>
        <w:rPr>
          <w:rFonts w:hint="eastAsia"/>
        </w:rPr>
        <w:t>信息。后端</w:t>
      </w:r>
      <w:r>
        <w:t>这一侧会</w:t>
      </w:r>
      <w:r>
        <w:rPr>
          <w:rFonts w:hint="eastAsia"/>
        </w:rPr>
        <w:t>借助</w:t>
      </w:r>
      <w:r>
        <w:rPr>
          <w:rFonts w:hint="eastAsia"/>
        </w:rPr>
        <w:t xml:space="preserve"> ReportGenerationService </w:t>
      </w:r>
      <w:r>
        <w:rPr>
          <w:rFonts w:hint="eastAsia"/>
        </w:rPr>
        <w:t>对</w:t>
      </w:r>
      <w:r>
        <w:t>上述</w:t>
      </w:r>
      <w:r>
        <w:rPr>
          <w:rFonts w:hint="eastAsia"/>
        </w:rPr>
        <w:t>字段</w:t>
      </w:r>
      <w:r>
        <w:t>做统一</w:t>
      </w:r>
      <w:r>
        <w:rPr>
          <w:rFonts w:hint="eastAsia"/>
        </w:rPr>
        <w:t>整理，</w:t>
      </w:r>
      <w:r>
        <w:t>同时还会</w:t>
      </w:r>
      <w:r>
        <w:rPr>
          <w:rFonts w:hint="eastAsia"/>
        </w:rPr>
        <w:t>依据记录</w:t>
      </w:r>
      <w:r>
        <w:t>当中</w:t>
      </w:r>
      <w:r>
        <w:rPr>
          <w:rFonts w:hint="eastAsia"/>
        </w:rPr>
        <w:t>的地点文本</w:t>
      </w:r>
      <w:r>
        <w:t>，进一步</w:t>
      </w:r>
      <w:r>
        <w:rPr>
          <w:rFonts w:hint="eastAsia"/>
        </w:rPr>
        <w:t>解析</w:t>
      </w:r>
      <w:r>
        <w:t>出</w:t>
      </w:r>
      <w:r>
        <w:rPr>
          <w:rFonts w:hint="eastAsia"/>
        </w:rPr>
        <w:t>违停数量，</w:t>
      </w:r>
      <w:r>
        <w:t>并在这个基础之上，</w:t>
      </w:r>
      <w:r>
        <w:rPr>
          <w:rFonts w:hint="eastAsia"/>
        </w:rPr>
        <w:t>统一生成</w:t>
      </w:r>
      <w:r>
        <w:t>适合用于</w:t>
      </w:r>
      <w:r>
        <w:rPr>
          <w:rFonts w:hint="eastAsia"/>
        </w:rPr>
        <w:t>通报场景的地点表述。</w:t>
      </w:r>
    </w:p>
    <w:p w14:paraId="5DF31815" w14:textId="77777777" w:rsidR="00783300" w:rsidRDefault="00000000">
      <w:pPr>
        <w:pStyle w:val="aff1"/>
        <w:ind w:firstLine="480"/>
      </w:pPr>
      <w:r>
        <w:t>在</w:t>
      </w:r>
      <w:r>
        <w:rPr>
          <w:rFonts w:hint="eastAsia"/>
        </w:rPr>
        <w:t>字段整理</w:t>
      </w:r>
      <w:r>
        <w:t>完成之后</w:t>
      </w:r>
      <w:r>
        <w:rPr>
          <w:rFonts w:hint="eastAsia"/>
        </w:rPr>
        <w:t>，系统会</w:t>
      </w:r>
      <w:r>
        <w:t>继续</w:t>
      </w:r>
      <w:r>
        <w:rPr>
          <w:rFonts w:hint="eastAsia"/>
        </w:rPr>
        <w:t>从设置服务</w:t>
      </w:r>
      <w:r>
        <w:t>当中</w:t>
      </w:r>
      <w:r>
        <w:rPr>
          <w:rFonts w:hint="eastAsia"/>
        </w:rPr>
        <w:t>读取提示词模板，</w:t>
      </w:r>
      <w:r>
        <w:t>再把相应的</w:t>
      </w:r>
      <w:r>
        <w:rPr>
          <w:rFonts w:hint="eastAsia"/>
        </w:rPr>
        <w:t>业务字段</w:t>
      </w:r>
      <w:r>
        <w:t>填充进</w:t>
      </w:r>
      <w:r>
        <w:rPr>
          <w:rFonts w:hint="eastAsia"/>
        </w:rPr>
        <w:t>模板</w:t>
      </w:r>
      <w:r>
        <w:t>里，以此</w:t>
      </w:r>
      <w:r>
        <w:rPr>
          <w:rFonts w:hint="eastAsia"/>
        </w:rPr>
        <w:t>形成</w:t>
      </w:r>
      <w:r>
        <w:rPr>
          <w:rFonts w:hint="eastAsia"/>
        </w:rPr>
        <w:t xml:space="preserve"> promptText</w:t>
      </w:r>
      <w:r>
        <w:rPr>
          <w:rFonts w:hint="eastAsia"/>
        </w:rPr>
        <w:t>，</w:t>
      </w:r>
      <w:r>
        <w:t>随后借助</w:t>
      </w:r>
      <w:r>
        <w:rPr>
          <w:rFonts w:hint="eastAsia"/>
        </w:rPr>
        <w:t xml:space="preserve"> chatLanguageModel.generate(promptText) </w:t>
      </w:r>
      <w:r>
        <w:t>来</w:t>
      </w:r>
      <w:r>
        <w:rPr>
          <w:rFonts w:hint="eastAsia"/>
        </w:rPr>
        <w:t>调用</w:t>
      </w:r>
      <w:r>
        <w:rPr>
          <w:rFonts w:hint="eastAsia"/>
        </w:rPr>
        <w:t xml:space="preserve"> gpt-5 </w:t>
      </w:r>
      <w:r>
        <w:rPr>
          <w:rFonts w:hint="eastAsia"/>
        </w:rPr>
        <w:t>模型生成通报内容。</w:t>
      </w:r>
      <w:r>
        <w:t>待</w:t>
      </w:r>
      <w:r>
        <w:rPr>
          <w:rFonts w:hint="eastAsia"/>
        </w:rPr>
        <w:t>生成结果</w:t>
      </w:r>
      <w:r>
        <w:t>返回以后，系统还会把该结果</w:t>
      </w:r>
      <w:r>
        <w:rPr>
          <w:rFonts w:hint="eastAsia"/>
        </w:rPr>
        <w:t>写回</w:t>
      </w:r>
      <w:r>
        <w:rPr>
          <w:rFonts w:hint="eastAsia"/>
        </w:rPr>
        <w:t xml:space="preserve"> parking_violations </w:t>
      </w:r>
      <w:r>
        <w:rPr>
          <w:rFonts w:hint="eastAsia"/>
        </w:rPr>
        <w:t>表</w:t>
      </w:r>
      <w:r>
        <w:t>中</w:t>
      </w:r>
      <w:r>
        <w:rPr>
          <w:rFonts w:hint="eastAsia"/>
        </w:rPr>
        <w:t>的</w:t>
      </w:r>
      <w:r>
        <w:rPr>
          <w:rFonts w:hint="eastAsia"/>
        </w:rPr>
        <w:t xml:space="preserve"> report_text </w:t>
      </w:r>
      <w:r>
        <w:rPr>
          <w:rFonts w:hint="eastAsia"/>
        </w:rPr>
        <w:t>字段，同时</w:t>
      </w:r>
      <w:r>
        <w:t>将</w:t>
      </w:r>
      <w:r>
        <w:rPr>
          <w:rFonts w:hint="eastAsia"/>
        </w:rPr>
        <w:t>该记录</w:t>
      </w:r>
      <w:r>
        <w:t>的</w:t>
      </w:r>
      <w:r>
        <w:rPr>
          <w:rFonts w:hint="eastAsia"/>
        </w:rPr>
        <w:t>状态更新为</w:t>
      </w:r>
      <w:r>
        <w:rPr>
          <w:rFonts w:hint="eastAsia"/>
        </w:rPr>
        <w:t>3</w:t>
      </w:r>
      <w:r>
        <w:rPr>
          <w:rFonts w:hint="eastAsia"/>
        </w:rPr>
        <w:t>，</w:t>
      </w:r>
      <w:r>
        <w:t>用来</w:t>
      </w:r>
      <w:r>
        <w:rPr>
          <w:rFonts w:hint="eastAsia"/>
        </w:rPr>
        <w:t>表示报告</w:t>
      </w:r>
      <w:r>
        <w:t>已经</w:t>
      </w:r>
      <w:r>
        <w:rPr>
          <w:rFonts w:hint="eastAsia"/>
        </w:rPr>
        <w:t>生成。</w:t>
      </w:r>
    </w:p>
    <w:p w14:paraId="51EFB718" w14:textId="77777777" w:rsidR="00783300" w:rsidRDefault="00000000">
      <w:pPr>
        <w:pStyle w:val="aff1"/>
        <w:ind w:firstLine="480"/>
      </w:pPr>
      <w:r>
        <w:rPr>
          <w:rFonts w:hint="eastAsia"/>
        </w:rPr>
        <w:t>在模型接口</w:t>
      </w:r>
      <w:r>
        <w:t>的</w:t>
      </w:r>
      <w:r>
        <w:rPr>
          <w:rFonts w:hint="eastAsia"/>
        </w:rPr>
        <w:t>配置</w:t>
      </w:r>
      <w:r>
        <w:t>这一方面</w:t>
      </w:r>
      <w:r>
        <w:rPr>
          <w:rFonts w:hint="eastAsia"/>
        </w:rPr>
        <w:t>，系统</w:t>
      </w:r>
      <w:r>
        <w:t>主要是借助</w:t>
      </w:r>
      <w:r>
        <w:rPr>
          <w:rFonts w:hint="eastAsia"/>
        </w:rPr>
        <w:t xml:space="preserve"> LangChainConfig </w:t>
      </w:r>
      <w:r>
        <w:t>来</w:t>
      </w:r>
      <w:r>
        <w:rPr>
          <w:rFonts w:hint="eastAsia"/>
        </w:rPr>
        <w:t>统一完成模</w:t>
      </w:r>
      <w:r>
        <w:rPr>
          <w:rFonts w:hint="eastAsia"/>
        </w:rPr>
        <w:lastRenderedPageBreak/>
        <w:t>型对象的创建</w:t>
      </w:r>
      <w:r>
        <w:t>工作。这个</w:t>
      </w:r>
      <w:r>
        <w:rPr>
          <w:rFonts w:hint="eastAsia"/>
        </w:rPr>
        <w:t>配置类会从</w:t>
      </w:r>
      <w:r>
        <w:rPr>
          <w:rFonts w:hint="eastAsia"/>
        </w:rPr>
        <w:t xml:space="preserve"> application.yml </w:t>
      </w:r>
      <w:r>
        <w:t>里</w:t>
      </w:r>
      <w:r>
        <w:rPr>
          <w:rFonts w:hint="eastAsia"/>
        </w:rPr>
        <w:t>读取</w:t>
      </w:r>
      <w:r>
        <w:rPr>
          <w:rFonts w:hint="eastAsia"/>
        </w:rPr>
        <w:t xml:space="preserve"> llm.api-key</w:t>
      </w:r>
      <w:r>
        <w:rPr>
          <w:rFonts w:hint="eastAsia"/>
        </w:rPr>
        <w:t>、</w:t>
      </w:r>
      <w:r>
        <w:rPr>
          <w:rFonts w:hint="eastAsia"/>
        </w:rPr>
        <w:t xml:space="preserve">llm.base-url </w:t>
      </w:r>
      <w:r>
        <w:t>以及</w:t>
      </w:r>
      <w:r>
        <w:rPr>
          <w:rFonts w:hint="eastAsia"/>
        </w:rPr>
        <w:t xml:space="preserve"> llm.model-name</w:t>
      </w:r>
      <w:r>
        <w:t xml:space="preserve"> </w:t>
      </w:r>
      <w:r>
        <w:t>这些配置项</w:t>
      </w:r>
      <w:r>
        <w:rPr>
          <w:rFonts w:hint="eastAsia"/>
        </w:rPr>
        <w:t>，并</w:t>
      </w:r>
      <w:r>
        <w:t>通过</w:t>
      </w:r>
      <w:r>
        <w:rPr>
          <w:rFonts w:hint="eastAsia"/>
        </w:rPr>
        <w:t xml:space="preserve"> OpenAiChatModel.builder() </w:t>
      </w:r>
      <w:r>
        <w:t>来</w:t>
      </w:r>
      <w:r>
        <w:rPr>
          <w:rFonts w:hint="eastAsia"/>
        </w:rPr>
        <w:t>构建</w:t>
      </w:r>
      <w:r>
        <w:rPr>
          <w:rFonts w:hint="eastAsia"/>
        </w:rPr>
        <w:t xml:space="preserve"> ChatLanguageModel</w:t>
      </w:r>
      <w:r>
        <w:t>。</w:t>
      </w:r>
      <w:r>
        <w:rPr>
          <w:rFonts w:hint="eastAsia"/>
        </w:rPr>
        <w:t>其中</w:t>
      </w:r>
      <w:r>
        <w:t>，</w:t>
      </w:r>
      <w:r>
        <w:rPr>
          <w:rFonts w:hint="eastAsia"/>
        </w:rPr>
        <w:t>当前</w:t>
      </w:r>
      <w:r>
        <w:t>所使用的</w:t>
      </w:r>
      <w:r>
        <w:rPr>
          <w:rFonts w:hint="eastAsia"/>
        </w:rPr>
        <w:t>模型名称</w:t>
      </w:r>
      <w:r>
        <w:t>是</w:t>
      </w:r>
      <w:r>
        <w:rPr>
          <w:rFonts w:hint="eastAsia"/>
        </w:rPr>
        <w:t xml:space="preserve"> gpt-5</w:t>
      </w:r>
      <w:r>
        <w:rPr>
          <w:rFonts w:hint="eastAsia"/>
        </w:rPr>
        <w:t>，默认接口地址</w:t>
      </w:r>
      <w:r>
        <w:t>被设定</w:t>
      </w:r>
      <w:r>
        <w:rPr>
          <w:rFonts w:hint="eastAsia"/>
        </w:rPr>
        <w:t>为</w:t>
      </w:r>
      <w:r>
        <w:rPr>
          <w:rFonts w:hint="eastAsia"/>
        </w:rPr>
        <w:t xml:space="preserve"> https://api.linkapi.ai/v1</w:t>
      </w:r>
      <w:r>
        <w:rPr>
          <w:rFonts w:hint="eastAsia"/>
        </w:rPr>
        <w:t>，调用超时时间</w:t>
      </w:r>
      <w:r>
        <w:t>则</w:t>
      </w:r>
      <w:r>
        <w:rPr>
          <w:rFonts w:hint="eastAsia"/>
        </w:rPr>
        <w:t>设为</w:t>
      </w:r>
      <w:r>
        <w:rPr>
          <w:rFonts w:hint="eastAsia"/>
        </w:rPr>
        <w:t>60</w:t>
      </w:r>
      <w:r>
        <w:rPr>
          <w:rFonts w:hint="eastAsia"/>
        </w:rPr>
        <w:t>秒。</w:t>
      </w:r>
      <w:r>
        <w:t>通过这样的处理方式</w:t>
      </w:r>
      <w:r>
        <w:rPr>
          <w:rFonts w:hint="eastAsia"/>
        </w:rPr>
        <w:t>，模型接入</w:t>
      </w:r>
      <w:r>
        <w:t>层面的</w:t>
      </w:r>
      <w:r>
        <w:rPr>
          <w:rFonts w:hint="eastAsia"/>
        </w:rPr>
        <w:t>细节</w:t>
      </w:r>
      <w:r>
        <w:t>与</w:t>
      </w:r>
      <w:r>
        <w:rPr>
          <w:rFonts w:hint="eastAsia"/>
        </w:rPr>
        <w:t>通报生成</w:t>
      </w:r>
      <w:r>
        <w:t>这部分</w:t>
      </w:r>
      <w:r>
        <w:rPr>
          <w:rFonts w:hint="eastAsia"/>
        </w:rPr>
        <w:t>业务</w:t>
      </w:r>
      <w:r>
        <w:t>也就实现了</w:t>
      </w:r>
      <w:r>
        <w:rPr>
          <w:rFonts w:hint="eastAsia"/>
        </w:rPr>
        <w:t>分开管理，后续如果</w:t>
      </w:r>
      <w:r>
        <w:t>有</w:t>
      </w:r>
      <w:r>
        <w:rPr>
          <w:rFonts w:hint="eastAsia"/>
        </w:rPr>
        <w:t>更换模型服务</w:t>
      </w:r>
      <w:r>
        <w:t>的需要</w:t>
      </w:r>
      <w:r>
        <w:rPr>
          <w:rFonts w:hint="eastAsia"/>
        </w:rPr>
        <w:t>，主要调整</w:t>
      </w:r>
      <w:r>
        <w:t>相关</w:t>
      </w:r>
      <w:r>
        <w:rPr>
          <w:rFonts w:hint="eastAsia"/>
        </w:rPr>
        <w:t>配置项</w:t>
      </w:r>
      <w:r>
        <w:t>就可以了</w:t>
      </w:r>
      <w:r>
        <w:rPr>
          <w:rFonts w:hint="eastAsia"/>
        </w:rPr>
        <w:t>。</w:t>
      </w:r>
    </w:p>
    <w:p w14:paraId="744FE8E9" w14:textId="77777777" w:rsidR="00783300" w:rsidRDefault="00000000">
      <w:pPr>
        <w:pStyle w:val="aff"/>
        <w:spacing w:line="240" w:lineRule="auto"/>
      </w:pPr>
      <w:bookmarkStart w:id="162" w:name="_Toc225955890"/>
      <w:r>
        <w:t>public int generateReportsForConfirmedViolations() {</w:t>
      </w:r>
    </w:p>
    <w:p w14:paraId="38A720A4" w14:textId="77777777" w:rsidR="00783300" w:rsidRDefault="00000000">
      <w:pPr>
        <w:pStyle w:val="aff"/>
        <w:spacing w:line="240" w:lineRule="auto"/>
      </w:pPr>
      <w:r>
        <w:t xml:space="preserve">    List&lt;ParkingViolation&gt; confirmedViolations = parkingViolationService.lambdaQuery()</w:t>
      </w:r>
    </w:p>
    <w:p w14:paraId="7E9BFFED" w14:textId="77777777" w:rsidR="00783300" w:rsidRDefault="00000000">
      <w:pPr>
        <w:pStyle w:val="aff"/>
        <w:spacing w:line="240" w:lineRule="auto"/>
      </w:pPr>
      <w:r>
        <w:t xml:space="preserve">            .eq(ParkingViolation::getStatus, 1)</w:t>
      </w:r>
    </w:p>
    <w:p w14:paraId="41B62AD2" w14:textId="77777777" w:rsidR="00783300" w:rsidRDefault="00000000">
      <w:pPr>
        <w:pStyle w:val="aff"/>
        <w:spacing w:line="240" w:lineRule="auto"/>
      </w:pPr>
      <w:r>
        <w:t xml:space="preserve">            .list();</w:t>
      </w:r>
    </w:p>
    <w:p w14:paraId="0495A0B8" w14:textId="77777777" w:rsidR="00783300" w:rsidRDefault="00783300">
      <w:pPr>
        <w:pStyle w:val="aff"/>
        <w:spacing w:line="240" w:lineRule="auto"/>
      </w:pPr>
    </w:p>
    <w:p w14:paraId="7B4371EE" w14:textId="77777777" w:rsidR="00783300" w:rsidRDefault="00000000">
      <w:pPr>
        <w:pStyle w:val="aff"/>
        <w:spacing w:line="240" w:lineRule="auto"/>
      </w:pPr>
      <w:r>
        <w:t xml:space="preserve">    if (confirmedViolations.isEmpty()) {</w:t>
      </w:r>
    </w:p>
    <w:p w14:paraId="6576B56A" w14:textId="77777777" w:rsidR="00783300" w:rsidRDefault="00000000">
      <w:pPr>
        <w:pStyle w:val="aff"/>
        <w:spacing w:line="240" w:lineRule="auto"/>
      </w:pPr>
      <w:r>
        <w:t xml:space="preserve">        return 0;</w:t>
      </w:r>
    </w:p>
    <w:p w14:paraId="161A8A63" w14:textId="77777777" w:rsidR="00783300" w:rsidRDefault="00000000">
      <w:pPr>
        <w:pStyle w:val="aff"/>
        <w:spacing w:line="240" w:lineRule="auto"/>
      </w:pPr>
      <w:r>
        <w:t xml:space="preserve">    }</w:t>
      </w:r>
    </w:p>
    <w:p w14:paraId="133BBA81" w14:textId="77777777" w:rsidR="00783300" w:rsidRDefault="00783300">
      <w:pPr>
        <w:pStyle w:val="aff"/>
        <w:spacing w:line="240" w:lineRule="auto"/>
      </w:pPr>
    </w:p>
    <w:p w14:paraId="756EA5BA" w14:textId="77777777" w:rsidR="00783300" w:rsidRDefault="00000000">
      <w:pPr>
        <w:pStyle w:val="aff"/>
        <w:spacing w:line="240" w:lineRule="auto"/>
      </w:pPr>
      <w:r>
        <w:t xml:space="preserve">    String promptTemplate = settingsService.getPromptTemplate();</w:t>
      </w:r>
    </w:p>
    <w:p w14:paraId="30D8B99F" w14:textId="77777777" w:rsidR="00783300" w:rsidRDefault="00000000">
      <w:pPr>
        <w:pStyle w:val="aff"/>
        <w:spacing w:line="240" w:lineRule="auto"/>
      </w:pPr>
      <w:r>
        <w:t xml:space="preserve">    DateTimeFormatter formatter = DateTimeFormatter.ofPattern("yyyy-MM-dd HH:mm:ss");</w:t>
      </w:r>
    </w:p>
    <w:p w14:paraId="0555D5B8" w14:textId="77777777" w:rsidR="00783300" w:rsidRDefault="00783300">
      <w:pPr>
        <w:pStyle w:val="aff"/>
        <w:spacing w:line="240" w:lineRule="auto"/>
      </w:pPr>
    </w:p>
    <w:p w14:paraId="48F495DC" w14:textId="77777777" w:rsidR="00783300" w:rsidRDefault="00000000">
      <w:pPr>
        <w:pStyle w:val="aff"/>
        <w:spacing w:line="240" w:lineRule="auto"/>
      </w:pPr>
      <w:r>
        <w:t xml:space="preserve">    int successCount = 0;</w:t>
      </w:r>
    </w:p>
    <w:p w14:paraId="6A260497" w14:textId="77777777" w:rsidR="00783300" w:rsidRDefault="00000000">
      <w:pPr>
        <w:pStyle w:val="aff"/>
        <w:spacing w:line="240" w:lineRule="auto"/>
      </w:pPr>
      <w:r>
        <w:t xml:space="preserve">    for (ParkingViolation violation : confirmedViolations) {</w:t>
      </w:r>
    </w:p>
    <w:p w14:paraId="4F8B15BB" w14:textId="77777777" w:rsidR="00783300" w:rsidRDefault="00000000">
      <w:pPr>
        <w:pStyle w:val="aff"/>
        <w:spacing w:line="240" w:lineRule="auto"/>
      </w:pPr>
      <w:r>
        <w:t xml:space="preserve">        String timeStr = violation.getDetectTime() != null</w:t>
      </w:r>
    </w:p>
    <w:p w14:paraId="25CD90F6" w14:textId="77777777" w:rsidR="00783300" w:rsidRDefault="00000000">
      <w:pPr>
        <w:pStyle w:val="aff"/>
        <w:spacing w:line="240" w:lineRule="auto"/>
      </w:pPr>
      <w:r>
        <w:t xml:space="preserve">                ? violation.getDetectTime().format(formatter)</w:t>
      </w:r>
    </w:p>
    <w:p w14:paraId="5A3EE1AA" w14:textId="77777777" w:rsidR="00783300" w:rsidRDefault="00000000">
      <w:pPr>
        <w:pStyle w:val="aff"/>
        <w:spacing w:line="240" w:lineRule="auto"/>
      </w:pPr>
      <w:r>
        <w:rPr>
          <w:rFonts w:hint="eastAsia"/>
        </w:rPr>
        <w:t xml:space="preserve">                : "</w:t>
      </w:r>
      <w:r>
        <w:rPr>
          <w:rFonts w:hint="eastAsia"/>
        </w:rPr>
        <w:t>未知时间</w:t>
      </w:r>
      <w:r>
        <w:rPr>
          <w:rFonts w:hint="eastAsia"/>
        </w:rPr>
        <w:t>";</w:t>
      </w:r>
    </w:p>
    <w:p w14:paraId="39642EB8" w14:textId="77777777" w:rsidR="00783300" w:rsidRDefault="00783300">
      <w:pPr>
        <w:pStyle w:val="aff"/>
        <w:spacing w:line="240" w:lineRule="auto"/>
      </w:pPr>
    </w:p>
    <w:p w14:paraId="53611B44" w14:textId="77777777" w:rsidR="00783300" w:rsidRDefault="00000000">
      <w:pPr>
        <w:pStyle w:val="aff"/>
        <w:spacing w:line="240" w:lineRule="auto"/>
      </w:pPr>
      <w:r>
        <w:t xml:space="preserve">        Integer violationCount = parkingViolationService.resolveViolationCount(violation.getLocation());</w:t>
      </w:r>
    </w:p>
    <w:p w14:paraId="4F5FD20C" w14:textId="77777777" w:rsidR="00783300" w:rsidRDefault="00000000">
      <w:pPr>
        <w:pStyle w:val="aff"/>
        <w:spacing w:line="240" w:lineRule="auto"/>
      </w:pPr>
      <w:r>
        <w:t xml:space="preserve">        if (violationCount == null || violationCount &lt; 1) {</w:t>
      </w:r>
    </w:p>
    <w:p w14:paraId="2A0A081A" w14:textId="77777777" w:rsidR="00783300" w:rsidRDefault="00000000">
      <w:pPr>
        <w:pStyle w:val="aff"/>
        <w:spacing w:line="240" w:lineRule="auto"/>
      </w:pPr>
      <w:r>
        <w:t xml:space="preserve">            violationCount = 1;</w:t>
      </w:r>
    </w:p>
    <w:p w14:paraId="5DE59CF1" w14:textId="77777777" w:rsidR="00783300" w:rsidRDefault="00000000">
      <w:pPr>
        <w:pStyle w:val="aff"/>
        <w:spacing w:line="240" w:lineRule="auto"/>
      </w:pPr>
      <w:r>
        <w:t xml:space="preserve">        }</w:t>
      </w:r>
    </w:p>
    <w:p w14:paraId="4CC2BF0A" w14:textId="77777777" w:rsidR="00783300" w:rsidRDefault="00783300">
      <w:pPr>
        <w:pStyle w:val="aff"/>
        <w:spacing w:line="240" w:lineRule="auto"/>
      </w:pPr>
    </w:p>
    <w:p w14:paraId="6627B547" w14:textId="77777777" w:rsidR="00783300" w:rsidRDefault="00000000">
      <w:pPr>
        <w:pStyle w:val="aff"/>
        <w:spacing w:line="240" w:lineRule="auto"/>
      </w:pPr>
      <w:r>
        <w:t xml:space="preserve">        String resolvedLocation = parkingViolationService.buildLocationText(</w:t>
      </w:r>
    </w:p>
    <w:p w14:paraId="1C624C0C" w14:textId="77777777" w:rsidR="00783300" w:rsidRDefault="00000000">
      <w:pPr>
        <w:pStyle w:val="aff"/>
        <w:spacing w:line="240" w:lineRule="auto"/>
      </w:pPr>
      <w:r>
        <w:t xml:space="preserve">                violation.getCameraId(),</w:t>
      </w:r>
    </w:p>
    <w:p w14:paraId="020C2761" w14:textId="77777777" w:rsidR="00783300" w:rsidRDefault="00000000">
      <w:pPr>
        <w:pStyle w:val="aff"/>
        <w:spacing w:line="240" w:lineRule="auto"/>
      </w:pPr>
      <w:r>
        <w:t xml:space="preserve">                violation.getLocation(),</w:t>
      </w:r>
    </w:p>
    <w:p w14:paraId="274F5E80" w14:textId="77777777" w:rsidR="00783300" w:rsidRDefault="00000000">
      <w:pPr>
        <w:pStyle w:val="aff"/>
        <w:spacing w:line="240" w:lineRule="auto"/>
      </w:pPr>
      <w:r>
        <w:t xml:space="preserve">                violationCount</w:t>
      </w:r>
    </w:p>
    <w:p w14:paraId="2AE91910" w14:textId="77777777" w:rsidR="00783300" w:rsidRDefault="00000000">
      <w:pPr>
        <w:pStyle w:val="aff"/>
        <w:spacing w:line="240" w:lineRule="auto"/>
      </w:pPr>
      <w:r>
        <w:t xml:space="preserve">        );</w:t>
      </w:r>
    </w:p>
    <w:p w14:paraId="4B734D02" w14:textId="77777777" w:rsidR="00783300" w:rsidRDefault="00783300">
      <w:pPr>
        <w:pStyle w:val="aff"/>
        <w:spacing w:line="240" w:lineRule="auto"/>
      </w:pPr>
    </w:p>
    <w:p w14:paraId="215E2989" w14:textId="77777777" w:rsidR="00783300" w:rsidRDefault="00000000">
      <w:pPr>
        <w:pStyle w:val="aff"/>
        <w:spacing w:line="240" w:lineRule="auto"/>
      </w:pPr>
      <w:r>
        <w:t xml:space="preserve">        String promptText = promptTemplate</w:t>
      </w:r>
    </w:p>
    <w:p w14:paraId="346C1E26" w14:textId="77777777" w:rsidR="00783300" w:rsidRDefault="00000000">
      <w:pPr>
        <w:pStyle w:val="aff"/>
        <w:spacing w:line="240" w:lineRule="auto"/>
      </w:pPr>
      <w:r>
        <w:t xml:space="preserve">                .replace("{{time}}", timeStr)</w:t>
      </w:r>
    </w:p>
    <w:p w14:paraId="32CD662E" w14:textId="77777777" w:rsidR="00783300" w:rsidRDefault="00000000">
      <w:pPr>
        <w:pStyle w:val="aff"/>
        <w:spacing w:line="240" w:lineRule="auto"/>
      </w:pPr>
      <w:r>
        <w:lastRenderedPageBreak/>
        <w:t xml:space="preserve">                .replace("{{location}}", resolvedLocation)</w:t>
      </w:r>
    </w:p>
    <w:p w14:paraId="0CD5CC67" w14:textId="77777777" w:rsidR="00783300" w:rsidRDefault="00000000">
      <w:pPr>
        <w:pStyle w:val="aff"/>
        <w:spacing w:line="240" w:lineRule="auto"/>
      </w:pPr>
      <w:r>
        <w:rPr>
          <w:rFonts w:hint="eastAsia"/>
        </w:rPr>
        <w:t xml:space="preserve">                .replace("{{camera_id}}", violation.getCameraId() != null ? violation.getCameraId() : "</w:t>
      </w:r>
      <w:r>
        <w:rPr>
          <w:rFonts w:hint="eastAsia"/>
        </w:rPr>
        <w:t>未知设备</w:t>
      </w:r>
      <w:r>
        <w:rPr>
          <w:rFonts w:hint="eastAsia"/>
        </w:rPr>
        <w:t>")</w:t>
      </w:r>
    </w:p>
    <w:p w14:paraId="010F4F28" w14:textId="77777777" w:rsidR="00783300" w:rsidRDefault="00000000">
      <w:pPr>
        <w:pStyle w:val="aff"/>
        <w:spacing w:line="240" w:lineRule="auto"/>
      </w:pPr>
      <w:r>
        <w:t xml:space="preserve">                .replace("{{violation_count}}", String.valueOf(violationCount));</w:t>
      </w:r>
    </w:p>
    <w:p w14:paraId="435C6CCD" w14:textId="77777777" w:rsidR="00783300" w:rsidRDefault="00783300">
      <w:pPr>
        <w:pStyle w:val="aff"/>
        <w:spacing w:line="240" w:lineRule="auto"/>
      </w:pPr>
    </w:p>
    <w:p w14:paraId="4BC6C1F3" w14:textId="77777777" w:rsidR="00783300" w:rsidRDefault="00000000">
      <w:pPr>
        <w:pStyle w:val="aff"/>
        <w:spacing w:line="240" w:lineRule="auto"/>
      </w:pPr>
      <w:r>
        <w:t xml:space="preserve">        String reportText = chatLanguageModel.generate(promptText);</w:t>
      </w:r>
    </w:p>
    <w:p w14:paraId="230B658A" w14:textId="77777777" w:rsidR="00783300" w:rsidRDefault="00783300">
      <w:pPr>
        <w:pStyle w:val="aff"/>
        <w:spacing w:line="240" w:lineRule="auto"/>
      </w:pPr>
    </w:p>
    <w:p w14:paraId="074325F2" w14:textId="77777777" w:rsidR="00783300" w:rsidRDefault="00000000">
      <w:pPr>
        <w:pStyle w:val="aff"/>
        <w:spacing w:line="240" w:lineRule="auto"/>
      </w:pPr>
      <w:r>
        <w:t xml:space="preserve">        violation.setLocation(resolvedLocation);</w:t>
      </w:r>
    </w:p>
    <w:p w14:paraId="36135AFB" w14:textId="77777777" w:rsidR="00783300" w:rsidRDefault="00000000">
      <w:pPr>
        <w:pStyle w:val="aff"/>
        <w:spacing w:line="240" w:lineRule="auto"/>
      </w:pPr>
      <w:r>
        <w:t xml:space="preserve">        violation.setReportText(reportText);</w:t>
      </w:r>
    </w:p>
    <w:p w14:paraId="1F960D27" w14:textId="77777777" w:rsidR="00783300" w:rsidRDefault="00000000">
      <w:pPr>
        <w:pStyle w:val="aff"/>
        <w:spacing w:line="240" w:lineRule="auto"/>
      </w:pPr>
      <w:r>
        <w:t xml:space="preserve">        violation.setStatus(3);</w:t>
      </w:r>
    </w:p>
    <w:p w14:paraId="5A834CF6" w14:textId="77777777" w:rsidR="00783300" w:rsidRDefault="00000000">
      <w:pPr>
        <w:pStyle w:val="aff"/>
        <w:spacing w:line="240" w:lineRule="auto"/>
      </w:pPr>
      <w:r>
        <w:t xml:space="preserve">        parkingViolationService.updateById(violation);</w:t>
      </w:r>
    </w:p>
    <w:p w14:paraId="7A2C5141" w14:textId="77777777" w:rsidR="00783300" w:rsidRDefault="00000000">
      <w:pPr>
        <w:pStyle w:val="aff"/>
        <w:spacing w:line="240" w:lineRule="auto"/>
      </w:pPr>
      <w:r>
        <w:t xml:space="preserve">        successCount++;</w:t>
      </w:r>
    </w:p>
    <w:p w14:paraId="11362D4B" w14:textId="77777777" w:rsidR="00783300" w:rsidRDefault="00000000">
      <w:pPr>
        <w:pStyle w:val="aff"/>
        <w:spacing w:line="240" w:lineRule="auto"/>
      </w:pPr>
      <w:r>
        <w:t xml:space="preserve">    }</w:t>
      </w:r>
    </w:p>
    <w:p w14:paraId="66744154" w14:textId="77777777" w:rsidR="00783300" w:rsidRDefault="00000000">
      <w:pPr>
        <w:pStyle w:val="aff"/>
        <w:spacing w:line="240" w:lineRule="auto"/>
      </w:pPr>
      <w:r>
        <w:t xml:space="preserve">    return successCount;</w:t>
      </w:r>
    </w:p>
    <w:p w14:paraId="14FB1E5E" w14:textId="77777777" w:rsidR="00783300" w:rsidRDefault="00000000">
      <w:pPr>
        <w:pStyle w:val="aff"/>
        <w:spacing w:line="240" w:lineRule="auto"/>
      </w:pPr>
      <w:r>
        <w:t>}</w:t>
      </w:r>
    </w:p>
    <w:p w14:paraId="00C8B061" w14:textId="77777777" w:rsidR="00783300" w:rsidRDefault="00000000">
      <w:pPr>
        <w:pStyle w:val="30"/>
        <w:keepNext/>
        <w:spacing w:before="156" w:after="156"/>
      </w:pPr>
      <w:bookmarkStart w:id="163" w:name="_Toc227706385"/>
      <w:bookmarkStart w:id="164" w:name="_Toc13234"/>
      <w:r>
        <w:rPr>
          <w:rFonts w:hint="eastAsia"/>
        </w:rPr>
        <w:t xml:space="preserve">4.5.2 </w:t>
      </w:r>
      <w:r>
        <w:t>Prompt</w:t>
      </w:r>
      <w:r>
        <w:t>模板设计实现</w:t>
      </w:r>
      <w:bookmarkEnd w:id="162"/>
      <w:bookmarkEnd w:id="163"/>
      <w:bookmarkEnd w:id="164"/>
    </w:p>
    <w:p w14:paraId="2E231D81" w14:textId="77777777" w:rsidR="00783300" w:rsidRDefault="00000000">
      <w:pPr>
        <w:pStyle w:val="aff1"/>
        <w:ind w:firstLine="480"/>
      </w:pPr>
      <w:r>
        <w:t>为了让</w:t>
      </w:r>
      <w:r>
        <w:rPr>
          <w:rFonts w:hint="eastAsia"/>
        </w:rPr>
        <w:t>生成</w:t>
      </w:r>
      <w:r>
        <w:t>出来的</w:t>
      </w:r>
      <w:r>
        <w:rPr>
          <w:rFonts w:hint="eastAsia"/>
        </w:rPr>
        <w:t>结果</w:t>
      </w:r>
      <w:r>
        <w:t>在</w:t>
      </w:r>
      <w:r>
        <w:rPr>
          <w:rFonts w:hint="eastAsia"/>
        </w:rPr>
        <w:t>稳定性和一致性</w:t>
      </w:r>
      <w:r>
        <w:t>方面都能保持在比较好的水平</w:t>
      </w:r>
      <w:r>
        <w:rPr>
          <w:rFonts w:hint="eastAsia"/>
        </w:rPr>
        <w:t>，系统</w:t>
      </w:r>
      <w:r>
        <w:t>这边会通过</w:t>
      </w:r>
      <w:r>
        <w:rPr>
          <w:rFonts w:hint="eastAsia"/>
        </w:rPr>
        <w:t>模板化提示词</w:t>
      </w:r>
      <w:r>
        <w:t>的方式</w:t>
      </w:r>
      <w:r>
        <w:rPr>
          <w:rFonts w:hint="eastAsia"/>
        </w:rPr>
        <w:t>来组织输入内容。</w:t>
      </w:r>
      <w:r>
        <w:t>就</w:t>
      </w:r>
      <w:r>
        <w:rPr>
          <w:rFonts w:hint="eastAsia"/>
        </w:rPr>
        <w:t>当前</w:t>
      </w:r>
      <w:r>
        <w:t>所使用的</w:t>
      </w:r>
      <w:r>
        <w:rPr>
          <w:rFonts w:hint="eastAsia"/>
        </w:rPr>
        <w:t>提示模板</w:t>
      </w:r>
      <w:r>
        <w:t>来看，其中包含了</w:t>
      </w:r>
      <w:r>
        <w:rPr>
          <w:rFonts w:hint="eastAsia"/>
        </w:rPr>
        <w:t xml:space="preserve"> {{time}}</w:t>
      </w:r>
      <w:r>
        <w:rPr>
          <w:rFonts w:hint="eastAsia"/>
        </w:rPr>
        <w:t>、</w:t>
      </w:r>
      <w:r>
        <w:rPr>
          <w:rFonts w:hint="eastAsia"/>
        </w:rPr>
        <w:t>{{location}}</w:t>
      </w:r>
      <w:r>
        <w:rPr>
          <w:rFonts w:hint="eastAsia"/>
        </w:rPr>
        <w:t>、</w:t>
      </w:r>
      <w:r>
        <w:rPr>
          <w:rFonts w:hint="eastAsia"/>
        </w:rPr>
        <w:t xml:space="preserve">{{camera_id}} </w:t>
      </w:r>
      <w:r>
        <w:rPr>
          <w:rFonts w:hint="eastAsia"/>
        </w:rPr>
        <w:t>以及</w:t>
      </w:r>
      <w:r>
        <w:rPr>
          <w:rFonts w:hint="eastAsia"/>
        </w:rPr>
        <w:t xml:space="preserve"> {{violation_count}} </w:t>
      </w:r>
      <w:r>
        <w:rPr>
          <w:rFonts w:hint="eastAsia"/>
        </w:rPr>
        <w:t>等</w:t>
      </w:r>
      <w:r>
        <w:t>这类</w:t>
      </w:r>
      <w:r>
        <w:rPr>
          <w:rFonts w:hint="eastAsia"/>
        </w:rPr>
        <w:t>占位符，后端会在</w:t>
      </w:r>
      <w:r>
        <w:t>正式</w:t>
      </w:r>
      <w:r>
        <w:rPr>
          <w:rFonts w:hint="eastAsia"/>
        </w:rPr>
        <w:t>生成之前，</w:t>
      </w:r>
      <w:r>
        <w:t>先把</w:t>
      </w:r>
      <w:r>
        <w:rPr>
          <w:rFonts w:hint="eastAsia"/>
        </w:rPr>
        <w:t>这些占位符替换成</w:t>
      </w:r>
      <w:r>
        <w:t>相对应</w:t>
      </w:r>
      <w:r>
        <w:rPr>
          <w:rFonts w:hint="eastAsia"/>
        </w:rPr>
        <w:t>的业务字段，</w:t>
      </w:r>
      <w:r>
        <w:t>之后再将补全后的</w:t>
      </w:r>
      <w:r>
        <w:rPr>
          <w:rFonts w:hint="eastAsia"/>
        </w:rPr>
        <w:t>完整提示词发送给</w:t>
      </w:r>
      <w:r>
        <w:rPr>
          <w:rFonts w:hint="eastAsia"/>
        </w:rPr>
        <w:t xml:space="preserve"> gpt-5 </w:t>
      </w:r>
      <w:r>
        <w:rPr>
          <w:rFonts w:hint="eastAsia"/>
        </w:rPr>
        <w:t>模型。</w:t>
      </w:r>
      <w:r>
        <w:t>与此同时，</w:t>
      </w:r>
      <w:r>
        <w:rPr>
          <w:rFonts w:hint="eastAsia"/>
        </w:rPr>
        <w:t>模板</w:t>
      </w:r>
      <w:r>
        <w:t>当中</w:t>
      </w:r>
      <w:r>
        <w:rPr>
          <w:rFonts w:hint="eastAsia"/>
        </w:rPr>
        <w:t>还</w:t>
      </w:r>
      <w:r>
        <w:t>进一步</w:t>
      </w:r>
      <w:r>
        <w:rPr>
          <w:rFonts w:hint="eastAsia"/>
        </w:rPr>
        <w:t>要求</w:t>
      </w:r>
      <w:r>
        <w:t>，</w:t>
      </w:r>
      <w:r>
        <w:rPr>
          <w:rFonts w:hint="eastAsia"/>
        </w:rPr>
        <w:t>通报内容</w:t>
      </w:r>
      <w:r>
        <w:t>需要涵盖</w:t>
      </w:r>
      <w:r>
        <w:rPr>
          <w:rFonts w:hint="eastAsia"/>
        </w:rPr>
        <w:t>事件描述、安全隐患说明</w:t>
      </w:r>
      <w:r>
        <w:t>以及</w:t>
      </w:r>
      <w:r>
        <w:rPr>
          <w:rFonts w:hint="eastAsia"/>
        </w:rPr>
        <w:t>整改建议</w:t>
      </w:r>
      <w:r>
        <w:t>这几个部分</w:t>
      </w:r>
      <w:r>
        <w:rPr>
          <w:rFonts w:hint="eastAsia"/>
        </w:rPr>
        <w:t>。采用这种方式</w:t>
      </w:r>
      <w:r>
        <w:t>之后</w:t>
      </w:r>
      <w:r>
        <w:rPr>
          <w:rFonts w:hint="eastAsia"/>
        </w:rPr>
        <w:t>，大语言模型</w:t>
      </w:r>
      <w:r>
        <w:t>依然能够</w:t>
      </w:r>
      <w:r>
        <w:rPr>
          <w:rFonts w:hint="eastAsia"/>
        </w:rPr>
        <w:t>对文字表达进行组织，</w:t>
      </w:r>
      <w:r>
        <w:t>不过其</w:t>
      </w:r>
      <w:r>
        <w:rPr>
          <w:rFonts w:hint="eastAsia"/>
        </w:rPr>
        <w:t>生成范围会被</w:t>
      </w:r>
      <w:r>
        <w:t>控制</w:t>
      </w:r>
      <w:r>
        <w:rPr>
          <w:rFonts w:hint="eastAsia"/>
        </w:rPr>
        <w:t>在实际检测记录附近，</w:t>
      </w:r>
      <w:r>
        <w:t>这样一来，也就能在一定程度上</w:t>
      </w:r>
      <w:r>
        <w:rPr>
          <w:rFonts w:hint="eastAsia"/>
        </w:rPr>
        <w:t>减少通报内容</w:t>
      </w:r>
      <w:r>
        <w:t>偏离</w:t>
      </w:r>
      <w:r>
        <w:rPr>
          <w:rFonts w:hint="eastAsia"/>
        </w:rPr>
        <w:t>业务事实的可能性。</w:t>
      </w:r>
    </w:p>
    <w:p w14:paraId="142FB469" w14:textId="77777777" w:rsidR="00783300" w:rsidRDefault="00000000">
      <w:pPr>
        <w:pStyle w:val="aff1"/>
        <w:keepNext/>
        <w:wordWrap w:val="0"/>
        <w:ind w:firstLineChars="0" w:firstLine="0"/>
      </w:pPr>
      <w:r>
        <w:rPr>
          <w:rFonts w:hint="eastAsia"/>
          <w:noProof/>
        </w:rPr>
        <w:lastRenderedPageBreak/>
        <w:drawing>
          <wp:inline distT="0" distB="0" distL="0" distR="0" wp14:anchorId="34F79C81" wp14:editId="1A3BD54F">
            <wp:extent cx="5579745" cy="3233420"/>
            <wp:effectExtent l="0" t="0" r="1905" b="5080"/>
            <wp:docPr id="19" name="图片 1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形用户界面, 文本, 应用程序, 电子邮件&#10;&#10;AI 生成的内容可能不正确。"/>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579745" cy="3233420"/>
                    </a:xfrm>
                    <a:prstGeom prst="rect">
                      <a:avLst/>
                    </a:prstGeom>
                  </pic:spPr>
                </pic:pic>
              </a:graphicData>
            </a:graphic>
          </wp:inline>
        </w:drawing>
      </w:r>
    </w:p>
    <w:p w14:paraId="0528D742" w14:textId="77777777" w:rsidR="00783300" w:rsidRDefault="00000000">
      <w:pPr>
        <w:pStyle w:val="affa"/>
      </w:pPr>
      <w:r>
        <w:rPr>
          <w:rFonts w:hint="eastAsia"/>
        </w:rPr>
        <w:t>图</w:t>
      </w:r>
      <w:r>
        <w:rPr>
          <w:rFonts w:hint="eastAsia"/>
        </w:rPr>
        <w:t>4.</w:t>
      </w:r>
      <w:r>
        <w:t xml:space="preserve"> </w:t>
      </w:r>
      <w:r>
        <w:fldChar w:fldCharType="begin"/>
      </w:r>
      <w:r>
        <w:instrText xml:space="preserve"> SEQ </w:instrText>
      </w:r>
      <w:r>
        <w:instrText>图</w:instrText>
      </w:r>
      <w:r>
        <w:instrText xml:space="preserve">4- \* ARABIC </w:instrText>
      </w:r>
      <w:r>
        <w:fldChar w:fldCharType="separate"/>
      </w:r>
      <w:r>
        <w:t>5</w:t>
      </w:r>
      <w:r>
        <w:fldChar w:fldCharType="end"/>
      </w:r>
      <w:r>
        <w:t>Prompt</w:t>
      </w:r>
      <w:r>
        <w:t>模板自定义</w:t>
      </w:r>
    </w:p>
    <w:p w14:paraId="0AD6B62A" w14:textId="77777777" w:rsidR="00783300" w:rsidRDefault="00000000">
      <w:pPr>
        <w:pStyle w:val="30"/>
        <w:keepNext/>
        <w:spacing w:before="156" w:after="156"/>
        <w:rPr>
          <w:rFonts w:ascii="仿宋" w:hAnsi="仿宋" w:cs="仿宋" w:hint="eastAsia"/>
        </w:rPr>
      </w:pPr>
      <w:bookmarkStart w:id="165" w:name="_Toc225955891"/>
      <w:bookmarkStart w:id="166" w:name="_Toc227706386"/>
      <w:bookmarkStart w:id="167" w:name="_Toc11305"/>
      <w:r>
        <w:rPr>
          <w:rFonts w:hint="eastAsia"/>
        </w:rPr>
        <w:t xml:space="preserve">4.5.3 </w:t>
      </w:r>
      <w:r>
        <w:t>通报展示与导出实现</w:t>
      </w:r>
      <w:bookmarkEnd w:id="165"/>
      <w:bookmarkEnd w:id="166"/>
      <w:bookmarkEnd w:id="167"/>
    </w:p>
    <w:p w14:paraId="6A172769" w14:textId="77777777" w:rsidR="00783300" w:rsidRDefault="00000000">
      <w:pPr>
        <w:pStyle w:val="aff1"/>
        <w:ind w:firstLine="480"/>
        <w:jc w:val="left"/>
      </w:pPr>
      <w:r>
        <w:rPr>
          <w:rFonts w:hint="eastAsia"/>
        </w:rPr>
        <w:t>通报生成</w:t>
      </w:r>
      <w:r>
        <w:t>完毕之后</w:t>
      </w:r>
      <w:r>
        <w:rPr>
          <w:rFonts w:hint="eastAsia"/>
        </w:rPr>
        <w:t>，前端</w:t>
      </w:r>
      <w:r>
        <w:t>的</w:t>
      </w:r>
      <w:r>
        <w:rPr>
          <w:rFonts w:hint="eastAsia"/>
        </w:rPr>
        <w:t>报告页面会从后端</w:t>
      </w:r>
      <w:r>
        <w:t>把</w:t>
      </w:r>
      <w:r>
        <w:rPr>
          <w:rFonts w:hint="eastAsia"/>
        </w:rPr>
        <w:t xml:space="preserve"> status=3 </w:t>
      </w:r>
      <w:r>
        <w:rPr>
          <w:rFonts w:hint="eastAsia"/>
        </w:rPr>
        <w:t>的</w:t>
      </w:r>
      <w:r>
        <w:t>相关</w:t>
      </w:r>
      <w:r>
        <w:rPr>
          <w:rFonts w:hint="eastAsia"/>
        </w:rPr>
        <w:t>记录</w:t>
      </w:r>
      <w:r>
        <w:t>获取过来</w:t>
      </w:r>
      <w:r>
        <w:rPr>
          <w:rFonts w:hint="eastAsia"/>
        </w:rPr>
        <w:t>，并以卡片</w:t>
      </w:r>
      <w:r>
        <w:t>这样的</w:t>
      </w:r>
      <w:r>
        <w:rPr>
          <w:rFonts w:hint="eastAsia"/>
        </w:rPr>
        <w:t>展示</w:t>
      </w:r>
      <w:r>
        <w:t>形式呈现</w:t>
      </w:r>
      <w:r>
        <w:rPr>
          <w:rFonts w:hint="eastAsia"/>
        </w:rPr>
        <w:t>通报内容、设备编号以及识别时间等</w:t>
      </w:r>
      <w:r>
        <w:t>方面的</w:t>
      </w:r>
      <w:r>
        <w:rPr>
          <w:rFonts w:hint="eastAsia"/>
        </w:rPr>
        <w:t>信息。考虑到管理人员</w:t>
      </w:r>
      <w:r>
        <w:t>在</w:t>
      </w:r>
      <w:r>
        <w:rPr>
          <w:rFonts w:hint="eastAsia"/>
        </w:rPr>
        <w:t>后续</w:t>
      </w:r>
      <w:r>
        <w:t>使用过程中</w:t>
      </w:r>
      <w:r>
        <w:rPr>
          <w:rFonts w:hint="eastAsia"/>
        </w:rPr>
        <w:t>还需要</w:t>
      </w:r>
      <w:r>
        <w:t>进行</w:t>
      </w:r>
      <w:r>
        <w:rPr>
          <w:rFonts w:hint="eastAsia"/>
        </w:rPr>
        <w:t>查阅、转发和归档，系统</w:t>
      </w:r>
      <w:r>
        <w:t>这边</w:t>
      </w:r>
      <w:r>
        <w:rPr>
          <w:rFonts w:hint="eastAsia"/>
        </w:rPr>
        <w:t>提供了展开、复制</w:t>
      </w:r>
      <w:r>
        <w:t>以及按</w:t>
      </w:r>
      <w:r>
        <w:rPr>
          <w:rFonts w:hint="eastAsia"/>
        </w:rPr>
        <w:t>条件查询等操作，同时也</w:t>
      </w:r>
      <w:r>
        <w:t>进一步</w:t>
      </w:r>
      <w:r>
        <w:rPr>
          <w:rFonts w:hint="eastAsia"/>
        </w:rPr>
        <w:t>实现了</w:t>
      </w:r>
      <w:r>
        <w:rPr>
          <w:rFonts w:hint="eastAsia"/>
        </w:rPr>
        <w:t xml:space="preserve"> Word </w:t>
      </w:r>
      <w:r>
        <w:rPr>
          <w:rFonts w:hint="eastAsia"/>
        </w:rPr>
        <w:t>文档导出</w:t>
      </w:r>
      <w:r>
        <w:t>这一</w:t>
      </w:r>
      <w:r>
        <w:rPr>
          <w:rFonts w:hint="eastAsia"/>
        </w:rPr>
        <w:t>功能。借助</w:t>
      </w:r>
      <w:r>
        <w:t>这个</w:t>
      </w:r>
      <w:r>
        <w:rPr>
          <w:rFonts w:hint="eastAsia"/>
        </w:rPr>
        <w:t>模块，图像识别、违规认定、人工复核</w:t>
      </w:r>
      <w:r>
        <w:t>以及</w:t>
      </w:r>
      <w:r>
        <w:rPr>
          <w:rFonts w:hint="eastAsia"/>
        </w:rPr>
        <w:t>文字通报输出</w:t>
      </w:r>
      <w:r>
        <w:t>这些环节</w:t>
      </w:r>
      <w:r>
        <w:rPr>
          <w:rFonts w:hint="eastAsia"/>
        </w:rPr>
        <w:t>被串联</w:t>
      </w:r>
      <w:r>
        <w:t>成了</w:t>
      </w:r>
      <w:r>
        <w:rPr>
          <w:rFonts w:hint="eastAsia"/>
        </w:rPr>
        <w:t>一</w:t>
      </w:r>
      <w:r>
        <w:t>套</w:t>
      </w:r>
      <w:r>
        <w:rPr>
          <w:rFonts w:hint="eastAsia"/>
        </w:rPr>
        <w:t>完整流程，检测结果也</w:t>
      </w:r>
      <w:r>
        <w:t>因此</w:t>
      </w:r>
      <w:r>
        <w:rPr>
          <w:rFonts w:hint="eastAsia"/>
        </w:rPr>
        <w:t>能够</w:t>
      </w:r>
      <w:r>
        <w:t>更加</w:t>
      </w:r>
      <w:r>
        <w:rPr>
          <w:rFonts w:hint="eastAsia"/>
        </w:rPr>
        <w:t>直接地服务于校园管理业务。</w:t>
      </w:r>
      <w:r>
        <w:rPr>
          <w:rFonts w:hint="eastAsia"/>
          <w:noProof/>
        </w:rPr>
        <w:drawing>
          <wp:inline distT="0" distB="0" distL="0" distR="0" wp14:anchorId="04730661" wp14:editId="4BC86013">
            <wp:extent cx="4945380" cy="2539365"/>
            <wp:effectExtent l="0" t="0" r="7620" b="0"/>
            <wp:docPr id="27" name="图片 27"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电脑屏幕截图&#10;&#10;AI 生成的内容可能不正确。"/>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66837" cy="2550400"/>
                    </a:xfrm>
                    <a:prstGeom prst="rect">
                      <a:avLst/>
                    </a:prstGeom>
                  </pic:spPr>
                </pic:pic>
              </a:graphicData>
            </a:graphic>
          </wp:inline>
        </w:drawing>
      </w:r>
    </w:p>
    <w:p w14:paraId="154FC78B" w14:textId="77777777" w:rsidR="00783300" w:rsidRDefault="00000000">
      <w:pPr>
        <w:pStyle w:val="affa"/>
      </w:pPr>
      <w:r>
        <w:rPr>
          <w:rFonts w:hint="eastAsia"/>
        </w:rPr>
        <w:t>图</w:t>
      </w:r>
      <w:r>
        <w:rPr>
          <w:rFonts w:hint="eastAsia"/>
        </w:rPr>
        <w:t>4.</w:t>
      </w:r>
      <w:r>
        <w:t xml:space="preserve"> </w:t>
      </w:r>
      <w:r>
        <w:fldChar w:fldCharType="begin"/>
      </w:r>
      <w:r>
        <w:instrText xml:space="preserve"> SEQ </w:instrText>
      </w:r>
      <w:r>
        <w:instrText>图</w:instrText>
      </w:r>
      <w:r>
        <w:instrText xml:space="preserve">4- \* ARABIC </w:instrText>
      </w:r>
      <w:r>
        <w:fldChar w:fldCharType="separate"/>
      </w:r>
      <w:r>
        <w:t>6</w:t>
      </w:r>
      <w:r>
        <w:fldChar w:fldCharType="end"/>
      </w:r>
      <w:r>
        <w:t>自动通报展示页面</w:t>
      </w:r>
    </w:p>
    <w:p w14:paraId="30A6D9F1" w14:textId="77777777" w:rsidR="00783300" w:rsidRDefault="00000000">
      <w:pPr>
        <w:pStyle w:val="aff1"/>
        <w:ind w:firstLine="480"/>
      </w:pPr>
      <w:r>
        <w:rPr>
          <w:rFonts w:hint="eastAsia"/>
        </w:rPr>
        <w:lastRenderedPageBreak/>
        <w:t>至此，系统</w:t>
      </w:r>
      <w:r>
        <w:t>实际上</w:t>
      </w:r>
      <w:r>
        <w:rPr>
          <w:rFonts w:hint="eastAsia"/>
        </w:rPr>
        <w:t>已经完成</w:t>
      </w:r>
      <w:r>
        <w:t>了</w:t>
      </w:r>
      <w:r>
        <w:rPr>
          <w:rFonts w:hint="eastAsia"/>
        </w:rPr>
        <w:t>电动车目标检测、违规认定、人工复核</w:t>
      </w:r>
      <w:r>
        <w:t>，还有</w:t>
      </w:r>
      <w:r>
        <w:rPr>
          <w:rFonts w:hint="eastAsia"/>
        </w:rPr>
        <w:t>自动通报生成等</w:t>
      </w:r>
      <w:r>
        <w:t>几个方面的</w:t>
      </w:r>
      <w:r>
        <w:rPr>
          <w:rFonts w:hint="eastAsia"/>
        </w:rPr>
        <w:t>主要功能，</w:t>
      </w:r>
      <w:r>
        <w:t>同时也给</w:t>
      </w:r>
      <w:r>
        <w:rPr>
          <w:rFonts w:hint="eastAsia"/>
        </w:rPr>
        <w:t>后续</w:t>
      </w:r>
      <w:r>
        <w:t>开展</w:t>
      </w:r>
      <w:r>
        <w:rPr>
          <w:rFonts w:hint="eastAsia"/>
        </w:rPr>
        <w:t>系统测试和效果分析</w:t>
      </w:r>
      <w:r>
        <w:t>这两部分工作</w:t>
      </w:r>
      <w:r>
        <w:rPr>
          <w:rFonts w:hint="eastAsia"/>
        </w:rPr>
        <w:t>打下了</w:t>
      </w:r>
      <w:r>
        <w:t>相对扎实的</w:t>
      </w:r>
      <w:r>
        <w:rPr>
          <w:rFonts w:hint="eastAsia"/>
        </w:rPr>
        <w:t>基础。</w:t>
      </w:r>
      <w:r>
        <w:br w:type="page"/>
      </w:r>
    </w:p>
    <w:p w14:paraId="0C03C01B" w14:textId="77777777" w:rsidR="00783300" w:rsidRDefault="00000000">
      <w:pPr>
        <w:pStyle w:val="10"/>
        <w:keepNext/>
        <w:pageBreakBefore/>
        <w:rPr>
          <w:rFonts w:ascii="黑体" w:hAnsi="黑体" w:cs="黑体" w:hint="eastAsia"/>
        </w:rPr>
      </w:pPr>
      <w:bookmarkStart w:id="168" w:name="_Toc227706387"/>
      <w:bookmarkStart w:id="169" w:name="_Toc225955892"/>
      <w:bookmarkStart w:id="170" w:name="_Toc4784"/>
      <w:r>
        <w:rPr>
          <w:rFonts w:hint="eastAsia"/>
        </w:rPr>
        <w:lastRenderedPageBreak/>
        <w:t>第</w:t>
      </w:r>
      <w:r>
        <w:rPr>
          <w:rFonts w:hint="eastAsia"/>
        </w:rPr>
        <w:t>5</w:t>
      </w:r>
      <w:r>
        <w:rPr>
          <w:rFonts w:hint="eastAsia"/>
        </w:rPr>
        <w:t>章</w:t>
      </w:r>
      <w:r>
        <w:rPr>
          <w:rFonts w:hint="eastAsia"/>
        </w:rPr>
        <w:t xml:space="preserve"> </w:t>
      </w:r>
      <w:r>
        <w:t>系统测试与结果分析</w:t>
      </w:r>
      <w:bookmarkEnd w:id="168"/>
      <w:bookmarkEnd w:id="169"/>
      <w:bookmarkEnd w:id="170"/>
    </w:p>
    <w:p w14:paraId="06ED7F37" w14:textId="77777777" w:rsidR="00783300" w:rsidRDefault="00000000">
      <w:pPr>
        <w:pStyle w:val="20"/>
        <w:keepNext/>
        <w:spacing w:before="156" w:after="156"/>
        <w:rPr>
          <w:rFonts w:ascii="宋体" w:hAnsi="宋体" w:cs="宋体" w:hint="eastAsia"/>
        </w:rPr>
      </w:pPr>
      <w:bookmarkStart w:id="171" w:name="_Toc8709"/>
      <w:bookmarkStart w:id="172" w:name="_Toc225955893"/>
      <w:bookmarkStart w:id="173" w:name="_Toc227706388"/>
      <w:r>
        <w:rPr>
          <w:rFonts w:hint="eastAsia"/>
        </w:rPr>
        <w:t xml:space="preserve">5.1 </w:t>
      </w:r>
      <w:r>
        <w:t>测试环境与测试方案</w:t>
      </w:r>
      <w:bookmarkEnd w:id="171"/>
      <w:bookmarkEnd w:id="172"/>
      <w:bookmarkEnd w:id="173"/>
    </w:p>
    <w:p w14:paraId="60360552" w14:textId="77777777" w:rsidR="00783300" w:rsidRDefault="00000000">
      <w:pPr>
        <w:pStyle w:val="aff1"/>
        <w:ind w:firstLine="480"/>
      </w:pPr>
      <w:r>
        <w:t>为了对</w:t>
      </w:r>
      <w:r>
        <w:rPr>
          <w:rFonts w:hint="eastAsia"/>
        </w:rPr>
        <w:t>本文</w:t>
      </w:r>
      <w:r>
        <w:t>所</w:t>
      </w:r>
      <w:r>
        <w:rPr>
          <w:rFonts w:hint="eastAsia"/>
        </w:rPr>
        <w:t>设计的校园电动车违规检测系统在实际应用</w:t>
      </w:r>
      <w:r>
        <w:t>过程</w:t>
      </w:r>
      <w:r>
        <w:rPr>
          <w:rFonts w:hint="eastAsia"/>
        </w:rPr>
        <w:t>中的有效性</w:t>
      </w:r>
      <w:r>
        <w:t>加以验证</w:t>
      </w:r>
      <w:r>
        <w:rPr>
          <w:rFonts w:hint="eastAsia"/>
        </w:rPr>
        <w:t>，测试工作</w:t>
      </w:r>
      <w:r>
        <w:t>主要</w:t>
      </w:r>
      <w:r>
        <w:rPr>
          <w:rFonts w:hint="eastAsia"/>
        </w:rPr>
        <w:t>围绕目标检测、违规判定、人工核验、结果展示以及自动通报生成等</w:t>
      </w:r>
      <w:r>
        <w:t>几个</w:t>
      </w:r>
      <w:r>
        <w:rPr>
          <w:rFonts w:hint="eastAsia"/>
        </w:rPr>
        <w:t>方面</w:t>
      </w:r>
      <w:r>
        <w:t>来</w:t>
      </w:r>
      <w:r>
        <w:rPr>
          <w:rFonts w:hint="eastAsia"/>
        </w:rPr>
        <w:t>展开。测试内容</w:t>
      </w:r>
      <w:r>
        <w:t>一方面</w:t>
      </w:r>
      <w:r>
        <w:rPr>
          <w:rFonts w:hint="eastAsia"/>
        </w:rPr>
        <w:t>关注目标检测模型在图像中的识别表现，</w:t>
      </w:r>
      <w:r>
        <w:t>另一方面</w:t>
      </w:r>
      <w:r>
        <w:rPr>
          <w:rFonts w:hint="eastAsia"/>
        </w:rPr>
        <w:t>也关注</w:t>
      </w:r>
      <w:r>
        <w:t>各个</w:t>
      </w:r>
      <w:r>
        <w:rPr>
          <w:rFonts w:hint="eastAsia"/>
        </w:rPr>
        <w:t>功能模块在实际运行</w:t>
      </w:r>
      <w:r>
        <w:t>过程当中</w:t>
      </w:r>
      <w:r>
        <w:rPr>
          <w:rFonts w:hint="eastAsia"/>
        </w:rPr>
        <w:t>的响应情况</w:t>
      </w:r>
      <w:r>
        <w:t>，以及系统最终所能够达到的</w:t>
      </w:r>
      <w:r>
        <w:rPr>
          <w:rFonts w:hint="eastAsia"/>
        </w:rPr>
        <w:t>实现效果。</w:t>
      </w:r>
    </w:p>
    <w:p w14:paraId="1376F84D" w14:textId="77777777" w:rsidR="00783300" w:rsidRDefault="00000000">
      <w:pPr>
        <w:pStyle w:val="aff1"/>
        <w:ind w:firstLine="480"/>
      </w:pPr>
      <w:r>
        <w:rPr>
          <w:rFonts w:hint="eastAsia"/>
        </w:rPr>
        <w:t>本系统的开发</w:t>
      </w:r>
      <w:r>
        <w:t>工作</w:t>
      </w:r>
      <w:r>
        <w:rPr>
          <w:rFonts w:hint="eastAsia"/>
        </w:rPr>
        <w:t>和测试</w:t>
      </w:r>
      <w:r>
        <w:t>工作，都是</w:t>
      </w:r>
      <w:r>
        <w:rPr>
          <w:rFonts w:hint="eastAsia"/>
        </w:rPr>
        <w:t>在</w:t>
      </w:r>
      <w:r>
        <w:rPr>
          <w:rFonts w:hint="eastAsia"/>
        </w:rPr>
        <w:t xml:space="preserve"> Windows </w:t>
      </w:r>
      <w:r>
        <w:rPr>
          <w:rFonts w:hint="eastAsia"/>
        </w:rPr>
        <w:t>环境</w:t>
      </w:r>
      <w:r>
        <w:t>之下展开的</w:t>
      </w:r>
      <w:r>
        <w:rPr>
          <w:rFonts w:hint="eastAsia"/>
        </w:rPr>
        <w:t>。硬件环境</w:t>
      </w:r>
      <w:r>
        <w:t>方面，</w:t>
      </w:r>
      <w:r>
        <w:rPr>
          <w:rFonts w:hint="eastAsia"/>
        </w:rPr>
        <w:t>主要包含处理器、内存、图形处理器</w:t>
      </w:r>
      <w:r>
        <w:t>以及</w:t>
      </w:r>
      <w:r>
        <w:rPr>
          <w:rFonts w:hint="eastAsia"/>
        </w:rPr>
        <w:t>本地存储装置</w:t>
      </w:r>
      <w:r>
        <w:t>这几个部分</w:t>
      </w:r>
      <w:r>
        <w:rPr>
          <w:rFonts w:hint="eastAsia"/>
        </w:rPr>
        <w:t>，其中显卡主要</w:t>
      </w:r>
      <w:r>
        <w:t>承担的是</w:t>
      </w:r>
      <w:r>
        <w:rPr>
          <w:rFonts w:hint="eastAsia"/>
        </w:rPr>
        <w:t>为</w:t>
      </w:r>
      <w:r>
        <w:rPr>
          <w:rFonts w:hint="eastAsia"/>
        </w:rPr>
        <w:t xml:space="preserve"> YOLOv8 </w:t>
      </w:r>
      <w:r>
        <w:rPr>
          <w:rFonts w:hint="eastAsia"/>
        </w:rPr>
        <w:t>模型训练</w:t>
      </w:r>
      <w:r>
        <w:t>与</w:t>
      </w:r>
      <w:r>
        <w:rPr>
          <w:rFonts w:hint="eastAsia"/>
        </w:rPr>
        <w:t>推理</w:t>
      </w:r>
      <w:r>
        <w:t>过程</w:t>
      </w:r>
      <w:r>
        <w:rPr>
          <w:rFonts w:hint="eastAsia"/>
        </w:rPr>
        <w:t>提供支持</w:t>
      </w:r>
      <w:r>
        <w:t>的作用</w:t>
      </w:r>
      <w:r>
        <w:rPr>
          <w:rFonts w:hint="eastAsia"/>
        </w:rPr>
        <w:t>。在软件环境</w:t>
      </w:r>
      <w:r>
        <w:t>这一部分</w:t>
      </w:r>
      <w:r>
        <w:rPr>
          <w:rFonts w:hint="eastAsia"/>
        </w:rPr>
        <w:t>，服务端</w:t>
      </w:r>
      <w:r>
        <w:t>是</w:t>
      </w:r>
      <w:r>
        <w:rPr>
          <w:rFonts w:hint="eastAsia"/>
        </w:rPr>
        <w:t>基于</w:t>
      </w:r>
      <w:r>
        <w:rPr>
          <w:rFonts w:hint="eastAsia"/>
        </w:rPr>
        <w:t xml:space="preserve"> Spring Boot </w:t>
      </w:r>
      <w:r>
        <w:rPr>
          <w:rFonts w:hint="eastAsia"/>
        </w:rPr>
        <w:t>框架</w:t>
      </w:r>
      <w:r>
        <w:t>来</w:t>
      </w:r>
      <w:r>
        <w:rPr>
          <w:rFonts w:hint="eastAsia"/>
        </w:rPr>
        <w:t>实现</w:t>
      </w:r>
      <w:r>
        <w:t>的</w:t>
      </w:r>
      <w:r>
        <w:rPr>
          <w:rFonts w:hint="eastAsia"/>
        </w:rPr>
        <w:t>，前端</w:t>
      </w:r>
      <w:r>
        <w:t>则选用了</w:t>
      </w:r>
      <w:r>
        <w:rPr>
          <w:rFonts w:hint="eastAsia"/>
        </w:rPr>
        <w:t xml:space="preserve"> Vue 3 </w:t>
      </w:r>
      <w:r>
        <w:t>和</w:t>
      </w:r>
      <w:r>
        <w:rPr>
          <w:rFonts w:hint="eastAsia"/>
        </w:rPr>
        <w:t xml:space="preserve"> Element Plus </w:t>
      </w:r>
      <w:r>
        <w:t>进行</w:t>
      </w:r>
      <w:r>
        <w:rPr>
          <w:rFonts w:hint="eastAsia"/>
        </w:rPr>
        <w:t>开发，视觉检测模块</w:t>
      </w:r>
      <w:r>
        <w:t>运用</w:t>
      </w:r>
      <w:r>
        <w:rPr>
          <w:rFonts w:hint="eastAsia"/>
        </w:rPr>
        <w:t xml:space="preserve"> Python </w:t>
      </w:r>
      <w:r>
        <w:rPr>
          <w:rFonts w:hint="eastAsia"/>
        </w:rPr>
        <w:t>与</w:t>
      </w:r>
      <w:r>
        <w:rPr>
          <w:rFonts w:hint="eastAsia"/>
        </w:rPr>
        <w:t xml:space="preserve"> YOLOv8 </w:t>
      </w:r>
      <w:r>
        <w:t>来完成</w:t>
      </w:r>
      <w:r>
        <w:rPr>
          <w:rFonts w:hint="eastAsia"/>
        </w:rPr>
        <w:t>实现，数据库</w:t>
      </w:r>
      <w:r>
        <w:t>方面选用的是</w:t>
      </w:r>
      <w:r>
        <w:rPr>
          <w:rFonts w:hint="eastAsia"/>
        </w:rPr>
        <w:t xml:space="preserve"> MySQL </w:t>
      </w:r>
      <w:r>
        <w:t>，并且是</w:t>
      </w:r>
      <w:r>
        <w:rPr>
          <w:rFonts w:hint="eastAsia"/>
        </w:rPr>
        <w:t>在本地环境</w:t>
      </w:r>
      <w:r>
        <w:t>下进行</w:t>
      </w:r>
      <w:r>
        <w:rPr>
          <w:rFonts w:hint="eastAsia"/>
        </w:rPr>
        <w:t>部署。</w:t>
      </w:r>
    </w:p>
    <w:p w14:paraId="56206FD2" w14:textId="77777777" w:rsidR="00783300" w:rsidRDefault="00000000">
      <w:pPr>
        <w:pStyle w:val="aff1"/>
        <w:ind w:firstLine="480"/>
      </w:pPr>
      <w:r>
        <w:t>在</w:t>
      </w:r>
      <w:r>
        <w:rPr>
          <w:rFonts w:hint="eastAsia"/>
        </w:rPr>
        <w:t>系统测试期间，前端、后端、数据库</w:t>
      </w:r>
      <w:r>
        <w:t>以及</w:t>
      </w:r>
      <w:r>
        <w:rPr>
          <w:rFonts w:hint="eastAsia"/>
        </w:rPr>
        <w:t>视觉检测脚本均</w:t>
      </w:r>
      <w:r>
        <w:t>运行</w:t>
      </w:r>
      <w:r>
        <w:rPr>
          <w:rFonts w:hint="eastAsia"/>
        </w:rPr>
        <w:t>在同一实验环境</w:t>
      </w:r>
      <w:r>
        <w:t>当中，这样做主要是为了便于各个</w:t>
      </w:r>
      <w:r>
        <w:rPr>
          <w:rFonts w:hint="eastAsia"/>
        </w:rPr>
        <w:t>模块之间</w:t>
      </w:r>
      <w:r>
        <w:t>维持</w:t>
      </w:r>
      <w:r>
        <w:rPr>
          <w:rFonts w:hint="eastAsia"/>
        </w:rPr>
        <w:t>稳定通信，并</w:t>
      </w:r>
      <w:r>
        <w:t>进一步保证</w:t>
      </w:r>
      <w:r>
        <w:rPr>
          <w:rFonts w:hint="eastAsia"/>
        </w:rPr>
        <w:t>完整业务流程</w:t>
      </w:r>
      <w:r>
        <w:t>能够较为顺畅地执行完成</w:t>
      </w:r>
      <w:r>
        <w:rPr>
          <w:rFonts w:hint="eastAsia"/>
        </w:rPr>
        <w:t>。</w:t>
      </w:r>
    </w:p>
    <w:p w14:paraId="356EC0ED" w14:textId="77777777" w:rsidR="00783300" w:rsidRDefault="00000000">
      <w:pPr>
        <w:pStyle w:val="afff3"/>
      </w:pPr>
      <w:r>
        <w:t>表</w:t>
      </w:r>
      <w:r>
        <w:t>5</w:t>
      </w:r>
      <w:r>
        <w:rPr>
          <w:rFonts w:hint="eastAsia"/>
        </w:rPr>
        <w:t>-</w:t>
      </w:r>
      <w:r>
        <w:fldChar w:fldCharType="begin"/>
      </w:r>
      <w:r>
        <w:instrText xml:space="preserve"> SEQ </w:instrText>
      </w:r>
      <w:r>
        <w:instrText>表</w:instrText>
      </w:r>
      <w:r>
        <w:instrText xml:space="preserve">5- \* ARABIC </w:instrText>
      </w:r>
      <w:r>
        <w:fldChar w:fldCharType="separate"/>
      </w:r>
      <w:r>
        <w:t>1</w:t>
      </w:r>
      <w:r>
        <w:fldChar w:fldCharType="end"/>
      </w:r>
      <w:r>
        <w:rPr>
          <w:rFonts w:hint="eastAsia"/>
        </w:rPr>
        <w:t xml:space="preserve"> </w:t>
      </w:r>
      <w:r>
        <w:t>测试环境配置</w:t>
      </w:r>
    </w:p>
    <w:tbl>
      <w:tblPr>
        <w:tblW w:w="0" w:type="auto"/>
        <w:jc w:val="center"/>
        <w:tblCellMar>
          <w:left w:w="0" w:type="dxa"/>
          <w:right w:w="0" w:type="dxa"/>
        </w:tblCellMar>
        <w:tblLook w:val="04A0" w:firstRow="1" w:lastRow="0" w:firstColumn="1" w:lastColumn="0" w:noHBand="0" w:noVBand="1"/>
      </w:tblPr>
      <w:tblGrid>
        <w:gridCol w:w="1717"/>
        <w:gridCol w:w="2948"/>
      </w:tblGrid>
      <w:tr w:rsidR="00783300" w14:paraId="40237879" w14:textId="77777777">
        <w:trPr>
          <w:tblHeader/>
          <w:jc w:val="center"/>
        </w:trPr>
        <w:tc>
          <w:tcPr>
            <w:tcW w:w="1717" w:type="dxa"/>
            <w:tcBorders>
              <w:top w:val="single" w:sz="4" w:space="0" w:color="auto"/>
              <w:bottom w:val="single" w:sz="4" w:space="0" w:color="auto"/>
            </w:tcBorders>
            <w:tcMar>
              <w:top w:w="60" w:type="dxa"/>
              <w:left w:w="60" w:type="dxa"/>
              <w:bottom w:w="60" w:type="dxa"/>
              <w:right w:w="60" w:type="dxa"/>
            </w:tcMar>
            <w:vAlign w:val="center"/>
          </w:tcPr>
          <w:p w14:paraId="74EC24AD" w14:textId="77777777" w:rsidR="00783300" w:rsidRDefault="00000000">
            <w:pPr>
              <w:pStyle w:val="aff1"/>
              <w:spacing w:line="240" w:lineRule="auto"/>
              <w:ind w:firstLineChars="0" w:firstLine="0"/>
              <w:rPr>
                <w:rFonts w:ascii="宋体" w:hAnsi="宋体" w:hint="eastAsia"/>
                <w:b/>
                <w:sz w:val="21"/>
              </w:rPr>
            </w:pPr>
            <w:r>
              <w:rPr>
                <w:rFonts w:ascii="宋体" w:hAnsi="宋体" w:hint="eastAsia"/>
                <w:b/>
                <w:sz w:val="21"/>
              </w:rPr>
              <w:t>类别</w:t>
            </w:r>
          </w:p>
        </w:tc>
        <w:tc>
          <w:tcPr>
            <w:tcW w:w="2948" w:type="dxa"/>
            <w:tcBorders>
              <w:top w:val="single" w:sz="4" w:space="0" w:color="auto"/>
              <w:bottom w:val="single" w:sz="4" w:space="0" w:color="auto"/>
            </w:tcBorders>
            <w:tcMar>
              <w:top w:w="60" w:type="dxa"/>
              <w:left w:w="60" w:type="dxa"/>
              <w:bottom w:w="60" w:type="dxa"/>
              <w:right w:w="60" w:type="dxa"/>
            </w:tcMar>
            <w:vAlign w:val="center"/>
          </w:tcPr>
          <w:p w14:paraId="22480639" w14:textId="77777777" w:rsidR="00783300" w:rsidRDefault="00000000">
            <w:pPr>
              <w:pStyle w:val="aff1"/>
              <w:spacing w:line="240" w:lineRule="auto"/>
              <w:ind w:firstLineChars="0" w:firstLine="0"/>
              <w:rPr>
                <w:rFonts w:ascii="宋体" w:hAnsi="宋体" w:hint="eastAsia"/>
                <w:b/>
                <w:sz w:val="21"/>
              </w:rPr>
            </w:pPr>
            <w:r>
              <w:rPr>
                <w:rFonts w:ascii="宋体" w:hAnsi="宋体" w:hint="eastAsia"/>
                <w:b/>
                <w:sz w:val="21"/>
              </w:rPr>
              <w:t>配置内容</w:t>
            </w:r>
          </w:p>
        </w:tc>
      </w:tr>
      <w:tr w:rsidR="00783300" w14:paraId="3F0371C6" w14:textId="77777777">
        <w:trPr>
          <w:jc w:val="center"/>
        </w:trPr>
        <w:tc>
          <w:tcPr>
            <w:tcW w:w="1717" w:type="dxa"/>
            <w:tcBorders>
              <w:top w:val="single" w:sz="4" w:space="0" w:color="auto"/>
            </w:tcBorders>
            <w:tcMar>
              <w:top w:w="60" w:type="dxa"/>
              <w:left w:w="60" w:type="dxa"/>
              <w:bottom w:w="60" w:type="dxa"/>
              <w:right w:w="60" w:type="dxa"/>
            </w:tcMar>
            <w:vAlign w:val="center"/>
          </w:tcPr>
          <w:p w14:paraId="2BD1838A"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操作系统</w:t>
            </w:r>
          </w:p>
        </w:tc>
        <w:tc>
          <w:tcPr>
            <w:tcW w:w="2948" w:type="dxa"/>
            <w:tcBorders>
              <w:top w:val="single" w:sz="4" w:space="0" w:color="auto"/>
            </w:tcBorders>
            <w:tcMar>
              <w:top w:w="60" w:type="dxa"/>
              <w:left w:w="60" w:type="dxa"/>
              <w:bottom w:w="60" w:type="dxa"/>
              <w:right w:w="60" w:type="dxa"/>
            </w:tcMar>
            <w:vAlign w:val="center"/>
          </w:tcPr>
          <w:p w14:paraId="1FB006D9"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Windows 11</w:t>
            </w:r>
          </w:p>
        </w:tc>
      </w:tr>
      <w:tr w:rsidR="00783300" w14:paraId="38E4E22B" w14:textId="77777777">
        <w:trPr>
          <w:jc w:val="center"/>
        </w:trPr>
        <w:tc>
          <w:tcPr>
            <w:tcW w:w="1717" w:type="dxa"/>
            <w:tcMar>
              <w:top w:w="60" w:type="dxa"/>
              <w:left w:w="60" w:type="dxa"/>
              <w:bottom w:w="60" w:type="dxa"/>
              <w:right w:w="60" w:type="dxa"/>
            </w:tcMar>
            <w:vAlign w:val="center"/>
          </w:tcPr>
          <w:p w14:paraId="02308297"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处理器</w:t>
            </w:r>
          </w:p>
        </w:tc>
        <w:tc>
          <w:tcPr>
            <w:tcW w:w="2948" w:type="dxa"/>
            <w:tcMar>
              <w:top w:w="60" w:type="dxa"/>
              <w:left w:w="60" w:type="dxa"/>
              <w:bottom w:w="60" w:type="dxa"/>
              <w:right w:w="60" w:type="dxa"/>
            </w:tcMar>
            <w:vAlign w:val="center"/>
          </w:tcPr>
          <w:p w14:paraId="1A0E7D2D"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Intel Core i5-12600KF</w:t>
            </w:r>
          </w:p>
        </w:tc>
      </w:tr>
      <w:tr w:rsidR="00783300" w14:paraId="7F2B0A06" w14:textId="77777777">
        <w:trPr>
          <w:jc w:val="center"/>
        </w:trPr>
        <w:tc>
          <w:tcPr>
            <w:tcW w:w="1717" w:type="dxa"/>
            <w:tcMar>
              <w:top w:w="60" w:type="dxa"/>
              <w:left w:w="60" w:type="dxa"/>
              <w:bottom w:w="60" w:type="dxa"/>
              <w:right w:w="60" w:type="dxa"/>
            </w:tcMar>
            <w:vAlign w:val="center"/>
          </w:tcPr>
          <w:p w14:paraId="3FC56CA7"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内存</w:t>
            </w:r>
          </w:p>
        </w:tc>
        <w:tc>
          <w:tcPr>
            <w:tcW w:w="2948" w:type="dxa"/>
            <w:tcMar>
              <w:top w:w="60" w:type="dxa"/>
              <w:left w:w="60" w:type="dxa"/>
              <w:bottom w:w="60" w:type="dxa"/>
              <w:right w:w="60" w:type="dxa"/>
            </w:tcMar>
            <w:vAlign w:val="center"/>
          </w:tcPr>
          <w:p w14:paraId="13E62520"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16G</w:t>
            </w:r>
          </w:p>
        </w:tc>
      </w:tr>
      <w:tr w:rsidR="00783300" w14:paraId="702AA243" w14:textId="77777777">
        <w:trPr>
          <w:jc w:val="center"/>
        </w:trPr>
        <w:tc>
          <w:tcPr>
            <w:tcW w:w="1717" w:type="dxa"/>
            <w:tcMar>
              <w:top w:w="60" w:type="dxa"/>
              <w:left w:w="60" w:type="dxa"/>
              <w:bottom w:w="60" w:type="dxa"/>
              <w:right w:w="60" w:type="dxa"/>
            </w:tcMar>
            <w:vAlign w:val="center"/>
          </w:tcPr>
          <w:p w14:paraId="312C7A5F"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显卡</w:t>
            </w:r>
          </w:p>
        </w:tc>
        <w:tc>
          <w:tcPr>
            <w:tcW w:w="2948" w:type="dxa"/>
            <w:tcMar>
              <w:top w:w="60" w:type="dxa"/>
              <w:left w:w="60" w:type="dxa"/>
              <w:bottom w:w="60" w:type="dxa"/>
              <w:right w:w="60" w:type="dxa"/>
            </w:tcMar>
            <w:vAlign w:val="center"/>
          </w:tcPr>
          <w:p w14:paraId="125F6176"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RTX 4070 Ti Super</w:t>
            </w:r>
          </w:p>
        </w:tc>
      </w:tr>
      <w:tr w:rsidR="00783300" w14:paraId="49AA3019" w14:textId="77777777">
        <w:trPr>
          <w:jc w:val="center"/>
        </w:trPr>
        <w:tc>
          <w:tcPr>
            <w:tcW w:w="1717" w:type="dxa"/>
            <w:tcMar>
              <w:top w:w="60" w:type="dxa"/>
              <w:left w:w="60" w:type="dxa"/>
              <w:bottom w:w="60" w:type="dxa"/>
              <w:right w:w="60" w:type="dxa"/>
            </w:tcMar>
            <w:vAlign w:val="center"/>
          </w:tcPr>
          <w:p w14:paraId="2E9FDF99"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后端框架</w:t>
            </w:r>
          </w:p>
        </w:tc>
        <w:tc>
          <w:tcPr>
            <w:tcW w:w="2948" w:type="dxa"/>
            <w:tcMar>
              <w:top w:w="60" w:type="dxa"/>
              <w:left w:w="60" w:type="dxa"/>
              <w:bottom w:w="60" w:type="dxa"/>
              <w:right w:w="60" w:type="dxa"/>
            </w:tcMar>
            <w:vAlign w:val="center"/>
          </w:tcPr>
          <w:p w14:paraId="4651C2C7"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Spring Boot 3.2.4</w:t>
            </w:r>
          </w:p>
        </w:tc>
      </w:tr>
      <w:tr w:rsidR="00783300" w14:paraId="70F6353B" w14:textId="77777777">
        <w:trPr>
          <w:jc w:val="center"/>
        </w:trPr>
        <w:tc>
          <w:tcPr>
            <w:tcW w:w="1717" w:type="dxa"/>
            <w:tcMar>
              <w:top w:w="60" w:type="dxa"/>
              <w:left w:w="60" w:type="dxa"/>
              <w:bottom w:w="60" w:type="dxa"/>
              <w:right w:w="60" w:type="dxa"/>
            </w:tcMar>
            <w:vAlign w:val="center"/>
          </w:tcPr>
          <w:p w14:paraId="210406D3"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前端框架</w:t>
            </w:r>
          </w:p>
        </w:tc>
        <w:tc>
          <w:tcPr>
            <w:tcW w:w="2948" w:type="dxa"/>
            <w:tcMar>
              <w:top w:w="60" w:type="dxa"/>
              <w:left w:w="60" w:type="dxa"/>
              <w:bottom w:w="60" w:type="dxa"/>
              <w:right w:w="60" w:type="dxa"/>
            </w:tcMar>
            <w:vAlign w:val="center"/>
          </w:tcPr>
          <w:p w14:paraId="32869B07"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Vue 3</w:t>
            </w:r>
          </w:p>
        </w:tc>
      </w:tr>
      <w:tr w:rsidR="00783300" w14:paraId="75DE361B" w14:textId="77777777">
        <w:trPr>
          <w:jc w:val="center"/>
        </w:trPr>
        <w:tc>
          <w:tcPr>
            <w:tcW w:w="1717" w:type="dxa"/>
            <w:tcMar>
              <w:top w:w="60" w:type="dxa"/>
              <w:left w:w="60" w:type="dxa"/>
              <w:bottom w:w="60" w:type="dxa"/>
              <w:right w:w="60" w:type="dxa"/>
            </w:tcMar>
            <w:vAlign w:val="center"/>
          </w:tcPr>
          <w:p w14:paraId="30650289"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数据库</w:t>
            </w:r>
          </w:p>
        </w:tc>
        <w:tc>
          <w:tcPr>
            <w:tcW w:w="2948" w:type="dxa"/>
            <w:tcMar>
              <w:top w:w="60" w:type="dxa"/>
              <w:left w:w="60" w:type="dxa"/>
              <w:bottom w:w="60" w:type="dxa"/>
              <w:right w:w="60" w:type="dxa"/>
            </w:tcMar>
            <w:vAlign w:val="center"/>
          </w:tcPr>
          <w:p w14:paraId="2E1EFD0A"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MySQL</w:t>
            </w:r>
          </w:p>
        </w:tc>
      </w:tr>
      <w:tr w:rsidR="00783300" w14:paraId="1D013E61" w14:textId="77777777">
        <w:trPr>
          <w:jc w:val="center"/>
        </w:trPr>
        <w:tc>
          <w:tcPr>
            <w:tcW w:w="1717" w:type="dxa"/>
            <w:tcMar>
              <w:top w:w="60" w:type="dxa"/>
              <w:left w:w="60" w:type="dxa"/>
              <w:bottom w:w="60" w:type="dxa"/>
              <w:right w:w="60" w:type="dxa"/>
            </w:tcMar>
            <w:vAlign w:val="center"/>
          </w:tcPr>
          <w:p w14:paraId="68CEA2F7"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Python环境</w:t>
            </w:r>
          </w:p>
        </w:tc>
        <w:tc>
          <w:tcPr>
            <w:tcW w:w="2948" w:type="dxa"/>
            <w:tcMar>
              <w:top w:w="60" w:type="dxa"/>
              <w:left w:w="60" w:type="dxa"/>
              <w:bottom w:w="60" w:type="dxa"/>
              <w:right w:w="60" w:type="dxa"/>
            </w:tcMar>
            <w:vAlign w:val="center"/>
          </w:tcPr>
          <w:p w14:paraId="5A4ED2FE"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Python 3.12.7</w:t>
            </w:r>
          </w:p>
        </w:tc>
      </w:tr>
      <w:tr w:rsidR="00783300" w14:paraId="6BA7D3F1" w14:textId="77777777">
        <w:trPr>
          <w:jc w:val="center"/>
        </w:trPr>
        <w:tc>
          <w:tcPr>
            <w:tcW w:w="1717" w:type="dxa"/>
            <w:tcMar>
              <w:top w:w="60" w:type="dxa"/>
              <w:left w:w="60" w:type="dxa"/>
              <w:bottom w:w="60" w:type="dxa"/>
              <w:right w:w="60" w:type="dxa"/>
            </w:tcMar>
            <w:vAlign w:val="center"/>
          </w:tcPr>
          <w:p w14:paraId="53C2DC7D"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目标检测框架</w:t>
            </w:r>
          </w:p>
        </w:tc>
        <w:tc>
          <w:tcPr>
            <w:tcW w:w="2948" w:type="dxa"/>
            <w:tcMar>
              <w:top w:w="60" w:type="dxa"/>
              <w:left w:w="60" w:type="dxa"/>
              <w:bottom w:w="60" w:type="dxa"/>
              <w:right w:w="60" w:type="dxa"/>
            </w:tcMar>
            <w:vAlign w:val="center"/>
          </w:tcPr>
          <w:p w14:paraId="75918BA9"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YOLOv8</w:t>
            </w:r>
          </w:p>
        </w:tc>
      </w:tr>
      <w:tr w:rsidR="00783300" w14:paraId="76BDCDFF" w14:textId="77777777">
        <w:trPr>
          <w:jc w:val="center"/>
        </w:trPr>
        <w:tc>
          <w:tcPr>
            <w:tcW w:w="1717" w:type="dxa"/>
            <w:tcMar>
              <w:top w:w="60" w:type="dxa"/>
              <w:left w:w="60" w:type="dxa"/>
              <w:bottom w:w="60" w:type="dxa"/>
              <w:right w:w="60" w:type="dxa"/>
            </w:tcMar>
            <w:vAlign w:val="center"/>
          </w:tcPr>
          <w:p w14:paraId="207AC701"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图像处理库</w:t>
            </w:r>
          </w:p>
        </w:tc>
        <w:tc>
          <w:tcPr>
            <w:tcW w:w="2948" w:type="dxa"/>
            <w:tcMar>
              <w:top w:w="60" w:type="dxa"/>
              <w:left w:w="60" w:type="dxa"/>
              <w:bottom w:w="60" w:type="dxa"/>
              <w:right w:w="60" w:type="dxa"/>
            </w:tcMar>
            <w:vAlign w:val="center"/>
          </w:tcPr>
          <w:p w14:paraId="21312DFC"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OpenCV</w:t>
            </w:r>
          </w:p>
        </w:tc>
      </w:tr>
      <w:tr w:rsidR="00783300" w14:paraId="564F661D" w14:textId="77777777">
        <w:trPr>
          <w:jc w:val="center"/>
        </w:trPr>
        <w:tc>
          <w:tcPr>
            <w:tcW w:w="1717" w:type="dxa"/>
            <w:tcBorders>
              <w:bottom w:val="single" w:sz="4" w:space="0" w:color="auto"/>
            </w:tcBorders>
            <w:tcMar>
              <w:top w:w="60" w:type="dxa"/>
              <w:left w:w="60" w:type="dxa"/>
              <w:bottom w:w="60" w:type="dxa"/>
              <w:right w:w="60" w:type="dxa"/>
            </w:tcMar>
            <w:vAlign w:val="center"/>
          </w:tcPr>
          <w:p w14:paraId="6A94AB57" w14:textId="77777777" w:rsidR="00783300" w:rsidRDefault="00000000">
            <w:pPr>
              <w:pStyle w:val="aff1"/>
              <w:spacing w:line="240" w:lineRule="auto"/>
              <w:ind w:firstLineChars="0" w:firstLine="0"/>
              <w:rPr>
                <w:rFonts w:ascii="宋体" w:hAnsi="宋体" w:hint="eastAsia"/>
                <w:sz w:val="21"/>
              </w:rPr>
            </w:pPr>
            <w:r>
              <w:rPr>
                <w:rFonts w:ascii="宋体" w:hAnsi="宋体" w:hint="eastAsia"/>
                <w:sz w:val="21"/>
              </w:rPr>
              <w:t>开发工具</w:t>
            </w:r>
          </w:p>
        </w:tc>
        <w:tc>
          <w:tcPr>
            <w:tcW w:w="2948" w:type="dxa"/>
            <w:tcBorders>
              <w:bottom w:val="single" w:sz="4" w:space="0" w:color="auto"/>
            </w:tcBorders>
            <w:tcMar>
              <w:top w:w="60" w:type="dxa"/>
              <w:left w:w="60" w:type="dxa"/>
              <w:bottom w:w="60" w:type="dxa"/>
              <w:right w:w="60" w:type="dxa"/>
            </w:tcMar>
            <w:vAlign w:val="center"/>
          </w:tcPr>
          <w:p w14:paraId="647E249C" w14:textId="77777777" w:rsidR="00783300" w:rsidRDefault="00000000">
            <w:pPr>
              <w:pStyle w:val="aff1"/>
              <w:keepNext/>
              <w:spacing w:line="240" w:lineRule="auto"/>
              <w:ind w:firstLineChars="0" w:firstLine="0"/>
              <w:rPr>
                <w:rFonts w:ascii="宋体" w:hAnsi="宋体" w:hint="eastAsia"/>
                <w:sz w:val="21"/>
              </w:rPr>
            </w:pPr>
            <w:r>
              <w:rPr>
                <w:rFonts w:ascii="宋体" w:hAnsi="宋体" w:hint="eastAsia"/>
                <w:sz w:val="21"/>
              </w:rPr>
              <w:t>VS Code</w:t>
            </w:r>
          </w:p>
        </w:tc>
      </w:tr>
    </w:tbl>
    <w:p w14:paraId="3F0D4086" w14:textId="77777777" w:rsidR="00783300" w:rsidRDefault="00000000">
      <w:pPr>
        <w:pStyle w:val="20"/>
        <w:keepNext/>
        <w:spacing w:before="156" w:after="156"/>
        <w:rPr>
          <w:rFonts w:ascii="宋体" w:hAnsi="宋体" w:cs="宋体" w:hint="eastAsia"/>
        </w:rPr>
      </w:pPr>
      <w:bookmarkStart w:id="174" w:name="_Toc225955895"/>
      <w:bookmarkStart w:id="175" w:name="_Toc227706389"/>
      <w:bookmarkStart w:id="176" w:name="_Toc21307"/>
      <w:r>
        <w:rPr>
          <w:rFonts w:hint="eastAsia"/>
        </w:rPr>
        <w:lastRenderedPageBreak/>
        <w:t xml:space="preserve">5.2 </w:t>
      </w:r>
      <w:r>
        <w:t>电动车检测效果测试</w:t>
      </w:r>
      <w:bookmarkEnd w:id="174"/>
      <w:bookmarkEnd w:id="175"/>
      <w:bookmarkEnd w:id="176"/>
    </w:p>
    <w:p w14:paraId="7A713449" w14:textId="77777777" w:rsidR="00783300" w:rsidRDefault="00000000">
      <w:pPr>
        <w:pStyle w:val="30"/>
        <w:keepNext/>
        <w:spacing w:before="156" w:after="156"/>
        <w:rPr>
          <w:rFonts w:ascii="仿宋" w:hAnsi="仿宋" w:cs="仿宋" w:hint="eastAsia"/>
        </w:rPr>
      </w:pPr>
      <w:bookmarkStart w:id="177" w:name="_Toc27180"/>
      <w:bookmarkStart w:id="178" w:name="_Toc225955896"/>
      <w:bookmarkStart w:id="179" w:name="_Toc227706390"/>
      <w:r>
        <w:rPr>
          <w:rFonts w:hint="eastAsia"/>
        </w:rPr>
        <w:t xml:space="preserve">5.2.1 </w:t>
      </w:r>
      <w:r>
        <w:t>测试指标</w:t>
      </w:r>
      <w:bookmarkEnd w:id="177"/>
      <w:bookmarkEnd w:id="178"/>
      <w:bookmarkEnd w:id="179"/>
    </w:p>
    <w:p w14:paraId="63EFCC07" w14:textId="77777777" w:rsidR="00783300" w:rsidRDefault="00000000">
      <w:pPr>
        <w:pStyle w:val="aff1"/>
        <w:ind w:firstLine="480"/>
      </w:pPr>
      <w:r>
        <w:t>为了对</w:t>
      </w:r>
      <w:r>
        <w:rPr>
          <w:rFonts w:hint="eastAsia"/>
        </w:rPr>
        <w:t>本文</w:t>
      </w:r>
      <w:r>
        <w:t>所</w:t>
      </w:r>
      <w:r>
        <w:rPr>
          <w:rFonts w:hint="eastAsia"/>
        </w:rPr>
        <w:t>构建的电动车检测模型识别性能</w:t>
      </w:r>
      <w:r>
        <w:t>作出评估</w:t>
      </w:r>
      <w:r>
        <w:rPr>
          <w:rFonts w:hint="eastAsia"/>
        </w:rPr>
        <w:t>，本文</w:t>
      </w:r>
      <w:r>
        <w:t>选取了</w:t>
      </w:r>
      <w:r>
        <w:rPr>
          <w:rFonts w:hint="eastAsia"/>
        </w:rPr>
        <w:t>目标检测任务中</w:t>
      </w:r>
      <w:r>
        <w:t>较为</w:t>
      </w:r>
      <w:r>
        <w:rPr>
          <w:rFonts w:hint="eastAsia"/>
        </w:rPr>
        <w:t>常见的</w:t>
      </w:r>
      <w:r>
        <w:rPr>
          <w:rFonts w:hint="eastAsia"/>
        </w:rPr>
        <w:t xml:space="preserve"> Precision</w:t>
      </w:r>
      <w:r>
        <w:rPr>
          <w:rFonts w:hint="eastAsia"/>
        </w:rPr>
        <w:t>、</w:t>
      </w:r>
      <w:r>
        <w:rPr>
          <w:rFonts w:hint="eastAsia"/>
        </w:rPr>
        <w:t>Recall</w:t>
      </w:r>
      <w:r>
        <w:rPr>
          <w:rFonts w:hint="eastAsia"/>
        </w:rPr>
        <w:t>、</w:t>
      </w:r>
      <w:r>
        <w:rPr>
          <w:rFonts w:hint="eastAsia"/>
        </w:rPr>
        <w:t xml:space="preserve">mAP@0.5 </w:t>
      </w:r>
      <w:r>
        <w:t>以及</w:t>
      </w:r>
      <w:r>
        <w:rPr>
          <w:rFonts w:hint="eastAsia"/>
        </w:rPr>
        <w:t xml:space="preserve"> mAP@0.5:0.95 </w:t>
      </w:r>
      <w:r>
        <w:rPr>
          <w:rFonts w:hint="eastAsia"/>
        </w:rPr>
        <w:t>作为模型性能评估指标。其中，</w:t>
      </w:r>
      <w:r>
        <w:rPr>
          <w:rFonts w:hint="eastAsia"/>
        </w:rPr>
        <w:t xml:space="preserve">Precision </w:t>
      </w:r>
      <w:r>
        <w:rPr>
          <w:rFonts w:hint="eastAsia"/>
        </w:rPr>
        <w:t>表示</w:t>
      </w:r>
      <w:r>
        <w:t>的是</w:t>
      </w:r>
      <w:r>
        <w:rPr>
          <w:rFonts w:hint="eastAsia"/>
        </w:rPr>
        <w:t>模型预测结果</w:t>
      </w:r>
      <w:r>
        <w:t>当中</w:t>
      </w:r>
      <w:r>
        <w:rPr>
          <w:rFonts w:hint="eastAsia"/>
        </w:rPr>
        <w:t>被正确检出的目标所占</w:t>
      </w:r>
      <w:r>
        <w:t>的</w:t>
      </w:r>
      <w:r>
        <w:rPr>
          <w:rFonts w:hint="eastAsia"/>
        </w:rPr>
        <w:t>比例，</w:t>
      </w:r>
      <w:r>
        <w:t>这一指标能够</w:t>
      </w:r>
      <w:r>
        <w:rPr>
          <w:rFonts w:hint="eastAsia"/>
        </w:rPr>
        <w:t>反映误检</w:t>
      </w:r>
      <w:r>
        <w:t>方面的</w:t>
      </w:r>
      <w:r>
        <w:rPr>
          <w:rFonts w:hint="eastAsia"/>
        </w:rPr>
        <w:t>情况；</w:t>
      </w:r>
      <w:r>
        <w:rPr>
          <w:rFonts w:hint="eastAsia"/>
        </w:rPr>
        <w:t xml:space="preserve">Recall </w:t>
      </w:r>
      <w:r>
        <w:t>则是用来</w:t>
      </w:r>
      <w:r>
        <w:rPr>
          <w:rFonts w:hint="eastAsia"/>
        </w:rPr>
        <w:t>衡量实际目标</w:t>
      </w:r>
      <w:r>
        <w:t>里</w:t>
      </w:r>
      <w:r>
        <w:rPr>
          <w:rFonts w:hint="eastAsia"/>
        </w:rPr>
        <w:t>成功被检测出来的占比，</w:t>
      </w:r>
      <w:r>
        <w:t>其能够体现</w:t>
      </w:r>
      <w:r>
        <w:rPr>
          <w:rFonts w:hint="eastAsia"/>
        </w:rPr>
        <w:t>漏检</w:t>
      </w:r>
      <w:r>
        <w:t>方面的</w:t>
      </w:r>
      <w:r>
        <w:rPr>
          <w:rFonts w:hint="eastAsia"/>
        </w:rPr>
        <w:t>情况。</w:t>
      </w:r>
      <w:r>
        <w:rPr>
          <w:rFonts w:hint="eastAsia"/>
        </w:rPr>
        <w:t xml:space="preserve">mAP@0.5 </w:t>
      </w:r>
      <w:r>
        <w:rPr>
          <w:rFonts w:hint="eastAsia"/>
        </w:rPr>
        <w:t>指的是在交并比阈值</w:t>
      </w:r>
      <w:r>
        <w:t>被设定</w:t>
      </w:r>
      <w:r>
        <w:rPr>
          <w:rFonts w:hint="eastAsia"/>
        </w:rPr>
        <w:t>为</w:t>
      </w:r>
      <w:r>
        <w:rPr>
          <w:rFonts w:hint="eastAsia"/>
        </w:rPr>
        <w:t xml:space="preserve"> 0.5 </w:t>
      </w:r>
      <w:r>
        <w:t>的条件下计算得到</w:t>
      </w:r>
      <w:r>
        <w:rPr>
          <w:rFonts w:hint="eastAsia"/>
        </w:rPr>
        <w:t>的平均精度，</w:t>
      </w:r>
      <w:r>
        <w:t>通常被用来</w:t>
      </w:r>
      <w:r>
        <w:rPr>
          <w:rFonts w:hint="eastAsia"/>
        </w:rPr>
        <w:t>观察模型在目标检测任务中的整体辨识能力；</w:t>
      </w:r>
      <w:r>
        <w:rPr>
          <w:rFonts w:hint="eastAsia"/>
        </w:rPr>
        <w:t xml:space="preserve">mAP@0.5:0.95 </w:t>
      </w:r>
      <w:r>
        <w:t>则</w:t>
      </w:r>
      <w:r>
        <w:rPr>
          <w:rFonts w:hint="eastAsia"/>
        </w:rPr>
        <w:t>是在多个交并比阈值上</w:t>
      </w:r>
      <w:r>
        <w:t>分别进行</w:t>
      </w:r>
      <w:r>
        <w:rPr>
          <w:rFonts w:hint="eastAsia"/>
        </w:rPr>
        <w:t>计算并</w:t>
      </w:r>
      <w:r>
        <w:t>加以</w:t>
      </w:r>
      <w:r>
        <w:rPr>
          <w:rFonts w:hint="eastAsia"/>
        </w:rPr>
        <w:t>汇总</w:t>
      </w:r>
      <w:r>
        <w:t>后</w:t>
      </w:r>
      <w:r>
        <w:rPr>
          <w:rFonts w:hint="eastAsia"/>
        </w:rPr>
        <w:t>得到的平均精度，</w:t>
      </w:r>
      <w:r>
        <w:t>因此</w:t>
      </w:r>
      <w:r>
        <w:rPr>
          <w:rFonts w:hint="eastAsia"/>
        </w:rPr>
        <w:t>能够</w:t>
      </w:r>
      <w:r>
        <w:t>更为</w:t>
      </w:r>
      <w:r>
        <w:rPr>
          <w:rFonts w:hint="eastAsia"/>
        </w:rPr>
        <w:t>全面地体现模型在目标定位与</w:t>
      </w:r>
      <w:r>
        <w:t>目标识别</w:t>
      </w:r>
      <w:r>
        <w:rPr>
          <w:rFonts w:hint="eastAsia"/>
        </w:rPr>
        <w:t>方面的综合表现。借助上述</w:t>
      </w:r>
      <w:r>
        <w:t>这些</w:t>
      </w:r>
      <w:r>
        <w:rPr>
          <w:rFonts w:hint="eastAsia"/>
        </w:rPr>
        <w:t>指标，</w:t>
      </w:r>
      <w:r>
        <w:t>便</w:t>
      </w:r>
      <w:r>
        <w:rPr>
          <w:rFonts w:hint="eastAsia"/>
        </w:rPr>
        <w:t>可以</w:t>
      </w:r>
      <w:r>
        <w:t>较为</w:t>
      </w:r>
      <w:r>
        <w:rPr>
          <w:rFonts w:hint="eastAsia"/>
        </w:rPr>
        <w:t>全面地</w:t>
      </w:r>
      <w:r>
        <w:t>对</w:t>
      </w:r>
      <w:r>
        <w:rPr>
          <w:rFonts w:hint="eastAsia"/>
        </w:rPr>
        <w:t>模型在校园场景</w:t>
      </w:r>
      <w:r>
        <w:t>下针对</w:t>
      </w:r>
      <w:r>
        <w:rPr>
          <w:rFonts w:hint="eastAsia"/>
        </w:rPr>
        <w:t>电动车目标的检测效果</w:t>
      </w:r>
      <w:r>
        <w:t>进行评估</w:t>
      </w:r>
      <w:r>
        <w:rPr>
          <w:rFonts w:hint="eastAsia"/>
        </w:rPr>
        <w:t>。</w:t>
      </w:r>
    </w:p>
    <w:p w14:paraId="01731DF6" w14:textId="77777777" w:rsidR="00783300" w:rsidRDefault="00000000">
      <w:pPr>
        <w:pStyle w:val="aff1"/>
        <w:ind w:firstLine="480"/>
      </w:pPr>
      <w:r>
        <w:t>在</w:t>
      </w:r>
      <w:r>
        <w:rPr>
          <w:rFonts w:hint="eastAsia"/>
        </w:rPr>
        <w:t>本文</w:t>
      </w:r>
      <w:r>
        <w:t>里，上述这些</w:t>
      </w:r>
      <w:r>
        <w:rPr>
          <w:rFonts w:hint="eastAsia"/>
        </w:rPr>
        <w:t>指标主要</w:t>
      </w:r>
      <w:r>
        <w:t>是拿来对</w:t>
      </w:r>
      <w:r>
        <w:rPr>
          <w:rFonts w:hint="eastAsia"/>
        </w:rPr>
        <w:t>模型在验证集上的检测表现</w:t>
      </w:r>
      <w:r>
        <w:t>进行评估</w:t>
      </w:r>
      <w:r>
        <w:rPr>
          <w:rFonts w:hint="eastAsia"/>
        </w:rPr>
        <w:t>，同时</w:t>
      </w:r>
      <w:r>
        <w:t>再</w:t>
      </w:r>
      <w:r>
        <w:rPr>
          <w:rFonts w:hint="eastAsia"/>
        </w:rPr>
        <w:t>结合检测结果</w:t>
      </w:r>
      <w:r>
        <w:t>所对应</w:t>
      </w:r>
      <w:r>
        <w:rPr>
          <w:rFonts w:hint="eastAsia"/>
        </w:rPr>
        <w:t>的可视化图像，进一步判断</w:t>
      </w:r>
      <w:r>
        <w:t>该</w:t>
      </w:r>
      <w:r>
        <w:rPr>
          <w:rFonts w:hint="eastAsia"/>
        </w:rPr>
        <w:t>模型在真实校园场景</w:t>
      </w:r>
      <w:r>
        <w:t>当中</w:t>
      </w:r>
      <w:r>
        <w:rPr>
          <w:rFonts w:hint="eastAsia"/>
        </w:rPr>
        <w:t>的适用性。</w:t>
      </w:r>
    </w:p>
    <w:p w14:paraId="38510BAF" w14:textId="77777777" w:rsidR="00783300" w:rsidRDefault="00000000">
      <w:pPr>
        <w:pStyle w:val="afff3"/>
      </w:pPr>
      <w:r>
        <w:t>表</w:t>
      </w:r>
      <w:r>
        <w:t>5-</w:t>
      </w:r>
      <w:r>
        <w:fldChar w:fldCharType="begin"/>
      </w:r>
      <w:r>
        <w:instrText xml:space="preserve"> SEQ </w:instrText>
      </w:r>
      <w:r>
        <w:instrText>表</w:instrText>
      </w:r>
      <w:r>
        <w:instrText xml:space="preserve">5- \* ARABIC </w:instrText>
      </w:r>
      <w:r>
        <w:fldChar w:fldCharType="separate"/>
      </w:r>
      <w:r>
        <w:t>2</w:t>
      </w:r>
      <w:r>
        <w:fldChar w:fldCharType="end"/>
      </w:r>
      <w:r>
        <w:rPr>
          <w:rFonts w:hint="eastAsia"/>
        </w:rPr>
        <w:t xml:space="preserve"> </w:t>
      </w:r>
      <w:r>
        <w:t>目标检测评价指标说明</w:t>
      </w:r>
    </w:p>
    <w:tbl>
      <w:tblPr>
        <w:tblW w:w="0" w:type="auto"/>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800"/>
        <w:gridCol w:w="4110"/>
      </w:tblGrid>
      <w:tr w:rsidR="00783300" w14:paraId="4B5C12B5" w14:textId="77777777">
        <w:trPr>
          <w:trHeight w:val="405"/>
          <w:tblHeader/>
          <w:jc w:val="center"/>
        </w:trPr>
        <w:tc>
          <w:tcPr>
            <w:tcW w:w="0" w:type="auto"/>
            <w:tcBorders>
              <w:bottom w:val="single" w:sz="4" w:space="0" w:color="auto"/>
            </w:tcBorders>
            <w:tcMar>
              <w:top w:w="60" w:type="dxa"/>
              <w:left w:w="60" w:type="dxa"/>
              <w:bottom w:w="60" w:type="dxa"/>
              <w:right w:w="60" w:type="dxa"/>
            </w:tcMar>
            <w:vAlign w:val="center"/>
          </w:tcPr>
          <w:p w14:paraId="1839FD96" w14:textId="77777777" w:rsidR="00783300" w:rsidRDefault="00000000">
            <w:pPr>
              <w:pStyle w:val="aff1"/>
              <w:ind w:firstLine="422"/>
              <w:rPr>
                <w:rFonts w:ascii="宋体" w:hAnsi="宋体" w:hint="eastAsia"/>
                <w:b/>
                <w:sz w:val="21"/>
              </w:rPr>
            </w:pPr>
            <w:r>
              <w:rPr>
                <w:rFonts w:ascii="宋体" w:hAnsi="宋体" w:hint="eastAsia"/>
                <w:b/>
                <w:sz w:val="21"/>
              </w:rPr>
              <w:t>指标</w:t>
            </w:r>
          </w:p>
        </w:tc>
        <w:tc>
          <w:tcPr>
            <w:tcW w:w="0" w:type="auto"/>
            <w:tcBorders>
              <w:bottom w:val="single" w:sz="4" w:space="0" w:color="auto"/>
            </w:tcBorders>
            <w:tcMar>
              <w:top w:w="60" w:type="dxa"/>
              <w:left w:w="60" w:type="dxa"/>
              <w:bottom w:w="60" w:type="dxa"/>
              <w:right w:w="60" w:type="dxa"/>
            </w:tcMar>
            <w:vAlign w:val="center"/>
          </w:tcPr>
          <w:p w14:paraId="03C22D9A" w14:textId="77777777" w:rsidR="00783300" w:rsidRDefault="00000000">
            <w:pPr>
              <w:pStyle w:val="aff1"/>
              <w:ind w:firstLine="422"/>
              <w:rPr>
                <w:rFonts w:ascii="宋体" w:hAnsi="宋体" w:hint="eastAsia"/>
                <w:b/>
                <w:sz w:val="21"/>
              </w:rPr>
            </w:pPr>
            <w:r>
              <w:rPr>
                <w:rFonts w:ascii="宋体" w:hAnsi="宋体" w:hint="eastAsia"/>
                <w:b/>
                <w:sz w:val="21"/>
              </w:rPr>
              <w:t>含义</w:t>
            </w:r>
          </w:p>
        </w:tc>
      </w:tr>
      <w:tr w:rsidR="00783300" w14:paraId="35C4E89B" w14:textId="77777777">
        <w:trPr>
          <w:trHeight w:val="405"/>
          <w:jc w:val="center"/>
        </w:trPr>
        <w:tc>
          <w:tcPr>
            <w:tcW w:w="0" w:type="auto"/>
            <w:tcBorders>
              <w:top w:val="single" w:sz="4" w:space="0" w:color="auto"/>
            </w:tcBorders>
            <w:tcMar>
              <w:top w:w="60" w:type="dxa"/>
              <w:left w:w="60" w:type="dxa"/>
              <w:bottom w:w="60" w:type="dxa"/>
              <w:right w:w="60" w:type="dxa"/>
            </w:tcMar>
            <w:vAlign w:val="center"/>
          </w:tcPr>
          <w:p w14:paraId="26469893" w14:textId="77777777" w:rsidR="00783300" w:rsidRDefault="00000000">
            <w:pPr>
              <w:pStyle w:val="aff1"/>
              <w:ind w:firstLine="420"/>
              <w:rPr>
                <w:rFonts w:ascii="宋体" w:hAnsi="宋体" w:hint="eastAsia"/>
                <w:sz w:val="21"/>
              </w:rPr>
            </w:pPr>
            <w:r>
              <w:rPr>
                <w:rFonts w:ascii="宋体" w:hAnsi="宋体" w:hint="eastAsia"/>
                <w:sz w:val="21"/>
              </w:rPr>
              <w:t>Precision</w:t>
            </w:r>
          </w:p>
        </w:tc>
        <w:tc>
          <w:tcPr>
            <w:tcW w:w="0" w:type="auto"/>
            <w:tcBorders>
              <w:top w:val="single" w:sz="4" w:space="0" w:color="auto"/>
            </w:tcBorders>
            <w:tcMar>
              <w:top w:w="60" w:type="dxa"/>
              <w:left w:w="60" w:type="dxa"/>
              <w:bottom w:w="60" w:type="dxa"/>
              <w:right w:w="60" w:type="dxa"/>
            </w:tcMar>
            <w:vAlign w:val="center"/>
          </w:tcPr>
          <w:p w14:paraId="7D580BAD" w14:textId="77777777" w:rsidR="00783300" w:rsidRDefault="00000000">
            <w:pPr>
              <w:pStyle w:val="aff1"/>
              <w:ind w:firstLine="420"/>
              <w:rPr>
                <w:rFonts w:ascii="宋体" w:hAnsi="宋体" w:hint="eastAsia"/>
                <w:sz w:val="21"/>
              </w:rPr>
            </w:pPr>
            <w:r>
              <w:rPr>
                <w:rFonts w:ascii="宋体" w:hAnsi="宋体" w:hint="eastAsia"/>
                <w:sz w:val="21"/>
              </w:rPr>
              <w:t>预测为目标的结果中，真正正确的比例</w:t>
            </w:r>
          </w:p>
        </w:tc>
      </w:tr>
      <w:tr w:rsidR="00783300" w14:paraId="3CB7006B" w14:textId="77777777">
        <w:trPr>
          <w:trHeight w:val="398"/>
          <w:jc w:val="center"/>
        </w:trPr>
        <w:tc>
          <w:tcPr>
            <w:tcW w:w="0" w:type="auto"/>
            <w:tcMar>
              <w:top w:w="60" w:type="dxa"/>
              <w:left w:w="60" w:type="dxa"/>
              <w:bottom w:w="60" w:type="dxa"/>
              <w:right w:w="60" w:type="dxa"/>
            </w:tcMar>
            <w:vAlign w:val="center"/>
          </w:tcPr>
          <w:p w14:paraId="5E1C466B" w14:textId="77777777" w:rsidR="00783300" w:rsidRDefault="00000000">
            <w:pPr>
              <w:pStyle w:val="aff1"/>
              <w:ind w:firstLine="420"/>
              <w:rPr>
                <w:rFonts w:ascii="宋体" w:hAnsi="宋体" w:hint="eastAsia"/>
                <w:sz w:val="21"/>
              </w:rPr>
            </w:pPr>
            <w:r>
              <w:rPr>
                <w:rFonts w:ascii="宋体" w:hAnsi="宋体" w:hint="eastAsia"/>
                <w:sz w:val="21"/>
              </w:rPr>
              <w:t>Recall</w:t>
            </w:r>
          </w:p>
        </w:tc>
        <w:tc>
          <w:tcPr>
            <w:tcW w:w="0" w:type="auto"/>
            <w:tcMar>
              <w:top w:w="60" w:type="dxa"/>
              <w:left w:w="60" w:type="dxa"/>
              <w:bottom w:w="60" w:type="dxa"/>
              <w:right w:w="60" w:type="dxa"/>
            </w:tcMar>
            <w:vAlign w:val="center"/>
          </w:tcPr>
          <w:p w14:paraId="7DC654FA" w14:textId="77777777" w:rsidR="00783300" w:rsidRDefault="00000000">
            <w:pPr>
              <w:pStyle w:val="aff1"/>
              <w:ind w:firstLine="420"/>
              <w:rPr>
                <w:rFonts w:ascii="宋体" w:hAnsi="宋体" w:hint="eastAsia"/>
                <w:sz w:val="21"/>
              </w:rPr>
            </w:pPr>
            <w:r>
              <w:rPr>
                <w:rFonts w:ascii="宋体" w:hAnsi="宋体" w:hint="eastAsia"/>
                <w:sz w:val="21"/>
              </w:rPr>
              <w:t>实际目标中，被成功检测到的比例</w:t>
            </w:r>
          </w:p>
        </w:tc>
      </w:tr>
      <w:tr w:rsidR="00783300" w14:paraId="038BCB36" w14:textId="77777777">
        <w:trPr>
          <w:trHeight w:val="398"/>
          <w:jc w:val="center"/>
        </w:trPr>
        <w:tc>
          <w:tcPr>
            <w:tcW w:w="0" w:type="auto"/>
            <w:tcMar>
              <w:top w:w="60" w:type="dxa"/>
              <w:left w:w="60" w:type="dxa"/>
              <w:bottom w:w="60" w:type="dxa"/>
              <w:right w:w="60" w:type="dxa"/>
            </w:tcMar>
            <w:vAlign w:val="center"/>
          </w:tcPr>
          <w:p w14:paraId="5397DD9D" w14:textId="77777777" w:rsidR="00783300" w:rsidRDefault="00000000">
            <w:pPr>
              <w:pStyle w:val="aff1"/>
              <w:ind w:firstLine="420"/>
              <w:rPr>
                <w:rFonts w:ascii="宋体" w:hAnsi="宋体" w:hint="eastAsia"/>
                <w:sz w:val="21"/>
              </w:rPr>
            </w:pPr>
            <w:r>
              <w:rPr>
                <w:rFonts w:ascii="宋体" w:hAnsi="宋体" w:hint="eastAsia"/>
                <w:sz w:val="21"/>
              </w:rPr>
              <w:t>mAP@0.5</w:t>
            </w:r>
          </w:p>
        </w:tc>
        <w:tc>
          <w:tcPr>
            <w:tcW w:w="0" w:type="auto"/>
            <w:tcMar>
              <w:top w:w="60" w:type="dxa"/>
              <w:left w:w="60" w:type="dxa"/>
              <w:bottom w:w="60" w:type="dxa"/>
              <w:right w:w="60" w:type="dxa"/>
            </w:tcMar>
            <w:vAlign w:val="center"/>
          </w:tcPr>
          <w:p w14:paraId="041DBA96" w14:textId="77777777" w:rsidR="00783300" w:rsidRDefault="00000000">
            <w:pPr>
              <w:pStyle w:val="aff1"/>
              <w:ind w:firstLine="420"/>
              <w:rPr>
                <w:rFonts w:ascii="宋体" w:hAnsi="宋体" w:hint="eastAsia"/>
                <w:sz w:val="21"/>
              </w:rPr>
            </w:pPr>
            <w:r>
              <w:rPr>
                <w:rFonts w:ascii="宋体" w:hAnsi="宋体" w:hint="eastAsia"/>
                <w:sz w:val="21"/>
              </w:rPr>
              <w:t>IoU=0.5 时的平均精度</w:t>
            </w:r>
          </w:p>
        </w:tc>
      </w:tr>
      <w:tr w:rsidR="00783300" w14:paraId="5E00B9DB" w14:textId="77777777">
        <w:trPr>
          <w:trHeight w:val="405"/>
          <w:jc w:val="center"/>
        </w:trPr>
        <w:tc>
          <w:tcPr>
            <w:tcW w:w="0" w:type="auto"/>
            <w:tcMar>
              <w:top w:w="60" w:type="dxa"/>
              <w:left w:w="60" w:type="dxa"/>
              <w:bottom w:w="60" w:type="dxa"/>
              <w:right w:w="60" w:type="dxa"/>
            </w:tcMar>
            <w:vAlign w:val="center"/>
          </w:tcPr>
          <w:p w14:paraId="24FF8B5E" w14:textId="77777777" w:rsidR="00783300" w:rsidRDefault="00000000">
            <w:pPr>
              <w:pStyle w:val="aff1"/>
              <w:ind w:firstLine="420"/>
              <w:rPr>
                <w:rFonts w:ascii="宋体" w:hAnsi="宋体" w:hint="eastAsia"/>
                <w:sz w:val="21"/>
              </w:rPr>
            </w:pPr>
            <w:r>
              <w:rPr>
                <w:rFonts w:ascii="宋体" w:hAnsi="宋体" w:hint="eastAsia"/>
                <w:sz w:val="21"/>
              </w:rPr>
              <w:t>mAP@0.5:0.95</w:t>
            </w:r>
          </w:p>
        </w:tc>
        <w:tc>
          <w:tcPr>
            <w:tcW w:w="0" w:type="auto"/>
            <w:tcMar>
              <w:top w:w="60" w:type="dxa"/>
              <w:left w:w="60" w:type="dxa"/>
              <w:bottom w:w="60" w:type="dxa"/>
              <w:right w:w="60" w:type="dxa"/>
            </w:tcMar>
            <w:vAlign w:val="center"/>
          </w:tcPr>
          <w:p w14:paraId="7A926A30" w14:textId="77777777" w:rsidR="00783300" w:rsidRDefault="00000000">
            <w:pPr>
              <w:pStyle w:val="aff1"/>
              <w:keepNext/>
              <w:ind w:firstLine="420"/>
              <w:rPr>
                <w:rFonts w:ascii="宋体" w:hAnsi="宋体" w:hint="eastAsia"/>
                <w:sz w:val="21"/>
              </w:rPr>
            </w:pPr>
            <w:r>
              <w:rPr>
                <w:rFonts w:ascii="宋体" w:hAnsi="宋体" w:hint="eastAsia"/>
                <w:sz w:val="21"/>
              </w:rPr>
              <w:t>多个 IoU 阈值下的综合平均精度</w:t>
            </w:r>
          </w:p>
        </w:tc>
      </w:tr>
    </w:tbl>
    <w:p w14:paraId="5CE701AA" w14:textId="77777777" w:rsidR="00783300" w:rsidRDefault="00000000">
      <w:pPr>
        <w:pStyle w:val="30"/>
        <w:keepNext/>
        <w:spacing w:before="156" w:after="156"/>
      </w:pPr>
      <w:bookmarkStart w:id="180" w:name="_Toc225955897"/>
      <w:bookmarkStart w:id="181" w:name="_Toc3343"/>
      <w:bookmarkStart w:id="182" w:name="_Toc227706391"/>
      <w:r>
        <w:rPr>
          <w:rFonts w:hint="eastAsia"/>
        </w:rPr>
        <w:t xml:space="preserve">5.2.2 </w:t>
      </w:r>
      <w:r>
        <w:t>最终模型检测结果分析</w:t>
      </w:r>
      <w:bookmarkEnd w:id="180"/>
      <w:bookmarkEnd w:id="181"/>
      <w:bookmarkEnd w:id="182"/>
    </w:p>
    <w:p w14:paraId="2537C14F" w14:textId="77777777" w:rsidR="00783300" w:rsidRDefault="00000000">
      <w:pPr>
        <w:pStyle w:val="aff1"/>
        <w:ind w:firstLine="480"/>
      </w:pPr>
      <w:r>
        <w:rPr>
          <w:rFonts w:hint="eastAsia"/>
        </w:rPr>
        <w:t>本文</w:t>
      </w:r>
      <w:r>
        <w:t>针对</w:t>
      </w:r>
      <w:r>
        <w:rPr>
          <w:rFonts w:hint="eastAsia"/>
        </w:rPr>
        <w:t>模型检测效果</w:t>
      </w:r>
      <w:r>
        <w:t>所做的</w:t>
      </w:r>
      <w:r>
        <w:rPr>
          <w:rFonts w:hint="eastAsia"/>
        </w:rPr>
        <w:t>测试</w:t>
      </w:r>
      <w:r>
        <w:t>工作，</w:t>
      </w:r>
      <w:r>
        <w:rPr>
          <w:rFonts w:hint="eastAsia"/>
        </w:rPr>
        <w:t>主要</w:t>
      </w:r>
      <w:r>
        <w:t>是在</w:t>
      </w:r>
      <w:r>
        <w:rPr>
          <w:rFonts w:hint="eastAsia"/>
        </w:rPr>
        <w:t>第二阶段</w:t>
      </w:r>
      <w:r>
        <w:t>完成</w:t>
      </w:r>
      <w:r>
        <w:rPr>
          <w:rFonts w:hint="eastAsia"/>
        </w:rPr>
        <w:t>处理</w:t>
      </w:r>
      <w:r>
        <w:t>之后得到</w:t>
      </w:r>
      <w:r>
        <w:rPr>
          <w:rFonts w:hint="eastAsia"/>
        </w:rPr>
        <w:t>的单类别验证集</w:t>
      </w:r>
      <w:r>
        <w:t>基础上展开</w:t>
      </w:r>
      <w:r>
        <w:rPr>
          <w:rFonts w:hint="eastAsia"/>
        </w:rPr>
        <w:t>。该验证集</w:t>
      </w:r>
      <w:r>
        <w:t>一共</w:t>
      </w:r>
      <w:r>
        <w:rPr>
          <w:rFonts w:hint="eastAsia"/>
        </w:rPr>
        <w:t>包含</w:t>
      </w:r>
      <w:r>
        <w:rPr>
          <w:rFonts w:hint="eastAsia"/>
        </w:rPr>
        <w:t xml:space="preserve"> 1001 </w:t>
      </w:r>
      <w:r>
        <w:rPr>
          <w:rFonts w:hint="eastAsia"/>
        </w:rPr>
        <w:t>张图像</w:t>
      </w:r>
      <w:r>
        <w:t>，以及</w:t>
      </w:r>
      <w:r>
        <w:rPr>
          <w:rFonts w:hint="eastAsia"/>
        </w:rPr>
        <w:t xml:space="preserve">1270 </w:t>
      </w:r>
      <w:r>
        <w:rPr>
          <w:rFonts w:hint="eastAsia"/>
        </w:rPr>
        <w:t>个目标标注框，</w:t>
      </w:r>
      <w:r>
        <w:t>而且这些</w:t>
      </w:r>
      <w:r>
        <w:rPr>
          <w:rFonts w:hint="eastAsia"/>
        </w:rPr>
        <w:t>标注</w:t>
      </w:r>
      <w:r>
        <w:t>全部都</w:t>
      </w:r>
      <w:r>
        <w:rPr>
          <w:rFonts w:hint="eastAsia"/>
        </w:rPr>
        <w:t>对应</w:t>
      </w:r>
      <w:r>
        <w:t>已经</w:t>
      </w:r>
      <w:r>
        <w:rPr>
          <w:rFonts w:hint="eastAsia"/>
        </w:rPr>
        <w:t>统一</w:t>
      </w:r>
      <w:r>
        <w:t>完成</w:t>
      </w:r>
      <w:r>
        <w:rPr>
          <w:rFonts w:hint="eastAsia"/>
        </w:rPr>
        <w:t>的电动车目标类别。</w:t>
      </w:r>
      <w:r>
        <w:t>经过进一步</w:t>
      </w:r>
      <w:r>
        <w:rPr>
          <w:rFonts w:hint="eastAsia"/>
        </w:rPr>
        <w:t>检查</w:t>
      </w:r>
      <w:r>
        <w:t>之后可以确认，这个</w:t>
      </w:r>
      <w:r>
        <w:rPr>
          <w:rFonts w:hint="eastAsia"/>
        </w:rPr>
        <w:t>验证集中</w:t>
      </w:r>
      <w:r>
        <w:t>并不</w:t>
      </w:r>
      <w:r>
        <w:rPr>
          <w:rFonts w:hint="eastAsia"/>
        </w:rPr>
        <w:t>存在空标签、标签</w:t>
      </w:r>
      <w:r>
        <w:t>缺失或者</w:t>
      </w:r>
      <w:r>
        <w:rPr>
          <w:rFonts w:hint="eastAsia"/>
        </w:rPr>
        <w:t>非法标注行</w:t>
      </w:r>
      <w:r>
        <w:t>这类情况，因此</w:t>
      </w:r>
      <w:r>
        <w:rPr>
          <w:rFonts w:hint="eastAsia"/>
        </w:rPr>
        <w:t>能够用于模型检测指标</w:t>
      </w:r>
      <w:r>
        <w:t>的</w:t>
      </w:r>
      <w:r>
        <w:rPr>
          <w:rFonts w:hint="eastAsia"/>
        </w:rPr>
        <w:t>评估</w:t>
      </w:r>
      <w:r>
        <w:t>，同时也可以用于</w:t>
      </w:r>
      <w:r>
        <w:rPr>
          <w:rFonts w:hint="eastAsia"/>
        </w:rPr>
        <w:t>结果</w:t>
      </w:r>
      <w:r>
        <w:t>的</w:t>
      </w:r>
      <w:r>
        <w:rPr>
          <w:rFonts w:hint="eastAsia"/>
        </w:rPr>
        <w:t>可视化分析。</w:t>
      </w:r>
    </w:p>
    <w:p w14:paraId="66FFB26A" w14:textId="77777777" w:rsidR="00783300" w:rsidRDefault="00000000">
      <w:pPr>
        <w:pStyle w:val="aff1"/>
        <w:ind w:firstLine="480"/>
      </w:pPr>
      <w:r>
        <w:lastRenderedPageBreak/>
        <w:t>在验证集上，最终所得到的模型在</w:t>
      </w:r>
      <w:r>
        <w:t xml:space="preserve"> Precision </w:t>
      </w:r>
      <w:r>
        <w:t>这一指标上达到了</w:t>
      </w:r>
      <w:r>
        <w:t>0.8974</w:t>
      </w:r>
      <w:r>
        <w:t>，</w:t>
      </w:r>
      <w:r>
        <w:t xml:space="preserve">Recall </w:t>
      </w:r>
      <w:r>
        <w:t>为</w:t>
      </w:r>
      <w:r>
        <w:t xml:space="preserve"> 0.8467</w:t>
      </w:r>
      <w:r>
        <w:t>，</w:t>
      </w:r>
      <w:r>
        <w:t xml:space="preserve">mAP@0.5 </w:t>
      </w:r>
      <w:r>
        <w:t>为</w:t>
      </w:r>
      <w:r>
        <w:t xml:space="preserve"> 0.9165</w:t>
      </w:r>
      <w:r>
        <w:t>，</w:t>
      </w:r>
      <w:r>
        <w:t xml:space="preserve">mAP@0.5:0.95 </w:t>
      </w:r>
      <w:r>
        <w:t>则为</w:t>
      </w:r>
      <w:r>
        <w:t xml:space="preserve"> 0.6278</w:t>
      </w:r>
      <w:r>
        <w:t>。根据上述这些结果可以看出，该模型已经能够比较稳定地对校园场景中的电动车目标进行识别，其中</w:t>
      </w:r>
      <w:r>
        <w:t xml:space="preserve"> Precision </w:t>
      </w:r>
      <w:r>
        <w:t>相对来说较高，这也就说明误检的数量从整体上来看仍然处在可控范围之内；而</w:t>
      </w:r>
      <w:r>
        <w:t xml:space="preserve"> Recall </w:t>
      </w:r>
      <w:r>
        <w:t>略低于</w:t>
      </w:r>
      <w:r>
        <w:t xml:space="preserve"> Precision</w:t>
      </w:r>
      <w:r>
        <w:t>，这也进一步说明在部分较为复杂的场景当中，仍然还是会存在一定的漏检情况。</w:t>
      </w:r>
    </w:p>
    <w:p w14:paraId="7A6C679E" w14:textId="77777777" w:rsidR="00783300" w:rsidRDefault="00000000">
      <w:pPr>
        <w:pStyle w:val="aff1"/>
        <w:ind w:firstLine="480"/>
      </w:pPr>
      <w:r>
        <w:t>从本课题所对应的业务需求层面来进行分析，模型给出的输出结果并不会被直接当作最终处理结果投入使用，而是还需要继续经过电子围栏的判定以及人工复核这两个环节。因此，就目前来看，现有的检测性能已经能够为后续业务流程提供相对比较有效的候选结果。不过，</w:t>
      </w:r>
      <w:r>
        <w:t xml:space="preserve">mAP@0.5:0.95 </w:t>
      </w:r>
      <w:r>
        <w:t>与</w:t>
      </w:r>
      <w:r>
        <w:t xml:space="preserve"> mAP@0.5 </w:t>
      </w:r>
      <w:r>
        <w:t>之间仍然还存在一定程度的差距，这也在一定意义上说明，模型在边界框定位精度这一方面依然还有进一步提升和改进的空间，尤其是在目标分布较为密集或者存在局部遮挡的场景当中，这种情况往往会表现得更为明显。</w:t>
      </w:r>
    </w:p>
    <w:p w14:paraId="2BD013CF" w14:textId="77777777" w:rsidR="00783300" w:rsidRDefault="00000000">
      <w:pPr>
        <w:pStyle w:val="afff3"/>
      </w:pPr>
      <w:r>
        <w:t>表</w:t>
      </w:r>
      <w:r>
        <w:t>5-</w:t>
      </w:r>
      <w:r>
        <w:fldChar w:fldCharType="begin"/>
      </w:r>
      <w:r>
        <w:instrText xml:space="preserve"> SEQ </w:instrText>
      </w:r>
      <w:r>
        <w:instrText>表</w:instrText>
      </w:r>
      <w:r>
        <w:instrText xml:space="preserve">5- \* ARABIC </w:instrText>
      </w:r>
      <w:r>
        <w:fldChar w:fldCharType="separate"/>
      </w:r>
      <w:r>
        <w:t>3</w:t>
      </w:r>
      <w:r>
        <w:fldChar w:fldCharType="end"/>
      </w:r>
      <w:r>
        <w:rPr>
          <w:rFonts w:hint="eastAsia"/>
        </w:rPr>
        <w:t xml:space="preserve"> </w:t>
      </w:r>
      <w:r>
        <w:t>模型在验证集上的检测结果</w:t>
      </w:r>
    </w:p>
    <w:tbl>
      <w:tblPr>
        <w:tblW w:w="0" w:type="auto"/>
        <w:jc w:val="center"/>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854"/>
        <w:gridCol w:w="1864"/>
      </w:tblGrid>
      <w:tr w:rsidR="00783300" w14:paraId="5E966385" w14:textId="77777777">
        <w:trPr>
          <w:tblHeader/>
          <w:jc w:val="center"/>
        </w:trPr>
        <w:tc>
          <w:tcPr>
            <w:tcW w:w="0" w:type="auto"/>
            <w:tcBorders>
              <w:bottom w:val="single" w:sz="4" w:space="0" w:color="auto"/>
            </w:tcBorders>
            <w:tcMar>
              <w:top w:w="60" w:type="dxa"/>
              <w:left w:w="60" w:type="dxa"/>
              <w:bottom w:w="60" w:type="dxa"/>
              <w:right w:w="60" w:type="dxa"/>
            </w:tcMar>
            <w:vAlign w:val="center"/>
          </w:tcPr>
          <w:p w14:paraId="6894A5F7" w14:textId="77777777" w:rsidR="00783300" w:rsidRDefault="00000000">
            <w:pPr>
              <w:pStyle w:val="aff1"/>
              <w:ind w:firstLine="422"/>
              <w:rPr>
                <w:b/>
                <w:bCs/>
                <w:sz w:val="21"/>
              </w:rPr>
            </w:pPr>
            <w:r>
              <w:rPr>
                <w:b/>
                <w:bCs/>
                <w:sz w:val="21"/>
              </w:rPr>
              <w:t>指标</w:t>
            </w:r>
          </w:p>
        </w:tc>
        <w:tc>
          <w:tcPr>
            <w:tcW w:w="1864" w:type="dxa"/>
            <w:tcBorders>
              <w:bottom w:val="single" w:sz="4" w:space="0" w:color="auto"/>
            </w:tcBorders>
            <w:tcMar>
              <w:top w:w="60" w:type="dxa"/>
              <w:left w:w="60" w:type="dxa"/>
              <w:bottom w:w="60" w:type="dxa"/>
              <w:right w:w="60" w:type="dxa"/>
            </w:tcMar>
            <w:vAlign w:val="center"/>
          </w:tcPr>
          <w:p w14:paraId="29AFF6A8" w14:textId="77777777" w:rsidR="00783300" w:rsidRDefault="00000000">
            <w:pPr>
              <w:pStyle w:val="aff1"/>
              <w:ind w:firstLine="422"/>
              <w:rPr>
                <w:b/>
                <w:bCs/>
                <w:sz w:val="21"/>
              </w:rPr>
            </w:pPr>
            <w:r>
              <w:rPr>
                <w:b/>
                <w:bCs/>
                <w:sz w:val="21"/>
              </w:rPr>
              <w:t>数值</w:t>
            </w:r>
          </w:p>
        </w:tc>
      </w:tr>
      <w:tr w:rsidR="00783300" w14:paraId="0A5AC84F" w14:textId="77777777">
        <w:trPr>
          <w:jc w:val="center"/>
        </w:trPr>
        <w:tc>
          <w:tcPr>
            <w:tcW w:w="0" w:type="auto"/>
            <w:tcBorders>
              <w:top w:val="single" w:sz="4" w:space="0" w:color="auto"/>
            </w:tcBorders>
            <w:tcMar>
              <w:top w:w="60" w:type="dxa"/>
              <w:left w:w="60" w:type="dxa"/>
              <w:bottom w:w="60" w:type="dxa"/>
              <w:right w:w="60" w:type="dxa"/>
            </w:tcMar>
            <w:vAlign w:val="center"/>
          </w:tcPr>
          <w:p w14:paraId="4A74D303" w14:textId="77777777" w:rsidR="00783300" w:rsidRDefault="00000000">
            <w:pPr>
              <w:pStyle w:val="aff1"/>
              <w:ind w:firstLine="420"/>
              <w:rPr>
                <w:sz w:val="21"/>
              </w:rPr>
            </w:pPr>
            <w:r>
              <w:rPr>
                <w:sz w:val="21"/>
              </w:rPr>
              <w:t>Precision</w:t>
            </w:r>
          </w:p>
        </w:tc>
        <w:tc>
          <w:tcPr>
            <w:tcW w:w="1864" w:type="dxa"/>
            <w:tcBorders>
              <w:top w:val="single" w:sz="4" w:space="0" w:color="auto"/>
            </w:tcBorders>
            <w:tcMar>
              <w:top w:w="60" w:type="dxa"/>
              <w:left w:w="60" w:type="dxa"/>
              <w:bottom w:w="60" w:type="dxa"/>
              <w:right w:w="60" w:type="dxa"/>
            </w:tcMar>
            <w:vAlign w:val="center"/>
          </w:tcPr>
          <w:p w14:paraId="7ECFF0EE" w14:textId="77777777" w:rsidR="00783300" w:rsidRDefault="00000000">
            <w:pPr>
              <w:pStyle w:val="aff1"/>
              <w:ind w:firstLine="420"/>
              <w:rPr>
                <w:sz w:val="21"/>
              </w:rPr>
            </w:pPr>
            <w:r>
              <w:rPr>
                <w:sz w:val="21"/>
              </w:rPr>
              <w:t>0.8974</w:t>
            </w:r>
          </w:p>
        </w:tc>
      </w:tr>
      <w:tr w:rsidR="00783300" w14:paraId="6B6A6306" w14:textId="77777777">
        <w:trPr>
          <w:jc w:val="center"/>
        </w:trPr>
        <w:tc>
          <w:tcPr>
            <w:tcW w:w="0" w:type="auto"/>
            <w:tcMar>
              <w:top w:w="60" w:type="dxa"/>
              <w:left w:w="60" w:type="dxa"/>
              <w:bottom w:w="60" w:type="dxa"/>
              <w:right w:w="60" w:type="dxa"/>
            </w:tcMar>
            <w:vAlign w:val="center"/>
          </w:tcPr>
          <w:p w14:paraId="57C33D43" w14:textId="77777777" w:rsidR="00783300" w:rsidRDefault="00000000">
            <w:pPr>
              <w:pStyle w:val="aff1"/>
              <w:ind w:firstLine="420"/>
              <w:rPr>
                <w:sz w:val="21"/>
              </w:rPr>
            </w:pPr>
            <w:r>
              <w:rPr>
                <w:sz w:val="21"/>
              </w:rPr>
              <w:t>Recall</w:t>
            </w:r>
          </w:p>
        </w:tc>
        <w:tc>
          <w:tcPr>
            <w:tcW w:w="1864" w:type="dxa"/>
            <w:tcMar>
              <w:top w:w="60" w:type="dxa"/>
              <w:left w:w="60" w:type="dxa"/>
              <w:bottom w:w="60" w:type="dxa"/>
              <w:right w:w="60" w:type="dxa"/>
            </w:tcMar>
            <w:vAlign w:val="center"/>
          </w:tcPr>
          <w:p w14:paraId="781226E0" w14:textId="77777777" w:rsidR="00783300" w:rsidRDefault="00000000">
            <w:pPr>
              <w:pStyle w:val="aff1"/>
              <w:ind w:firstLine="420"/>
              <w:rPr>
                <w:sz w:val="21"/>
              </w:rPr>
            </w:pPr>
            <w:r>
              <w:rPr>
                <w:sz w:val="21"/>
              </w:rPr>
              <w:t>0.8467</w:t>
            </w:r>
          </w:p>
        </w:tc>
      </w:tr>
      <w:tr w:rsidR="00783300" w14:paraId="46E86CA7" w14:textId="77777777">
        <w:trPr>
          <w:jc w:val="center"/>
        </w:trPr>
        <w:tc>
          <w:tcPr>
            <w:tcW w:w="0" w:type="auto"/>
            <w:tcMar>
              <w:top w:w="60" w:type="dxa"/>
              <w:left w:w="60" w:type="dxa"/>
              <w:bottom w:w="60" w:type="dxa"/>
              <w:right w:w="60" w:type="dxa"/>
            </w:tcMar>
            <w:vAlign w:val="center"/>
          </w:tcPr>
          <w:p w14:paraId="6B65BC90" w14:textId="77777777" w:rsidR="00783300" w:rsidRDefault="00000000">
            <w:pPr>
              <w:pStyle w:val="aff1"/>
              <w:ind w:firstLine="420"/>
              <w:rPr>
                <w:sz w:val="21"/>
              </w:rPr>
            </w:pPr>
            <w:r>
              <w:rPr>
                <w:sz w:val="21"/>
              </w:rPr>
              <w:t>mAP@0.5</w:t>
            </w:r>
          </w:p>
        </w:tc>
        <w:tc>
          <w:tcPr>
            <w:tcW w:w="1864" w:type="dxa"/>
            <w:tcMar>
              <w:top w:w="60" w:type="dxa"/>
              <w:left w:w="60" w:type="dxa"/>
              <w:bottom w:w="60" w:type="dxa"/>
              <w:right w:w="60" w:type="dxa"/>
            </w:tcMar>
            <w:vAlign w:val="center"/>
          </w:tcPr>
          <w:p w14:paraId="38FFC2FE" w14:textId="77777777" w:rsidR="00783300" w:rsidRDefault="00000000">
            <w:pPr>
              <w:pStyle w:val="aff1"/>
              <w:ind w:firstLine="420"/>
              <w:rPr>
                <w:sz w:val="21"/>
              </w:rPr>
            </w:pPr>
            <w:r>
              <w:rPr>
                <w:sz w:val="21"/>
              </w:rPr>
              <w:t>0.9165</w:t>
            </w:r>
          </w:p>
        </w:tc>
      </w:tr>
      <w:tr w:rsidR="00783300" w14:paraId="1ED08F49" w14:textId="77777777">
        <w:trPr>
          <w:jc w:val="center"/>
        </w:trPr>
        <w:tc>
          <w:tcPr>
            <w:tcW w:w="0" w:type="auto"/>
            <w:tcMar>
              <w:top w:w="60" w:type="dxa"/>
              <w:left w:w="60" w:type="dxa"/>
              <w:bottom w:w="60" w:type="dxa"/>
              <w:right w:w="60" w:type="dxa"/>
            </w:tcMar>
            <w:vAlign w:val="center"/>
          </w:tcPr>
          <w:p w14:paraId="5D9D2F76" w14:textId="77777777" w:rsidR="00783300" w:rsidRDefault="00000000">
            <w:pPr>
              <w:pStyle w:val="aff1"/>
              <w:ind w:firstLine="420"/>
              <w:rPr>
                <w:sz w:val="21"/>
              </w:rPr>
            </w:pPr>
            <w:r>
              <w:rPr>
                <w:sz w:val="21"/>
              </w:rPr>
              <w:t>mAP@0.5:0.95</w:t>
            </w:r>
          </w:p>
        </w:tc>
        <w:tc>
          <w:tcPr>
            <w:tcW w:w="1864" w:type="dxa"/>
            <w:tcMar>
              <w:top w:w="60" w:type="dxa"/>
              <w:left w:w="60" w:type="dxa"/>
              <w:bottom w:w="60" w:type="dxa"/>
              <w:right w:w="60" w:type="dxa"/>
            </w:tcMar>
            <w:vAlign w:val="center"/>
          </w:tcPr>
          <w:p w14:paraId="7232B82D" w14:textId="77777777" w:rsidR="00783300" w:rsidRDefault="00000000">
            <w:pPr>
              <w:pStyle w:val="aff1"/>
              <w:keepNext/>
              <w:ind w:firstLine="420"/>
              <w:rPr>
                <w:sz w:val="21"/>
              </w:rPr>
            </w:pPr>
            <w:r>
              <w:rPr>
                <w:sz w:val="21"/>
              </w:rPr>
              <w:t>0.6278</w:t>
            </w:r>
          </w:p>
        </w:tc>
      </w:tr>
    </w:tbl>
    <w:p w14:paraId="42159D97" w14:textId="77777777" w:rsidR="00783300" w:rsidRDefault="00000000">
      <w:pPr>
        <w:pStyle w:val="30"/>
        <w:keepNext/>
        <w:spacing w:before="156" w:after="156"/>
        <w:rPr>
          <w:rFonts w:ascii="仿宋" w:hAnsi="仿宋" w:cs="仿宋" w:hint="eastAsia"/>
        </w:rPr>
      </w:pPr>
      <w:bookmarkStart w:id="183" w:name="_Toc225955898"/>
      <w:bookmarkStart w:id="184" w:name="_Toc227706392"/>
      <w:bookmarkStart w:id="185" w:name="_Toc30450"/>
      <w:r>
        <w:rPr>
          <w:rFonts w:hint="eastAsia"/>
        </w:rPr>
        <w:t xml:space="preserve">5.2.3 </w:t>
      </w:r>
      <w:r>
        <w:t>检测结果可视化分析</w:t>
      </w:r>
      <w:bookmarkEnd w:id="183"/>
      <w:bookmarkEnd w:id="184"/>
      <w:bookmarkEnd w:id="185"/>
    </w:p>
    <w:p w14:paraId="524B7AED" w14:textId="77777777" w:rsidR="00783300" w:rsidRDefault="00000000">
      <w:pPr>
        <w:pStyle w:val="aff1"/>
        <w:ind w:firstLine="480"/>
      </w:pPr>
      <w:r>
        <w:t>为了能够</w:t>
      </w:r>
      <w:r>
        <w:rPr>
          <w:rFonts w:hint="eastAsia"/>
        </w:rPr>
        <w:t>更直观</w:t>
      </w:r>
      <w:r>
        <w:t>一些</w:t>
      </w:r>
      <w:r>
        <w:rPr>
          <w:rFonts w:hint="eastAsia"/>
        </w:rPr>
        <w:t>地评估模型在实际</w:t>
      </w:r>
      <w:r>
        <w:t>应用</w:t>
      </w:r>
      <w:r>
        <w:rPr>
          <w:rFonts w:hint="eastAsia"/>
        </w:rPr>
        <w:t>场景</w:t>
      </w:r>
      <w:r>
        <w:t>当中</w:t>
      </w:r>
      <w:r>
        <w:rPr>
          <w:rFonts w:hint="eastAsia"/>
        </w:rPr>
        <w:t>的检测表现，本文</w:t>
      </w:r>
      <w:r>
        <w:t>把</w:t>
      </w:r>
      <w:r>
        <w:rPr>
          <w:rFonts w:hint="eastAsia"/>
        </w:rPr>
        <w:t>验证集输出</w:t>
      </w:r>
      <w:r>
        <w:t>得到</w:t>
      </w:r>
      <w:r>
        <w:rPr>
          <w:rFonts w:hint="eastAsia"/>
        </w:rPr>
        <w:t>的可视化图像结果、</w:t>
      </w:r>
      <w:r>
        <w:rPr>
          <w:rFonts w:hint="eastAsia"/>
        </w:rPr>
        <w:t xml:space="preserve">PR </w:t>
      </w:r>
      <w:r>
        <w:rPr>
          <w:rFonts w:hint="eastAsia"/>
        </w:rPr>
        <w:t>曲线、</w:t>
      </w:r>
      <w:r>
        <w:rPr>
          <w:rFonts w:hint="eastAsia"/>
        </w:rPr>
        <w:t xml:space="preserve">F1 </w:t>
      </w:r>
      <w:r>
        <w:rPr>
          <w:rFonts w:hint="eastAsia"/>
        </w:rPr>
        <w:t>曲线</w:t>
      </w:r>
      <w:r>
        <w:t>以及</w:t>
      </w:r>
      <w:r>
        <w:rPr>
          <w:rFonts w:hint="eastAsia"/>
        </w:rPr>
        <w:t>混淆矩阵</w:t>
      </w:r>
      <w:r>
        <w:t>结合起来展开</w:t>
      </w:r>
      <w:r>
        <w:rPr>
          <w:rFonts w:hint="eastAsia"/>
        </w:rPr>
        <w:t>分析。从验证集</w:t>
      </w:r>
      <w:r>
        <w:t>所呈现出的</w:t>
      </w:r>
      <w:r>
        <w:rPr>
          <w:rFonts w:hint="eastAsia"/>
        </w:rPr>
        <w:t>检测结果图</w:t>
      </w:r>
      <w:r>
        <w:t>中</w:t>
      </w:r>
      <w:r>
        <w:rPr>
          <w:rFonts w:hint="eastAsia"/>
        </w:rPr>
        <w:t>可以</w:t>
      </w:r>
      <w:r>
        <w:t>看出</w:t>
      </w:r>
      <w:r>
        <w:rPr>
          <w:rFonts w:hint="eastAsia"/>
        </w:rPr>
        <w:t>，在</w:t>
      </w:r>
      <w:r>
        <w:t>大多数</w:t>
      </w:r>
      <w:r>
        <w:rPr>
          <w:rFonts w:hint="eastAsia"/>
        </w:rPr>
        <w:t>校园场景</w:t>
      </w:r>
      <w:r>
        <w:t>之下</w:t>
      </w:r>
      <w:r>
        <w:rPr>
          <w:rFonts w:hint="eastAsia"/>
        </w:rPr>
        <w:t>，模型</w:t>
      </w:r>
      <w:r>
        <w:t>基本上都</w:t>
      </w:r>
      <w:r>
        <w:rPr>
          <w:rFonts w:hint="eastAsia"/>
        </w:rPr>
        <w:t>能够识别</w:t>
      </w:r>
      <w:r>
        <w:t>出</w:t>
      </w:r>
      <w:r>
        <w:rPr>
          <w:rFonts w:hint="eastAsia"/>
        </w:rPr>
        <w:t>电动车目标，</w:t>
      </w:r>
      <w:r>
        <w:t>同时还可以</w:t>
      </w:r>
      <w:r>
        <w:rPr>
          <w:rFonts w:hint="eastAsia"/>
        </w:rPr>
        <w:t>给出相对</w:t>
      </w:r>
      <w:r>
        <w:t>来说较为</w:t>
      </w:r>
      <w:r>
        <w:rPr>
          <w:rFonts w:hint="eastAsia"/>
        </w:rPr>
        <w:t>合理的边界框位置。</w:t>
      </w:r>
      <w:r>
        <w:t>在</w:t>
      </w:r>
      <w:r>
        <w:rPr>
          <w:rFonts w:hint="eastAsia"/>
        </w:rPr>
        <w:t>目标</w:t>
      </w:r>
      <w:r>
        <w:t>本身比较</w:t>
      </w:r>
      <w:r>
        <w:rPr>
          <w:rFonts w:hint="eastAsia"/>
        </w:rPr>
        <w:t>清晰、遮挡</w:t>
      </w:r>
      <w:r>
        <w:t>情况</w:t>
      </w:r>
      <w:r>
        <w:rPr>
          <w:rFonts w:hint="eastAsia"/>
        </w:rPr>
        <w:t>较少</w:t>
      </w:r>
      <w:r>
        <w:t>并且</w:t>
      </w:r>
      <w:r>
        <w:rPr>
          <w:rFonts w:hint="eastAsia"/>
        </w:rPr>
        <w:t>光照</w:t>
      </w:r>
      <w:r>
        <w:t>条件也比较</w:t>
      </w:r>
      <w:r>
        <w:rPr>
          <w:rFonts w:hint="eastAsia"/>
        </w:rPr>
        <w:t>稳定</w:t>
      </w:r>
      <w:r>
        <w:t>的时候</w:t>
      </w:r>
      <w:r>
        <w:rPr>
          <w:rFonts w:hint="eastAsia"/>
        </w:rPr>
        <w:t>，检测结果通常</w:t>
      </w:r>
      <w:r>
        <w:t>会显得</w:t>
      </w:r>
      <w:r>
        <w:rPr>
          <w:rFonts w:hint="eastAsia"/>
        </w:rPr>
        <w:t>比较稳定，图像中的电动车目标也</w:t>
      </w:r>
      <w:r>
        <w:t>能够</w:t>
      </w:r>
      <w:r>
        <w:rPr>
          <w:rFonts w:hint="eastAsia"/>
        </w:rPr>
        <w:t>被</w:t>
      </w:r>
      <w:r>
        <w:t>相对</w:t>
      </w:r>
      <w:r>
        <w:rPr>
          <w:rFonts w:hint="eastAsia"/>
        </w:rPr>
        <w:t>完整地</w:t>
      </w:r>
      <w:r>
        <w:t>标注出来</w:t>
      </w:r>
      <w:r>
        <w:rPr>
          <w:rFonts w:hint="eastAsia"/>
        </w:rPr>
        <w:t>。</w:t>
      </w:r>
    </w:p>
    <w:p w14:paraId="34B7C478" w14:textId="77777777" w:rsidR="00783300" w:rsidRDefault="00000000">
      <w:pPr>
        <w:pStyle w:val="aff1"/>
        <w:ind w:firstLine="480"/>
      </w:pPr>
      <w:r>
        <w:rPr>
          <w:rFonts w:hint="eastAsia"/>
        </w:rPr>
        <w:t>从</w:t>
      </w:r>
      <w:r>
        <w:rPr>
          <w:rFonts w:hint="eastAsia"/>
        </w:rPr>
        <w:t xml:space="preserve"> PR </w:t>
      </w:r>
      <w:r>
        <w:rPr>
          <w:rFonts w:hint="eastAsia"/>
        </w:rPr>
        <w:t>曲线</w:t>
      </w:r>
      <w:r>
        <w:t>以及</w:t>
      </w:r>
      <w:r>
        <w:rPr>
          <w:rFonts w:hint="eastAsia"/>
        </w:rPr>
        <w:t xml:space="preserve"> F1 </w:t>
      </w:r>
      <w:r>
        <w:rPr>
          <w:rFonts w:hint="eastAsia"/>
        </w:rPr>
        <w:t>曲线</w:t>
      </w:r>
      <w:r>
        <w:t>所呈现出来的情况</w:t>
      </w:r>
      <w:r>
        <w:rPr>
          <w:rFonts w:hint="eastAsia"/>
        </w:rPr>
        <w:t>来看，在置信度阈值</w:t>
      </w:r>
      <w:r>
        <w:t>处于不同</w:t>
      </w:r>
      <w:r>
        <w:rPr>
          <w:rFonts w:hint="eastAsia"/>
        </w:rPr>
        <w:t>设置</w:t>
      </w:r>
      <w:r>
        <w:t>的前提之下</w:t>
      </w:r>
      <w:r>
        <w:rPr>
          <w:rFonts w:hint="eastAsia"/>
        </w:rPr>
        <w:t>，模型</w:t>
      </w:r>
      <w:r>
        <w:t>整体上</w:t>
      </w:r>
      <w:r>
        <w:rPr>
          <w:rFonts w:hint="eastAsia"/>
        </w:rPr>
        <w:t>基本能够</w:t>
      </w:r>
      <w:r>
        <w:t>较好地</w:t>
      </w:r>
      <w:r>
        <w:rPr>
          <w:rFonts w:hint="eastAsia"/>
        </w:rPr>
        <w:t>兼顾精确率</w:t>
      </w:r>
      <w:r>
        <w:t>和</w:t>
      </w:r>
      <w:r>
        <w:rPr>
          <w:rFonts w:hint="eastAsia"/>
        </w:rPr>
        <w:t>召回率</w:t>
      </w:r>
      <w:r>
        <w:t>两者之间</w:t>
      </w:r>
      <w:r>
        <w:rPr>
          <w:rFonts w:hint="eastAsia"/>
        </w:rPr>
        <w:t>的平衡</w:t>
      </w:r>
      <w:r>
        <w:t>关系，</w:t>
      </w:r>
      <w:r>
        <w:lastRenderedPageBreak/>
        <w:t>这也在一定程度上</w:t>
      </w:r>
      <w:r>
        <w:rPr>
          <w:rFonts w:hint="eastAsia"/>
        </w:rPr>
        <w:t>说明</w:t>
      </w:r>
      <w:r>
        <w:t>，</w:t>
      </w:r>
      <w:r>
        <w:rPr>
          <w:rFonts w:hint="eastAsia"/>
        </w:rPr>
        <w:t>该模型在当前</w:t>
      </w:r>
      <w:r>
        <w:t>这项</w:t>
      </w:r>
      <w:r>
        <w:rPr>
          <w:rFonts w:hint="eastAsia"/>
        </w:rPr>
        <w:t>任务</w:t>
      </w:r>
      <w:r>
        <w:t>当中具备相对稳定的表现</w:t>
      </w:r>
      <w:r>
        <w:rPr>
          <w:rFonts w:hint="eastAsia"/>
        </w:rPr>
        <w:t>。混淆矩阵</w:t>
      </w:r>
      <w:r>
        <w:t>所给出的</w:t>
      </w:r>
      <w:r>
        <w:rPr>
          <w:rFonts w:hint="eastAsia"/>
        </w:rPr>
        <w:t>结果则</w:t>
      </w:r>
      <w:r>
        <w:t>进一步</w:t>
      </w:r>
      <w:r>
        <w:rPr>
          <w:rFonts w:hint="eastAsia"/>
        </w:rPr>
        <w:t>反映出</w:t>
      </w:r>
      <w:r>
        <w:t>，</w:t>
      </w:r>
      <w:r>
        <w:rPr>
          <w:rFonts w:hint="eastAsia"/>
        </w:rPr>
        <w:t>模型</w:t>
      </w:r>
      <w:r>
        <w:t>对于</w:t>
      </w:r>
      <w:r>
        <w:rPr>
          <w:rFonts w:hint="eastAsia"/>
        </w:rPr>
        <w:t>目标类别具有</w:t>
      </w:r>
      <w:r>
        <w:t>比</w:t>
      </w:r>
      <w:r>
        <w:rPr>
          <w:rFonts w:hint="eastAsia"/>
        </w:rPr>
        <w:t>较强</w:t>
      </w:r>
      <w:r>
        <w:t>的</w:t>
      </w:r>
      <w:r>
        <w:rPr>
          <w:rFonts w:hint="eastAsia"/>
        </w:rPr>
        <w:t>区分能力，</w:t>
      </w:r>
      <w:r>
        <w:t>同时</w:t>
      </w:r>
      <w:r>
        <w:rPr>
          <w:rFonts w:hint="eastAsia"/>
        </w:rPr>
        <w:t>整体误检率</w:t>
      </w:r>
      <w:r>
        <w:t>也维持</w:t>
      </w:r>
      <w:r>
        <w:rPr>
          <w:rFonts w:hint="eastAsia"/>
        </w:rPr>
        <w:t>在</w:t>
      </w:r>
      <w:r>
        <w:t>相对较低的水平。</w:t>
      </w:r>
    </w:p>
    <w:p w14:paraId="08F8F86E" w14:textId="77777777" w:rsidR="00783300" w:rsidRDefault="00000000">
      <w:pPr>
        <w:pStyle w:val="aff1"/>
        <w:ind w:firstLine="480"/>
      </w:pPr>
      <w:r>
        <w:t>再</w:t>
      </w:r>
      <w:r>
        <w:rPr>
          <w:rFonts w:hint="eastAsia"/>
        </w:rPr>
        <w:t>结合验证</w:t>
      </w:r>
      <w:r>
        <w:t>集中的</w:t>
      </w:r>
      <w:r>
        <w:rPr>
          <w:rFonts w:hint="eastAsia"/>
        </w:rPr>
        <w:t>预测图像来看</w:t>
      </w:r>
      <w:r>
        <w:t>的话</w:t>
      </w:r>
      <w:r>
        <w:rPr>
          <w:rFonts w:hint="eastAsia"/>
        </w:rPr>
        <w:t>，当电动车</w:t>
      </w:r>
      <w:r>
        <w:t>出现</w:t>
      </w:r>
      <w:r>
        <w:rPr>
          <w:rFonts w:hint="eastAsia"/>
        </w:rPr>
        <w:t>集中停放、车辆</w:t>
      </w:r>
      <w:r>
        <w:t>彼此</w:t>
      </w:r>
      <w:r>
        <w:rPr>
          <w:rFonts w:hint="eastAsia"/>
        </w:rPr>
        <w:t>之间存在</w:t>
      </w:r>
      <w:r>
        <w:t>一定</w:t>
      </w:r>
      <w:r>
        <w:rPr>
          <w:rFonts w:hint="eastAsia"/>
        </w:rPr>
        <w:t>遮挡，</w:t>
      </w:r>
      <w:r>
        <w:t>或者</w:t>
      </w:r>
      <w:r>
        <w:rPr>
          <w:rFonts w:hint="eastAsia"/>
        </w:rPr>
        <w:t>背景</w:t>
      </w:r>
      <w:r>
        <w:t>环境相对比较</w:t>
      </w:r>
      <w:r>
        <w:rPr>
          <w:rFonts w:hint="eastAsia"/>
        </w:rPr>
        <w:t>复杂</w:t>
      </w:r>
      <w:r>
        <w:t>的时候</w:t>
      </w:r>
      <w:r>
        <w:rPr>
          <w:rFonts w:hint="eastAsia"/>
        </w:rPr>
        <w:t>，模型</w:t>
      </w:r>
      <w:r>
        <w:t>仍然有</w:t>
      </w:r>
      <w:r>
        <w:rPr>
          <w:rFonts w:hint="eastAsia"/>
        </w:rPr>
        <w:t>可能出现少量漏检，</w:t>
      </w:r>
      <w:r>
        <w:t>或者</w:t>
      </w:r>
      <w:r>
        <w:rPr>
          <w:rFonts w:hint="eastAsia"/>
        </w:rPr>
        <w:t>边界框定位不够</w:t>
      </w:r>
      <w:r>
        <w:t>准确这一类</w:t>
      </w:r>
      <w:r>
        <w:rPr>
          <w:rFonts w:hint="eastAsia"/>
        </w:rPr>
        <w:t>情况。这</w:t>
      </w:r>
      <w:r>
        <w:t>一点</w:t>
      </w:r>
      <w:r>
        <w:rPr>
          <w:rFonts w:hint="eastAsia"/>
        </w:rPr>
        <w:t>与前文</w:t>
      </w:r>
      <w:r>
        <w:t>里</w:t>
      </w:r>
      <w:r>
        <w:rPr>
          <w:rFonts w:hint="eastAsia"/>
        </w:rPr>
        <w:t xml:space="preserve"> mAP@0.5:0.95 </w:t>
      </w:r>
      <w:r>
        <w:rPr>
          <w:rFonts w:hint="eastAsia"/>
        </w:rPr>
        <w:t>指标</w:t>
      </w:r>
      <w:r>
        <w:t>相比</w:t>
      </w:r>
      <w:r>
        <w:rPr>
          <w:rFonts w:hint="eastAsia"/>
        </w:rPr>
        <w:t xml:space="preserve"> mAP@0.5 </w:t>
      </w:r>
      <w:r>
        <w:rPr>
          <w:rFonts w:hint="eastAsia"/>
        </w:rPr>
        <w:t>偏低</w:t>
      </w:r>
      <w:r>
        <w:t>这一</w:t>
      </w:r>
      <w:r>
        <w:rPr>
          <w:rFonts w:hint="eastAsia"/>
        </w:rPr>
        <w:t>结果</w:t>
      </w:r>
      <w:r>
        <w:t>是相</w:t>
      </w:r>
      <w:r>
        <w:rPr>
          <w:rFonts w:hint="eastAsia"/>
        </w:rPr>
        <w:t>一致</w:t>
      </w:r>
      <w:r>
        <w:t>的</w:t>
      </w:r>
      <w:r>
        <w:rPr>
          <w:rFonts w:hint="eastAsia"/>
        </w:rPr>
        <w:t>，也就是说，模型在常规检测要求下</w:t>
      </w:r>
      <w:r>
        <w:t>已经</w:t>
      </w:r>
      <w:r>
        <w:rPr>
          <w:rFonts w:hint="eastAsia"/>
        </w:rPr>
        <w:t>表现</w:t>
      </w:r>
      <w:r>
        <w:t>出</w:t>
      </w:r>
      <w:r>
        <w:rPr>
          <w:rFonts w:hint="eastAsia"/>
        </w:rPr>
        <w:t>较好</w:t>
      </w:r>
      <w:r>
        <w:t>的效果，不过</w:t>
      </w:r>
      <w:r>
        <w:rPr>
          <w:rFonts w:hint="eastAsia"/>
        </w:rPr>
        <w:t>在</w:t>
      </w:r>
      <w:r>
        <w:t>更为</w:t>
      </w:r>
      <w:r>
        <w:rPr>
          <w:rFonts w:hint="eastAsia"/>
        </w:rPr>
        <w:t>严格的定位标准</w:t>
      </w:r>
      <w:r>
        <w:t>之下，仍然存在继续</w:t>
      </w:r>
      <w:r>
        <w:rPr>
          <w:rFonts w:hint="eastAsia"/>
        </w:rPr>
        <w:t>优化</w:t>
      </w:r>
      <w:r>
        <w:t>的</w:t>
      </w:r>
      <w:r>
        <w:rPr>
          <w:rFonts w:hint="eastAsia"/>
        </w:rPr>
        <w:t>空间。</w:t>
      </w:r>
    </w:p>
    <w:p w14:paraId="525F365A" w14:textId="77777777" w:rsidR="00783300" w:rsidRDefault="00000000">
      <w:pPr>
        <w:pStyle w:val="aff1"/>
        <w:ind w:firstLine="480"/>
      </w:pPr>
      <w:r>
        <w:t>从</w:t>
      </w:r>
      <w:r>
        <w:rPr>
          <w:rFonts w:hint="eastAsia"/>
        </w:rPr>
        <w:t>整体</w:t>
      </w:r>
      <w:r>
        <w:t>上</w:t>
      </w:r>
      <w:r>
        <w:rPr>
          <w:rFonts w:hint="eastAsia"/>
        </w:rPr>
        <w:t>来看，</w:t>
      </w:r>
      <w:r>
        <w:t>该</w:t>
      </w:r>
      <w:r>
        <w:rPr>
          <w:rFonts w:hint="eastAsia"/>
        </w:rPr>
        <w:t>模型</w:t>
      </w:r>
      <w:r>
        <w:t>对于</w:t>
      </w:r>
      <w:r>
        <w:rPr>
          <w:rFonts w:hint="eastAsia"/>
        </w:rPr>
        <w:t>校园电动车违规</w:t>
      </w:r>
      <w:r>
        <w:t>情况的</w:t>
      </w:r>
      <w:r>
        <w:rPr>
          <w:rFonts w:hint="eastAsia"/>
        </w:rPr>
        <w:t>判定</w:t>
      </w:r>
      <w:r>
        <w:t>，能够</w:t>
      </w:r>
      <w:r>
        <w:rPr>
          <w:rFonts w:hint="eastAsia"/>
        </w:rPr>
        <w:t>提供</w:t>
      </w:r>
      <w:r>
        <w:t>相对来说较为</w:t>
      </w:r>
      <w:r>
        <w:rPr>
          <w:rFonts w:hint="eastAsia"/>
        </w:rPr>
        <w:t>可靠的目标检测结果。</w:t>
      </w:r>
      <w:r>
        <w:t>结合</w:t>
      </w:r>
      <w:r>
        <w:rPr>
          <w:rFonts w:hint="eastAsia"/>
        </w:rPr>
        <w:t>可视化分析</w:t>
      </w:r>
      <w:r>
        <w:t>进一步来看</w:t>
      </w:r>
      <w:r>
        <w:rPr>
          <w:rFonts w:hint="eastAsia"/>
        </w:rPr>
        <w:t>，本文训练</w:t>
      </w:r>
      <w:r>
        <w:t>得到</w:t>
      </w:r>
      <w:r>
        <w:rPr>
          <w:rFonts w:hint="eastAsia"/>
        </w:rPr>
        <w:t>的模型在实际应用场景</w:t>
      </w:r>
      <w:r>
        <w:t>当中，已经表现出</w:t>
      </w:r>
      <w:r>
        <w:rPr>
          <w:rFonts w:hint="eastAsia"/>
        </w:rPr>
        <w:t>一定</w:t>
      </w:r>
      <w:r>
        <w:t>程度上的</w:t>
      </w:r>
      <w:r>
        <w:rPr>
          <w:rFonts w:hint="eastAsia"/>
        </w:rPr>
        <w:t>识别能力，</w:t>
      </w:r>
      <w:r>
        <w:t>不过</w:t>
      </w:r>
      <w:r>
        <w:rPr>
          <w:rFonts w:hint="eastAsia"/>
        </w:rPr>
        <w:t>在复杂背景、</w:t>
      </w:r>
      <w:r>
        <w:t>车辆</w:t>
      </w:r>
      <w:r>
        <w:rPr>
          <w:rFonts w:hint="eastAsia"/>
        </w:rPr>
        <w:t>密集停放</w:t>
      </w:r>
      <w:r>
        <w:t>以及</w:t>
      </w:r>
      <w:r>
        <w:rPr>
          <w:rFonts w:hint="eastAsia"/>
        </w:rPr>
        <w:t>局部遮挡</w:t>
      </w:r>
      <w:r>
        <w:t>这几种</w:t>
      </w:r>
      <w:r>
        <w:rPr>
          <w:rFonts w:hint="eastAsia"/>
        </w:rPr>
        <w:t>情况下，</w:t>
      </w:r>
      <w:r>
        <w:t>仍然还</w:t>
      </w:r>
      <w:r>
        <w:rPr>
          <w:rFonts w:hint="eastAsia"/>
        </w:rPr>
        <w:t>需要继续</w:t>
      </w:r>
      <w:r>
        <w:t>做进一步的</w:t>
      </w:r>
      <w:r>
        <w:rPr>
          <w:rFonts w:hint="eastAsia"/>
        </w:rPr>
        <w:t>优化。</w:t>
      </w:r>
    </w:p>
    <w:p w14:paraId="29B502D9" w14:textId="77777777" w:rsidR="00783300" w:rsidRDefault="00000000">
      <w:pPr>
        <w:pStyle w:val="aff1"/>
        <w:keepNext/>
        <w:ind w:firstLine="480"/>
        <w:jc w:val="center"/>
      </w:pPr>
      <w:r>
        <w:rPr>
          <w:rFonts w:hint="eastAsia"/>
          <w:noProof/>
        </w:rPr>
        <w:drawing>
          <wp:inline distT="0" distB="0" distL="0" distR="0" wp14:anchorId="611A9284" wp14:editId="5373B515">
            <wp:extent cx="4143375" cy="41433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43375" cy="4143375"/>
                    </a:xfrm>
                    <a:prstGeom prst="rect">
                      <a:avLst/>
                    </a:prstGeom>
                  </pic:spPr>
                </pic:pic>
              </a:graphicData>
            </a:graphic>
          </wp:inline>
        </w:drawing>
      </w:r>
    </w:p>
    <w:p w14:paraId="203B04BE" w14:textId="77777777" w:rsidR="00783300" w:rsidRDefault="00000000">
      <w:pPr>
        <w:pStyle w:val="affa"/>
      </w:pPr>
      <w:r>
        <w:rPr>
          <w:rFonts w:hint="eastAsia"/>
        </w:rPr>
        <w:t>图</w:t>
      </w:r>
      <w:r>
        <w:rPr>
          <w:rFonts w:hint="eastAsia"/>
        </w:rPr>
        <w:t xml:space="preserve">5. </w:t>
      </w:r>
      <w:r>
        <w:fldChar w:fldCharType="begin"/>
      </w:r>
      <w:r>
        <w:instrText xml:space="preserve"> SEQ </w:instrText>
      </w:r>
      <w:r>
        <w:instrText>图</w:instrText>
      </w:r>
      <w:r>
        <w:instrText xml:space="preserve">5- \* ARABIC </w:instrText>
      </w:r>
      <w:r>
        <w:fldChar w:fldCharType="separate"/>
      </w:r>
      <w:r>
        <w:t>1</w:t>
      </w:r>
      <w:r>
        <w:fldChar w:fldCharType="end"/>
      </w:r>
      <w:r>
        <w:t>验证集检测结果示例</w:t>
      </w:r>
    </w:p>
    <w:p w14:paraId="1331B28F" w14:textId="77777777" w:rsidR="00783300" w:rsidRDefault="00000000">
      <w:pPr>
        <w:keepNext/>
      </w:pPr>
      <w:r>
        <w:rPr>
          <w:rFonts w:hint="eastAsia"/>
          <w:noProof/>
        </w:rPr>
        <w:lastRenderedPageBreak/>
        <w:drawing>
          <wp:inline distT="0" distB="0" distL="0" distR="0" wp14:anchorId="18F6CC62" wp14:editId="4F0B98B4">
            <wp:extent cx="5557520" cy="370522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71133" cy="3714087"/>
                    </a:xfrm>
                    <a:prstGeom prst="rect">
                      <a:avLst/>
                    </a:prstGeom>
                  </pic:spPr>
                </pic:pic>
              </a:graphicData>
            </a:graphic>
          </wp:inline>
        </w:drawing>
      </w:r>
    </w:p>
    <w:p w14:paraId="749BE100" w14:textId="77777777" w:rsidR="00783300" w:rsidRDefault="00000000">
      <w:pPr>
        <w:pStyle w:val="affa"/>
      </w:pPr>
      <w:r>
        <w:rPr>
          <w:rFonts w:hint="eastAsia"/>
        </w:rPr>
        <w:t>图</w:t>
      </w:r>
      <w:r>
        <w:rPr>
          <w:rFonts w:hint="eastAsia"/>
        </w:rPr>
        <w:t xml:space="preserve">5. </w:t>
      </w:r>
      <w:r>
        <w:fldChar w:fldCharType="begin"/>
      </w:r>
      <w:r>
        <w:instrText xml:space="preserve"> SEQ </w:instrText>
      </w:r>
      <w:r>
        <w:instrText>图</w:instrText>
      </w:r>
      <w:r>
        <w:instrText xml:space="preserve">5- \* ARABIC </w:instrText>
      </w:r>
      <w:r>
        <w:fldChar w:fldCharType="separate"/>
      </w:r>
      <w:r>
        <w:t>2</w:t>
      </w:r>
      <w:r>
        <w:fldChar w:fldCharType="end"/>
      </w:r>
      <w:r>
        <w:t xml:space="preserve">PR </w:t>
      </w:r>
      <w:r>
        <w:t>曲线图</w:t>
      </w:r>
    </w:p>
    <w:p w14:paraId="1B13C107" w14:textId="77777777" w:rsidR="00783300" w:rsidRDefault="00000000">
      <w:pPr>
        <w:keepNext/>
      </w:pPr>
      <w:r>
        <w:rPr>
          <w:rFonts w:hint="eastAsia"/>
          <w:noProof/>
        </w:rPr>
        <w:drawing>
          <wp:inline distT="0" distB="0" distL="0" distR="0" wp14:anchorId="0AEE07B6" wp14:editId="68AA8E2E">
            <wp:extent cx="5391150" cy="3594100"/>
            <wp:effectExtent l="0" t="0" r="0" b="6350"/>
            <wp:docPr id="11" name="图片 1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表&#10;&#10;AI 生成的内容可能不正确。"/>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1462" cy="3594308"/>
                    </a:xfrm>
                    <a:prstGeom prst="rect">
                      <a:avLst/>
                    </a:prstGeom>
                  </pic:spPr>
                </pic:pic>
              </a:graphicData>
            </a:graphic>
          </wp:inline>
        </w:drawing>
      </w:r>
    </w:p>
    <w:p w14:paraId="5FE0DF1D" w14:textId="77777777" w:rsidR="00783300" w:rsidRDefault="00000000">
      <w:pPr>
        <w:pStyle w:val="affa"/>
      </w:pPr>
      <w:r>
        <w:rPr>
          <w:rFonts w:hint="eastAsia"/>
        </w:rPr>
        <w:t>图</w:t>
      </w:r>
      <w:r>
        <w:rPr>
          <w:rFonts w:hint="eastAsia"/>
        </w:rPr>
        <w:t xml:space="preserve">5. </w:t>
      </w:r>
      <w:r>
        <w:fldChar w:fldCharType="begin"/>
      </w:r>
      <w:r>
        <w:instrText xml:space="preserve"> SEQ </w:instrText>
      </w:r>
      <w:r>
        <w:instrText>图</w:instrText>
      </w:r>
      <w:r>
        <w:instrText xml:space="preserve">5- \* ARABIC </w:instrText>
      </w:r>
      <w:r>
        <w:fldChar w:fldCharType="separate"/>
      </w:r>
      <w:r>
        <w:t>3</w:t>
      </w:r>
      <w:r>
        <w:fldChar w:fldCharType="end"/>
      </w:r>
      <w:r>
        <w:t xml:space="preserve">F1 </w:t>
      </w:r>
      <w:r>
        <w:t>曲线图</w:t>
      </w:r>
    </w:p>
    <w:p w14:paraId="50DC56DE" w14:textId="77777777" w:rsidR="00783300" w:rsidRDefault="00000000">
      <w:pPr>
        <w:keepNext/>
      </w:pPr>
      <w:r>
        <w:rPr>
          <w:rFonts w:hint="eastAsia"/>
          <w:noProof/>
        </w:rPr>
        <w:lastRenderedPageBreak/>
        <w:drawing>
          <wp:inline distT="0" distB="0" distL="0" distR="0" wp14:anchorId="721D7C56" wp14:editId="7037D238">
            <wp:extent cx="5448300" cy="40862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49335" cy="4086846"/>
                    </a:xfrm>
                    <a:prstGeom prst="rect">
                      <a:avLst/>
                    </a:prstGeom>
                  </pic:spPr>
                </pic:pic>
              </a:graphicData>
            </a:graphic>
          </wp:inline>
        </w:drawing>
      </w:r>
    </w:p>
    <w:p w14:paraId="2FFD5BBD" w14:textId="77777777" w:rsidR="00783300" w:rsidRDefault="00000000">
      <w:pPr>
        <w:pStyle w:val="affa"/>
      </w:pPr>
      <w:r>
        <w:rPr>
          <w:rFonts w:hint="eastAsia"/>
        </w:rPr>
        <w:t>图</w:t>
      </w:r>
      <w:r>
        <w:rPr>
          <w:rFonts w:hint="eastAsia"/>
        </w:rPr>
        <w:t xml:space="preserve">5. </w:t>
      </w:r>
      <w:r>
        <w:fldChar w:fldCharType="begin"/>
      </w:r>
      <w:r>
        <w:instrText xml:space="preserve"> SEQ </w:instrText>
      </w:r>
      <w:r>
        <w:instrText>图</w:instrText>
      </w:r>
      <w:r>
        <w:instrText xml:space="preserve">5- \* ARABIC </w:instrText>
      </w:r>
      <w:r>
        <w:fldChar w:fldCharType="separate"/>
      </w:r>
      <w:r>
        <w:t>4</w:t>
      </w:r>
      <w:r>
        <w:fldChar w:fldCharType="end"/>
      </w:r>
      <w:r>
        <w:t>混淆矩阵图</w:t>
      </w:r>
    </w:p>
    <w:p w14:paraId="25B53A61" w14:textId="77777777" w:rsidR="00783300" w:rsidRDefault="00000000">
      <w:pPr>
        <w:pStyle w:val="20"/>
        <w:spacing w:before="156" w:after="156"/>
        <w:rPr>
          <w:rFonts w:ascii="宋体" w:hAnsi="宋体" w:cs="宋体" w:hint="eastAsia"/>
        </w:rPr>
      </w:pPr>
      <w:bookmarkStart w:id="186" w:name="_Toc227706393"/>
      <w:bookmarkStart w:id="187" w:name="_Toc225955899"/>
      <w:bookmarkStart w:id="188" w:name="_Toc25748"/>
      <w:r>
        <w:rPr>
          <w:rFonts w:hint="eastAsia"/>
        </w:rPr>
        <w:t xml:space="preserve">5.3 </w:t>
      </w:r>
      <w:r>
        <w:t>违规判定与人工复核功能测试</w:t>
      </w:r>
      <w:bookmarkEnd w:id="186"/>
      <w:bookmarkEnd w:id="187"/>
      <w:bookmarkEnd w:id="188"/>
    </w:p>
    <w:p w14:paraId="348D511D" w14:textId="77777777" w:rsidR="00783300" w:rsidRDefault="00000000">
      <w:pPr>
        <w:pStyle w:val="aff1"/>
        <w:ind w:firstLine="480"/>
      </w:pPr>
      <w:r>
        <w:t>在违规判定以及人工复核测试的过程当中，系统能够依照事先预设好的电子围栏规则，完成基础性的违停识别工作。当车辆的落点位于合法区域之外的时候，系统就会生成与之对应的违规记录；而当车辆处在合法区域内部时，系统则不会将其误判为违停。对于那些通过自动识别得到的结果，管理人员还能够借助前端页面，进一步执行确认违规、误报驳回、正常归档以及人工补录等操作。测试过程当中，相关的状态字段均能够按照预期完成更新，与此同时，审核操作也会被写入日志表，这也在一定程度上说明，系统已经具备了从自动识别到人工修正的基本闭环能力。</w:t>
      </w:r>
    </w:p>
    <w:p w14:paraId="2C6D9004" w14:textId="77777777" w:rsidR="00783300" w:rsidRDefault="00000000">
      <w:pPr>
        <w:pStyle w:val="afff3"/>
      </w:pPr>
      <w:r>
        <w:t>表</w:t>
      </w:r>
      <w:r>
        <w:t xml:space="preserve">5- </w:t>
      </w:r>
      <w:r>
        <w:rPr>
          <w:rFonts w:hint="eastAsia"/>
        </w:rPr>
        <w:t>4</w:t>
      </w:r>
      <w:r>
        <w:t>违规判定与人工复核功能测试结果</w:t>
      </w:r>
    </w:p>
    <w:tbl>
      <w:tblPr>
        <w:tblW w:w="9069"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626"/>
        <w:gridCol w:w="2865"/>
        <w:gridCol w:w="2865"/>
        <w:gridCol w:w="1713"/>
      </w:tblGrid>
      <w:tr w:rsidR="00783300" w14:paraId="3CB1E55B" w14:textId="77777777">
        <w:trPr>
          <w:tblHeader/>
        </w:trPr>
        <w:tc>
          <w:tcPr>
            <w:tcW w:w="0" w:type="auto"/>
            <w:tcBorders>
              <w:bottom w:val="single" w:sz="4" w:space="0" w:color="auto"/>
            </w:tcBorders>
            <w:tcMar>
              <w:top w:w="60" w:type="dxa"/>
              <w:left w:w="60" w:type="dxa"/>
              <w:bottom w:w="60" w:type="dxa"/>
              <w:right w:w="60" w:type="dxa"/>
            </w:tcMar>
            <w:vAlign w:val="center"/>
          </w:tcPr>
          <w:p w14:paraId="023AB210" w14:textId="77777777" w:rsidR="00783300" w:rsidRDefault="00000000">
            <w:pPr>
              <w:pStyle w:val="aff1"/>
              <w:ind w:firstLineChars="82" w:firstLine="173"/>
              <w:jc w:val="center"/>
              <w:rPr>
                <w:rFonts w:ascii="宋体" w:hAnsi="宋体" w:hint="eastAsia"/>
                <w:b/>
                <w:sz w:val="21"/>
              </w:rPr>
            </w:pPr>
            <w:r>
              <w:rPr>
                <w:rFonts w:ascii="宋体" w:hAnsi="宋体" w:hint="eastAsia"/>
                <w:b/>
                <w:sz w:val="21"/>
              </w:rPr>
              <w:t>测试项目</w:t>
            </w:r>
          </w:p>
        </w:tc>
        <w:tc>
          <w:tcPr>
            <w:tcW w:w="0" w:type="auto"/>
            <w:tcBorders>
              <w:bottom w:val="single" w:sz="4" w:space="0" w:color="auto"/>
            </w:tcBorders>
            <w:tcMar>
              <w:top w:w="60" w:type="dxa"/>
              <w:left w:w="60" w:type="dxa"/>
              <w:bottom w:w="60" w:type="dxa"/>
              <w:right w:w="60" w:type="dxa"/>
            </w:tcMar>
            <w:vAlign w:val="center"/>
          </w:tcPr>
          <w:p w14:paraId="20CDC3AA" w14:textId="77777777" w:rsidR="00783300" w:rsidRDefault="00000000">
            <w:pPr>
              <w:pStyle w:val="aff1"/>
              <w:ind w:firstLineChars="0" w:firstLine="0"/>
              <w:jc w:val="center"/>
              <w:rPr>
                <w:rFonts w:ascii="宋体" w:hAnsi="宋体" w:hint="eastAsia"/>
                <w:b/>
                <w:sz w:val="21"/>
              </w:rPr>
            </w:pPr>
            <w:r>
              <w:rPr>
                <w:rFonts w:ascii="宋体" w:hAnsi="宋体" w:hint="eastAsia"/>
                <w:b/>
                <w:sz w:val="21"/>
              </w:rPr>
              <w:t>测试内容</w:t>
            </w:r>
          </w:p>
        </w:tc>
        <w:tc>
          <w:tcPr>
            <w:tcW w:w="0" w:type="auto"/>
            <w:tcBorders>
              <w:bottom w:val="single" w:sz="4" w:space="0" w:color="auto"/>
            </w:tcBorders>
            <w:tcMar>
              <w:top w:w="60" w:type="dxa"/>
              <w:left w:w="60" w:type="dxa"/>
              <w:bottom w:w="60" w:type="dxa"/>
              <w:right w:w="60" w:type="dxa"/>
            </w:tcMar>
            <w:vAlign w:val="center"/>
          </w:tcPr>
          <w:p w14:paraId="10D81EEA" w14:textId="77777777" w:rsidR="00783300" w:rsidRDefault="00000000">
            <w:pPr>
              <w:pStyle w:val="aff1"/>
              <w:ind w:firstLineChars="0" w:firstLine="0"/>
              <w:jc w:val="center"/>
              <w:rPr>
                <w:rFonts w:ascii="宋体" w:hAnsi="宋体" w:hint="eastAsia"/>
                <w:b/>
                <w:sz w:val="21"/>
              </w:rPr>
            </w:pPr>
            <w:r>
              <w:rPr>
                <w:rFonts w:ascii="宋体" w:hAnsi="宋体" w:hint="eastAsia"/>
                <w:b/>
                <w:sz w:val="21"/>
              </w:rPr>
              <w:t>预期结果</w:t>
            </w:r>
          </w:p>
        </w:tc>
        <w:tc>
          <w:tcPr>
            <w:tcW w:w="1713" w:type="dxa"/>
            <w:tcBorders>
              <w:bottom w:val="single" w:sz="4" w:space="0" w:color="auto"/>
            </w:tcBorders>
            <w:tcMar>
              <w:top w:w="60" w:type="dxa"/>
              <w:left w:w="60" w:type="dxa"/>
              <w:bottom w:w="60" w:type="dxa"/>
              <w:right w:w="60" w:type="dxa"/>
            </w:tcMar>
            <w:vAlign w:val="center"/>
          </w:tcPr>
          <w:p w14:paraId="4E26AC6E" w14:textId="77777777" w:rsidR="00783300" w:rsidRDefault="00000000">
            <w:pPr>
              <w:pStyle w:val="aff1"/>
              <w:ind w:firstLineChars="0" w:firstLine="0"/>
              <w:jc w:val="center"/>
              <w:rPr>
                <w:rFonts w:ascii="宋体" w:hAnsi="宋体" w:hint="eastAsia"/>
                <w:b/>
                <w:sz w:val="21"/>
              </w:rPr>
            </w:pPr>
            <w:r>
              <w:rPr>
                <w:rFonts w:ascii="宋体" w:hAnsi="宋体" w:hint="eastAsia"/>
                <w:b/>
                <w:sz w:val="21"/>
              </w:rPr>
              <w:t>实际结果</w:t>
            </w:r>
          </w:p>
        </w:tc>
      </w:tr>
      <w:tr w:rsidR="00783300" w14:paraId="1AA5F260" w14:textId="77777777">
        <w:tc>
          <w:tcPr>
            <w:tcW w:w="0" w:type="auto"/>
            <w:tcBorders>
              <w:top w:val="single" w:sz="4" w:space="0" w:color="auto"/>
            </w:tcBorders>
            <w:tcMar>
              <w:top w:w="60" w:type="dxa"/>
              <w:left w:w="60" w:type="dxa"/>
              <w:bottom w:w="60" w:type="dxa"/>
              <w:right w:w="60" w:type="dxa"/>
            </w:tcMar>
            <w:vAlign w:val="center"/>
          </w:tcPr>
          <w:p w14:paraId="0FB8B565" w14:textId="77777777" w:rsidR="00783300" w:rsidRDefault="00000000">
            <w:pPr>
              <w:pStyle w:val="aff1"/>
              <w:ind w:firstLineChars="0" w:firstLine="0"/>
              <w:jc w:val="center"/>
              <w:rPr>
                <w:rFonts w:ascii="宋体" w:hAnsi="宋体" w:hint="eastAsia"/>
                <w:sz w:val="21"/>
              </w:rPr>
            </w:pPr>
            <w:r>
              <w:rPr>
                <w:rFonts w:ascii="宋体" w:hAnsi="宋体" w:hint="eastAsia"/>
                <w:sz w:val="21"/>
              </w:rPr>
              <w:t>电子围栏判定</w:t>
            </w:r>
          </w:p>
        </w:tc>
        <w:tc>
          <w:tcPr>
            <w:tcW w:w="0" w:type="auto"/>
            <w:tcBorders>
              <w:top w:val="single" w:sz="4" w:space="0" w:color="auto"/>
            </w:tcBorders>
            <w:tcMar>
              <w:top w:w="60" w:type="dxa"/>
              <w:left w:w="60" w:type="dxa"/>
              <w:bottom w:w="60" w:type="dxa"/>
              <w:right w:w="60" w:type="dxa"/>
            </w:tcMar>
            <w:vAlign w:val="center"/>
          </w:tcPr>
          <w:p w14:paraId="3C13954B" w14:textId="77777777" w:rsidR="00783300" w:rsidRDefault="00000000">
            <w:pPr>
              <w:pStyle w:val="aff1"/>
              <w:ind w:firstLineChars="0" w:firstLine="0"/>
              <w:jc w:val="center"/>
              <w:rPr>
                <w:rFonts w:ascii="宋体" w:hAnsi="宋体" w:hint="eastAsia"/>
                <w:sz w:val="21"/>
              </w:rPr>
            </w:pPr>
            <w:r>
              <w:rPr>
                <w:rFonts w:ascii="宋体" w:hAnsi="宋体" w:hint="eastAsia"/>
                <w:sz w:val="21"/>
              </w:rPr>
              <w:t>围栏外车辆检测</w:t>
            </w:r>
          </w:p>
        </w:tc>
        <w:tc>
          <w:tcPr>
            <w:tcW w:w="0" w:type="auto"/>
            <w:tcBorders>
              <w:top w:val="single" w:sz="4" w:space="0" w:color="auto"/>
            </w:tcBorders>
            <w:tcMar>
              <w:top w:w="60" w:type="dxa"/>
              <w:left w:w="60" w:type="dxa"/>
              <w:bottom w:w="60" w:type="dxa"/>
              <w:right w:w="60" w:type="dxa"/>
            </w:tcMar>
            <w:vAlign w:val="center"/>
          </w:tcPr>
          <w:p w14:paraId="56534186" w14:textId="77777777" w:rsidR="00783300" w:rsidRDefault="00000000">
            <w:pPr>
              <w:pStyle w:val="aff1"/>
              <w:ind w:firstLineChars="0" w:firstLine="0"/>
              <w:jc w:val="center"/>
              <w:rPr>
                <w:rFonts w:ascii="宋体" w:hAnsi="宋体" w:hint="eastAsia"/>
                <w:sz w:val="21"/>
              </w:rPr>
            </w:pPr>
            <w:r>
              <w:rPr>
                <w:rFonts w:ascii="宋体" w:hAnsi="宋体" w:hint="eastAsia"/>
                <w:sz w:val="21"/>
              </w:rPr>
              <w:t>正确判定为违规</w:t>
            </w:r>
          </w:p>
        </w:tc>
        <w:tc>
          <w:tcPr>
            <w:tcW w:w="1713" w:type="dxa"/>
            <w:tcBorders>
              <w:top w:val="single" w:sz="4" w:space="0" w:color="auto"/>
            </w:tcBorders>
            <w:tcMar>
              <w:top w:w="60" w:type="dxa"/>
              <w:left w:w="60" w:type="dxa"/>
              <w:bottom w:w="60" w:type="dxa"/>
              <w:right w:w="60" w:type="dxa"/>
            </w:tcMar>
            <w:vAlign w:val="center"/>
          </w:tcPr>
          <w:p w14:paraId="5305A55E"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0E12F749" w14:textId="77777777">
        <w:tc>
          <w:tcPr>
            <w:tcW w:w="0" w:type="auto"/>
            <w:tcMar>
              <w:top w:w="60" w:type="dxa"/>
              <w:left w:w="60" w:type="dxa"/>
              <w:bottom w:w="60" w:type="dxa"/>
              <w:right w:w="60" w:type="dxa"/>
            </w:tcMar>
            <w:vAlign w:val="center"/>
          </w:tcPr>
          <w:p w14:paraId="6B4FFD93" w14:textId="77777777" w:rsidR="00783300" w:rsidRDefault="00000000">
            <w:pPr>
              <w:pStyle w:val="aff1"/>
              <w:ind w:firstLineChars="0" w:firstLine="0"/>
              <w:jc w:val="center"/>
              <w:rPr>
                <w:rFonts w:ascii="宋体" w:hAnsi="宋体" w:hint="eastAsia"/>
                <w:sz w:val="21"/>
              </w:rPr>
            </w:pPr>
            <w:r>
              <w:rPr>
                <w:rFonts w:ascii="宋体" w:hAnsi="宋体" w:hint="eastAsia"/>
                <w:sz w:val="21"/>
              </w:rPr>
              <w:t>非违规识别</w:t>
            </w:r>
          </w:p>
        </w:tc>
        <w:tc>
          <w:tcPr>
            <w:tcW w:w="0" w:type="auto"/>
            <w:tcMar>
              <w:top w:w="60" w:type="dxa"/>
              <w:left w:w="60" w:type="dxa"/>
              <w:bottom w:w="60" w:type="dxa"/>
              <w:right w:w="60" w:type="dxa"/>
            </w:tcMar>
            <w:vAlign w:val="center"/>
          </w:tcPr>
          <w:p w14:paraId="76BFF326" w14:textId="77777777" w:rsidR="00783300" w:rsidRDefault="00000000">
            <w:pPr>
              <w:pStyle w:val="aff1"/>
              <w:ind w:firstLineChars="83" w:firstLine="174"/>
              <w:jc w:val="center"/>
              <w:rPr>
                <w:rFonts w:ascii="宋体" w:hAnsi="宋体" w:hint="eastAsia"/>
                <w:sz w:val="21"/>
              </w:rPr>
            </w:pPr>
            <w:r>
              <w:rPr>
                <w:rFonts w:ascii="宋体" w:hAnsi="宋体" w:hint="eastAsia"/>
                <w:sz w:val="21"/>
              </w:rPr>
              <w:t>围栏内车辆检测</w:t>
            </w:r>
          </w:p>
        </w:tc>
        <w:tc>
          <w:tcPr>
            <w:tcW w:w="0" w:type="auto"/>
            <w:tcMar>
              <w:top w:w="60" w:type="dxa"/>
              <w:left w:w="60" w:type="dxa"/>
              <w:bottom w:w="60" w:type="dxa"/>
              <w:right w:w="60" w:type="dxa"/>
            </w:tcMar>
            <w:vAlign w:val="center"/>
          </w:tcPr>
          <w:p w14:paraId="3CDFF7A9" w14:textId="77777777" w:rsidR="00783300" w:rsidRDefault="00000000">
            <w:pPr>
              <w:pStyle w:val="aff1"/>
              <w:ind w:firstLineChars="0" w:firstLine="0"/>
              <w:jc w:val="center"/>
              <w:rPr>
                <w:rFonts w:ascii="宋体" w:hAnsi="宋体" w:hint="eastAsia"/>
                <w:sz w:val="21"/>
              </w:rPr>
            </w:pPr>
            <w:r>
              <w:rPr>
                <w:rFonts w:ascii="宋体" w:hAnsi="宋体" w:hint="eastAsia"/>
                <w:sz w:val="21"/>
              </w:rPr>
              <w:t>不判定为违规</w:t>
            </w:r>
          </w:p>
        </w:tc>
        <w:tc>
          <w:tcPr>
            <w:tcW w:w="1713" w:type="dxa"/>
            <w:tcMar>
              <w:top w:w="60" w:type="dxa"/>
              <w:left w:w="60" w:type="dxa"/>
              <w:bottom w:w="60" w:type="dxa"/>
              <w:right w:w="60" w:type="dxa"/>
            </w:tcMar>
            <w:vAlign w:val="center"/>
          </w:tcPr>
          <w:p w14:paraId="772CD5CC"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7D21D01B" w14:textId="77777777">
        <w:tc>
          <w:tcPr>
            <w:tcW w:w="0" w:type="auto"/>
            <w:tcMar>
              <w:top w:w="60" w:type="dxa"/>
              <w:left w:w="60" w:type="dxa"/>
              <w:bottom w:w="60" w:type="dxa"/>
              <w:right w:w="60" w:type="dxa"/>
            </w:tcMar>
            <w:vAlign w:val="center"/>
          </w:tcPr>
          <w:p w14:paraId="08A56EE2" w14:textId="77777777" w:rsidR="00783300" w:rsidRDefault="00000000">
            <w:pPr>
              <w:pStyle w:val="aff1"/>
              <w:ind w:firstLineChars="0" w:firstLine="0"/>
              <w:jc w:val="center"/>
              <w:rPr>
                <w:rFonts w:ascii="宋体" w:hAnsi="宋体" w:hint="eastAsia"/>
                <w:sz w:val="21"/>
              </w:rPr>
            </w:pPr>
            <w:r>
              <w:rPr>
                <w:rFonts w:ascii="宋体" w:hAnsi="宋体" w:hint="eastAsia"/>
                <w:sz w:val="21"/>
              </w:rPr>
              <w:t>违记录生成</w:t>
            </w:r>
          </w:p>
        </w:tc>
        <w:tc>
          <w:tcPr>
            <w:tcW w:w="0" w:type="auto"/>
            <w:tcMar>
              <w:top w:w="60" w:type="dxa"/>
              <w:left w:w="60" w:type="dxa"/>
              <w:bottom w:w="60" w:type="dxa"/>
              <w:right w:w="60" w:type="dxa"/>
            </w:tcMar>
            <w:vAlign w:val="center"/>
          </w:tcPr>
          <w:p w14:paraId="4D9B92E4" w14:textId="77777777" w:rsidR="00783300" w:rsidRDefault="00000000">
            <w:pPr>
              <w:pStyle w:val="aff1"/>
              <w:ind w:firstLineChars="0" w:firstLine="0"/>
              <w:jc w:val="center"/>
              <w:rPr>
                <w:rFonts w:ascii="宋体" w:hAnsi="宋体" w:hint="eastAsia"/>
                <w:sz w:val="21"/>
              </w:rPr>
            </w:pPr>
            <w:r>
              <w:rPr>
                <w:rFonts w:ascii="宋体" w:hAnsi="宋体" w:hint="eastAsia"/>
                <w:sz w:val="21"/>
              </w:rPr>
              <w:t>违规场景上传后生成记录</w:t>
            </w:r>
          </w:p>
        </w:tc>
        <w:tc>
          <w:tcPr>
            <w:tcW w:w="0" w:type="auto"/>
            <w:tcMar>
              <w:top w:w="60" w:type="dxa"/>
              <w:left w:w="60" w:type="dxa"/>
              <w:bottom w:w="60" w:type="dxa"/>
              <w:right w:w="60" w:type="dxa"/>
            </w:tcMar>
            <w:vAlign w:val="center"/>
          </w:tcPr>
          <w:p w14:paraId="645F16E8" w14:textId="77777777" w:rsidR="00783300" w:rsidRDefault="00000000">
            <w:pPr>
              <w:pStyle w:val="aff1"/>
              <w:ind w:firstLineChars="0" w:firstLine="0"/>
              <w:jc w:val="center"/>
              <w:rPr>
                <w:rFonts w:ascii="宋体" w:hAnsi="宋体" w:hint="eastAsia"/>
                <w:sz w:val="21"/>
              </w:rPr>
            </w:pPr>
            <w:r>
              <w:rPr>
                <w:rFonts w:ascii="宋体" w:hAnsi="宋体" w:hint="eastAsia"/>
                <w:sz w:val="21"/>
              </w:rPr>
              <w:t>后端成功保存记录</w:t>
            </w:r>
          </w:p>
        </w:tc>
        <w:tc>
          <w:tcPr>
            <w:tcW w:w="1713" w:type="dxa"/>
            <w:tcMar>
              <w:top w:w="60" w:type="dxa"/>
              <w:left w:w="60" w:type="dxa"/>
              <w:bottom w:w="60" w:type="dxa"/>
              <w:right w:w="60" w:type="dxa"/>
            </w:tcMar>
            <w:vAlign w:val="center"/>
          </w:tcPr>
          <w:p w14:paraId="2EFEB992"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6B181461" w14:textId="77777777">
        <w:tc>
          <w:tcPr>
            <w:tcW w:w="0" w:type="auto"/>
            <w:tcMar>
              <w:top w:w="60" w:type="dxa"/>
              <w:left w:w="60" w:type="dxa"/>
              <w:bottom w:w="60" w:type="dxa"/>
              <w:right w:w="60" w:type="dxa"/>
            </w:tcMar>
            <w:vAlign w:val="center"/>
          </w:tcPr>
          <w:p w14:paraId="1539933F" w14:textId="77777777" w:rsidR="00783300" w:rsidRDefault="00000000">
            <w:pPr>
              <w:pStyle w:val="aff1"/>
              <w:ind w:firstLineChars="0" w:firstLine="0"/>
              <w:jc w:val="center"/>
              <w:rPr>
                <w:rFonts w:ascii="宋体" w:hAnsi="宋体" w:hint="eastAsia"/>
                <w:sz w:val="21"/>
              </w:rPr>
            </w:pPr>
            <w:r>
              <w:rPr>
                <w:rFonts w:ascii="宋体" w:hAnsi="宋体" w:hint="eastAsia"/>
                <w:sz w:val="21"/>
              </w:rPr>
              <w:lastRenderedPageBreak/>
              <w:t>人工确认违规</w:t>
            </w:r>
          </w:p>
        </w:tc>
        <w:tc>
          <w:tcPr>
            <w:tcW w:w="0" w:type="auto"/>
            <w:tcMar>
              <w:top w:w="60" w:type="dxa"/>
              <w:left w:w="60" w:type="dxa"/>
              <w:bottom w:w="60" w:type="dxa"/>
              <w:right w:w="60" w:type="dxa"/>
            </w:tcMar>
            <w:vAlign w:val="center"/>
          </w:tcPr>
          <w:p w14:paraId="5CD2A00B" w14:textId="77777777" w:rsidR="00783300" w:rsidRDefault="00000000">
            <w:pPr>
              <w:pStyle w:val="aff1"/>
              <w:ind w:firstLineChars="0" w:firstLine="0"/>
              <w:jc w:val="center"/>
              <w:rPr>
                <w:rFonts w:ascii="宋体" w:hAnsi="宋体" w:hint="eastAsia"/>
                <w:sz w:val="21"/>
              </w:rPr>
            </w:pPr>
            <w:r>
              <w:rPr>
                <w:rFonts w:ascii="宋体" w:hAnsi="宋体" w:hint="eastAsia"/>
                <w:sz w:val="21"/>
              </w:rPr>
              <w:t>点击确认违规按钮</w:t>
            </w:r>
          </w:p>
        </w:tc>
        <w:tc>
          <w:tcPr>
            <w:tcW w:w="0" w:type="auto"/>
            <w:tcMar>
              <w:top w:w="60" w:type="dxa"/>
              <w:left w:w="60" w:type="dxa"/>
              <w:bottom w:w="60" w:type="dxa"/>
              <w:right w:w="60" w:type="dxa"/>
            </w:tcMar>
            <w:vAlign w:val="center"/>
          </w:tcPr>
          <w:p w14:paraId="17529CC4" w14:textId="77777777" w:rsidR="00783300" w:rsidRDefault="00000000">
            <w:pPr>
              <w:pStyle w:val="aff1"/>
              <w:ind w:firstLineChars="0" w:firstLine="0"/>
              <w:jc w:val="center"/>
              <w:rPr>
                <w:rFonts w:ascii="宋体" w:hAnsi="宋体" w:hint="eastAsia"/>
                <w:sz w:val="21"/>
              </w:rPr>
            </w:pPr>
            <w:r>
              <w:rPr>
                <w:rFonts w:ascii="宋体" w:hAnsi="宋体" w:hint="eastAsia"/>
                <w:sz w:val="21"/>
              </w:rPr>
              <w:t>状态更新为已确认违规</w:t>
            </w:r>
          </w:p>
        </w:tc>
        <w:tc>
          <w:tcPr>
            <w:tcW w:w="1713" w:type="dxa"/>
            <w:tcMar>
              <w:top w:w="60" w:type="dxa"/>
              <w:left w:w="60" w:type="dxa"/>
              <w:bottom w:w="60" w:type="dxa"/>
              <w:right w:w="60" w:type="dxa"/>
            </w:tcMar>
            <w:vAlign w:val="center"/>
          </w:tcPr>
          <w:p w14:paraId="5754CBB7"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71D3F251" w14:textId="77777777">
        <w:tc>
          <w:tcPr>
            <w:tcW w:w="0" w:type="auto"/>
            <w:tcMar>
              <w:top w:w="60" w:type="dxa"/>
              <w:left w:w="60" w:type="dxa"/>
              <w:bottom w:w="60" w:type="dxa"/>
              <w:right w:w="60" w:type="dxa"/>
            </w:tcMar>
            <w:vAlign w:val="center"/>
          </w:tcPr>
          <w:p w14:paraId="15D2B278" w14:textId="77777777" w:rsidR="00783300" w:rsidRDefault="00000000">
            <w:pPr>
              <w:pStyle w:val="aff1"/>
              <w:ind w:firstLineChars="83" w:firstLine="174"/>
              <w:jc w:val="center"/>
              <w:rPr>
                <w:rFonts w:ascii="宋体" w:hAnsi="宋体" w:hint="eastAsia"/>
                <w:sz w:val="21"/>
              </w:rPr>
            </w:pPr>
            <w:r>
              <w:rPr>
                <w:rFonts w:ascii="宋体" w:hAnsi="宋体" w:hint="eastAsia"/>
                <w:sz w:val="21"/>
              </w:rPr>
              <w:t>误报驳回</w:t>
            </w:r>
          </w:p>
        </w:tc>
        <w:tc>
          <w:tcPr>
            <w:tcW w:w="0" w:type="auto"/>
            <w:tcMar>
              <w:top w:w="60" w:type="dxa"/>
              <w:left w:w="60" w:type="dxa"/>
              <w:bottom w:w="60" w:type="dxa"/>
              <w:right w:w="60" w:type="dxa"/>
            </w:tcMar>
            <w:vAlign w:val="center"/>
          </w:tcPr>
          <w:p w14:paraId="4F15685B" w14:textId="77777777" w:rsidR="00783300" w:rsidRDefault="00000000">
            <w:pPr>
              <w:pStyle w:val="aff1"/>
              <w:ind w:firstLineChars="0" w:firstLine="0"/>
              <w:jc w:val="center"/>
              <w:rPr>
                <w:rFonts w:ascii="宋体" w:hAnsi="宋体" w:hint="eastAsia"/>
                <w:sz w:val="21"/>
              </w:rPr>
            </w:pPr>
            <w:r>
              <w:rPr>
                <w:rFonts w:ascii="宋体" w:hAnsi="宋体" w:hint="eastAsia"/>
                <w:sz w:val="21"/>
              </w:rPr>
              <w:t>点击误报驳回按钮</w:t>
            </w:r>
          </w:p>
        </w:tc>
        <w:tc>
          <w:tcPr>
            <w:tcW w:w="0" w:type="auto"/>
            <w:tcMar>
              <w:top w:w="60" w:type="dxa"/>
              <w:left w:w="60" w:type="dxa"/>
              <w:bottom w:w="60" w:type="dxa"/>
              <w:right w:w="60" w:type="dxa"/>
            </w:tcMar>
            <w:vAlign w:val="center"/>
          </w:tcPr>
          <w:p w14:paraId="03513ED5" w14:textId="77777777" w:rsidR="00783300" w:rsidRDefault="00000000">
            <w:pPr>
              <w:pStyle w:val="aff1"/>
              <w:ind w:firstLineChars="0" w:firstLine="0"/>
              <w:jc w:val="center"/>
              <w:rPr>
                <w:rFonts w:ascii="宋体" w:hAnsi="宋体" w:hint="eastAsia"/>
                <w:sz w:val="21"/>
              </w:rPr>
            </w:pPr>
            <w:r>
              <w:rPr>
                <w:rFonts w:ascii="宋体" w:hAnsi="宋体" w:hint="eastAsia"/>
                <w:sz w:val="21"/>
              </w:rPr>
              <w:t>状态更新为已驳回</w:t>
            </w:r>
          </w:p>
        </w:tc>
        <w:tc>
          <w:tcPr>
            <w:tcW w:w="1713" w:type="dxa"/>
            <w:tcMar>
              <w:top w:w="60" w:type="dxa"/>
              <w:left w:w="60" w:type="dxa"/>
              <w:bottom w:w="60" w:type="dxa"/>
              <w:right w:w="60" w:type="dxa"/>
            </w:tcMar>
            <w:vAlign w:val="center"/>
          </w:tcPr>
          <w:p w14:paraId="5EE427B3"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24A96815" w14:textId="77777777">
        <w:tc>
          <w:tcPr>
            <w:tcW w:w="0" w:type="auto"/>
            <w:tcMar>
              <w:top w:w="60" w:type="dxa"/>
              <w:left w:w="60" w:type="dxa"/>
              <w:bottom w:w="60" w:type="dxa"/>
              <w:right w:w="60" w:type="dxa"/>
            </w:tcMar>
            <w:vAlign w:val="center"/>
          </w:tcPr>
          <w:p w14:paraId="6B03FAAB" w14:textId="77777777" w:rsidR="00783300" w:rsidRDefault="00000000">
            <w:pPr>
              <w:pStyle w:val="aff1"/>
              <w:ind w:firstLineChars="83" w:firstLine="174"/>
              <w:jc w:val="center"/>
              <w:rPr>
                <w:rFonts w:ascii="宋体" w:hAnsi="宋体" w:hint="eastAsia"/>
                <w:sz w:val="21"/>
              </w:rPr>
            </w:pPr>
            <w:r>
              <w:rPr>
                <w:rFonts w:ascii="宋体" w:hAnsi="宋体" w:hint="eastAsia"/>
                <w:sz w:val="21"/>
              </w:rPr>
              <w:t>正常归档</w:t>
            </w:r>
          </w:p>
        </w:tc>
        <w:tc>
          <w:tcPr>
            <w:tcW w:w="0" w:type="auto"/>
            <w:tcMar>
              <w:top w:w="60" w:type="dxa"/>
              <w:left w:w="60" w:type="dxa"/>
              <w:bottom w:w="60" w:type="dxa"/>
              <w:right w:w="60" w:type="dxa"/>
            </w:tcMar>
            <w:vAlign w:val="center"/>
          </w:tcPr>
          <w:p w14:paraId="12B46C08" w14:textId="77777777" w:rsidR="00783300" w:rsidRDefault="00000000">
            <w:pPr>
              <w:pStyle w:val="aff1"/>
              <w:ind w:firstLineChars="0" w:firstLine="0"/>
              <w:jc w:val="center"/>
              <w:rPr>
                <w:rFonts w:ascii="宋体" w:hAnsi="宋体" w:hint="eastAsia"/>
                <w:sz w:val="21"/>
              </w:rPr>
            </w:pPr>
            <w:r>
              <w:rPr>
                <w:rFonts w:ascii="宋体" w:hAnsi="宋体" w:hint="eastAsia"/>
                <w:sz w:val="21"/>
              </w:rPr>
              <w:t>对无违停记录归档</w:t>
            </w:r>
          </w:p>
        </w:tc>
        <w:tc>
          <w:tcPr>
            <w:tcW w:w="0" w:type="auto"/>
            <w:tcMar>
              <w:top w:w="60" w:type="dxa"/>
              <w:left w:w="60" w:type="dxa"/>
              <w:bottom w:w="60" w:type="dxa"/>
              <w:right w:w="60" w:type="dxa"/>
            </w:tcMar>
            <w:vAlign w:val="center"/>
          </w:tcPr>
          <w:p w14:paraId="2EA136C4" w14:textId="77777777" w:rsidR="00783300" w:rsidRDefault="00000000">
            <w:pPr>
              <w:pStyle w:val="aff1"/>
              <w:ind w:firstLineChars="0" w:firstLine="0"/>
              <w:jc w:val="center"/>
              <w:rPr>
                <w:rFonts w:ascii="宋体" w:hAnsi="宋体" w:hint="eastAsia"/>
                <w:sz w:val="21"/>
              </w:rPr>
            </w:pPr>
            <w:r>
              <w:rPr>
                <w:rFonts w:ascii="宋体" w:hAnsi="宋体" w:hint="eastAsia"/>
                <w:sz w:val="21"/>
              </w:rPr>
              <w:t>状态更新为正常记录</w:t>
            </w:r>
          </w:p>
        </w:tc>
        <w:tc>
          <w:tcPr>
            <w:tcW w:w="1713" w:type="dxa"/>
            <w:tcMar>
              <w:top w:w="60" w:type="dxa"/>
              <w:left w:w="60" w:type="dxa"/>
              <w:bottom w:w="60" w:type="dxa"/>
              <w:right w:w="60" w:type="dxa"/>
            </w:tcMar>
            <w:vAlign w:val="center"/>
          </w:tcPr>
          <w:p w14:paraId="79BEB818"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110CD00D" w14:textId="77777777">
        <w:tc>
          <w:tcPr>
            <w:tcW w:w="0" w:type="auto"/>
            <w:tcMar>
              <w:top w:w="60" w:type="dxa"/>
              <w:left w:w="60" w:type="dxa"/>
              <w:bottom w:w="60" w:type="dxa"/>
              <w:right w:w="60" w:type="dxa"/>
            </w:tcMar>
            <w:vAlign w:val="center"/>
          </w:tcPr>
          <w:p w14:paraId="120AAEBF" w14:textId="77777777" w:rsidR="00783300" w:rsidRDefault="00000000">
            <w:pPr>
              <w:pStyle w:val="aff1"/>
              <w:ind w:firstLineChars="83" w:firstLine="174"/>
              <w:jc w:val="center"/>
              <w:rPr>
                <w:rFonts w:ascii="宋体" w:hAnsi="宋体" w:hint="eastAsia"/>
                <w:sz w:val="21"/>
              </w:rPr>
            </w:pPr>
            <w:r>
              <w:rPr>
                <w:rFonts w:ascii="宋体" w:hAnsi="宋体" w:hint="eastAsia"/>
                <w:sz w:val="21"/>
              </w:rPr>
              <w:t>人工补录</w:t>
            </w:r>
          </w:p>
        </w:tc>
        <w:tc>
          <w:tcPr>
            <w:tcW w:w="0" w:type="auto"/>
            <w:tcMar>
              <w:top w:w="60" w:type="dxa"/>
              <w:left w:w="60" w:type="dxa"/>
              <w:bottom w:w="60" w:type="dxa"/>
              <w:right w:w="60" w:type="dxa"/>
            </w:tcMar>
            <w:vAlign w:val="center"/>
          </w:tcPr>
          <w:p w14:paraId="3EDE82F2" w14:textId="77777777" w:rsidR="00783300" w:rsidRDefault="00000000">
            <w:pPr>
              <w:pStyle w:val="aff1"/>
              <w:ind w:firstLineChars="0" w:firstLine="0"/>
              <w:jc w:val="center"/>
              <w:rPr>
                <w:rFonts w:ascii="宋体" w:hAnsi="宋体" w:hint="eastAsia"/>
                <w:sz w:val="21"/>
              </w:rPr>
            </w:pPr>
            <w:r>
              <w:rPr>
                <w:rFonts w:ascii="宋体" w:hAnsi="宋体" w:hint="eastAsia"/>
                <w:sz w:val="21"/>
              </w:rPr>
              <w:t>补录遗漏违停数量</w:t>
            </w:r>
          </w:p>
        </w:tc>
        <w:tc>
          <w:tcPr>
            <w:tcW w:w="0" w:type="auto"/>
            <w:tcMar>
              <w:top w:w="60" w:type="dxa"/>
              <w:left w:w="60" w:type="dxa"/>
              <w:bottom w:w="60" w:type="dxa"/>
              <w:right w:w="60" w:type="dxa"/>
            </w:tcMar>
            <w:vAlign w:val="center"/>
          </w:tcPr>
          <w:p w14:paraId="7952422C" w14:textId="77777777" w:rsidR="00783300" w:rsidRDefault="00000000">
            <w:pPr>
              <w:pStyle w:val="aff1"/>
              <w:ind w:firstLineChars="0" w:firstLine="0"/>
              <w:jc w:val="center"/>
              <w:rPr>
                <w:rFonts w:ascii="宋体" w:hAnsi="宋体" w:hint="eastAsia"/>
                <w:sz w:val="21"/>
              </w:rPr>
            </w:pPr>
            <w:r>
              <w:rPr>
                <w:rFonts w:ascii="宋体" w:hAnsi="宋体" w:hint="eastAsia"/>
                <w:sz w:val="21"/>
              </w:rPr>
              <w:t>成功更新记录并保存备注</w:t>
            </w:r>
          </w:p>
        </w:tc>
        <w:tc>
          <w:tcPr>
            <w:tcW w:w="1713" w:type="dxa"/>
            <w:tcMar>
              <w:top w:w="60" w:type="dxa"/>
              <w:left w:w="60" w:type="dxa"/>
              <w:bottom w:w="60" w:type="dxa"/>
              <w:right w:w="60" w:type="dxa"/>
            </w:tcMar>
            <w:vAlign w:val="center"/>
          </w:tcPr>
          <w:p w14:paraId="63C17E07" w14:textId="77777777" w:rsidR="00783300" w:rsidRDefault="00000000">
            <w:pPr>
              <w:pStyle w:val="aff1"/>
              <w:keepNext/>
              <w:ind w:firstLineChars="0" w:firstLine="0"/>
              <w:jc w:val="center"/>
              <w:rPr>
                <w:rFonts w:ascii="宋体" w:hAnsi="宋体" w:hint="eastAsia"/>
                <w:sz w:val="21"/>
              </w:rPr>
            </w:pPr>
            <w:r>
              <w:rPr>
                <w:rFonts w:ascii="宋体" w:hAnsi="宋体" w:hint="eastAsia"/>
                <w:sz w:val="21"/>
              </w:rPr>
              <w:t>达到预期</w:t>
            </w:r>
          </w:p>
        </w:tc>
      </w:tr>
    </w:tbl>
    <w:p w14:paraId="33963FB7" w14:textId="77777777" w:rsidR="00783300" w:rsidRDefault="00000000">
      <w:pPr>
        <w:pStyle w:val="20"/>
        <w:keepNext/>
        <w:spacing w:before="156" w:after="156"/>
        <w:rPr>
          <w:rFonts w:ascii="宋体" w:hAnsi="宋体" w:cs="宋体" w:hint="eastAsia"/>
        </w:rPr>
      </w:pPr>
      <w:bookmarkStart w:id="189" w:name="_Toc227706394"/>
      <w:bookmarkStart w:id="190" w:name="_Toc225955900"/>
      <w:bookmarkStart w:id="191" w:name="_Toc28923"/>
      <w:r>
        <w:rPr>
          <w:rFonts w:hint="eastAsia"/>
        </w:rPr>
        <w:t xml:space="preserve">5.4 </w:t>
      </w:r>
      <w:r>
        <w:t>自动通报生成功能测试</w:t>
      </w:r>
      <w:bookmarkEnd w:id="189"/>
      <w:bookmarkEnd w:id="190"/>
      <w:bookmarkEnd w:id="191"/>
    </w:p>
    <w:p w14:paraId="261723C7" w14:textId="77777777" w:rsidR="00783300" w:rsidRDefault="00000000">
      <w:pPr>
        <w:pStyle w:val="aff1"/>
        <w:ind w:firstLine="480"/>
      </w:pPr>
      <w:r>
        <w:rPr>
          <w:rFonts w:hint="eastAsia"/>
        </w:rPr>
        <w:t>自动通报生成功能测试</w:t>
      </w:r>
      <w:r>
        <w:t>，</w:t>
      </w:r>
      <w:r>
        <w:rPr>
          <w:rFonts w:hint="eastAsia"/>
        </w:rPr>
        <w:t>主要</w:t>
      </w:r>
      <w:r>
        <w:t>是</w:t>
      </w:r>
      <w:r>
        <w:rPr>
          <w:rFonts w:hint="eastAsia"/>
        </w:rPr>
        <w:t>围绕三个环节</w:t>
      </w:r>
      <w:r>
        <w:t>来</w:t>
      </w:r>
      <w:r>
        <w:rPr>
          <w:rFonts w:hint="eastAsia"/>
        </w:rPr>
        <w:t>展开验证</w:t>
      </w:r>
      <w:r>
        <w:t>的</w:t>
      </w:r>
      <w:r>
        <w:rPr>
          <w:rFonts w:hint="eastAsia"/>
        </w:rPr>
        <w:t>：一是</w:t>
      </w:r>
      <w:r>
        <w:t>看</w:t>
      </w:r>
      <w:r>
        <w:rPr>
          <w:rFonts w:hint="eastAsia"/>
        </w:rPr>
        <w:t>系统</w:t>
      </w:r>
      <w:r>
        <w:t>是不是能够</w:t>
      </w:r>
      <w:r>
        <w:rPr>
          <w:rFonts w:hint="eastAsia"/>
        </w:rPr>
        <w:t>准确读取状态为“已确认违规”的记录；二是</w:t>
      </w:r>
      <w:r>
        <w:t>看</w:t>
      </w:r>
      <w:r>
        <w:rPr>
          <w:rFonts w:hint="eastAsia"/>
        </w:rPr>
        <w:t>后端</w:t>
      </w:r>
      <w:r>
        <w:t>这边能不能</w:t>
      </w:r>
      <w:r>
        <w:rPr>
          <w:rFonts w:hint="eastAsia"/>
        </w:rPr>
        <w:t>把检测时间、地点、设备编号</w:t>
      </w:r>
      <w:r>
        <w:t>以及</w:t>
      </w:r>
      <w:r>
        <w:rPr>
          <w:rFonts w:hint="eastAsia"/>
        </w:rPr>
        <w:t>违规数量等字段</w:t>
      </w:r>
      <w:r>
        <w:t>，</w:t>
      </w:r>
      <w:r>
        <w:rPr>
          <w:rFonts w:hint="eastAsia"/>
        </w:rPr>
        <w:t>填写到提示模板</w:t>
      </w:r>
      <w:r>
        <w:t>当中</w:t>
      </w:r>
      <w:r>
        <w:rPr>
          <w:rFonts w:hint="eastAsia"/>
        </w:rPr>
        <w:t>；三是</w:t>
      </w:r>
      <w:r>
        <w:t>看</w:t>
      </w:r>
      <w:r>
        <w:rPr>
          <w:rFonts w:hint="eastAsia"/>
        </w:rPr>
        <w:t xml:space="preserve"> LangChain4j </w:t>
      </w:r>
      <w:r>
        <w:rPr>
          <w:rFonts w:hint="eastAsia"/>
        </w:rPr>
        <w:t>是否</w:t>
      </w:r>
      <w:r>
        <w:t>可以借助已经</w:t>
      </w:r>
      <w:r>
        <w:rPr>
          <w:rFonts w:hint="eastAsia"/>
        </w:rPr>
        <w:t>配置好的</w:t>
      </w:r>
      <w:r>
        <w:rPr>
          <w:rFonts w:hint="eastAsia"/>
        </w:rPr>
        <w:t xml:space="preserve"> gpt-5 </w:t>
      </w:r>
      <w:r>
        <w:rPr>
          <w:rFonts w:hint="eastAsia"/>
        </w:rPr>
        <w:t>接口</w:t>
      </w:r>
      <w:r>
        <w:t>来</w:t>
      </w:r>
      <w:r>
        <w:rPr>
          <w:rFonts w:hint="eastAsia"/>
        </w:rPr>
        <w:t>完成文本生成，并</w:t>
      </w:r>
      <w:r>
        <w:t>把</w:t>
      </w:r>
      <w:r>
        <w:rPr>
          <w:rFonts w:hint="eastAsia"/>
        </w:rPr>
        <w:t>生成结果回写到数据库</w:t>
      </w:r>
      <w:r>
        <w:t>当中，之后再</w:t>
      </w:r>
      <w:r>
        <w:rPr>
          <w:rFonts w:hint="eastAsia"/>
        </w:rPr>
        <w:t>在前端</w:t>
      </w:r>
      <w:r>
        <w:t>实现</w:t>
      </w:r>
      <w:r>
        <w:rPr>
          <w:rFonts w:hint="eastAsia"/>
        </w:rPr>
        <w:t>正常呈现。测试结果</w:t>
      </w:r>
      <w:r>
        <w:t>表明</w:t>
      </w:r>
      <w:r>
        <w:rPr>
          <w:rFonts w:hint="eastAsia"/>
        </w:rPr>
        <w:t>，该模块</w:t>
      </w:r>
      <w:r>
        <w:t>已经</w:t>
      </w:r>
      <w:r>
        <w:rPr>
          <w:rFonts w:hint="eastAsia"/>
        </w:rPr>
        <w:t>可以完成从记录提取、提示词构建、模型调用</w:t>
      </w:r>
      <w:r>
        <w:t>一直</w:t>
      </w:r>
      <w:r>
        <w:rPr>
          <w:rFonts w:hint="eastAsia"/>
        </w:rPr>
        <w:t>到通报保存的基本流程。</w:t>
      </w:r>
    </w:p>
    <w:p w14:paraId="60C44A08" w14:textId="77777777" w:rsidR="00783300" w:rsidRDefault="00000000">
      <w:pPr>
        <w:pStyle w:val="aff1"/>
        <w:ind w:firstLine="480"/>
      </w:pPr>
      <w:r>
        <w:t>需要特别</w:t>
      </w:r>
      <w:r>
        <w:rPr>
          <w:rFonts w:hint="eastAsia"/>
        </w:rPr>
        <w:t>指出的</w:t>
      </w:r>
      <w:r>
        <w:t>一点</w:t>
      </w:r>
      <w:r>
        <w:rPr>
          <w:rFonts w:hint="eastAsia"/>
        </w:rPr>
        <w:t>是，通报生成</w:t>
      </w:r>
      <w:r>
        <w:t>功能在</w:t>
      </w:r>
      <w:r>
        <w:rPr>
          <w:rFonts w:hint="eastAsia"/>
        </w:rPr>
        <w:t>可用性</w:t>
      </w:r>
      <w:r>
        <w:t>方面，</w:t>
      </w:r>
      <w:r>
        <w:rPr>
          <w:rFonts w:hint="eastAsia"/>
        </w:rPr>
        <w:t>并</w:t>
      </w:r>
      <w:r>
        <w:t>不只是</w:t>
      </w:r>
      <w:r>
        <w:rPr>
          <w:rFonts w:hint="eastAsia"/>
        </w:rPr>
        <w:t>由</w:t>
      </w:r>
      <w:r>
        <w:rPr>
          <w:rFonts w:hint="eastAsia"/>
        </w:rPr>
        <w:t xml:space="preserve"> gpt-5 </w:t>
      </w:r>
      <w:r>
        <w:rPr>
          <w:rFonts w:hint="eastAsia"/>
        </w:rPr>
        <w:t>模型接口本身</w:t>
      </w:r>
      <w:r>
        <w:t>单独</w:t>
      </w:r>
      <w:r>
        <w:rPr>
          <w:rFonts w:hint="eastAsia"/>
        </w:rPr>
        <w:t>决定，</w:t>
      </w:r>
      <w:r>
        <w:t>它同时还和</w:t>
      </w:r>
      <w:r>
        <w:rPr>
          <w:rFonts w:hint="eastAsia"/>
        </w:rPr>
        <w:t>提示模板的设计</w:t>
      </w:r>
      <w:r>
        <w:t>方式</w:t>
      </w:r>
      <w:r>
        <w:rPr>
          <w:rFonts w:hint="eastAsia"/>
        </w:rPr>
        <w:t>以及输入字段</w:t>
      </w:r>
      <w:r>
        <w:t>本身</w:t>
      </w:r>
      <w:r>
        <w:rPr>
          <w:rFonts w:hint="eastAsia"/>
        </w:rPr>
        <w:t>的质量</w:t>
      </w:r>
      <w:r>
        <w:t>存在关系</w:t>
      </w:r>
      <w:r>
        <w:rPr>
          <w:rFonts w:hint="eastAsia"/>
        </w:rPr>
        <w:t>。因此，当前</w:t>
      </w:r>
      <w:r>
        <w:t>这一轮</w:t>
      </w:r>
      <w:r>
        <w:rPr>
          <w:rFonts w:hint="eastAsia"/>
        </w:rPr>
        <w:t>测试</w:t>
      </w:r>
      <w:r>
        <w:t>，更多只能说明</w:t>
      </w:r>
      <w:r>
        <w:rPr>
          <w:rFonts w:hint="eastAsia"/>
        </w:rPr>
        <w:t>该模块</w:t>
      </w:r>
      <w:r>
        <w:t>已经把</w:t>
      </w:r>
      <w:r>
        <w:rPr>
          <w:rFonts w:hint="eastAsia"/>
        </w:rPr>
        <w:t>业务流程</w:t>
      </w:r>
      <w:r>
        <w:t>层面</w:t>
      </w:r>
      <w:r>
        <w:rPr>
          <w:rFonts w:hint="eastAsia"/>
        </w:rPr>
        <w:t>的打通</w:t>
      </w:r>
      <w:r>
        <w:t>工作完成了，而不能据此</w:t>
      </w:r>
      <w:r>
        <w:rPr>
          <w:rFonts w:hint="eastAsia"/>
        </w:rPr>
        <w:t>表示所有输出文本都</w:t>
      </w:r>
      <w:r>
        <w:t>已经能够</w:t>
      </w:r>
      <w:r>
        <w:rPr>
          <w:rFonts w:hint="eastAsia"/>
        </w:rPr>
        <w:t>达到完全一致的理想状态。后续</w:t>
      </w:r>
      <w:r>
        <w:t>仍然可以借助对</w:t>
      </w:r>
      <w:r>
        <w:rPr>
          <w:rFonts w:hint="eastAsia"/>
        </w:rPr>
        <w:t>模板</w:t>
      </w:r>
      <w:r>
        <w:t>作进一步优化</w:t>
      </w:r>
      <w:r>
        <w:rPr>
          <w:rFonts w:hint="eastAsia"/>
        </w:rPr>
        <w:t>、补充</w:t>
      </w:r>
      <w:r>
        <w:t>相应约束条件以及</w:t>
      </w:r>
      <w:r>
        <w:rPr>
          <w:rFonts w:hint="eastAsia"/>
        </w:rPr>
        <w:t>调整模型配置</w:t>
      </w:r>
      <w:r>
        <w:t>等方式，来</w:t>
      </w:r>
      <w:r>
        <w:rPr>
          <w:rFonts w:hint="eastAsia"/>
        </w:rPr>
        <w:t>增强文本表述</w:t>
      </w:r>
      <w:r>
        <w:t>方面</w:t>
      </w:r>
      <w:r>
        <w:rPr>
          <w:rFonts w:hint="eastAsia"/>
        </w:rPr>
        <w:t>的稳定性。</w:t>
      </w:r>
    </w:p>
    <w:p w14:paraId="6558EC58" w14:textId="77777777" w:rsidR="00783300" w:rsidRDefault="00783300">
      <w:pPr>
        <w:pStyle w:val="a7"/>
      </w:pPr>
    </w:p>
    <w:p w14:paraId="1F6FEB33" w14:textId="77777777" w:rsidR="00783300" w:rsidRDefault="00000000">
      <w:pPr>
        <w:pStyle w:val="afff3"/>
      </w:pPr>
      <w:r>
        <w:t>表</w:t>
      </w:r>
      <w:r>
        <w:t xml:space="preserve">5- </w:t>
      </w:r>
      <w:r>
        <w:rPr>
          <w:rFonts w:hint="eastAsia"/>
        </w:rPr>
        <w:t>5</w:t>
      </w:r>
      <w:r>
        <w:t>自动通报生成功能测试结果</w:t>
      </w:r>
    </w:p>
    <w:tbl>
      <w:tblPr>
        <w:tblW w:w="8928"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21"/>
        <w:gridCol w:w="5024"/>
        <w:gridCol w:w="1649"/>
        <w:gridCol w:w="1134"/>
      </w:tblGrid>
      <w:tr w:rsidR="00783300" w14:paraId="2E20841B" w14:textId="77777777">
        <w:trPr>
          <w:tblHeader/>
        </w:trPr>
        <w:tc>
          <w:tcPr>
            <w:tcW w:w="0" w:type="auto"/>
            <w:tcBorders>
              <w:bottom w:val="single" w:sz="4" w:space="0" w:color="auto"/>
            </w:tcBorders>
            <w:tcMar>
              <w:top w:w="60" w:type="dxa"/>
              <w:left w:w="60" w:type="dxa"/>
              <w:bottom w:w="60" w:type="dxa"/>
              <w:right w:w="60" w:type="dxa"/>
            </w:tcMar>
            <w:vAlign w:val="center"/>
          </w:tcPr>
          <w:p w14:paraId="239EC757" w14:textId="77777777" w:rsidR="00783300" w:rsidRDefault="00000000">
            <w:pPr>
              <w:pStyle w:val="aff1"/>
              <w:ind w:firstLineChars="0" w:firstLine="0"/>
              <w:jc w:val="center"/>
              <w:rPr>
                <w:rFonts w:ascii="宋体" w:hAnsi="宋体" w:hint="eastAsia"/>
                <w:b/>
                <w:sz w:val="21"/>
              </w:rPr>
            </w:pPr>
            <w:r>
              <w:rPr>
                <w:rFonts w:ascii="宋体" w:hAnsi="宋体" w:hint="eastAsia"/>
                <w:b/>
                <w:sz w:val="21"/>
              </w:rPr>
              <w:t>测试项目</w:t>
            </w:r>
          </w:p>
        </w:tc>
        <w:tc>
          <w:tcPr>
            <w:tcW w:w="0" w:type="auto"/>
            <w:tcBorders>
              <w:bottom w:val="single" w:sz="4" w:space="0" w:color="auto"/>
            </w:tcBorders>
            <w:tcMar>
              <w:top w:w="60" w:type="dxa"/>
              <w:left w:w="60" w:type="dxa"/>
              <w:bottom w:w="60" w:type="dxa"/>
              <w:right w:w="60" w:type="dxa"/>
            </w:tcMar>
            <w:vAlign w:val="center"/>
          </w:tcPr>
          <w:p w14:paraId="1D5216D8" w14:textId="77777777" w:rsidR="00783300" w:rsidRDefault="00000000">
            <w:pPr>
              <w:pStyle w:val="aff1"/>
              <w:ind w:firstLineChars="0" w:firstLine="0"/>
              <w:jc w:val="center"/>
              <w:rPr>
                <w:rFonts w:ascii="宋体" w:hAnsi="宋体" w:hint="eastAsia"/>
                <w:b/>
                <w:sz w:val="21"/>
              </w:rPr>
            </w:pPr>
            <w:r>
              <w:rPr>
                <w:rFonts w:ascii="宋体" w:hAnsi="宋体" w:hint="eastAsia"/>
                <w:b/>
                <w:sz w:val="21"/>
              </w:rPr>
              <w:t>测试内容</w:t>
            </w:r>
          </w:p>
        </w:tc>
        <w:tc>
          <w:tcPr>
            <w:tcW w:w="1649" w:type="dxa"/>
            <w:tcBorders>
              <w:bottom w:val="single" w:sz="4" w:space="0" w:color="auto"/>
            </w:tcBorders>
            <w:tcMar>
              <w:top w:w="60" w:type="dxa"/>
              <w:left w:w="60" w:type="dxa"/>
              <w:bottom w:w="60" w:type="dxa"/>
              <w:right w:w="60" w:type="dxa"/>
            </w:tcMar>
            <w:vAlign w:val="center"/>
          </w:tcPr>
          <w:p w14:paraId="714325D2" w14:textId="77777777" w:rsidR="00783300" w:rsidRDefault="00000000">
            <w:pPr>
              <w:pStyle w:val="aff1"/>
              <w:ind w:firstLineChars="0" w:firstLine="0"/>
              <w:jc w:val="center"/>
              <w:rPr>
                <w:rFonts w:ascii="宋体" w:hAnsi="宋体" w:hint="eastAsia"/>
                <w:b/>
                <w:sz w:val="21"/>
              </w:rPr>
            </w:pPr>
            <w:r>
              <w:rPr>
                <w:rFonts w:ascii="宋体" w:hAnsi="宋体" w:hint="eastAsia"/>
                <w:b/>
                <w:sz w:val="21"/>
              </w:rPr>
              <w:t>预期结果</w:t>
            </w:r>
          </w:p>
        </w:tc>
        <w:tc>
          <w:tcPr>
            <w:tcW w:w="1134" w:type="dxa"/>
            <w:tcBorders>
              <w:bottom w:val="single" w:sz="4" w:space="0" w:color="auto"/>
            </w:tcBorders>
            <w:tcMar>
              <w:top w:w="60" w:type="dxa"/>
              <w:left w:w="60" w:type="dxa"/>
              <w:bottom w:w="60" w:type="dxa"/>
              <w:right w:w="60" w:type="dxa"/>
            </w:tcMar>
            <w:vAlign w:val="center"/>
          </w:tcPr>
          <w:p w14:paraId="380EE2D3" w14:textId="77777777" w:rsidR="00783300" w:rsidRDefault="00000000">
            <w:pPr>
              <w:pStyle w:val="aff1"/>
              <w:ind w:firstLineChars="0" w:firstLine="0"/>
              <w:jc w:val="center"/>
              <w:rPr>
                <w:rFonts w:ascii="宋体" w:hAnsi="宋体" w:hint="eastAsia"/>
                <w:b/>
                <w:sz w:val="21"/>
              </w:rPr>
            </w:pPr>
            <w:r>
              <w:rPr>
                <w:rFonts w:ascii="宋体" w:hAnsi="宋体" w:hint="eastAsia"/>
                <w:b/>
                <w:sz w:val="21"/>
              </w:rPr>
              <w:t>实际结果</w:t>
            </w:r>
          </w:p>
        </w:tc>
      </w:tr>
      <w:tr w:rsidR="00783300" w14:paraId="4009ED9E" w14:textId="77777777">
        <w:tc>
          <w:tcPr>
            <w:tcW w:w="0" w:type="auto"/>
            <w:tcBorders>
              <w:top w:val="single" w:sz="4" w:space="0" w:color="auto"/>
            </w:tcBorders>
            <w:tcMar>
              <w:top w:w="60" w:type="dxa"/>
              <w:left w:w="60" w:type="dxa"/>
              <w:bottom w:w="60" w:type="dxa"/>
              <w:right w:w="60" w:type="dxa"/>
            </w:tcMar>
            <w:vAlign w:val="center"/>
          </w:tcPr>
          <w:p w14:paraId="3078D647" w14:textId="77777777" w:rsidR="00783300" w:rsidRDefault="00000000">
            <w:pPr>
              <w:pStyle w:val="aff1"/>
              <w:ind w:firstLineChars="0" w:firstLine="0"/>
              <w:jc w:val="center"/>
              <w:rPr>
                <w:rFonts w:ascii="宋体" w:hAnsi="宋体" w:hint="eastAsia"/>
                <w:sz w:val="21"/>
              </w:rPr>
            </w:pPr>
            <w:r>
              <w:rPr>
                <w:rFonts w:ascii="宋体" w:hAnsi="宋体" w:hint="eastAsia"/>
                <w:sz w:val="21"/>
              </w:rPr>
              <w:t>通报生成</w:t>
            </w:r>
          </w:p>
        </w:tc>
        <w:tc>
          <w:tcPr>
            <w:tcW w:w="0" w:type="auto"/>
            <w:tcBorders>
              <w:top w:val="single" w:sz="4" w:space="0" w:color="auto"/>
            </w:tcBorders>
            <w:tcMar>
              <w:top w:w="60" w:type="dxa"/>
              <w:left w:w="60" w:type="dxa"/>
              <w:bottom w:w="60" w:type="dxa"/>
              <w:right w:w="60" w:type="dxa"/>
            </w:tcMar>
            <w:vAlign w:val="center"/>
          </w:tcPr>
          <w:p w14:paraId="26C12CCC" w14:textId="77777777" w:rsidR="00783300" w:rsidRDefault="00000000">
            <w:pPr>
              <w:pStyle w:val="aff1"/>
              <w:ind w:firstLineChars="0" w:firstLine="0"/>
              <w:jc w:val="center"/>
              <w:rPr>
                <w:rFonts w:ascii="宋体" w:hAnsi="宋体" w:hint="eastAsia"/>
                <w:sz w:val="21"/>
              </w:rPr>
            </w:pPr>
            <w:r>
              <w:rPr>
                <w:rFonts w:ascii="宋体" w:hAnsi="宋体" w:hint="eastAsia"/>
                <w:sz w:val="21"/>
              </w:rPr>
              <w:t>对已确认违规记录生成通报</w:t>
            </w:r>
          </w:p>
        </w:tc>
        <w:tc>
          <w:tcPr>
            <w:tcW w:w="1649" w:type="dxa"/>
            <w:tcBorders>
              <w:top w:val="single" w:sz="4" w:space="0" w:color="auto"/>
            </w:tcBorders>
            <w:tcMar>
              <w:top w:w="60" w:type="dxa"/>
              <w:left w:w="60" w:type="dxa"/>
              <w:bottom w:w="60" w:type="dxa"/>
              <w:right w:w="60" w:type="dxa"/>
            </w:tcMar>
            <w:vAlign w:val="center"/>
          </w:tcPr>
          <w:p w14:paraId="5BE06121" w14:textId="77777777" w:rsidR="00783300" w:rsidRDefault="00000000">
            <w:pPr>
              <w:pStyle w:val="aff1"/>
              <w:ind w:firstLineChars="0" w:firstLine="0"/>
              <w:jc w:val="center"/>
              <w:rPr>
                <w:rFonts w:ascii="宋体" w:hAnsi="宋体" w:hint="eastAsia"/>
                <w:sz w:val="21"/>
              </w:rPr>
            </w:pPr>
            <w:r>
              <w:rPr>
                <w:rFonts w:ascii="宋体" w:hAnsi="宋体" w:hint="eastAsia"/>
                <w:sz w:val="21"/>
              </w:rPr>
              <w:t>成功生成文本</w:t>
            </w:r>
          </w:p>
        </w:tc>
        <w:tc>
          <w:tcPr>
            <w:tcW w:w="1134" w:type="dxa"/>
            <w:tcBorders>
              <w:top w:val="single" w:sz="4" w:space="0" w:color="auto"/>
            </w:tcBorders>
            <w:tcMar>
              <w:top w:w="60" w:type="dxa"/>
              <w:left w:w="60" w:type="dxa"/>
              <w:bottom w:w="60" w:type="dxa"/>
              <w:right w:w="60" w:type="dxa"/>
            </w:tcMar>
            <w:vAlign w:val="center"/>
          </w:tcPr>
          <w:p w14:paraId="49FB12B8"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595A3956" w14:textId="77777777">
        <w:tc>
          <w:tcPr>
            <w:tcW w:w="0" w:type="auto"/>
            <w:tcMar>
              <w:top w:w="60" w:type="dxa"/>
              <w:left w:w="60" w:type="dxa"/>
              <w:bottom w:w="60" w:type="dxa"/>
              <w:right w:w="60" w:type="dxa"/>
            </w:tcMar>
            <w:vAlign w:val="center"/>
          </w:tcPr>
          <w:p w14:paraId="57ED98E5" w14:textId="77777777" w:rsidR="00783300" w:rsidRDefault="00000000">
            <w:pPr>
              <w:pStyle w:val="aff1"/>
              <w:ind w:firstLineChars="0" w:firstLine="0"/>
              <w:jc w:val="center"/>
              <w:rPr>
                <w:rFonts w:ascii="宋体" w:hAnsi="宋体" w:hint="eastAsia"/>
                <w:sz w:val="21"/>
              </w:rPr>
            </w:pPr>
            <w:r>
              <w:rPr>
                <w:rFonts w:ascii="宋体" w:hAnsi="宋体" w:hint="eastAsia"/>
                <w:sz w:val="21"/>
              </w:rPr>
              <w:t>字段填充</w:t>
            </w:r>
          </w:p>
        </w:tc>
        <w:tc>
          <w:tcPr>
            <w:tcW w:w="0" w:type="auto"/>
            <w:tcMar>
              <w:top w:w="60" w:type="dxa"/>
              <w:left w:w="60" w:type="dxa"/>
              <w:bottom w:w="60" w:type="dxa"/>
              <w:right w:w="60" w:type="dxa"/>
            </w:tcMar>
            <w:vAlign w:val="center"/>
          </w:tcPr>
          <w:p w14:paraId="510F6281" w14:textId="77777777" w:rsidR="00783300" w:rsidRDefault="00000000">
            <w:pPr>
              <w:pStyle w:val="aff1"/>
              <w:ind w:firstLineChars="0" w:firstLine="0"/>
              <w:jc w:val="center"/>
              <w:rPr>
                <w:rFonts w:ascii="宋体" w:hAnsi="宋体" w:hint="eastAsia"/>
                <w:sz w:val="21"/>
              </w:rPr>
            </w:pPr>
            <w:r>
              <w:rPr>
                <w:rFonts w:ascii="宋体" w:hAnsi="宋体" w:hint="eastAsia"/>
                <w:sz w:val="21"/>
              </w:rPr>
              <w:t>时间、地点、设备编号、违停数量写入提示词</w:t>
            </w:r>
          </w:p>
        </w:tc>
        <w:tc>
          <w:tcPr>
            <w:tcW w:w="1649" w:type="dxa"/>
            <w:tcMar>
              <w:top w:w="60" w:type="dxa"/>
              <w:left w:w="60" w:type="dxa"/>
              <w:bottom w:w="60" w:type="dxa"/>
              <w:right w:w="60" w:type="dxa"/>
            </w:tcMar>
            <w:vAlign w:val="center"/>
          </w:tcPr>
          <w:p w14:paraId="5642DC7B" w14:textId="77777777" w:rsidR="00783300" w:rsidRDefault="00000000">
            <w:pPr>
              <w:pStyle w:val="aff1"/>
              <w:ind w:firstLineChars="0" w:firstLine="0"/>
              <w:jc w:val="center"/>
              <w:rPr>
                <w:rFonts w:ascii="宋体" w:hAnsi="宋体" w:hint="eastAsia"/>
                <w:sz w:val="21"/>
              </w:rPr>
            </w:pPr>
            <w:r>
              <w:rPr>
                <w:rFonts w:ascii="宋体" w:hAnsi="宋体" w:hint="eastAsia"/>
                <w:sz w:val="21"/>
              </w:rPr>
              <w:t>信息正确填充</w:t>
            </w:r>
          </w:p>
        </w:tc>
        <w:tc>
          <w:tcPr>
            <w:tcW w:w="1134" w:type="dxa"/>
            <w:tcMar>
              <w:top w:w="60" w:type="dxa"/>
              <w:left w:w="60" w:type="dxa"/>
              <w:bottom w:w="60" w:type="dxa"/>
              <w:right w:w="60" w:type="dxa"/>
            </w:tcMar>
            <w:vAlign w:val="center"/>
          </w:tcPr>
          <w:p w14:paraId="5E1150EB"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0DCAEDC4" w14:textId="77777777">
        <w:tc>
          <w:tcPr>
            <w:tcW w:w="0" w:type="auto"/>
            <w:tcMar>
              <w:top w:w="60" w:type="dxa"/>
              <w:left w:w="60" w:type="dxa"/>
              <w:bottom w:w="60" w:type="dxa"/>
              <w:right w:w="60" w:type="dxa"/>
            </w:tcMar>
            <w:vAlign w:val="center"/>
          </w:tcPr>
          <w:p w14:paraId="75567CA5" w14:textId="77777777" w:rsidR="00783300" w:rsidRDefault="00000000">
            <w:pPr>
              <w:pStyle w:val="aff1"/>
              <w:ind w:firstLineChars="0" w:firstLine="0"/>
              <w:jc w:val="center"/>
              <w:rPr>
                <w:rFonts w:ascii="宋体" w:hAnsi="宋体" w:hint="eastAsia"/>
                <w:sz w:val="21"/>
              </w:rPr>
            </w:pPr>
            <w:r>
              <w:rPr>
                <w:rFonts w:ascii="宋体" w:hAnsi="宋体" w:hint="eastAsia"/>
                <w:sz w:val="21"/>
              </w:rPr>
              <w:t>结果保存</w:t>
            </w:r>
          </w:p>
        </w:tc>
        <w:tc>
          <w:tcPr>
            <w:tcW w:w="0" w:type="auto"/>
            <w:tcMar>
              <w:top w:w="60" w:type="dxa"/>
              <w:left w:w="60" w:type="dxa"/>
              <w:bottom w:w="60" w:type="dxa"/>
              <w:right w:w="60" w:type="dxa"/>
            </w:tcMar>
            <w:vAlign w:val="center"/>
          </w:tcPr>
          <w:p w14:paraId="11F8AF12" w14:textId="77777777" w:rsidR="00783300" w:rsidRDefault="00000000">
            <w:pPr>
              <w:pStyle w:val="aff1"/>
              <w:ind w:firstLineChars="0" w:firstLine="0"/>
              <w:jc w:val="center"/>
              <w:rPr>
                <w:rFonts w:ascii="宋体" w:hAnsi="宋体" w:hint="eastAsia"/>
                <w:sz w:val="21"/>
              </w:rPr>
            </w:pPr>
            <w:r>
              <w:rPr>
                <w:rFonts w:ascii="宋体" w:hAnsi="宋体" w:hint="eastAsia"/>
                <w:sz w:val="21"/>
              </w:rPr>
              <w:t>生成文本写入数据库</w:t>
            </w:r>
          </w:p>
        </w:tc>
        <w:tc>
          <w:tcPr>
            <w:tcW w:w="1649" w:type="dxa"/>
            <w:tcMar>
              <w:top w:w="60" w:type="dxa"/>
              <w:left w:w="60" w:type="dxa"/>
              <w:bottom w:w="60" w:type="dxa"/>
              <w:right w:w="60" w:type="dxa"/>
            </w:tcMar>
            <w:vAlign w:val="center"/>
          </w:tcPr>
          <w:p w14:paraId="0C60F306" w14:textId="77777777" w:rsidR="00783300" w:rsidRDefault="00000000">
            <w:pPr>
              <w:pStyle w:val="aff1"/>
              <w:ind w:firstLineChars="0" w:firstLine="0"/>
              <w:jc w:val="center"/>
              <w:rPr>
                <w:rFonts w:ascii="宋体" w:hAnsi="宋体" w:hint="eastAsia"/>
                <w:sz w:val="21"/>
              </w:rPr>
            </w:pPr>
            <w:r>
              <w:rPr>
                <w:rFonts w:ascii="宋体" w:hAnsi="宋体" w:hint="eastAsia"/>
                <w:sz w:val="21"/>
              </w:rPr>
              <w:t>成功保存</w:t>
            </w:r>
          </w:p>
        </w:tc>
        <w:tc>
          <w:tcPr>
            <w:tcW w:w="1134" w:type="dxa"/>
            <w:tcMar>
              <w:top w:w="60" w:type="dxa"/>
              <w:left w:w="60" w:type="dxa"/>
              <w:bottom w:w="60" w:type="dxa"/>
              <w:right w:w="60" w:type="dxa"/>
            </w:tcMar>
            <w:vAlign w:val="center"/>
          </w:tcPr>
          <w:p w14:paraId="7E57EA78"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0277A442" w14:textId="77777777">
        <w:tc>
          <w:tcPr>
            <w:tcW w:w="0" w:type="auto"/>
            <w:tcMar>
              <w:top w:w="60" w:type="dxa"/>
              <w:left w:w="60" w:type="dxa"/>
              <w:bottom w:w="60" w:type="dxa"/>
              <w:right w:w="60" w:type="dxa"/>
            </w:tcMar>
            <w:vAlign w:val="center"/>
          </w:tcPr>
          <w:p w14:paraId="3D102888" w14:textId="77777777" w:rsidR="00783300" w:rsidRDefault="00000000">
            <w:pPr>
              <w:pStyle w:val="aff1"/>
              <w:ind w:firstLineChars="0" w:firstLine="0"/>
              <w:jc w:val="center"/>
              <w:rPr>
                <w:rFonts w:ascii="宋体" w:hAnsi="宋体" w:hint="eastAsia"/>
                <w:sz w:val="21"/>
              </w:rPr>
            </w:pPr>
            <w:r>
              <w:rPr>
                <w:rFonts w:ascii="宋体" w:hAnsi="宋体" w:hint="eastAsia"/>
                <w:sz w:val="21"/>
              </w:rPr>
              <w:t>前端展示</w:t>
            </w:r>
          </w:p>
        </w:tc>
        <w:tc>
          <w:tcPr>
            <w:tcW w:w="0" w:type="auto"/>
            <w:tcMar>
              <w:top w:w="60" w:type="dxa"/>
              <w:left w:w="60" w:type="dxa"/>
              <w:bottom w:w="60" w:type="dxa"/>
              <w:right w:w="60" w:type="dxa"/>
            </w:tcMar>
            <w:vAlign w:val="center"/>
          </w:tcPr>
          <w:p w14:paraId="2FEFC951" w14:textId="77777777" w:rsidR="00783300" w:rsidRDefault="00000000">
            <w:pPr>
              <w:pStyle w:val="aff1"/>
              <w:ind w:firstLineChars="0" w:firstLine="0"/>
              <w:jc w:val="center"/>
              <w:rPr>
                <w:rFonts w:ascii="宋体" w:hAnsi="宋体" w:hint="eastAsia"/>
                <w:sz w:val="21"/>
              </w:rPr>
            </w:pPr>
            <w:r>
              <w:rPr>
                <w:rFonts w:ascii="宋体" w:hAnsi="宋体" w:hint="eastAsia"/>
                <w:sz w:val="21"/>
              </w:rPr>
              <w:t>报告页面展示生成通报</w:t>
            </w:r>
          </w:p>
        </w:tc>
        <w:tc>
          <w:tcPr>
            <w:tcW w:w="1649" w:type="dxa"/>
            <w:tcMar>
              <w:top w:w="60" w:type="dxa"/>
              <w:left w:w="60" w:type="dxa"/>
              <w:bottom w:w="60" w:type="dxa"/>
              <w:right w:w="60" w:type="dxa"/>
            </w:tcMar>
            <w:vAlign w:val="center"/>
          </w:tcPr>
          <w:p w14:paraId="1D0AEF16" w14:textId="77777777" w:rsidR="00783300" w:rsidRDefault="00000000">
            <w:pPr>
              <w:pStyle w:val="aff1"/>
              <w:ind w:firstLineChars="0" w:firstLine="0"/>
              <w:jc w:val="center"/>
              <w:rPr>
                <w:rFonts w:ascii="宋体" w:hAnsi="宋体" w:hint="eastAsia"/>
                <w:sz w:val="21"/>
              </w:rPr>
            </w:pPr>
            <w:r>
              <w:rPr>
                <w:rFonts w:ascii="宋体" w:hAnsi="宋体" w:hint="eastAsia"/>
                <w:sz w:val="21"/>
              </w:rPr>
              <w:t>成功展示</w:t>
            </w:r>
          </w:p>
        </w:tc>
        <w:tc>
          <w:tcPr>
            <w:tcW w:w="1134" w:type="dxa"/>
            <w:tcMar>
              <w:top w:w="60" w:type="dxa"/>
              <w:left w:w="60" w:type="dxa"/>
              <w:bottom w:w="60" w:type="dxa"/>
              <w:right w:w="60" w:type="dxa"/>
            </w:tcMar>
            <w:vAlign w:val="center"/>
          </w:tcPr>
          <w:p w14:paraId="4782DD7B"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565148F9" w14:textId="77777777">
        <w:tc>
          <w:tcPr>
            <w:tcW w:w="0" w:type="auto"/>
            <w:tcMar>
              <w:top w:w="60" w:type="dxa"/>
              <w:left w:w="60" w:type="dxa"/>
              <w:bottom w:w="60" w:type="dxa"/>
              <w:right w:w="60" w:type="dxa"/>
            </w:tcMar>
            <w:vAlign w:val="center"/>
          </w:tcPr>
          <w:p w14:paraId="42E53305" w14:textId="77777777" w:rsidR="00783300" w:rsidRDefault="00000000">
            <w:pPr>
              <w:pStyle w:val="aff1"/>
              <w:ind w:firstLineChars="0" w:firstLine="0"/>
              <w:jc w:val="center"/>
              <w:rPr>
                <w:rFonts w:ascii="宋体" w:hAnsi="宋体" w:hint="eastAsia"/>
                <w:sz w:val="21"/>
              </w:rPr>
            </w:pPr>
            <w:r>
              <w:rPr>
                <w:rFonts w:ascii="宋体" w:hAnsi="宋体" w:hint="eastAsia"/>
                <w:sz w:val="21"/>
              </w:rPr>
              <w:t>文本复制</w:t>
            </w:r>
          </w:p>
        </w:tc>
        <w:tc>
          <w:tcPr>
            <w:tcW w:w="0" w:type="auto"/>
            <w:tcMar>
              <w:top w:w="60" w:type="dxa"/>
              <w:left w:w="60" w:type="dxa"/>
              <w:bottom w:w="60" w:type="dxa"/>
              <w:right w:w="60" w:type="dxa"/>
            </w:tcMar>
            <w:vAlign w:val="center"/>
          </w:tcPr>
          <w:p w14:paraId="6DE325C0" w14:textId="77777777" w:rsidR="00783300" w:rsidRDefault="00000000">
            <w:pPr>
              <w:pStyle w:val="aff1"/>
              <w:ind w:firstLineChars="0" w:firstLine="0"/>
              <w:jc w:val="center"/>
              <w:rPr>
                <w:rFonts w:ascii="宋体" w:hAnsi="宋体" w:hint="eastAsia"/>
                <w:sz w:val="21"/>
              </w:rPr>
            </w:pPr>
            <w:r>
              <w:rPr>
                <w:rFonts w:ascii="宋体" w:hAnsi="宋体" w:hint="eastAsia"/>
                <w:sz w:val="21"/>
              </w:rPr>
              <w:t>点击复制按钮</w:t>
            </w:r>
          </w:p>
        </w:tc>
        <w:tc>
          <w:tcPr>
            <w:tcW w:w="1649" w:type="dxa"/>
            <w:tcMar>
              <w:top w:w="60" w:type="dxa"/>
              <w:left w:w="60" w:type="dxa"/>
              <w:bottom w:w="60" w:type="dxa"/>
              <w:right w:w="60" w:type="dxa"/>
            </w:tcMar>
            <w:vAlign w:val="center"/>
          </w:tcPr>
          <w:p w14:paraId="3E2C2CEA" w14:textId="77777777" w:rsidR="00783300" w:rsidRDefault="00000000">
            <w:pPr>
              <w:pStyle w:val="aff1"/>
              <w:ind w:firstLineChars="0" w:firstLine="0"/>
              <w:jc w:val="center"/>
              <w:rPr>
                <w:rFonts w:ascii="宋体" w:hAnsi="宋体" w:hint="eastAsia"/>
                <w:sz w:val="21"/>
              </w:rPr>
            </w:pPr>
            <w:r>
              <w:rPr>
                <w:rFonts w:ascii="宋体" w:hAnsi="宋体" w:hint="eastAsia"/>
                <w:sz w:val="21"/>
              </w:rPr>
              <w:t>成功复制内容</w:t>
            </w:r>
          </w:p>
        </w:tc>
        <w:tc>
          <w:tcPr>
            <w:tcW w:w="1134" w:type="dxa"/>
            <w:tcMar>
              <w:top w:w="60" w:type="dxa"/>
              <w:left w:w="60" w:type="dxa"/>
              <w:bottom w:w="60" w:type="dxa"/>
              <w:right w:w="60" w:type="dxa"/>
            </w:tcMar>
            <w:vAlign w:val="center"/>
          </w:tcPr>
          <w:p w14:paraId="3FC3D1B8" w14:textId="77777777" w:rsidR="00783300" w:rsidRDefault="00000000">
            <w:pPr>
              <w:pStyle w:val="aff1"/>
              <w:ind w:firstLineChars="0" w:firstLine="0"/>
              <w:jc w:val="center"/>
              <w:rPr>
                <w:rFonts w:ascii="宋体" w:hAnsi="宋体" w:hint="eastAsia"/>
                <w:sz w:val="21"/>
              </w:rPr>
            </w:pPr>
            <w:r>
              <w:rPr>
                <w:rFonts w:ascii="宋体" w:hAnsi="宋体" w:hint="eastAsia"/>
                <w:sz w:val="21"/>
              </w:rPr>
              <w:t>达到预期</w:t>
            </w:r>
          </w:p>
        </w:tc>
      </w:tr>
      <w:tr w:rsidR="00783300" w14:paraId="576917C0" w14:textId="77777777">
        <w:tc>
          <w:tcPr>
            <w:tcW w:w="0" w:type="auto"/>
            <w:tcMar>
              <w:top w:w="60" w:type="dxa"/>
              <w:left w:w="60" w:type="dxa"/>
              <w:bottom w:w="60" w:type="dxa"/>
              <w:right w:w="60" w:type="dxa"/>
            </w:tcMar>
            <w:vAlign w:val="center"/>
          </w:tcPr>
          <w:p w14:paraId="07695D17" w14:textId="77777777" w:rsidR="00783300" w:rsidRDefault="00000000">
            <w:pPr>
              <w:pStyle w:val="aff1"/>
              <w:ind w:firstLineChars="0" w:firstLine="0"/>
              <w:jc w:val="center"/>
              <w:rPr>
                <w:rFonts w:ascii="宋体" w:hAnsi="宋体" w:hint="eastAsia"/>
                <w:sz w:val="21"/>
              </w:rPr>
            </w:pPr>
            <w:r>
              <w:rPr>
                <w:rFonts w:ascii="宋体" w:hAnsi="宋体" w:hint="eastAsia"/>
                <w:sz w:val="21"/>
              </w:rPr>
              <w:lastRenderedPageBreak/>
              <w:t>Word导出</w:t>
            </w:r>
          </w:p>
        </w:tc>
        <w:tc>
          <w:tcPr>
            <w:tcW w:w="0" w:type="auto"/>
            <w:tcMar>
              <w:top w:w="60" w:type="dxa"/>
              <w:left w:w="60" w:type="dxa"/>
              <w:bottom w:w="60" w:type="dxa"/>
              <w:right w:w="60" w:type="dxa"/>
            </w:tcMar>
            <w:vAlign w:val="center"/>
          </w:tcPr>
          <w:p w14:paraId="7024ECA8" w14:textId="77777777" w:rsidR="00783300" w:rsidRDefault="00000000">
            <w:pPr>
              <w:pStyle w:val="aff1"/>
              <w:ind w:firstLineChars="0" w:firstLine="0"/>
              <w:jc w:val="center"/>
              <w:rPr>
                <w:rFonts w:ascii="宋体" w:hAnsi="宋体" w:hint="eastAsia"/>
                <w:sz w:val="21"/>
              </w:rPr>
            </w:pPr>
            <w:r>
              <w:rPr>
                <w:rFonts w:ascii="宋体" w:hAnsi="宋体" w:hint="eastAsia"/>
                <w:sz w:val="21"/>
              </w:rPr>
              <w:t>导出当前查询结果</w:t>
            </w:r>
          </w:p>
        </w:tc>
        <w:tc>
          <w:tcPr>
            <w:tcW w:w="1649" w:type="dxa"/>
            <w:tcMar>
              <w:top w:w="60" w:type="dxa"/>
              <w:left w:w="60" w:type="dxa"/>
              <w:bottom w:w="60" w:type="dxa"/>
              <w:right w:w="60" w:type="dxa"/>
            </w:tcMar>
            <w:vAlign w:val="center"/>
          </w:tcPr>
          <w:p w14:paraId="5397D6CD" w14:textId="77777777" w:rsidR="00783300" w:rsidRDefault="00000000">
            <w:pPr>
              <w:pStyle w:val="aff1"/>
              <w:ind w:firstLineChars="0" w:firstLine="0"/>
              <w:jc w:val="center"/>
              <w:rPr>
                <w:rFonts w:ascii="宋体" w:hAnsi="宋体" w:hint="eastAsia"/>
                <w:sz w:val="21"/>
              </w:rPr>
            </w:pPr>
            <w:r>
              <w:rPr>
                <w:rFonts w:ascii="宋体" w:hAnsi="宋体" w:hint="eastAsia"/>
                <w:sz w:val="21"/>
              </w:rPr>
              <w:t>成功导出文档</w:t>
            </w:r>
          </w:p>
        </w:tc>
        <w:tc>
          <w:tcPr>
            <w:tcW w:w="1134" w:type="dxa"/>
            <w:tcMar>
              <w:top w:w="60" w:type="dxa"/>
              <w:left w:w="60" w:type="dxa"/>
              <w:bottom w:w="60" w:type="dxa"/>
              <w:right w:w="60" w:type="dxa"/>
            </w:tcMar>
            <w:vAlign w:val="center"/>
          </w:tcPr>
          <w:p w14:paraId="0318545D" w14:textId="77777777" w:rsidR="00783300" w:rsidRDefault="00000000">
            <w:pPr>
              <w:pStyle w:val="aff1"/>
              <w:keepNext/>
              <w:ind w:firstLineChars="0" w:firstLine="0"/>
              <w:jc w:val="center"/>
              <w:rPr>
                <w:rFonts w:ascii="宋体" w:hAnsi="宋体" w:hint="eastAsia"/>
                <w:sz w:val="21"/>
              </w:rPr>
            </w:pPr>
            <w:r>
              <w:rPr>
                <w:rFonts w:ascii="宋体" w:hAnsi="宋体" w:hint="eastAsia"/>
                <w:sz w:val="21"/>
              </w:rPr>
              <w:t>达到预期</w:t>
            </w:r>
          </w:p>
        </w:tc>
      </w:tr>
    </w:tbl>
    <w:p w14:paraId="75C101C8" w14:textId="77777777" w:rsidR="00783300" w:rsidRDefault="00000000">
      <w:pPr>
        <w:pStyle w:val="20"/>
        <w:keepNext/>
        <w:spacing w:before="156" w:after="156"/>
        <w:rPr>
          <w:rFonts w:ascii="宋体" w:hAnsi="宋体" w:cs="宋体" w:hint="eastAsia"/>
        </w:rPr>
      </w:pPr>
      <w:bookmarkStart w:id="192" w:name="_Toc1619"/>
      <w:bookmarkStart w:id="193" w:name="_Toc225955901"/>
      <w:bookmarkStart w:id="194" w:name="_Toc227706395"/>
      <w:r>
        <w:rPr>
          <w:rFonts w:hint="eastAsia"/>
        </w:rPr>
        <w:t xml:space="preserve">5.5 </w:t>
      </w:r>
      <w:r>
        <w:t>系统综合测试结果分析</w:t>
      </w:r>
      <w:bookmarkEnd w:id="192"/>
      <w:bookmarkEnd w:id="193"/>
      <w:bookmarkEnd w:id="194"/>
    </w:p>
    <w:p w14:paraId="086E4F1E" w14:textId="77777777" w:rsidR="00783300" w:rsidRDefault="00000000">
      <w:pPr>
        <w:pStyle w:val="aff1"/>
        <w:ind w:firstLine="480"/>
      </w:pPr>
      <w:r>
        <w:t>从</w:t>
      </w:r>
      <w:r>
        <w:rPr>
          <w:rFonts w:hint="eastAsia"/>
        </w:rPr>
        <w:t>综合测试</w:t>
      </w:r>
      <w:r>
        <w:t>所得到的</w:t>
      </w:r>
      <w:r>
        <w:rPr>
          <w:rFonts w:hint="eastAsia"/>
        </w:rPr>
        <w:t>结果</w:t>
      </w:r>
      <w:r>
        <w:t>来看</w:t>
      </w:r>
      <w:r>
        <w:rPr>
          <w:rFonts w:hint="eastAsia"/>
        </w:rPr>
        <w:t>，本文实现的</w:t>
      </w:r>
      <w:r>
        <w:t>这套</w:t>
      </w:r>
      <w:r>
        <w:rPr>
          <w:rFonts w:hint="eastAsia"/>
        </w:rPr>
        <w:t>系统已经能够</w:t>
      </w:r>
      <w:r>
        <w:t>较为完整地跑通</w:t>
      </w:r>
      <w:r>
        <w:rPr>
          <w:rFonts w:hint="eastAsia"/>
        </w:rPr>
        <w:t>“目标检测、违规认定、人工审核、通报生成”这一基础业务流程。目标检测模块</w:t>
      </w:r>
      <w:r>
        <w:t>主要是</w:t>
      </w:r>
      <w:r>
        <w:rPr>
          <w:rFonts w:hint="eastAsia"/>
        </w:rPr>
        <w:t>为后续</w:t>
      </w:r>
      <w:r>
        <w:t>的</w:t>
      </w:r>
      <w:r>
        <w:rPr>
          <w:rFonts w:hint="eastAsia"/>
        </w:rPr>
        <w:t>判定</w:t>
      </w:r>
      <w:r>
        <w:t>环节</w:t>
      </w:r>
      <w:r>
        <w:rPr>
          <w:rFonts w:hint="eastAsia"/>
        </w:rPr>
        <w:t>提供候选结果，电子围栏规则</w:t>
      </w:r>
      <w:r>
        <w:t>则用来</w:t>
      </w:r>
      <w:r>
        <w:rPr>
          <w:rFonts w:hint="eastAsia"/>
        </w:rPr>
        <w:t>完成基础</w:t>
      </w:r>
      <w:r>
        <w:t>层面的</w:t>
      </w:r>
      <w:r>
        <w:rPr>
          <w:rFonts w:hint="eastAsia"/>
        </w:rPr>
        <w:t>违停判定，人工复核功能用于</w:t>
      </w:r>
      <w:r>
        <w:t>对</w:t>
      </w:r>
      <w:r>
        <w:rPr>
          <w:rFonts w:hint="eastAsia"/>
        </w:rPr>
        <w:t>误检</w:t>
      </w:r>
      <w:r>
        <w:t>以及</w:t>
      </w:r>
      <w:r>
        <w:rPr>
          <w:rFonts w:hint="eastAsia"/>
        </w:rPr>
        <w:t>漏检</w:t>
      </w:r>
      <w:r>
        <w:t>情况进行校正，而</w:t>
      </w:r>
      <w:r>
        <w:rPr>
          <w:rFonts w:hint="eastAsia"/>
        </w:rPr>
        <w:t>通报生成模块</w:t>
      </w:r>
      <w:r>
        <w:t>会进一步</w:t>
      </w:r>
      <w:r>
        <w:rPr>
          <w:rFonts w:hint="eastAsia"/>
        </w:rPr>
        <w:t>把违规记录转化为文字输出。</w:t>
      </w:r>
    </w:p>
    <w:p w14:paraId="0ADDF650" w14:textId="77777777" w:rsidR="00783300" w:rsidRDefault="00000000">
      <w:pPr>
        <w:pStyle w:val="aff1"/>
        <w:ind w:firstLine="480"/>
      </w:pPr>
      <w:r>
        <w:rPr>
          <w:rFonts w:hint="eastAsia"/>
        </w:rPr>
        <w:t>不过，从</w:t>
      </w:r>
      <w:r>
        <w:t>整个</w:t>
      </w:r>
      <w:r>
        <w:rPr>
          <w:rFonts w:hint="eastAsia"/>
        </w:rPr>
        <w:t>测试过程</w:t>
      </w:r>
      <w:r>
        <w:t>当中其实</w:t>
      </w:r>
      <w:r>
        <w:rPr>
          <w:rFonts w:hint="eastAsia"/>
        </w:rPr>
        <w:t>也</w:t>
      </w:r>
      <w:r>
        <w:t>能够看得出来，这个</w:t>
      </w:r>
      <w:r>
        <w:rPr>
          <w:rFonts w:hint="eastAsia"/>
        </w:rPr>
        <w:t>系统</w:t>
      </w:r>
      <w:r>
        <w:t>本身依旧还</w:t>
      </w:r>
      <w:r>
        <w:rPr>
          <w:rFonts w:hint="eastAsia"/>
        </w:rPr>
        <w:t>存在</w:t>
      </w:r>
      <w:r>
        <w:t>着</w:t>
      </w:r>
      <w:r>
        <w:rPr>
          <w:rFonts w:hint="eastAsia"/>
        </w:rPr>
        <w:t>一些不足</w:t>
      </w:r>
      <w:r>
        <w:t>之处</w:t>
      </w:r>
      <w:r>
        <w:rPr>
          <w:rFonts w:hint="eastAsia"/>
        </w:rPr>
        <w:t>。其一，在</w:t>
      </w:r>
      <w:r>
        <w:t>车辆</w:t>
      </w:r>
      <w:r>
        <w:rPr>
          <w:rFonts w:hint="eastAsia"/>
        </w:rPr>
        <w:t>停放</w:t>
      </w:r>
      <w:r>
        <w:t>比较密集、同时又</w:t>
      </w:r>
      <w:r>
        <w:rPr>
          <w:rFonts w:hint="eastAsia"/>
        </w:rPr>
        <w:t>存在遮挡</w:t>
      </w:r>
      <w:r>
        <w:t>，并且</w:t>
      </w:r>
      <w:r>
        <w:rPr>
          <w:rFonts w:hint="eastAsia"/>
        </w:rPr>
        <w:t>光照条件</w:t>
      </w:r>
      <w:r>
        <w:t>相对</w:t>
      </w:r>
      <w:r>
        <w:rPr>
          <w:rFonts w:hint="eastAsia"/>
        </w:rPr>
        <w:t>复杂</w:t>
      </w:r>
      <w:r>
        <w:t>的情况下</w:t>
      </w:r>
      <w:r>
        <w:rPr>
          <w:rFonts w:hint="eastAsia"/>
        </w:rPr>
        <w:t>，检测模块</w:t>
      </w:r>
      <w:r>
        <w:t>还是有</w:t>
      </w:r>
      <w:r>
        <w:rPr>
          <w:rFonts w:hint="eastAsia"/>
        </w:rPr>
        <w:t>可能</w:t>
      </w:r>
      <w:r>
        <w:t>会</w:t>
      </w:r>
      <w:r>
        <w:rPr>
          <w:rFonts w:hint="eastAsia"/>
        </w:rPr>
        <w:t>出现漏检</w:t>
      </w:r>
      <w:r>
        <w:t>，或者</w:t>
      </w:r>
      <w:r>
        <w:rPr>
          <w:rFonts w:hint="eastAsia"/>
        </w:rPr>
        <w:t>定位</w:t>
      </w:r>
      <w:r>
        <w:t>结果不够</w:t>
      </w:r>
      <w:r>
        <w:rPr>
          <w:rFonts w:hint="eastAsia"/>
        </w:rPr>
        <w:t>准确</w:t>
      </w:r>
      <w:r>
        <w:t>这类</w:t>
      </w:r>
      <w:r>
        <w:rPr>
          <w:rFonts w:hint="eastAsia"/>
        </w:rPr>
        <w:t>问题；其二，</w:t>
      </w:r>
      <w:r>
        <w:t>依托</w:t>
      </w:r>
      <w:r>
        <w:rPr>
          <w:rFonts w:hint="eastAsia"/>
        </w:rPr>
        <w:t>电子围栏</w:t>
      </w:r>
      <w:r>
        <w:t>来进行</w:t>
      </w:r>
      <w:r>
        <w:rPr>
          <w:rFonts w:hint="eastAsia"/>
        </w:rPr>
        <w:t>判定</w:t>
      </w:r>
      <w:r>
        <w:t>的这种</w:t>
      </w:r>
      <w:r>
        <w:rPr>
          <w:rFonts w:hint="eastAsia"/>
        </w:rPr>
        <w:t>方式</w:t>
      </w:r>
      <w:r>
        <w:t>，用在</w:t>
      </w:r>
      <w:r>
        <w:rPr>
          <w:rFonts w:hint="eastAsia"/>
        </w:rPr>
        <w:t>当前任务</w:t>
      </w:r>
      <w:r>
        <w:t>场景当中是适用的</w:t>
      </w:r>
      <w:r>
        <w:rPr>
          <w:rFonts w:hint="eastAsia"/>
        </w:rPr>
        <w:t>，但</w:t>
      </w:r>
      <w:r>
        <w:t>如果放到更加</w:t>
      </w:r>
      <w:r>
        <w:rPr>
          <w:rFonts w:hint="eastAsia"/>
        </w:rPr>
        <w:t>复杂的停车情境</w:t>
      </w:r>
      <w:r>
        <w:t>之下，其</w:t>
      </w:r>
      <w:r>
        <w:rPr>
          <w:rFonts w:hint="eastAsia"/>
        </w:rPr>
        <w:t>适应能力</w:t>
      </w:r>
      <w:r>
        <w:t>目前来看还是比较</w:t>
      </w:r>
      <w:r>
        <w:rPr>
          <w:rFonts w:hint="eastAsia"/>
        </w:rPr>
        <w:t>有限；其三，通报生成</w:t>
      </w:r>
      <w:r>
        <w:t>最终呈现出来的</w:t>
      </w:r>
      <w:r>
        <w:rPr>
          <w:rFonts w:hint="eastAsia"/>
        </w:rPr>
        <w:t>效果</w:t>
      </w:r>
      <w:r>
        <w:t>，</w:t>
      </w:r>
      <w:r>
        <w:rPr>
          <w:rFonts w:hint="eastAsia"/>
        </w:rPr>
        <w:t>在较大程度上</w:t>
      </w:r>
      <w:r>
        <w:t>仍</w:t>
      </w:r>
      <w:r>
        <w:rPr>
          <w:rFonts w:hint="eastAsia"/>
        </w:rPr>
        <w:t>取决于提示模板</w:t>
      </w:r>
      <w:r>
        <w:t>以及</w:t>
      </w:r>
      <w:r>
        <w:rPr>
          <w:rFonts w:hint="eastAsia"/>
        </w:rPr>
        <w:t>输入字段</w:t>
      </w:r>
      <w:r>
        <w:t>本身的</w:t>
      </w:r>
      <w:r>
        <w:rPr>
          <w:rFonts w:hint="eastAsia"/>
        </w:rPr>
        <w:t>质量。</w:t>
      </w:r>
      <w:r>
        <w:t>前面这些</w:t>
      </w:r>
      <w:r>
        <w:rPr>
          <w:rFonts w:hint="eastAsia"/>
        </w:rPr>
        <w:t>问题</w:t>
      </w:r>
      <w:r>
        <w:t>也进一步</w:t>
      </w:r>
      <w:r>
        <w:rPr>
          <w:rFonts w:hint="eastAsia"/>
        </w:rPr>
        <w:t>说明，系统已经具备</w:t>
      </w:r>
      <w:r>
        <w:t>了</w:t>
      </w:r>
      <w:r>
        <w:rPr>
          <w:rFonts w:hint="eastAsia"/>
        </w:rPr>
        <w:t>原型</w:t>
      </w:r>
      <w:r>
        <w:t>化</w:t>
      </w:r>
      <w:r>
        <w:rPr>
          <w:rFonts w:hint="eastAsia"/>
        </w:rPr>
        <w:t>应用</w:t>
      </w:r>
      <w:r>
        <w:t>的</w:t>
      </w:r>
      <w:r>
        <w:rPr>
          <w:rFonts w:hint="eastAsia"/>
        </w:rPr>
        <w:t>基础，</w:t>
      </w:r>
      <w:r>
        <w:t>不过</w:t>
      </w:r>
      <w:r>
        <w:rPr>
          <w:rFonts w:hint="eastAsia"/>
        </w:rPr>
        <w:t>在检测精度、规则完备性</w:t>
      </w:r>
      <w:r>
        <w:t>以及</w:t>
      </w:r>
      <w:r>
        <w:rPr>
          <w:rFonts w:hint="eastAsia"/>
        </w:rPr>
        <w:t>文本生成稳定性</w:t>
      </w:r>
      <w:r>
        <w:t>等几个</w:t>
      </w:r>
      <w:r>
        <w:rPr>
          <w:rFonts w:hint="eastAsia"/>
        </w:rPr>
        <w:t>方面，</w:t>
      </w:r>
      <w:r>
        <w:t>仍然还有</w:t>
      </w:r>
      <w:r>
        <w:rPr>
          <w:rFonts w:hint="eastAsia"/>
        </w:rPr>
        <w:t>继续优化</w:t>
      </w:r>
      <w:r>
        <w:t>和提升</w:t>
      </w:r>
      <w:r>
        <w:rPr>
          <w:rFonts w:hint="eastAsia"/>
        </w:rPr>
        <w:t>的空间。</w:t>
      </w:r>
    </w:p>
    <w:p w14:paraId="003F0853" w14:textId="77777777" w:rsidR="00783300" w:rsidRDefault="00000000">
      <w:bookmarkStart w:id="195" w:name="_Toc225955902"/>
      <w:r>
        <w:rPr>
          <w:rFonts w:hint="eastAsia"/>
        </w:rPr>
        <w:br w:type="page"/>
      </w:r>
    </w:p>
    <w:p w14:paraId="0D2F008B" w14:textId="77777777" w:rsidR="00783300" w:rsidRDefault="00000000">
      <w:pPr>
        <w:pStyle w:val="10"/>
        <w:keepNext/>
        <w:pageBreakBefore/>
        <w:rPr>
          <w:rFonts w:ascii="黑体" w:hAnsi="黑体" w:cs="黑体" w:hint="eastAsia"/>
        </w:rPr>
      </w:pPr>
      <w:bookmarkStart w:id="196" w:name="_Toc10067"/>
      <w:bookmarkStart w:id="197" w:name="_Toc227706396"/>
      <w:r>
        <w:rPr>
          <w:rFonts w:hint="eastAsia"/>
        </w:rPr>
        <w:lastRenderedPageBreak/>
        <w:t>第</w:t>
      </w:r>
      <w:r>
        <w:rPr>
          <w:rFonts w:hint="eastAsia"/>
        </w:rPr>
        <w:t>6</w:t>
      </w:r>
      <w:r>
        <w:rPr>
          <w:rFonts w:hint="eastAsia"/>
        </w:rPr>
        <w:t>章</w:t>
      </w:r>
      <w:r>
        <w:rPr>
          <w:rFonts w:hint="eastAsia"/>
        </w:rPr>
        <w:t xml:space="preserve"> </w:t>
      </w:r>
      <w:r>
        <w:t>总结与展望</w:t>
      </w:r>
      <w:bookmarkEnd w:id="195"/>
      <w:bookmarkEnd w:id="196"/>
      <w:bookmarkEnd w:id="197"/>
    </w:p>
    <w:p w14:paraId="5F34844D" w14:textId="77777777" w:rsidR="00783300" w:rsidRDefault="00000000">
      <w:pPr>
        <w:pStyle w:val="20"/>
        <w:keepNext/>
        <w:spacing w:before="156" w:after="156"/>
        <w:rPr>
          <w:rFonts w:ascii="宋体" w:hAnsi="宋体" w:cs="宋体" w:hint="eastAsia"/>
        </w:rPr>
      </w:pPr>
      <w:bookmarkStart w:id="198" w:name="_Toc225955903"/>
      <w:bookmarkStart w:id="199" w:name="_Toc12067"/>
      <w:bookmarkStart w:id="200" w:name="_Toc227706397"/>
      <w:r>
        <w:rPr>
          <w:rFonts w:hint="eastAsia"/>
        </w:rPr>
        <w:t xml:space="preserve">6.1 </w:t>
      </w:r>
      <w:r>
        <w:t>研究总结</w:t>
      </w:r>
      <w:bookmarkEnd w:id="198"/>
      <w:bookmarkEnd w:id="199"/>
      <w:bookmarkEnd w:id="200"/>
    </w:p>
    <w:p w14:paraId="7CC461D7" w14:textId="77777777" w:rsidR="00783300" w:rsidRDefault="00000000">
      <w:pPr>
        <w:pStyle w:val="aff1"/>
        <w:ind w:firstLine="480"/>
      </w:pPr>
      <w:r>
        <w:rPr>
          <w:rFonts w:hint="eastAsia"/>
        </w:rPr>
        <w:t>本文围绕校园电动车违规停放管理这一现实问题，完成了系统设计、模型训练以及功能实现等几个方面的工作，其主要内容可以概括为如下：</w:t>
      </w:r>
    </w:p>
    <w:p w14:paraId="14EA6AE5" w14:textId="77777777" w:rsidR="00783300" w:rsidRDefault="00000000">
      <w:pPr>
        <w:pStyle w:val="aff1"/>
        <w:ind w:firstLine="480"/>
      </w:pPr>
      <w:r>
        <w:rPr>
          <w:rFonts w:hint="eastAsia"/>
        </w:rPr>
        <w:t>1</w:t>
      </w:r>
      <w:r>
        <w:rPr>
          <w:rFonts w:hint="eastAsia"/>
        </w:rPr>
        <w:t>）完成了校园电动车违规检测系统在总体层面上的方案设计工作。</w:t>
      </w:r>
    </w:p>
    <w:p w14:paraId="00139B5A" w14:textId="77777777" w:rsidR="00783300" w:rsidRDefault="00000000">
      <w:pPr>
        <w:pStyle w:val="aff1"/>
        <w:ind w:firstLine="480"/>
      </w:pPr>
      <w:r>
        <w:rPr>
          <w:rFonts w:hint="eastAsia"/>
        </w:rPr>
        <w:t>本文是结合校园这一具体场景下电动车违规停放方面的管理需求，构建起了一个由前端页面、后端服务、数据库以及视觉检测模块共同组成的系统整体架构，同时也进一步明确了图像输入、目标检测、违规判定、结果展示、人工复核以及自动通报生成等几个主要的业务流程。</w:t>
      </w:r>
    </w:p>
    <w:p w14:paraId="0B3B7C1A" w14:textId="77777777" w:rsidR="00783300" w:rsidRDefault="00000000">
      <w:pPr>
        <w:pStyle w:val="aff1"/>
        <w:ind w:firstLine="480"/>
      </w:pPr>
      <w:r>
        <w:rPr>
          <w:rFonts w:hint="eastAsia"/>
        </w:rPr>
        <w:t>2</w:t>
      </w:r>
      <w:r>
        <w:rPr>
          <w:rFonts w:hint="eastAsia"/>
        </w:rPr>
        <w:t>）完成了电动车目标检测模型在训练环节以及后续微调环节中的相关工作。</w:t>
      </w:r>
    </w:p>
    <w:p w14:paraId="0414B1F7" w14:textId="77777777" w:rsidR="00783300" w:rsidRDefault="00000000">
      <w:pPr>
        <w:pStyle w:val="aff1"/>
        <w:ind w:firstLine="480"/>
      </w:pPr>
      <w:r>
        <w:rPr>
          <w:rFonts w:hint="eastAsia"/>
        </w:rPr>
        <w:t>本文把</w:t>
      </w:r>
      <w:r>
        <w:rPr>
          <w:rFonts w:hint="eastAsia"/>
        </w:rPr>
        <w:t>YOLOv8</w:t>
      </w:r>
      <w:r>
        <w:rPr>
          <w:rFonts w:hint="eastAsia"/>
        </w:rPr>
        <w:t>界定成目标检测算法的核心来加以使用，并且采用分阶段训练的方式来构建检测模型。针对不同数据集之间类别命名并不一致这一问题，对训练数据进一步开展了类别筛选、标签映射以及标注清洗等处理工作，从而保证模型训练目标保持一致，同时也提升了模型在校园场景中的适应能力。</w:t>
      </w:r>
    </w:p>
    <w:p w14:paraId="28FBFA90" w14:textId="77777777" w:rsidR="00783300" w:rsidRDefault="00000000">
      <w:pPr>
        <w:pStyle w:val="aff1"/>
        <w:ind w:firstLine="480"/>
      </w:pPr>
      <w:r>
        <w:rPr>
          <w:rFonts w:hint="eastAsia"/>
        </w:rPr>
        <w:t>3</w:t>
      </w:r>
      <w:r>
        <w:rPr>
          <w:rFonts w:hint="eastAsia"/>
        </w:rPr>
        <w:t>）实现基于电子围栏规则来开展违规判定的功能。</w:t>
      </w:r>
    </w:p>
    <w:p w14:paraId="65C81F93" w14:textId="77777777" w:rsidR="00783300" w:rsidRDefault="00000000">
      <w:pPr>
        <w:pStyle w:val="aff1"/>
        <w:ind w:firstLine="480"/>
      </w:pPr>
      <w:r>
        <w:rPr>
          <w:rFonts w:hint="eastAsia"/>
        </w:rPr>
        <w:t>在目标检测所得结果的基础之上，系统会结合电子围栏的配置情况，对车辆具体停放的位置作出判断，这样一来，便能够把合法停车区域和违规停车区域区分开来，进而将原本较为单纯的目标识别结果，进一步转化成更契合实际管理需求的违规判定结果。</w:t>
      </w:r>
    </w:p>
    <w:p w14:paraId="49703A0C" w14:textId="77777777" w:rsidR="00783300" w:rsidRDefault="00000000">
      <w:pPr>
        <w:pStyle w:val="aff1"/>
        <w:ind w:firstLine="480"/>
      </w:pPr>
      <w:r>
        <w:rPr>
          <w:rFonts w:hint="eastAsia"/>
        </w:rPr>
        <w:t>4</w:t>
      </w:r>
      <w:r>
        <w:rPr>
          <w:rFonts w:hint="eastAsia"/>
        </w:rPr>
        <w:t>）能够实现对违规记录的展示，并支持后续由人工开展复核的功能。</w:t>
      </w:r>
    </w:p>
    <w:p w14:paraId="716FAA8F" w14:textId="77777777" w:rsidR="00783300" w:rsidRDefault="00000000">
      <w:pPr>
        <w:pStyle w:val="aff1"/>
        <w:ind w:firstLine="480"/>
      </w:pPr>
      <w:r>
        <w:rPr>
          <w:rFonts w:hint="eastAsia"/>
        </w:rPr>
        <w:t>系统可以把已经识别出的违规记录做结构化保存，并在前端页面中展示识别时间、地点、设备编号、检测图像以及处理状态等方面的信息。同时，管理人员还能够对检测结果执行确认违规、误报驳回、正常归档以及人工补录等操作，由此使系统具备一定程度上的人机协同处理能力。</w:t>
      </w:r>
    </w:p>
    <w:p w14:paraId="63EF25BC" w14:textId="77777777" w:rsidR="00783300" w:rsidRDefault="00000000">
      <w:pPr>
        <w:pStyle w:val="aff1"/>
        <w:ind w:firstLine="480"/>
      </w:pPr>
      <w:r>
        <w:rPr>
          <w:rFonts w:hint="eastAsia"/>
        </w:rPr>
        <w:t>5</w:t>
      </w:r>
      <w:r>
        <w:rPr>
          <w:rFonts w:hint="eastAsia"/>
        </w:rPr>
        <w:t>）实现了自动通报生成功能。</w:t>
      </w:r>
    </w:p>
    <w:p w14:paraId="68878BD0" w14:textId="77777777" w:rsidR="00783300" w:rsidRDefault="00000000">
      <w:pPr>
        <w:pStyle w:val="aff1"/>
        <w:ind w:firstLine="480"/>
      </w:pPr>
      <w:r>
        <w:rPr>
          <w:rFonts w:hint="eastAsia"/>
        </w:rPr>
        <w:t>对于已经得到确认的违规记录，系统能够进一步提取其中所包含的时间、地点、设备编号以及违停数量等关键信息，并在此基础上结合大语言模型，自动生成相应的文字通报内容。同时，系统还支持对处理结果进行展示、复制和导出等操作，使检测</w:t>
      </w:r>
      <w:r>
        <w:rPr>
          <w:rFonts w:hint="eastAsia"/>
        </w:rPr>
        <w:lastRenderedPageBreak/>
        <w:t>结果可以更好地服务于后续的实际管理流程。</w:t>
      </w:r>
    </w:p>
    <w:p w14:paraId="330BA7B2" w14:textId="77777777" w:rsidR="00783300" w:rsidRDefault="00000000">
      <w:pPr>
        <w:pStyle w:val="aff1"/>
        <w:ind w:firstLine="480"/>
      </w:pPr>
      <w:r>
        <w:rPr>
          <w:rFonts w:hint="eastAsia"/>
        </w:rPr>
        <w:t>6</w:t>
      </w:r>
      <w:r>
        <w:rPr>
          <w:rFonts w:hint="eastAsia"/>
        </w:rPr>
        <w:t>）完成了系统方面的测试工作以及效果层面的验证工作。</w:t>
      </w:r>
    </w:p>
    <w:p w14:paraId="612D182D" w14:textId="77777777" w:rsidR="00783300" w:rsidRDefault="00000000">
      <w:pPr>
        <w:pStyle w:val="aff1"/>
        <w:ind w:firstLine="480"/>
      </w:pPr>
      <w:r>
        <w:rPr>
          <w:rFonts w:hint="eastAsia"/>
        </w:rPr>
        <w:t>通过对检测效果、违规判定、人工复核以及自动生成通报等功能进行测试之后可以看出，本文所设计出来的系统已经初步具备了这样一种基础闭环能力，也就是能够从图像输入、目标识别、违规判断一直到文字通报输出，把这一整套流程基本衔接起来，这也说明该方案在校园电动车违规停放管理这一具体场景当中，已经具有了一定的应用基础。</w:t>
      </w:r>
    </w:p>
    <w:p w14:paraId="1A055F40" w14:textId="77777777" w:rsidR="00783300" w:rsidRDefault="00000000">
      <w:pPr>
        <w:pStyle w:val="20"/>
        <w:keepNext/>
        <w:spacing w:before="156" w:after="156"/>
        <w:rPr>
          <w:rFonts w:ascii="宋体" w:hAnsi="宋体" w:cs="宋体" w:hint="eastAsia"/>
        </w:rPr>
      </w:pPr>
      <w:bookmarkStart w:id="201" w:name="_Toc28020"/>
      <w:bookmarkStart w:id="202" w:name="_Toc225955904"/>
      <w:bookmarkStart w:id="203" w:name="_Toc227706398"/>
      <w:r>
        <w:rPr>
          <w:rFonts w:hint="eastAsia"/>
        </w:rPr>
        <w:t xml:space="preserve">6.2 </w:t>
      </w:r>
      <w:r>
        <w:t>研究展望</w:t>
      </w:r>
      <w:bookmarkEnd w:id="201"/>
      <w:bookmarkEnd w:id="202"/>
      <w:bookmarkEnd w:id="203"/>
    </w:p>
    <w:p w14:paraId="5B23D91D" w14:textId="77777777" w:rsidR="00783300" w:rsidRDefault="00000000">
      <w:pPr>
        <w:pStyle w:val="aff1"/>
        <w:ind w:firstLine="480"/>
      </w:pPr>
      <w:r>
        <w:rPr>
          <w:rFonts w:hint="eastAsia"/>
        </w:rPr>
        <w:t>后续工作</w:t>
      </w:r>
      <w:r>
        <w:t>大体上还</w:t>
      </w:r>
      <w:r>
        <w:rPr>
          <w:rFonts w:hint="eastAsia"/>
        </w:rPr>
        <w:t>可以从三个方向继续</w:t>
      </w:r>
      <w:r>
        <w:t>往前</w:t>
      </w:r>
      <w:r>
        <w:rPr>
          <w:rFonts w:hint="eastAsia"/>
        </w:rPr>
        <w:t>推进。第一，</w:t>
      </w:r>
      <w:r>
        <w:t>针对</w:t>
      </w:r>
      <w:r>
        <w:rPr>
          <w:rFonts w:hint="eastAsia"/>
        </w:rPr>
        <w:t>高密度停放、局部遮挡</w:t>
      </w:r>
      <w:r>
        <w:t>以及</w:t>
      </w:r>
      <w:r>
        <w:rPr>
          <w:rFonts w:hint="eastAsia"/>
        </w:rPr>
        <w:t>复杂光照</w:t>
      </w:r>
      <w:r>
        <w:t>这几类</w:t>
      </w:r>
      <w:r>
        <w:rPr>
          <w:rFonts w:hint="eastAsia"/>
        </w:rPr>
        <w:t>情况</w:t>
      </w:r>
      <w:r>
        <w:t>，进一步</w:t>
      </w:r>
      <w:r>
        <w:rPr>
          <w:rFonts w:hint="eastAsia"/>
        </w:rPr>
        <w:t>补充训练数据，</w:t>
      </w:r>
      <w:r>
        <w:t>从而</w:t>
      </w:r>
      <w:r>
        <w:rPr>
          <w:rFonts w:hint="eastAsia"/>
        </w:rPr>
        <w:t>增强模型在复杂场景</w:t>
      </w:r>
      <w:r>
        <w:t>之中</w:t>
      </w:r>
      <w:r>
        <w:rPr>
          <w:rFonts w:hint="eastAsia"/>
        </w:rPr>
        <w:t>的检测稳定性。第二，在</w:t>
      </w:r>
      <w:r>
        <w:t>现有</w:t>
      </w:r>
      <w:r>
        <w:rPr>
          <w:rFonts w:hint="eastAsia"/>
        </w:rPr>
        <w:t>电子围栏判定</w:t>
      </w:r>
      <w:r>
        <w:t>的</w:t>
      </w:r>
      <w:r>
        <w:rPr>
          <w:rFonts w:hint="eastAsia"/>
        </w:rPr>
        <w:t>基础</w:t>
      </w:r>
      <w:r>
        <w:t>之上</w:t>
      </w:r>
      <w:r>
        <w:rPr>
          <w:rFonts w:hint="eastAsia"/>
        </w:rPr>
        <w:t>，纳入更多上下文信息，</w:t>
      </w:r>
      <w:r>
        <w:t>以此</w:t>
      </w:r>
      <w:r>
        <w:rPr>
          <w:rFonts w:hint="eastAsia"/>
        </w:rPr>
        <w:t>提高系统对边界场景</w:t>
      </w:r>
      <w:r>
        <w:t>和</w:t>
      </w:r>
      <w:r>
        <w:rPr>
          <w:rFonts w:hint="eastAsia"/>
        </w:rPr>
        <w:t>特殊停放</w:t>
      </w:r>
      <w:r>
        <w:t>情形</w:t>
      </w:r>
      <w:r>
        <w:rPr>
          <w:rFonts w:hint="eastAsia"/>
        </w:rPr>
        <w:t>的</w:t>
      </w:r>
      <w:r>
        <w:t>适应能力</w:t>
      </w:r>
      <w:r>
        <w:rPr>
          <w:rFonts w:hint="eastAsia"/>
        </w:rPr>
        <w:t>。第三，继续</w:t>
      </w:r>
      <w:r>
        <w:t>对</w:t>
      </w:r>
      <w:r>
        <w:rPr>
          <w:rFonts w:hint="eastAsia"/>
        </w:rPr>
        <w:t>提示词模板</w:t>
      </w:r>
      <w:r>
        <w:t>和</w:t>
      </w:r>
      <w:r>
        <w:rPr>
          <w:rFonts w:hint="eastAsia"/>
        </w:rPr>
        <w:t>生成约束</w:t>
      </w:r>
      <w:r>
        <w:t>加以完善，尽可能</w:t>
      </w:r>
      <w:r>
        <w:rPr>
          <w:rFonts w:hint="eastAsia"/>
        </w:rPr>
        <w:t>降低通报文本在表达风格</w:t>
      </w:r>
      <w:r>
        <w:t>以及</w:t>
      </w:r>
      <w:r>
        <w:rPr>
          <w:rFonts w:hint="eastAsia"/>
        </w:rPr>
        <w:t>细节完整性方面</w:t>
      </w:r>
      <w:r>
        <w:t>出现</w:t>
      </w:r>
      <w:r>
        <w:rPr>
          <w:rFonts w:hint="eastAsia"/>
        </w:rPr>
        <w:t>的波动。通过</w:t>
      </w:r>
      <w:r>
        <w:t>这几方面的</w:t>
      </w:r>
      <w:r>
        <w:rPr>
          <w:rFonts w:hint="eastAsia"/>
        </w:rPr>
        <w:t>优化，</w:t>
      </w:r>
      <w:r>
        <w:t>能够</w:t>
      </w:r>
      <w:r>
        <w:rPr>
          <w:rFonts w:hint="eastAsia"/>
        </w:rPr>
        <w:t>进一步增强该系统在实际校园管理中的适用性。</w:t>
      </w:r>
    </w:p>
    <w:p w14:paraId="094D1697" w14:textId="77777777" w:rsidR="00783300" w:rsidRDefault="00000000">
      <w:bookmarkStart w:id="204" w:name="_Toc225955905"/>
      <w:r>
        <w:br w:type="page"/>
      </w:r>
    </w:p>
    <w:p w14:paraId="6D68454B" w14:textId="77777777" w:rsidR="00783300" w:rsidRDefault="00000000">
      <w:pPr>
        <w:pStyle w:val="aff9"/>
        <w:pageBreakBefore/>
      </w:pPr>
      <w:bookmarkStart w:id="205" w:name="_Toc227706399"/>
      <w:bookmarkStart w:id="206" w:name="_Toc11952"/>
      <w:r>
        <w:lastRenderedPageBreak/>
        <w:t>参考文献</w:t>
      </w:r>
      <w:bookmarkEnd w:id="204"/>
      <w:bookmarkEnd w:id="205"/>
      <w:bookmarkEnd w:id="206"/>
    </w:p>
    <w:p w14:paraId="54372F0D" w14:textId="77777777" w:rsidR="00783300" w:rsidRDefault="00000000">
      <w:pPr>
        <w:pStyle w:val="aff8"/>
        <w:numPr>
          <w:ilvl w:val="0"/>
          <w:numId w:val="5"/>
        </w:numPr>
        <w:ind w:left="0" w:firstLine="0"/>
        <w:jc w:val="left"/>
      </w:pPr>
      <w:bookmarkStart w:id="207" w:name="_Ref1386461091"/>
      <w:bookmarkStart w:id="208" w:name="_Ref498144183"/>
      <w:bookmarkEnd w:id="1"/>
      <w:r>
        <w:t>王楷涵</w:t>
      </w:r>
      <w:r>
        <w:t>,</w:t>
      </w:r>
      <w:r>
        <w:t>张立庆</w:t>
      </w:r>
      <w:r>
        <w:t>,</w:t>
      </w:r>
      <w:r>
        <w:t>卢漫</w:t>
      </w:r>
      <w:r>
        <w:t>,</w:t>
      </w:r>
      <w:r>
        <w:t>等</w:t>
      </w:r>
      <w:r>
        <w:t>.</w:t>
      </w:r>
      <w:r>
        <w:t>基于可持续策略的校园更新研究</w:t>
      </w:r>
      <w:r>
        <w:t>——</w:t>
      </w:r>
      <w:r>
        <w:t>以河海大学西康路校区为例</w:t>
      </w:r>
      <w:r>
        <w:t>[J].</w:t>
      </w:r>
      <w:r>
        <w:t>城市建筑</w:t>
      </w:r>
      <w:r>
        <w:t>,2025,22(11):101-104.DOI:10.19892/j.cnki.csjz.2025.11.22.</w:t>
      </w:r>
      <w:bookmarkEnd w:id="207"/>
    </w:p>
    <w:p w14:paraId="6414F9A3" w14:textId="77777777" w:rsidR="00783300" w:rsidRDefault="00000000">
      <w:pPr>
        <w:pStyle w:val="aff8"/>
        <w:numPr>
          <w:ilvl w:val="0"/>
          <w:numId w:val="5"/>
        </w:numPr>
        <w:ind w:left="0" w:firstLine="0"/>
        <w:jc w:val="left"/>
      </w:pPr>
      <w:bookmarkStart w:id="209" w:name="_Ref1386914880"/>
      <w:bookmarkEnd w:id="208"/>
      <w:r>
        <w:t>徐蕊</w:t>
      </w:r>
      <w:r>
        <w:t>,</w:t>
      </w:r>
      <w:r>
        <w:t>谢卓颖</w:t>
      </w:r>
      <w:r>
        <w:t>,</w:t>
      </w:r>
      <w:r>
        <w:t>张诗扬</w:t>
      </w:r>
      <w:r>
        <w:t>.</w:t>
      </w:r>
      <w:r>
        <w:t>校园低碳设计文献综述</w:t>
      </w:r>
      <w:r>
        <w:t>[J].</w:t>
      </w:r>
      <w:r>
        <w:t>设计</w:t>
      </w:r>
      <w:r>
        <w:t>,2025,10(2):129-134.https://doi.org/10.12677/design.2025.102014</w:t>
      </w:r>
      <w:bookmarkEnd w:id="209"/>
    </w:p>
    <w:p w14:paraId="13B9BBFB" w14:textId="77777777" w:rsidR="00783300" w:rsidRDefault="00000000">
      <w:pPr>
        <w:pStyle w:val="aff8"/>
        <w:numPr>
          <w:ilvl w:val="0"/>
          <w:numId w:val="5"/>
        </w:numPr>
        <w:ind w:left="0" w:firstLine="0"/>
        <w:jc w:val="left"/>
      </w:pPr>
      <w:bookmarkStart w:id="210" w:name="_Ref1387082950"/>
      <w:r>
        <w:t>蔡鑫</w:t>
      </w:r>
      <w:r>
        <w:t>,</w:t>
      </w:r>
      <w:r>
        <w:t>孟凡鑫</w:t>
      </w:r>
      <w:r>
        <w:t>,</w:t>
      </w:r>
      <w:r>
        <w:t>孙宇彤</w:t>
      </w:r>
      <w:r>
        <w:t>,</w:t>
      </w:r>
      <w:r>
        <w:t>等</w:t>
      </w:r>
      <w:r>
        <w:t>.</w:t>
      </w:r>
      <w:r>
        <w:t>高校校园碳足迹核算及零碳校园规划路径分析</w:t>
      </w:r>
      <w:r>
        <w:t>——</w:t>
      </w:r>
      <w:r>
        <w:t>以北京师范大学海淀校园为例</w:t>
      </w:r>
      <w:r>
        <w:t>[J].</w:t>
      </w:r>
      <w:r>
        <w:t>北京师范大学学报</w:t>
      </w:r>
      <w:r>
        <w:t>(</w:t>
      </w:r>
      <w:r>
        <w:t>自然科学版</w:t>
      </w:r>
      <w:r>
        <w:t>),2025,61(02):170-177.</w:t>
      </w:r>
      <w:bookmarkEnd w:id="210"/>
    </w:p>
    <w:p w14:paraId="576D56E3" w14:textId="77777777" w:rsidR="00783300" w:rsidRDefault="00000000">
      <w:pPr>
        <w:pStyle w:val="aff8"/>
        <w:numPr>
          <w:ilvl w:val="0"/>
          <w:numId w:val="5"/>
        </w:numPr>
        <w:ind w:left="0" w:firstLine="0"/>
        <w:jc w:val="left"/>
      </w:pPr>
      <w:bookmarkStart w:id="211" w:name="_Ref1387284634"/>
      <w:r>
        <w:t>王树云</w:t>
      </w:r>
      <w:r>
        <w:t>,</w:t>
      </w:r>
      <w:r>
        <w:t>丁学文</w:t>
      </w:r>
      <w:r>
        <w:t>,</w:t>
      </w:r>
      <w:r>
        <w:t>白亮</w:t>
      </w:r>
      <w:r>
        <w:t>,</w:t>
      </w:r>
      <w:r>
        <w:t>申明坤</w:t>
      </w:r>
      <w:r>
        <w:t>,</w:t>
      </w:r>
      <w:r>
        <w:t>王震</w:t>
      </w:r>
      <w:r>
        <w:t>.</w:t>
      </w:r>
      <w:r>
        <w:t>基于</w:t>
      </w:r>
      <w:r>
        <w:t>YOLO</w:t>
      </w:r>
      <w:r>
        <w:t>算法的自动驾驶汽车检测研究综述</w:t>
      </w:r>
      <w:r>
        <w:t xml:space="preserve">[J]. </w:t>
      </w:r>
      <w:r>
        <w:t>计算机科学与应用</w:t>
      </w:r>
      <w:r>
        <w:t>, 2023,13(11):2125-2135.</w:t>
      </w:r>
      <w:r>
        <w:rPr>
          <w:rFonts w:hint="eastAsia"/>
        </w:rPr>
        <w:t xml:space="preserve"> </w:t>
      </w:r>
      <w:r>
        <w:t>https://doi.org/10.12677/</w:t>
      </w:r>
      <w:r>
        <w:rPr>
          <w:rFonts w:hint="eastAsia"/>
        </w:rPr>
        <w:t xml:space="preserve"> </w:t>
      </w:r>
      <w:r>
        <w:t>CSA.2023.</w:t>
      </w:r>
      <w:r>
        <w:rPr>
          <w:rFonts w:hint="eastAsia"/>
        </w:rPr>
        <w:t xml:space="preserve"> </w:t>
      </w:r>
      <w:r>
        <w:t>1311212</w:t>
      </w:r>
      <w:bookmarkEnd w:id="211"/>
    </w:p>
    <w:p w14:paraId="18AB1FFA" w14:textId="77777777" w:rsidR="00783300" w:rsidRDefault="00000000">
      <w:pPr>
        <w:pStyle w:val="aff8"/>
        <w:numPr>
          <w:ilvl w:val="0"/>
          <w:numId w:val="5"/>
        </w:numPr>
        <w:ind w:left="0" w:firstLine="0"/>
        <w:jc w:val="left"/>
      </w:pPr>
      <w:bookmarkStart w:id="212" w:name="_Ref1387435897"/>
      <w:bookmarkStart w:id="213" w:name="_Ref1107069883"/>
      <w:r>
        <w:t>张书豪</w:t>
      </w:r>
      <w:r>
        <w:t>,</w:t>
      </w:r>
      <w:r>
        <w:t>彭睿颖</w:t>
      </w:r>
      <w:r>
        <w:t>,</w:t>
      </w:r>
      <w:r>
        <w:t>高胜炜</w:t>
      </w:r>
      <w:r>
        <w:t>,</w:t>
      </w:r>
      <w:r>
        <w:t>等</w:t>
      </w:r>
      <w:r>
        <w:t>.</w:t>
      </w:r>
      <w:r>
        <w:t>基于深度学习的校园交通监管系统</w:t>
      </w:r>
      <w:r>
        <w:t>[J].</w:t>
      </w:r>
      <w:r>
        <w:t>山东理工大学学报</w:t>
      </w:r>
      <w:r>
        <w:t>(</w:t>
      </w:r>
      <w:r>
        <w:t>自然科学版</w:t>
      </w:r>
      <w:r>
        <w:t>),2025,39(02):16-21.DOI:10.13367/j.cnki.sdgc.2025.02.011.</w:t>
      </w:r>
      <w:bookmarkEnd w:id="212"/>
    </w:p>
    <w:p w14:paraId="77F687AB" w14:textId="77777777" w:rsidR="00783300" w:rsidRDefault="00000000">
      <w:pPr>
        <w:pStyle w:val="aff8"/>
        <w:numPr>
          <w:ilvl w:val="0"/>
          <w:numId w:val="5"/>
        </w:numPr>
        <w:ind w:left="0" w:firstLine="0"/>
        <w:jc w:val="left"/>
      </w:pPr>
      <w:bookmarkStart w:id="214" w:name="_Ref1387587160"/>
      <w:bookmarkEnd w:id="213"/>
      <w:r>
        <w:t>孟祥龙</w:t>
      </w:r>
      <w:r>
        <w:t>.</w:t>
      </w:r>
      <w:r>
        <w:t>改进</w:t>
      </w:r>
      <w:r>
        <w:t>YOLOv7</w:t>
      </w:r>
      <w:r>
        <w:t>算法的工业安全多目标检测研究</w:t>
      </w:r>
      <w:r>
        <w:t>[J].</w:t>
      </w:r>
      <w:r>
        <w:t>理论数学</w:t>
      </w:r>
      <w:r>
        <w:t>,2024,14(7):1-14. https://doi.org/10.12677/pm.2024.147265</w:t>
      </w:r>
      <w:bookmarkEnd w:id="214"/>
    </w:p>
    <w:p w14:paraId="47BFA0C2" w14:textId="77777777" w:rsidR="00783300" w:rsidRDefault="00000000">
      <w:pPr>
        <w:pStyle w:val="aff8"/>
        <w:numPr>
          <w:ilvl w:val="0"/>
          <w:numId w:val="5"/>
        </w:numPr>
        <w:ind w:left="0" w:firstLine="0"/>
        <w:jc w:val="left"/>
      </w:pPr>
      <w:bookmarkStart w:id="215" w:name="_Ref1387688002"/>
      <w:r>
        <w:t>李昊</w:t>
      </w:r>
      <w:r>
        <w:t>,</w:t>
      </w:r>
      <w:r>
        <w:t>李晶华</w:t>
      </w:r>
      <w:r>
        <w:t>,</w:t>
      </w:r>
      <w:r>
        <w:t>田东钦</w:t>
      </w:r>
      <w:r>
        <w:t>,</w:t>
      </w:r>
      <w:r>
        <w:t>康辉</w:t>
      </w:r>
      <w:r>
        <w:t>.</w:t>
      </w:r>
      <w:r>
        <w:t>基于自动驾驶平台的垃圾回收环卫车的设计与研究</w:t>
      </w:r>
      <w:r>
        <w:t xml:space="preserve">[J]. </w:t>
      </w:r>
      <w:r>
        <w:t>软件工程与应用</w:t>
      </w:r>
      <w:r>
        <w:t>,2022,11(2):206-213.https://doi.org/10.12677/SEA.2022.112022</w:t>
      </w:r>
      <w:bookmarkEnd w:id="215"/>
    </w:p>
    <w:p w14:paraId="1D871336" w14:textId="77777777" w:rsidR="00783300" w:rsidRDefault="00000000">
      <w:pPr>
        <w:pStyle w:val="aff8"/>
        <w:numPr>
          <w:ilvl w:val="0"/>
          <w:numId w:val="5"/>
        </w:numPr>
        <w:ind w:left="0" w:firstLine="0"/>
        <w:jc w:val="left"/>
      </w:pPr>
      <w:bookmarkStart w:id="216" w:name="_Ref1387940107"/>
      <w:r>
        <w:t>庄建军</w:t>
      </w:r>
      <w:r>
        <w:t>,</w:t>
      </w:r>
      <w:r>
        <w:t>叶振兴</w:t>
      </w:r>
      <w:r>
        <w:t>.</w:t>
      </w:r>
      <w:r>
        <w:t>基于改进</w:t>
      </w:r>
      <w:r>
        <w:t>YOLOv5m</w:t>
      </w:r>
      <w:r>
        <w:t>的电动车骑行者头盔与车牌检测方法</w:t>
      </w:r>
      <w:r>
        <w:t>[J].</w:t>
      </w:r>
      <w:r>
        <w:t>南京信息工程大学学报</w:t>
      </w:r>
      <w:r>
        <w:t>(</w:t>
      </w:r>
      <w:r>
        <w:t>自然科学版</w:t>
      </w:r>
      <w:r>
        <w:t>),2024,16(1):1-10</w:t>
      </w:r>
      <w:bookmarkEnd w:id="216"/>
    </w:p>
    <w:p w14:paraId="61F8C533" w14:textId="77777777" w:rsidR="00783300" w:rsidRDefault="00000000">
      <w:pPr>
        <w:pStyle w:val="aff8"/>
        <w:numPr>
          <w:ilvl w:val="0"/>
          <w:numId w:val="5"/>
        </w:numPr>
        <w:ind w:left="0" w:firstLine="0"/>
        <w:jc w:val="left"/>
      </w:pPr>
      <w:bookmarkStart w:id="217" w:name="_Ref1388074563"/>
      <w:r>
        <w:t>袁宇乐</w:t>
      </w:r>
      <w:r>
        <w:t>,</w:t>
      </w:r>
      <w:r>
        <w:t>汤文兵</w:t>
      </w:r>
      <w:r>
        <w:t>.</w:t>
      </w:r>
      <w:r>
        <w:t>基于改进</w:t>
      </w:r>
      <w:r>
        <w:t>YOLOv8s</w:t>
      </w:r>
      <w:r>
        <w:t>模型的电动车骑乘人员头盔佩戴检测</w:t>
      </w:r>
      <w:r>
        <w:t>[J].</w:t>
      </w:r>
      <w:r>
        <w:t>湖北民族大学学报</w:t>
      </w:r>
      <w:r>
        <w:t>(</w:t>
      </w:r>
      <w:r>
        <w:t>自然科学版</w:t>
      </w:r>
      <w:r>
        <w:t>),2024,42(3):355-360367</w:t>
      </w:r>
      <w:bookmarkEnd w:id="217"/>
    </w:p>
    <w:p w14:paraId="1FB2136A" w14:textId="77777777" w:rsidR="00783300" w:rsidRDefault="00000000">
      <w:pPr>
        <w:pStyle w:val="aff8"/>
        <w:numPr>
          <w:ilvl w:val="0"/>
          <w:numId w:val="5"/>
        </w:numPr>
        <w:ind w:left="0" w:firstLine="0"/>
        <w:jc w:val="left"/>
      </w:pPr>
      <w:bookmarkStart w:id="218" w:name="_Ref1388209019"/>
      <w:r>
        <w:t>高胥智</w:t>
      </w:r>
      <w:r>
        <w:t xml:space="preserve">, </w:t>
      </w:r>
      <w:r>
        <w:t>魏伟波</w:t>
      </w:r>
      <w:r>
        <w:t xml:space="preserve">, </w:t>
      </w:r>
      <w:r>
        <w:t>王静</w:t>
      </w:r>
      <w:r>
        <w:t xml:space="preserve">. </w:t>
      </w:r>
      <w:r>
        <w:t>基于</w:t>
      </w:r>
      <w:r>
        <w:t>TensorRT</w:t>
      </w:r>
      <w:r>
        <w:t>加速推理的电梯内电动车检测系统</w:t>
      </w:r>
      <w:r>
        <w:t xml:space="preserve">[J]. </w:t>
      </w:r>
      <w:r>
        <w:t>计算机科学与应用</w:t>
      </w:r>
      <w:r>
        <w:t xml:space="preserve">, 2022, 12(4): 847-857. </w:t>
      </w:r>
      <w:hyperlink r:id="rId38" w:history="1">
        <w:r>
          <w:t>https://doi.org/10.12677/CSA.2022.124086</w:t>
        </w:r>
      </w:hyperlink>
      <w:bookmarkEnd w:id="218"/>
    </w:p>
    <w:p w14:paraId="0D9F93D7" w14:textId="77777777" w:rsidR="00783300" w:rsidRDefault="00000000">
      <w:pPr>
        <w:pStyle w:val="aff8"/>
        <w:numPr>
          <w:ilvl w:val="0"/>
          <w:numId w:val="5"/>
        </w:numPr>
        <w:ind w:left="0" w:firstLine="0"/>
        <w:jc w:val="left"/>
      </w:pPr>
      <w:bookmarkStart w:id="219" w:name="_Ref1388461124"/>
      <w:r>
        <w:rPr>
          <w:rFonts w:hint="eastAsia"/>
        </w:rPr>
        <w:t>Chen Z, Luo L, Bie Y, et al.</w:t>
      </w:r>
      <w:r>
        <w:t>Towards Large Language Model</w:t>
      </w:r>
      <w:r>
        <w:rPr>
          <w:rFonts w:hint="eastAsia"/>
        </w:rPr>
        <w:t xml:space="preserve"> </w:t>
      </w:r>
      <w:r>
        <w:t>-driven CT Report Generation. arXiv preprint arXiv:2403.16386. https://doi.org/</w:t>
      </w:r>
      <w:r>
        <w:rPr>
          <w:rFonts w:hint="eastAsia"/>
        </w:rPr>
        <w:t xml:space="preserve"> </w:t>
      </w:r>
      <w:r>
        <w:t>10.48550/</w:t>
      </w:r>
      <w:r>
        <w:rPr>
          <w:rFonts w:hint="eastAsia"/>
        </w:rPr>
        <w:t xml:space="preserve"> </w:t>
      </w:r>
      <w:r>
        <w:t>arXiv.2403.16386</w:t>
      </w:r>
      <w:bookmarkEnd w:id="219"/>
    </w:p>
    <w:p w14:paraId="3DF759C6" w14:textId="77777777" w:rsidR="00783300" w:rsidRDefault="00000000">
      <w:pPr>
        <w:pStyle w:val="aff8"/>
        <w:numPr>
          <w:ilvl w:val="0"/>
          <w:numId w:val="5"/>
        </w:numPr>
        <w:ind w:left="0" w:firstLine="0"/>
        <w:jc w:val="left"/>
      </w:pPr>
      <w:bookmarkStart w:id="220" w:name="_Ref1395906625"/>
      <w:r>
        <w:t>陈龙飞</w:t>
      </w:r>
      <w:r>
        <w:t>,</w:t>
      </w:r>
      <w:r>
        <w:t>高鑫</w:t>
      </w:r>
      <w:r>
        <w:t>,</w:t>
      </w:r>
      <w:r>
        <w:t>侯皓天</w:t>
      </w:r>
      <w:r>
        <w:t>,</w:t>
      </w:r>
      <w:r>
        <w:t>等</w:t>
      </w:r>
      <w:r>
        <w:t>.</w:t>
      </w:r>
      <w:r>
        <w:t>生成式大语言模型在中文放射医学领域的应用研究</w:t>
      </w:r>
      <w:r>
        <w:t>[J].</w:t>
      </w:r>
      <w:r>
        <w:t>计算机科学与探索</w:t>
      </w:r>
      <w:r>
        <w:t>,2024,18(09):2337-2348.</w:t>
      </w:r>
      <w:bookmarkEnd w:id="220"/>
    </w:p>
    <w:p w14:paraId="553BE362" w14:textId="77777777" w:rsidR="00783300" w:rsidRDefault="00000000">
      <w:pPr>
        <w:pStyle w:val="aff8"/>
        <w:numPr>
          <w:ilvl w:val="0"/>
          <w:numId w:val="5"/>
        </w:numPr>
        <w:ind w:left="0" w:firstLine="0"/>
        <w:jc w:val="left"/>
      </w:pPr>
      <w:bookmarkStart w:id="221" w:name="_Ref1396242765"/>
      <w:r>
        <w:t>郭利敏</w:t>
      </w:r>
      <w:r>
        <w:t>,</w:t>
      </w:r>
      <w:r>
        <w:t>付雅明</w:t>
      </w:r>
      <w:r>
        <w:t>.</w:t>
      </w:r>
      <w:r>
        <w:t>以大语言模型构建智慧图书馆框架和未来</w:t>
      </w:r>
      <w:r>
        <w:t>[J].</w:t>
      </w:r>
      <w:r>
        <w:t>图书馆杂志</w:t>
      </w:r>
      <w:r>
        <w:t>,2023,42(11):22-30+133.DOI:10.13663/j.cnki.lj.2023.11.003.</w:t>
      </w:r>
      <w:bookmarkEnd w:id="221"/>
    </w:p>
    <w:p w14:paraId="758F1A5D" w14:textId="77777777" w:rsidR="00783300" w:rsidRDefault="00000000">
      <w:pPr>
        <w:pStyle w:val="aff8"/>
        <w:numPr>
          <w:ilvl w:val="0"/>
          <w:numId w:val="5"/>
        </w:numPr>
        <w:ind w:left="0" w:firstLine="0"/>
        <w:jc w:val="left"/>
      </w:pPr>
      <w:r>
        <w:t>Ultralytics. YOLOv8[EB/OL]. https://github.com/ultralytics/ultralytics, 2023.2</w:t>
      </w:r>
    </w:p>
    <w:p w14:paraId="0DF353FB" w14:textId="77777777" w:rsidR="00783300" w:rsidRDefault="00000000">
      <w:pPr>
        <w:pStyle w:val="aff8"/>
        <w:numPr>
          <w:ilvl w:val="0"/>
          <w:numId w:val="5"/>
        </w:numPr>
        <w:ind w:left="0" w:firstLine="0"/>
        <w:jc w:val="left"/>
      </w:pPr>
      <w:r>
        <w:lastRenderedPageBreak/>
        <w:t>Redmon J, Divvala S, Girshick R, et al. You only look once: Unified, real-time object detection[C]//CVPR. 2016: 779-788.3</w:t>
      </w:r>
      <w:r>
        <w:br w:type="page"/>
      </w:r>
    </w:p>
    <w:p w14:paraId="4AE970C4" w14:textId="77777777" w:rsidR="00783300" w:rsidRDefault="00000000">
      <w:pPr>
        <w:pStyle w:val="afff2"/>
        <w:keepNext/>
        <w:pageBreakBefore/>
      </w:pPr>
      <w:bookmarkStart w:id="222" w:name="_Toc227706400"/>
      <w:bookmarkStart w:id="223" w:name="_Toc15907"/>
      <w:r>
        <w:lastRenderedPageBreak/>
        <w:t>致</w:t>
      </w:r>
      <w:r>
        <w:t xml:space="preserve">  </w:t>
      </w:r>
      <w:r>
        <w:t>谢</w:t>
      </w:r>
      <w:bookmarkEnd w:id="222"/>
      <w:bookmarkEnd w:id="223"/>
    </w:p>
    <w:p w14:paraId="7897EBF6" w14:textId="77777777" w:rsidR="00783300" w:rsidRDefault="00000000">
      <w:pPr>
        <w:pStyle w:val="aff1"/>
        <w:ind w:firstLine="480"/>
      </w:pPr>
      <w:r>
        <w:rPr>
          <w:rFonts w:hint="eastAsia"/>
        </w:rPr>
        <w:t>这篇论文</w:t>
      </w:r>
      <w:r>
        <w:t>在前前后后的推进过程里，实际上经历</w:t>
      </w:r>
      <w:r>
        <w:rPr>
          <w:rFonts w:hint="eastAsia"/>
        </w:rPr>
        <w:t>了很多次</w:t>
      </w:r>
      <w:r>
        <w:t>反复修改。</w:t>
      </w:r>
      <w:r>
        <w:rPr>
          <w:rFonts w:hint="eastAsia"/>
        </w:rPr>
        <w:t>从</w:t>
      </w:r>
      <w:r>
        <w:t>一</w:t>
      </w:r>
      <w:r>
        <w:rPr>
          <w:rFonts w:hint="eastAsia"/>
        </w:rPr>
        <w:t>开始</w:t>
      </w:r>
      <w:r>
        <w:t>把</w:t>
      </w:r>
      <w:r>
        <w:rPr>
          <w:rFonts w:hint="eastAsia"/>
        </w:rPr>
        <w:t>题目</w:t>
      </w:r>
      <w:r>
        <w:t>确定下来</w:t>
      </w:r>
      <w:r>
        <w:rPr>
          <w:rFonts w:hint="eastAsia"/>
        </w:rPr>
        <w:t>，到后面</w:t>
      </w:r>
      <w:r>
        <w:t>去</w:t>
      </w:r>
      <w:r>
        <w:rPr>
          <w:rFonts w:hint="eastAsia"/>
        </w:rPr>
        <w:t>整理数据集、跑模型、</w:t>
      </w:r>
      <w:r>
        <w:t>调整</w:t>
      </w:r>
      <w:r>
        <w:rPr>
          <w:rFonts w:hint="eastAsia"/>
        </w:rPr>
        <w:t>系统页面，再到最后</w:t>
      </w:r>
      <w:r>
        <w:t>对</w:t>
      </w:r>
      <w:r>
        <w:rPr>
          <w:rFonts w:hint="eastAsia"/>
        </w:rPr>
        <w:t>论文格式</w:t>
      </w:r>
      <w:r>
        <w:t>进行检查，整个过程当中也陆续碰到了</w:t>
      </w:r>
      <w:r>
        <w:rPr>
          <w:rFonts w:hint="eastAsia"/>
        </w:rPr>
        <w:t>不少</w:t>
      </w:r>
      <w:r>
        <w:t>比较琐碎</w:t>
      </w:r>
      <w:r>
        <w:rPr>
          <w:rFonts w:hint="eastAsia"/>
        </w:rPr>
        <w:t>的问题。感谢指导老师在这些</w:t>
      </w:r>
      <w:r>
        <w:t>不同</w:t>
      </w:r>
      <w:r>
        <w:rPr>
          <w:rFonts w:hint="eastAsia"/>
        </w:rPr>
        <w:t>阶段里</w:t>
      </w:r>
      <w:r>
        <w:t>所给出</w:t>
      </w:r>
      <w:r>
        <w:rPr>
          <w:rFonts w:hint="eastAsia"/>
        </w:rPr>
        <w:t>的提醒和把关，尤其是在研究内容</w:t>
      </w:r>
      <w:r>
        <w:t>究竟应当怎样</w:t>
      </w:r>
      <w:r>
        <w:rPr>
          <w:rFonts w:hint="eastAsia"/>
        </w:rPr>
        <w:t>展开、实验结果</w:t>
      </w:r>
      <w:r>
        <w:t>如何才能</w:t>
      </w:r>
      <w:r>
        <w:rPr>
          <w:rFonts w:hint="eastAsia"/>
        </w:rPr>
        <w:t>写</w:t>
      </w:r>
      <w:r>
        <w:t>得更</w:t>
      </w:r>
      <w:r>
        <w:rPr>
          <w:rFonts w:hint="eastAsia"/>
        </w:rPr>
        <w:t>清楚这些</w:t>
      </w:r>
      <w:r>
        <w:t>方面，提出</w:t>
      </w:r>
      <w:r>
        <w:rPr>
          <w:rFonts w:hint="eastAsia"/>
        </w:rPr>
        <w:t>了很多比较直接</w:t>
      </w:r>
      <w:r>
        <w:t>而且很有针对性</w:t>
      </w:r>
      <w:r>
        <w:rPr>
          <w:rFonts w:hint="eastAsia"/>
        </w:rPr>
        <w:t>的建议。</w:t>
      </w:r>
    </w:p>
    <w:p w14:paraId="7744379F" w14:textId="77777777" w:rsidR="00783300" w:rsidRDefault="00000000">
      <w:pPr>
        <w:pStyle w:val="aff1"/>
        <w:ind w:firstLine="480"/>
      </w:pPr>
      <w:r>
        <w:rPr>
          <w:rFonts w:hint="eastAsia"/>
        </w:rPr>
        <w:t>也</w:t>
      </w:r>
      <w:r>
        <w:t>要</w:t>
      </w:r>
      <w:r>
        <w:rPr>
          <w:rFonts w:hint="eastAsia"/>
        </w:rPr>
        <w:t>感谢</w:t>
      </w:r>
      <w:r>
        <w:t>那些</w:t>
      </w:r>
      <w:r>
        <w:rPr>
          <w:rFonts w:hint="eastAsia"/>
        </w:rPr>
        <w:t>一起学习的同学和朋友。系统</w:t>
      </w:r>
      <w:r>
        <w:t>在进行</w:t>
      </w:r>
      <w:r>
        <w:rPr>
          <w:rFonts w:hint="eastAsia"/>
        </w:rPr>
        <w:t>调试的</w:t>
      </w:r>
      <w:r>
        <w:t>过程当中，</w:t>
      </w:r>
      <w:r>
        <w:rPr>
          <w:rFonts w:hint="eastAsia"/>
        </w:rPr>
        <w:t>接口</w:t>
      </w:r>
      <w:r>
        <w:t>这方面的一些</w:t>
      </w:r>
      <w:r>
        <w:rPr>
          <w:rFonts w:hint="eastAsia"/>
        </w:rPr>
        <w:t>问题</w:t>
      </w:r>
      <w:r>
        <w:t>，还有</w:t>
      </w:r>
      <w:r>
        <w:rPr>
          <w:rFonts w:hint="eastAsia"/>
        </w:rPr>
        <w:t>页面显示</w:t>
      </w:r>
      <w:r>
        <w:t>这方面的一些情况，要只是靠我</w:t>
      </w:r>
      <w:r>
        <w:rPr>
          <w:rFonts w:hint="eastAsia"/>
        </w:rPr>
        <w:t>自己</w:t>
      </w:r>
      <w:r>
        <w:t>，往往</w:t>
      </w:r>
      <w:r>
        <w:rPr>
          <w:rFonts w:hint="eastAsia"/>
        </w:rPr>
        <w:t>不</w:t>
      </w:r>
      <w:r>
        <w:t>太</w:t>
      </w:r>
      <w:r>
        <w:rPr>
          <w:rFonts w:hint="eastAsia"/>
        </w:rPr>
        <w:t>容易</w:t>
      </w:r>
      <w:r>
        <w:t>在短时间里立刻</w:t>
      </w:r>
      <w:r>
        <w:rPr>
          <w:rFonts w:hint="eastAsia"/>
        </w:rPr>
        <w:t>发现，</w:t>
      </w:r>
      <w:r>
        <w:t>也正是借助大家</w:t>
      </w:r>
      <w:r>
        <w:rPr>
          <w:rFonts w:hint="eastAsia"/>
        </w:rPr>
        <w:t>一起测试</w:t>
      </w:r>
      <w:r>
        <w:t>、一起</w:t>
      </w:r>
      <w:r>
        <w:rPr>
          <w:rFonts w:hint="eastAsia"/>
        </w:rPr>
        <w:t>讨论，才</w:t>
      </w:r>
      <w:r>
        <w:t>一点一点</w:t>
      </w:r>
      <w:r>
        <w:rPr>
          <w:rFonts w:hint="eastAsia"/>
        </w:rPr>
        <w:t>把</w:t>
      </w:r>
      <w:r>
        <w:t>整个</w:t>
      </w:r>
      <w:r>
        <w:rPr>
          <w:rFonts w:hint="eastAsia"/>
        </w:rPr>
        <w:t>流程</w:t>
      </w:r>
      <w:r>
        <w:t>慢慢</w:t>
      </w:r>
      <w:r>
        <w:rPr>
          <w:rFonts w:hint="eastAsia"/>
        </w:rPr>
        <w:t>理顺。模型训练、截图整理、报告导出这</w:t>
      </w:r>
      <w:r>
        <w:t>些</w:t>
      </w:r>
      <w:r>
        <w:rPr>
          <w:rFonts w:hint="eastAsia"/>
        </w:rPr>
        <w:t>看起来</w:t>
      </w:r>
      <w:r>
        <w:t>并不起眼的小环节，实际上真正</w:t>
      </w:r>
      <w:r>
        <w:rPr>
          <w:rFonts w:hint="eastAsia"/>
        </w:rPr>
        <w:t>做起来也</w:t>
      </w:r>
      <w:r>
        <w:t>花费</w:t>
      </w:r>
      <w:r>
        <w:rPr>
          <w:rFonts w:hint="eastAsia"/>
        </w:rPr>
        <w:t>了不少时间，</w:t>
      </w:r>
      <w:r>
        <w:t>而在这个</w:t>
      </w:r>
      <w:r>
        <w:rPr>
          <w:rFonts w:hint="eastAsia"/>
        </w:rPr>
        <w:t>过程</w:t>
      </w:r>
      <w:r>
        <w:t>当中所得</w:t>
      </w:r>
      <w:r>
        <w:rPr>
          <w:rFonts w:hint="eastAsia"/>
        </w:rPr>
        <w:t>到的帮助</w:t>
      </w:r>
      <w:r>
        <w:t>，的确也在很大程度上</w:t>
      </w:r>
      <w:r>
        <w:rPr>
          <w:rFonts w:hint="eastAsia"/>
        </w:rPr>
        <w:t>减轻了</w:t>
      </w:r>
      <w:r>
        <w:t>我的</w:t>
      </w:r>
      <w:r>
        <w:rPr>
          <w:rFonts w:hint="eastAsia"/>
        </w:rPr>
        <w:t>压力。</w:t>
      </w:r>
    </w:p>
    <w:p w14:paraId="0F16C753" w14:textId="77777777" w:rsidR="00783300" w:rsidRDefault="00000000">
      <w:pPr>
        <w:pStyle w:val="aff1"/>
        <w:ind w:firstLine="480"/>
      </w:pPr>
      <w:r>
        <w:rPr>
          <w:rFonts w:hint="eastAsia"/>
        </w:rPr>
        <w:t>最后</w:t>
      </w:r>
      <w:r>
        <w:t>，还要</w:t>
      </w:r>
      <w:r>
        <w:rPr>
          <w:rFonts w:hint="eastAsia"/>
        </w:rPr>
        <w:t>感谢家人在这段时间里</w:t>
      </w:r>
      <w:r>
        <w:t>所给予</w:t>
      </w:r>
      <w:r>
        <w:rPr>
          <w:rFonts w:hint="eastAsia"/>
        </w:rPr>
        <w:t>的理解</w:t>
      </w:r>
      <w:r>
        <w:t>与</w:t>
      </w:r>
      <w:r>
        <w:rPr>
          <w:rFonts w:hint="eastAsia"/>
        </w:rPr>
        <w:t>支持。论文写作</w:t>
      </w:r>
      <w:r>
        <w:t>以及</w:t>
      </w:r>
      <w:r>
        <w:rPr>
          <w:rFonts w:hint="eastAsia"/>
        </w:rPr>
        <w:t>系统实现</w:t>
      </w:r>
      <w:r>
        <w:t>都不是短时间内就能够</w:t>
      </w:r>
      <w:r>
        <w:rPr>
          <w:rFonts w:hint="eastAsia"/>
        </w:rPr>
        <w:t>完成的事情，很多内容</w:t>
      </w:r>
      <w:r>
        <w:t>也</w:t>
      </w:r>
      <w:r>
        <w:rPr>
          <w:rFonts w:hint="eastAsia"/>
        </w:rPr>
        <w:t>都是在反复修改</w:t>
      </w:r>
      <w:r>
        <w:t>、反复</w:t>
      </w:r>
      <w:r>
        <w:rPr>
          <w:rFonts w:hint="eastAsia"/>
        </w:rPr>
        <w:t>检查</w:t>
      </w:r>
      <w:r>
        <w:t>的过程当中一点一点</w:t>
      </w:r>
      <w:r>
        <w:rPr>
          <w:rFonts w:hint="eastAsia"/>
        </w:rPr>
        <w:t>确定下来的。感谢所有在</w:t>
      </w:r>
      <w:r>
        <w:t>这一</w:t>
      </w:r>
      <w:r>
        <w:rPr>
          <w:rFonts w:hint="eastAsia"/>
        </w:rPr>
        <w:t>过程</w:t>
      </w:r>
      <w:r>
        <w:t>当中</w:t>
      </w:r>
      <w:r>
        <w:rPr>
          <w:rFonts w:hint="eastAsia"/>
        </w:rPr>
        <w:t>给予帮助、提醒和鼓励的人。</w:t>
      </w:r>
    </w:p>
    <w:sectPr w:rsidR="00783300">
      <w:type w:val="continuous"/>
      <w:pgSz w:w="11906" w:h="16838"/>
      <w:pgMar w:top="1418" w:right="1418" w:bottom="1418" w:left="1701" w:header="85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2BF50" w14:textId="77777777" w:rsidR="00C03B3A" w:rsidRDefault="00C03B3A">
      <w:pPr>
        <w:spacing w:line="240" w:lineRule="auto"/>
      </w:pPr>
      <w:r>
        <w:separator/>
      </w:r>
    </w:p>
  </w:endnote>
  <w:endnote w:type="continuationSeparator" w:id="0">
    <w:p w14:paraId="16873835" w14:textId="77777777" w:rsidR="00C03B3A" w:rsidRDefault="00C03B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宋体">
    <w:altName w:val="STSong"/>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iti SC Medium">
    <w:charset w:val="86"/>
    <w:family w:val="auto"/>
    <w:pitch w:val="default"/>
    <w:sig w:usb0="8000002F" w:usb1="0800004A" w:usb2="00000000" w:usb3="00000000" w:csb0="203E0000" w:csb1="00000000"/>
  </w:font>
  <w:font w:name="Cambria">
    <w:altName w:val="苹方-简"/>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pplesystemuifon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1A976" w14:textId="77777777" w:rsidR="00783300" w:rsidRDefault="00000000">
    <w:pPr>
      <w:pStyle w:val="af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ii</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6A5E6" w14:textId="77777777" w:rsidR="00783300" w:rsidRDefault="00000000">
    <w:pPr>
      <w:pStyle w:val="af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iii</w:t>
    </w:r>
    <w:r>
      <w:rPr>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92C91" w14:textId="77777777" w:rsidR="00783300" w:rsidRDefault="00000000">
    <w:pPr>
      <w:pStyle w:val="af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ii</w:t>
    </w:r>
    <w:r>
      <w:rPr>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FD2B2" w14:textId="77777777" w:rsidR="00783300" w:rsidRDefault="00000000">
    <w:pPr>
      <w:pStyle w:val="af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2C536" w14:textId="77777777" w:rsidR="00C03B3A" w:rsidRDefault="00C03B3A">
      <w:r>
        <w:separator/>
      </w:r>
    </w:p>
  </w:footnote>
  <w:footnote w:type="continuationSeparator" w:id="0">
    <w:p w14:paraId="7C8B2020" w14:textId="77777777" w:rsidR="00C03B3A" w:rsidRDefault="00C03B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E7F36" w14:textId="77777777" w:rsidR="00783300" w:rsidRDefault="00783300">
    <w:pPr>
      <w:pStyle w:val="af2"/>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BC8A7" w14:textId="77777777" w:rsidR="00783300" w:rsidRDefault="00783300">
    <w:pPr>
      <w:pStyle w:val="af2"/>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B3F3C" w14:textId="77777777" w:rsidR="00783300" w:rsidRDefault="00000000">
    <w:pPr>
      <w:pStyle w:val="af2"/>
      <w:spacing w:line="240" w:lineRule="auto"/>
    </w:pPr>
    <w:r>
      <w:rPr>
        <w:rFonts w:ascii="仿宋" w:eastAsia="仿宋" w:hAnsi="仿宋" w:cs="仿宋" w:hint="eastAsia"/>
        <w:sz w:val="21"/>
        <w:szCs w:val="21"/>
      </w:rPr>
      <w:t>基于 YOLO 识别与 LLM 的校园违规停车报告生成系统</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0174B" w14:textId="77777777" w:rsidR="00783300" w:rsidRDefault="00000000">
    <w:pPr>
      <w:pStyle w:val="af2"/>
      <w:spacing w:line="240" w:lineRule="auto"/>
      <w:rPr>
        <w:rFonts w:ascii="仿宋" w:eastAsia="仿宋" w:hAnsi="仿宋" w:cs="仿宋" w:hint="eastAsia"/>
        <w:sz w:val="21"/>
        <w:szCs w:val="21"/>
      </w:rPr>
    </w:pPr>
    <w:r>
      <w:rPr>
        <w:rFonts w:ascii="仿宋" w:eastAsia="仿宋" w:hAnsi="仿宋" w:cs="仿宋" w:hint="eastAsia"/>
        <w:sz w:val="21"/>
        <w:szCs w:val="21"/>
      </w:rPr>
      <w:t>浙江理工大学科技与艺术学院本科毕业设计(论文)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E0F28"/>
    <w:multiLevelType w:val="multilevel"/>
    <w:tmpl w:val="0A9E0F2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763877D"/>
    <w:multiLevelType w:val="multilevel"/>
    <w:tmpl w:val="1763877D"/>
    <w:lvl w:ilvl="0">
      <w:start w:val="1"/>
      <w:numFmt w:val="chineseCounting"/>
      <w:suff w:val="space"/>
      <w:lvlText w:val="第%1章"/>
      <w:lvlJc w:val="left"/>
      <w:pPr>
        <w:ind w:left="0" w:firstLine="0"/>
      </w:pPr>
      <w:rPr>
        <w:rFonts w:hint="eastAsia"/>
      </w:rPr>
    </w:lvl>
    <w:lvl w:ilvl="1">
      <w:start w:val="1"/>
      <w:numFmt w:val="chineseCounting"/>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abstractNum w:abstractNumId="2" w15:restartNumberingAfterBreak="0">
    <w:nsid w:val="21BD129D"/>
    <w:multiLevelType w:val="multilevel"/>
    <w:tmpl w:val="21BD129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14158EE"/>
    <w:multiLevelType w:val="multilevel"/>
    <w:tmpl w:val="314158EE"/>
    <w:lvl w:ilvl="0">
      <w:start w:val="1"/>
      <w:numFmt w:val="decimal"/>
      <w:pStyle w:val="1"/>
      <w:lvlText w:val="第%1章"/>
      <w:lvlJc w:val="left"/>
      <w:pPr>
        <w:ind w:left="440" w:hanging="440"/>
      </w:pPr>
      <w:rPr>
        <w:rFonts w:ascii="黑体" w:eastAsia="黑体" w:hAnsi="黑体" w:hint="eastAsia"/>
        <w:b/>
        <w:i w:val="0"/>
        <w:sz w:val="32"/>
        <w:szCs w:val="32"/>
      </w:rPr>
    </w:lvl>
    <w:lvl w:ilvl="1">
      <w:start w:val="1"/>
      <w:numFmt w:val="decimal"/>
      <w:pStyle w:val="2"/>
      <w:isLgl/>
      <w:suff w:val="space"/>
      <w:lvlText w:val="%1.%2"/>
      <w:lvlJc w:val="left"/>
      <w:pPr>
        <w:ind w:left="142" w:firstLine="0"/>
      </w:pPr>
      <w:rPr>
        <w:rFonts w:ascii="Times New Roman" w:eastAsia="宋体" w:hAnsi="Times New Roman" w:hint="eastAsia"/>
        <w:b/>
        <w:i w:val="0"/>
        <w:sz w:val="24"/>
      </w:rPr>
    </w:lvl>
    <w:lvl w:ilvl="2">
      <w:start w:val="1"/>
      <w:numFmt w:val="decimal"/>
      <w:pStyle w:val="3"/>
      <w:isLgl/>
      <w:suff w:val="space"/>
      <w:lvlText w:val="%1.%2.%3"/>
      <w:lvlJc w:val="left"/>
      <w:pPr>
        <w:ind w:left="284" w:firstLine="0"/>
      </w:pPr>
      <w:rPr>
        <w:rFonts w:ascii="Times New Roman" w:hAnsi="Times New Roman" w:hint="eastAsia"/>
        <w:b/>
        <w:i w:val="0"/>
        <w:sz w:val="24"/>
      </w:rPr>
    </w:lvl>
    <w:lvl w:ilvl="3">
      <w:start w:val="1"/>
      <w:numFmt w:val="decimal"/>
      <w:isLgl/>
      <w:suff w:val="space"/>
      <w:lvlText w:val="%1.%2.%3.%4"/>
      <w:lvlJc w:val="left"/>
      <w:pPr>
        <w:ind w:left="0" w:firstLine="0"/>
      </w:pPr>
      <w:rPr>
        <w:rFonts w:ascii="Times New Roman" w:hAnsi="Times New Roman" w:hint="eastAsia"/>
        <w:b/>
        <w:i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72183CF9"/>
    <w:multiLevelType w:val="multilevel"/>
    <w:tmpl w:val="72183CF9"/>
    <w:lvl w:ilvl="0">
      <w:start w:val="1"/>
      <w:numFmt w:val="decimal"/>
      <w:lvlText w:val="%1."/>
      <w:lvlJc w:val="left"/>
      <w:pPr>
        <w:ind w:left="138" w:hanging="351"/>
        <w:jc w:val="left"/>
      </w:pPr>
      <w:rPr>
        <w:rFonts w:ascii="Times New Roman" w:eastAsia="Times New Roman" w:hAnsi="Times New Roman" w:cs="Times New Roman" w:hint="default"/>
        <w:spacing w:val="0"/>
        <w:w w:val="100"/>
        <w:sz w:val="28"/>
        <w:szCs w:val="28"/>
        <w:lang w:val="en-US" w:eastAsia="zh-CN" w:bidi="ar-SA"/>
      </w:rPr>
    </w:lvl>
    <w:lvl w:ilvl="1">
      <w:numFmt w:val="bullet"/>
      <w:lvlText w:val="•"/>
      <w:lvlJc w:val="left"/>
      <w:pPr>
        <w:ind w:left="1082" w:hanging="351"/>
      </w:pPr>
      <w:rPr>
        <w:rFonts w:hint="default"/>
        <w:lang w:val="en-US" w:eastAsia="zh-CN" w:bidi="ar-SA"/>
      </w:rPr>
    </w:lvl>
    <w:lvl w:ilvl="2">
      <w:numFmt w:val="bullet"/>
      <w:lvlText w:val="•"/>
      <w:lvlJc w:val="left"/>
      <w:pPr>
        <w:ind w:left="2025" w:hanging="351"/>
      </w:pPr>
      <w:rPr>
        <w:rFonts w:hint="default"/>
        <w:lang w:val="en-US" w:eastAsia="zh-CN" w:bidi="ar-SA"/>
      </w:rPr>
    </w:lvl>
    <w:lvl w:ilvl="3">
      <w:numFmt w:val="bullet"/>
      <w:lvlText w:val="•"/>
      <w:lvlJc w:val="left"/>
      <w:pPr>
        <w:ind w:left="2967" w:hanging="351"/>
      </w:pPr>
      <w:rPr>
        <w:rFonts w:hint="default"/>
        <w:lang w:val="en-US" w:eastAsia="zh-CN" w:bidi="ar-SA"/>
      </w:rPr>
    </w:lvl>
    <w:lvl w:ilvl="4">
      <w:numFmt w:val="bullet"/>
      <w:lvlText w:val="•"/>
      <w:lvlJc w:val="left"/>
      <w:pPr>
        <w:ind w:left="3910" w:hanging="351"/>
      </w:pPr>
      <w:rPr>
        <w:rFonts w:hint="default"/>
        <w:lang w:val="en-US" w:eastAsia="zh-CN" w:bidi="ar-SA"/>
      </w:rPr>
    </w:lvl>
    <w:lvl w:ilvl="5">
      <w:numFmt w:val="bullet"/>
      <w:lvlText w:val="•"/>
      <w:lvlJc w:val="left"/>
      <w:pPr>
        <w:ind w:left="4853" w:hanging="351"/>
      </w:pPr>
      <w:rPr>
        <w:rFonts w:hint="default"/>
        <w:lang w:val="en-US" w:eastAsia="zh-CN" w:bidi="ar-SA"/>
      </w:rPr>
    </w:lvl>
    <w:lvl w:ilvl="6">
      <w:numFmt w:val="bullet"/>
      <w:lvlText w:val="•"/>
      <w:lvlJc w:val="left"/>
      <w:pPr>
        <w:ind w:left="5795" w:hanging="351"/>
      </w:pPr>
      <w:rPr>
        <w:rFonts w:hint="default"/>
        <w:lang w:val="en-US" w:eastAsia="zh-CN" w:bidi="ar-SA"/>
      </w:rPr>
    </w:lvl>
    <w:lvl w:ilvl="7">
      <w:numFmt w:val="bullet"/>
      <w:lvlText w:val="•"/>
      <w:lvlJc w:val="left"/>
      <w:pPr>
        <w:ind w:left="6738" w:hanging="351"/>
      </w:pPr>
      <w:rPr>
        <w:rFonts w:hint="default"/>
        <w:lang w:val="en-US" w:eastAsia="zh-CN" w:bidi="ar-SA"/>
      </w:rPr>
    </w:lvl>
    <w:lvl w:ilvl="8">
      <w:numFmt w:val="bullet"/>
      <w:lvlText w:val="•"/>
      <w:lvlJc w:val="left"/>
      <w:pPr>
        <w:ind w:left="7681" w:hanging="351"/>
      </w:pPr>
      <w:rPr>
        <w:rFonts w:hint="default"/>
        <w:lang w:val="en-US" w:eastAsia="zh-CN" w:bidi="ar-SA"/>
      </w:rPr>
    </w:lvl>
  </w:abstractNum>
  <w:num w:numId="1" w16cid:durableId="846557236">
    <w:abstractNumId w:val="1"/>
  </w:num>
  <w:num w:numId="2" w16cid:durableId="1757172347">
    <w:abstractNumId w:val="3"/>
  </w:num>
  <w:num w:numId="3" w16cid:durableId="1192493179">
    <w:abstractNumId w:val="4"/>
  </w:num>
  <w:num w:numId="4" w16cid:durableId="1063605186">
    <w:abstractNumId w:val="0"/>
  </w:num>
  <w:num w:numId="5" w16cid:durableId="375592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ViMGMxZDU1NTlkNzFiYzc3NTJlZjliZTVlMDQzZmQifQ=="/>
  </w:docVars>
  <w:rsids>
    <w:rsidRoot w:val="003967CA"/>
    <w:rsid w:val="B4F77AA8"/>
    <w:rsid w:val="B5976597"/>
    <w:rsid w:val="B5FB0D52"/>
    <w:rsid w:val="B6DE66E6"/>
    <w:rsid w:val="B7BBC5DB"/>
    <w:rsid w:val="B7CD4D11"/>
    <w:rsid w:val="B7FF9D5A"/>
    <w:rsid w:val="B9FB8657"/>
    <w:rsid w:val="BA9F663F"/>
    <w:rsid w:val="BB1D89F2"/>
    <w:rsid w:val="BB67A1EC"/>
    <w:rsid w:val="BB6EF610"/>
    <w:rsid w:val="BBB6CA8F"/>
    <w:rsid w:val="BBDD5808"/>
    <w:rsid w:val="BBEB5F1E"/>
    <w:rsid w:val="BBFF7146"/>
    <w:rsid w:val="BD67D9DE"/>
    <w:rsid w:val="BD7EAC48"/>
    <w:rsid w:val="BDDD67EC"/>
    <w:rsid w:val="BDFF0CAE"/>
    <w:rsid w:val="BECF3EB0"/>
    <w:rsid w:val="BEEF08D0"/>
    <w:rsid w:val="BEFEEFC9"/>
    <w:rsid w:val="BEFEF6C3"/>
    <w:rsid w:val="BF4ABEE1"/>
    <w:rsid w:val="BF57CF9A"/>
    <w:rsid w:val="BF7BF342"/>
    <w:rsid w:val="BFAC9A4F"/>
    <w:rsid w:val="BFBB4D1D"/>
    <w:rsid w:val="BFE5302C"/>
    <w:rsid w:val="BFF9A96B"/>
    <w:rsid w:val="BFFBF327"/>
    <w:rsid w:val="C73B4171"/>
    <w:rsid w:val="C7F1AC54"/>
    <w:rsid w:val="C7F65993"/>
    <w:rsid w:val="C7FF305A"/>
    <w:rsid w:val="CA97A950"/>
    <w:rsid w:val="CEEEAF47"/>
    <w:rsid w:val="CEFB83DE"/>
    <w:rsid w:val="CFBB3441"/>
    <w:rsid w:val="D1DE58A5"/>
    <w:rsid w:val="D58FC7E6"/>
    <w:rsid w:val="D5F46CE2"/>
    <w:rsid w:val="D79F04DF"/>
    <w:rsid w:val="D7B781EB"/>
    <w:rsid w:val="D7FF5501"/>
    <w:rsid w:val="DBFE58B1"/>
    <w:rsid w:val="DC2FAF4B"/>
    <w:rsid w:val="DD7D2221"/>
    <w:rsid w:val="DD7FA37E"/>
    <w:rsid w:val="DDB71648"/>
    <w:rsid w:val="DDFEF13B"/>
    <w:rsid w:val="DDFFEA56"/>
    <w:rsid w:val="DEFCAB30"/>
    <w:rsid w:val="DEFE6959"/>
    <w:rsid w:val="DF5FC982"/>
    <w:rsid w:val="DFBB38DA"/>
    <w:rsid w:val="DFCF5B0D"/>
    <w:rsid w:val="DFDA19D3"/>
    <w:rsid w:val="DFDBA76B"/>
    <w:rsid w:val="DFDBE11F"/>
    <w:rsid w:val="DFDC2C70"/>
    <w:rsid w:val="DFE4D577"/>
    <w:rsid w:val="DFFA5BD3"/>
    <w:rsid w:val="DFFF29D9"/>
    <w:rsid w:val="E1FFC183"/>
    <w:rsid w:val="E2F3D0F2"/>
    <w:rsid w:val="E37E7FC7"/>
    <w:rsid w:val="E6FA928B"/>
    <w:rsid w:val="E79533AE"/>
    <w:rsid w:val="E7973246"/>
    <w:rsid w:val="E9EBA5A7"/>
    <w:rsid w:val="EAFD3950"/>
    <w:rsid w:val="EBDEE6D5"/>
    <w:rsid w:val="EDC781E9"/>
    <w:rsid w:val="EDFE0AEB"/>
    <w:rsid w:val="EE4B7074"/>
    <w:rsid w:val="EE7F3426"/>
    <w:rsid w:val="EEBF26C2"/>
    <w:rsid w:val="EECA31E5"/>
    <w:rsid w:val="EEDA9268"/>
    <w:rsid w:val="EEF74883"/>
    <w:rsid w:val="EF67A4C2"/>
    <w:rsid w:val="EF7F17DD"/>
    <w:rsid w:val="EF9E2B54"/>
    <w:rsid w:val="EFC7856C"/>
    <w:rsid w:val="EFDAB147"/>
    <w:rsid w:val="EFDDA46C"/>
    <w:rsid w:val="EFDE05A4"/>
    <w:rsid w:val="EFE779D4"/>
    <w:rsid w:val="EFFB887C"/>
    <w:rsid w:val="EFFD922D"/>
    <w:rsid w:val="EFFF0201"/>
    <w:rsid w:val="EFFFDD7E"/>
    <w:rsid w:val="F16DF720"/>
    <w:rsid w:val="F1FD7407"/>
    <w:rsid w:val="F1FF4901"/>
    <w:rsid w:val="F2AF69EE"/>
    <w:rsid w:val="F4FAF1E0"/>
    <w:rsid w:val="F5BB4F55"/>
    <w:rsid w:val="F67A7326"/>
    <w:rsid w:val="F75B0BCC"/>
    <w:rsid w:val="F76BFF1F"/>
    <w:rsid w:val="F76D58C4"/>
    <w:rsid w:val="F77C224C"/>
    <w:rsid w:val="F77F0524"/>
    <w:rsid w:val="F77F20E5"/>
    <w:rsid w:val="F77F3F87"/>
    <w:rsid w:val="F7BDA574"/>
    <w:rsid w:val="F7CDD5F7"/>
    <w:rsid w:val="F7E66832"/>
    <w:rsid w:val="F7EF2E0B"/>
    <w:rsid w:val="F7F54157"/>
    <w:rsid w:val="F7FD8DBB"/>
    <w:rsid w:val="F7FFFD5C"/>
    <w:rsid w:val="F9576E23"/>
    <w:rsid w:val="F97B2247"/>
    <w:rsid w:val="F9F7818F"/>
    <w:rsid w:val="F9FE734D"/>
    <w:rsid w:val="FA5D6457"/>
    <w:rsid w:val="FAA70F88"/>
    <w:rsid w:val="FAAB75F3"/>
    <w:rsid w:val="FABFE0B2"/>
    <w:rsid w:val="FAEBA153"/>
    <w:rsid w:val="FAFB80A1"/>
    <w:rsid w:val="FBDC5158"/>
    <w:rsid w:val="FBDE2D8E"/>
    <w:rsid w:val="FBDF4646"/>
    <w:rsid w:val="FBFEA510"/>
    <w:rsid w:val="FBFEFDA9"/>
    <w:rsid w:val="FBFF674B"/>
    <w:rsid w:val="FC9EBEAF"/>
    <w:rsid w:val="FCAB2B29"/>
    <w:rsid w:val="FCED58E0"/>
    <w:rsid w:val="FCEE2248"/>
    <w:rsid w:val="FCEE3C86"/>
    <w:rsid w:val="FCFF57E1"/>
    <w:rsid w:val="FCFFC083"/>
    <w:rsid w:val="FDB7AF5E"/>
    <w:rsid w:val="FDBCA1D4"/>
    <w:rsid w:val="FDE74EAE"/>
    <w:rsid w:val="FDE7AD50"/>
    <w:rsid w:val="FDEFD7A8"/>
    <w:rsid w:val="FDEFE03D"/>
    <w:rsid w:val="FDF24206"/>
    <w:rsid w:val="FDF57B3C"/>
    <w:rsid w:val="FDF74ABC"/>
    <w:rsid w:val="FDFA60D7"/>
    <w:rsid w:val="FDFBE974"/>
    <w:rsid w:val="FDFF54AF"/>
    <w:rsid w:val="FE774702"/>
    <w:rsid w:val="FEAF315C"/>
    <w:rsid w:val="FEDE5862"/>
    <w:rsid w:val="FEDEC5D2"/>
    <w:rsid w:val="FEE79083"/>
    <w:rsid w:val="FEEEE42F"/>
    <w:rsid w:val="FEF337C6"/>
    <w:rsid w:val="FEFDAE28"/>
    <w:rsid w:val="FF4F1510"/>
    <w:rsid w:val="FF53AC2D"/>
    <w:rsid w:val="FF664DA2"/>
    <w:rsid w:val="FF7F268B"/>
    <w:rsid w:val="FFAE3B85"/>
    <w:rsid w:val="FFAF4662"/>
    <w:rsid w:val="FFAFB7E8"/>
    <w:rsid w:val="FFBDED0F"/>
    <w:rsid w:val="FFDA505B"/>
    <w:rsid w:val="FFDCBEA7"/>
    <w:rsid w:val="FFDF1E42"/>
    <w:rsid w:val="FFEE8B2E"/>
    <w:rsid w:val="FFEFDDBA"/>
    <w:rsid w:val="FFFB4C98"/>
    <w:rsid w:val="FFFD8381"/>
    <w:rsid w:val="FFFE876F"/>
    <w:rsid w:val="FFFEE978"/>
    <w:rsid w:val="FFFF0FBB"/>
    <w:rsid w:val="FFFF2176"/>
    <w:rsid w:val="FFFF3C58"/>
    <w:rsid w:val="FFFF482C"/>
    <w:rsid w:val="FFFF9268"/>
    <w:rsid w:val="FFFF9D69"/>
    <w:rsid w:val="00001099"/>
    <w:rsid w:val="00003172"/>
    <w:rsid w:val="00003F66"/>
    <w:rsid w:val="0000465F"/>
    <w:rsid w:val="00013A05"/>
    <w:rsid w:val="00014925"/>
    <w:rsid w:val="00014E9E"/>
    <w:rsid w:val="0001574D"/>
    <w:rsid w:val="00015B4D"/>
    <w:rsid w:val="000176DF"/>
    <w:rsid w:val="00017D92"/>
    <w:rsid w:val="00022030"/>
    <w:rsid w:val="000229AF"/>
    <w:rsid w:val="00022A13"/>
    <w:rsid w:val="00024164"/>
    <w:rsid w:val="00027C0A"/>
    <w:rsid w:val="000303B3"/>
    <w:rsid w:val="0003094C"/>
    <w:rsid w:val="00030A18"/>
    <w:rsid w:val="00031B26"/>
    <w:rsid w:val="00034F7D"/>
    <w:rsid w:val="00035541"/>
    <w:rsid w:val="00041A50"/>
    <w:rsid w:val="00045073"/>
    <w:rsid w:val="00050049"/>
    <w:rsid w:val="0005106E"/>
    <w:rsid w:val="0005147C"/>
    <w:rsid w:val="000523D2"/>
    <w:rsid w:val="000528B2"/>
    <w:rsid w:val="000543CC"/>
    <w:rsid w:val="00055AE4"/>
    <w:rsid w:val="000600D5"/>
    <w:rsid w:val="000665CF"/>
    <w:rsid w:val="000674DB"/>
    <w:rsid w:val="000712F2"/>
    <w:rsid w:val="0007400B"/>
    <w:rsid w:val="00080E48"/>
    <w:rsid w:val="00090968"/>
    <w:rsid w:val="00092F82"/>
    <w:rsid w:val="00095F53"/>
    <w:rsid w:val="000A61A0"/>
    <w:rsid w:val="000B2B2E"/>
    <w:rsid w:val="000B2B69"/>
    <w:rsid w:val="000B395A"/>
    <w:rsid w:val="000B425D"/>
    <w:rsid w:val="000B68B1"/>
    <w:rsid w:val="000B7891"/>
    <w:rsid w:val="000C2AF9"/>
    <w:rsid w:val="000C5012"/>
    <w:rsid w:val="000C6EEF"/>
    <w:rsid w:val="000C7ABB"/>
    <w:rsid w:val="000D4446"/>
    <w:rsid w:val="000D55E4"/>
    <w:rsid w:val="000D591F"/>
    <w:rsid w:val="000D637A"/>
    <w:rsid w:val="000D7D17"/>
    <w:rsid w:val="000E073E"/>
    <w:rsid w:val="000E114C"/>
    <w:rsid w:val="000E15C1"/>
    <w:rsid w:val="000E6429"/>
    <w:rsid w:val="000E7AD4"/>
    <w:rsid w:val="000F063D"/>
    <w:rsid w:val="000F261A"/>
    <w:rsid w:val="000F26FA"/>
    <w:rsid w:val="000F4A55"/>
    <w:rsid w:val="000F622E"/>
    <w:rsid w:val="000F75A0"/>
    <w:rsid w:val="001022FD"/>
    <w:rsid w:val="00104A5B"/>
    <w:rsid w:val="00110E8C"/>
    <w:rsid w:val="001126EA"/>
    <w:rsid w:val="0011517E"/>
    <w:rsid w:val="00121100"/>
    <w:rsid w:val="00123151"/>
    <w:rsid w:val="001247AA"/>
    <w:rsid w:val="00132078"/>
    <w:rsid w:val="001334CB"/>
    <w:rsid w:val="00140AB6"/>
    <w:rsid w:val="001414D2"/>
    <w:rsid w:val="00143B5F"/>
    <w:rsid w:val="00143C33"/>
    <w:rsid w:val="001461F6"/>
    <w:rsid w:val="001526E8"/>
    <w:rsid w:val="00161771"/>
    <w:rsid w:val="001635F2"/>
    <w:rsid w:val="00164C69"/>
    <w:rsid w:val="00165FB0"/>
    <w:rsid w:val="00170A75"/>
    <w:rsid w:val="001738C0"/>
    <w:rsid w:val="001765A3"/>
    <w:rsid w:val="0018257A"/>
    <w:rsid w:val="0018290F"/>
    <w:rsid w:val="001855DF"/>
    <w:rsid w:val="00190473"/>
    <w:rsid w:val="001913E8"/>
    <w:rsid w:val="00192EEB"/>
    <w:rsid w:val="00193411"/>
    <w:rsid w:val="001954DC"/>
    <w:rsid w:val="00195D98"/>
    <w:rsid w:val="001A1979"/>
    <w:rsid w:val="001C0E46"/>
    <w:rsid w:val="001C3176"/>
    <w:rsid w:val="001C370D"/>
    <w:rsid w:val="001C5FE4"/>
    <w:rsid w:val="001C7EF0"/>
    <w:rsid w:val="001D0520"/>
    <w:rsid w:val="001D0D0A"/>
    <w:rsid w:val="001D2023"/>
    <w:rsid w:val="001D47D0"/>
    <w:rsid w:val="001E18F0"/>
    <w:rsid w:val="001E21C5"/>
    <w:rsid w:val="001E4EAC"/>
    <w:rsid w:val="001F0190"/>
    <w:rsid w:val="001F11DA"/>
    <w:rsid w:val="001F2F18"/>
    <w:rsid w:val="001F6E04"/>
    <w:rsid w:val="00201518"/>
    <w:rsid w:val="00202101"/>
    <w:rsid w:val="0020544E"/>
    <w:rsid w:val="00205C96"/>
    <w:rsid w:val="00207709"/>
    <w:rsid w:val="00207D16"/>
    <w:rsid w:val="002108A3"/>
    <w:rsid w:val="00210F26"/>
    <w:rsid w:val="00211EC0"/>
    <w:rsid w:val="0021324E"/>
    <w:rsid w:val="002159D2"/>
    <w:rsid w:val="002168FC"/>
    <w:rsid w:val="00221518"/>
    <w:rsid w:val="00222F2A"/>
    <w:rsid w:val="00224BAB"/>
    <w:rsid w:val="0022761E"/>
    <w:rsid w:val="00231525"/>
    <w:rsid w:val="00232C49"/>
    <w:rsid w:val="002343F6"/>
    <w:rsid w:val="00236943"/>
    <w:rsid w:val="0024424C"/>
    <w:rsid w:val="00245594"/>
    <w:rsid w:val="00245CED"/>
    <w:rsid w:val="00246A8F"/>
    <w:rsid w:val="00250C0B"/>
    <w:rsid w:val="00252F12"/>
    <w:rsid w:val="00262A52"/>
    <w:rsid w:val="00267DFC"/>
    <w:rsid w:val="0027662E"/>
    <w:rsid w:val="0027750D"/>
    <w:rsid w:val="00281928"/>
    <w:rsid w:val="00287A30"/>
    <w:rsid w:val="00291CF0"/>
    <w:rsid w:val="0029692B"/>
    <w:rsid w:val="002971A5"/>
    <w:rsid w:val="002A287A"/>
    <w:rsid w:val="002B0A6F"/>
    <w:rsid w:val="002B2427"/>
    <w:rsid w:val="002B489F"/>
    <w:rsid w:val="002B57F4"/>
    <w:rsid w:val="002B58AA"/>
    <w:rsid w:val="002B73C0"/>
    <w:rsid w:val="002C06B8"/>
    <w:rsid w:val="002C1886"/>
    <w:rsid w:val="002C4336"/>
    <w:rsid w:val="002C65F7"/>
    <w:rsid w:val="002C6A1A"/>
    <w:rsid w:val="002D1112"/>
    <w:rsid w:val="002D13DF"/>
    <w:rsid w:val="002D2F54"/>
    <w:rsid w:val="002E0970"/>
    <w:rsid w:val="002E0EA3"/>
    <w:rsid w:val="002E2E5D"/>
    <w:rsid w:val="002E30C7"/>
    <w:rsid w:val="002E3B7E"/>
    <w:rsid w:val="002E557B"/>
    <w:rsid w:val="002E6360"/>
    <w:rsid w:val="002F057F"/>
    <w:rsid w:val="002F19F3"/>
    <w:rsid w:val="002F1EE3"/>
    <w:rsid w:val="002F254F"/>
    <w:rsid w:val="002F259D"/>
    <w:rsid w:val="002F4327"/>
    <w:rsid w:val="002F79D6"/>
    <w:rsid w:val="002F7C9E"/>
    <w:rsid w:val="00301566"/>
    <w:rsid w:val="00307091"/>
    <w:rsid w:val="00311818"/>
    <w:rsid w:val="00313FAB"/>
    <w:rsid w:val="003150BC"/>
    <w:rsid w:val="0032114F"/>
    <w:rsid w:val="003220FB"/>
    <w:rsid w:val="00326147"/>
    <w:rsid w:val="00326BD5"/>
    <w:rsid w:val="00330F7C"/>
    <w:rsid w:val="00332889"/>
    <w:rsid w:val="00332F7C"/>
    <w:rsid w:val="00333517"/>
    <w:rsid w:val="00333B35"/>
    <w:rsid w:val="00336BF9"/>
    <w:rsid w:val="00336C05"/>
    <w:rsid w:val="00336EAB"/>
    <w:rsid w:val="00340285"/>
    <w:rsid w:val="00340421"/>
    <w:rsid w:val="00342054"/>
    <w:rsid w:val="003443C3"/>
    <w:rsid w:val="003501BC"/>
    <w:rsid w:val="00350283"/>
    <w:rsid w:val="00350D6F"/>
    <w:rsid w:val="00352F65"/>
    <w:rsid w:val="003550AC"/>
    <w:rsid w:val="0036024E"/>
    <w:rsid w:val="003665B1"/>
    <w:rsid w:val="003665C7"/>
    <w:rsid w:val="00372A2F"/>
    <w:rsid w:val="00382DEE"/>
    <w:rsid w:val="0038568D"/>
    <w:rsid w:val="00385EB1"/>
    <w:rsid w:val="00386E3B"/>
    <w:rsid w:val="00390F88"/>
    <w:rsid w:val="003918BC"/>
    <w:rsid w:val="00391C0C"/>
    <w:rsid w:val="00393258"/>
    <w:rsid w:val="00394680"/>
    <w:rsid w:val="00395A7E"/>
    <w:rsid w:val="003967CA"/>
    <w:rsid w:val="003A03F0"/>
    <w:rsid w:val="003A4D01"/>
    <w:rsid w:val="003A55E7"/>
    <w:rsid w:val="003A602F"/>
    <w:rsid w:val="003B0762"/>
    <w:rsid w:val="003B2F51"/>
    <w:rsid w:val="003C018C"/>
    <w:rsid w:val="003C601C"/>
    <w:rsid w:val="003C6638"/>
    <w:rsid w:val="003D0B7D"/>
    <w:rsid w:val="003D1699"/>
    <w:rsid w:val="003D2ADC"/>
    <w:rsid w:val="003D2C8A"/>
    <w:rsid w:val="003D6FB3"/>
    <w:rsid w:val="003E01BA"/>
    <w:rsid w:val="003E0535"/>
    <w:rsid w:val="003E057D"/>
    <w:rsid w:val="003E1340"/>
    <w:rsid w:val="003E258D"/>
    <w:rsid w:val="003E3B61"/>
    <w:rsid w:val="003E3D4D"/>
    <w:rsid w:val="003E4114"/>
    <w:rsid w:val="003E66F5"/>
    <w:rsid w:val="003F26B4"/>
    <w:rsid w:val="00401CDD"/>
    <w:rsid w:val="0040336A"/>
    <w:rsid w:val="004073BC"/>
    <w:rsid w:val="004078F4"/>
    <w:rsid w:val="00407C59"/>
    <w:rsid w:val="00411C70"/>
    <w:rsid w:val="0041279F"/>
    <w:rsid w:val="0041576E"/>
    <w:rsid w:val="00417747"/>
    <w:rsid w:val="00417C8F"/>
    <w:rsid w:val="00426CEF"/>
    <w:rsid w:val="004344C1"/>
    <w:rsid w:val="004359AD"/>
    <w:rsid w:val="0044420D"/>
    <w:rsid w:val="0044756B"/>
    <w:rsid w:val="00452095"/>
    <w:rsid w:val="00452526"/>
    <w:rsid w:val="00453895"/>
    <w:rsid w:val="00466DCE"/>
    <w:rsid w:val="004723DF"/>
    <w:rsid w:val="00473535"/>
    <w:rsid w:val="00476BF0"/>
    <w:rsid w:val="00480C31"/>
    <w:rsid w:val="00483366"/>
    <w:rsid w:val="00484197"/>
    <w:rsid w:val="004841A2"/>
    <w:rsid w:val="0048474D"/>
    <w:rsid w:val="00486204"/>
    <w:rsid w:val="00490FB5"/>
    <w:rsid w:val="004931EE"/>
    <w:rsid w:val="00496232"/>
    <w:rsid w:val="00496AA4"/>
    <w:rsid w:val="004A1A85"/>
    <w:rsid w:val="004A1F44"/>
    <w:rsid w:val="004A5907"/>
    <w:rsid w:val="004B7159"/>
    <w:rsid w:val="004C0322"/>
    <w:rsid w:val="004C0C6A"/>
    <w:rsid w:val="004C29EF"/>
    <w:rsid w:val="004C2F7F"/>
    <w:rsid w:val="004C44A3"/>
    <w:rsid w:val="004C4FA7"/>
    <w:rsid w:val="004C61E6"/>
    <w:rsid w:val="004D1B4E"/>
    <w:rsid w:val="004D1D2E"/>
    <w:rsid w:val="004D2FD9"/>
    <w:rsid w:val="004D4AC6"/>
    <w:rsid w:val="004D4C10"/>
    <w:rsid w:val="004D6C56"/>
    <w:rsid w:val="004E3229"/>
    <w:rsid w:val="004F08AE"/>
    <w:rsid w:val="004F113C"/>
    <w:rsid w:val="004F5927"/>
    <w:rsid w:val="004F7C52"/>
    <w:rsid w:val="0050238A"/>
    <w:rsid w:val="00505000"/>
    <w:rsid w:val="005068FF"/>
    <w:rsid w:val="0051559D"/>
    <w:rsid w:val="00516DEB"/>
    <w:rsid w:val="005231B5"/>
    <w:rsid w:val="00525A90"/>
    <w:rsid w:val="00525AB1"/>
    <w:rsid w:val="00527C02"/>
    <w:rsid w:val="00531243"/>
    <w:rsid w:val="005315F9"/>
    <w:rsid w:val="005319FA"/>
    <w:rsid w:val="00532D11"/>
    <w:rsid w:val="0053452A"/>
    <w:rsid w:val="00544EF8"/>
    <w:rsid w:val="00546A6F"/>
    <w:rsid w:val="005551D7"/>
    <w:rsid w:val="00555BF6"/>
    <w:rsid w:val="00563B2D"/>
    <w:rsid w:val="005647FC"/>
    <w:rsid w:val="00566615"/>
    <w:rsid w:val="00570CF1"/>
    <w:rsid w:val="005714C6"/>
    <w:rsid w:val="0057528F"/>
    <w:rsid w:val="00577AB8"/>
    <w:rsid w:val="00580476"/>
    <w:rsid w:val="0058468A"/>
    <w:rsid w:val="00586184"/>
    <w:rsid w:val="00591B66"/>
    <w:rsid w:val="00591FA5"/>
    <w:rsid w:val="0059312B"/>
    <w:rsid w:val="00595010"/>
    <w:rsid w:val="00597A74"/>
    <w:rsid w:val="005A07BA"/>
    <w:rsid w:val="005A0C67"/>
    <w:rsid w:val="005A293A"/>
    <w:rsid w:val="005A39E3"/>
    <w:rsid w:val="005B22F2"/>
    <w:rsid w:val="005B49C2"/>
    <w:rsid w:val="005C2BF8"/>
    <w:rsid w:val="005C31AB"/>
    <w:rsid w:val="005C4910"/>
    <w:rsid w:val="005D1465"/>
    <w:rsid w:val="005D14D3"/>
    <w:rsid w:val="005D35A9"/>
    <w:rsid w:val="005D6FEB"/>
    <w:rsid w:val="005D7F58"/>
    <w:rsid w:val="005E10BA"/>
    <w:rsid w:val="005E43BB"/>
    <w:rsid w:val="005E56CB"/>
    <w:rsid w:val="005E5B6E"/>
    <w:rsid w:val="005F0228"/>
    <w:rsid w:val="005F103B"/>
    <w:rsid w:val="005F4136"/>
    <w:rsid w:val="005F58F3"/>
    <w:rsid w:val="005F5988"/>
    <w:rsid w:val="006018F3"/>
    <w:rsid w:val="00601F41"/>
    <w:rsid w:val="00601F76"/>
    <w:rsid w:val="00602A43"/>
    <w:rsid w:val="00606888"/>
    <w:rsid w:val="00610450"/>
    <w:rsid w:val="00611AE6"/>
    <w:rsid w:val="0061267C"/>
    <w:rsid w:val="00612C63"/>
    <w:rsid w:val="006148C9"/>
    <w:rsid w:val="006153ED"/>
    <w:rsid w:val="006155A8"/>
    <w:rsid w:val="00621C64"/>
    <w:rsid w:val="00625597"/>
    <w:rsid w:val="00625BE2"/>
    <w:rsid w:val="00632EEF"/>
    <w:rsid w:val="00632FF0"/>
    <w:rsid w:val="00634B4F"/>
    <w:rsid w:val="0063519A"/>
    <w:rsid w:val="00636963"/>
    <w:rsid w:val="00641C64"/>
    <w:rsid w:val="006441AF"/>
    <w:rsid w:val="00645F86"/>
    <w:rsid w:val="006464E5"/>
    <w:rsid w:val="0065105F"/>
    <w:rsid w:val="006520B2"/>
    <w:rsid w:val="0065241D"/>
    <w:rsid w:val="00652F8D"/>
    <w:rsid w:val="00653D05"/>
    <w:rsid w:val="00653F8A"/>
    <w:rsid w:val="00654B1E"/>
    <w:rsid w:val="0065548C"/>
    <w:rsid w:val="00657FCE"/>
    <w:rsid w:val="00661EE6"/>
    <w:rsid w:val="006638F9"/>
    <w:rsid w:val="0066507D"/>
    <w:rsid w:val="00665E5C"/>
    <w:rsid w:val="0067267B"/>
    <w:rsid w:val="00675930"/>
    <w:rsid w:val="0067616A"/>
    <w:rsid w:val="00676989"/>
    <w:rsid w:val="0067786B"/>
    <w:rsid w:val="00685E25"/>
    <w:rsid w:val="00685E28"/>
    <w:rsid w:val="0069177E"/>
    <w:rsid w:val="006924D3"/>
    <w:rsid w:val="00692AD6"/>
    <w:rsid w:val="00692D5D"/>
    <w:rsid w:val="006A07A7"/>
    <w:rsid w:val="006A1655"/>
    <w:rsid w:val="006A43BF"/>
    <w:rsid w:val="006A66D8"/>
    <w:rsid w:val="006A6FBC"/>
    <w:rsid w:val="006A7CD1"/>
    <w:rsid w:val="006B091D"/>
    <w:rsid w:val="006B3D8C"/>
    <w:rsid w:val="006C54C4"/>
    <w:rsid w:val="006D3FA9"/>
    <w:rsid w:val="006E297D"/>
    <w:rsid w:val="006E3894"/>
    <w:rsid w:val="006F1706"/>
    <w:rsid w:val="006F24CF"/>
    <w:rsid w:val="006F485D"/>
    <w:rsid w:val="006F7A05"/>
    <w:rsid w:val="007009D0"/>
    <w:rsid w:val="00702237"/>
    <w:rsid w:val="0070383B"/>
    <w:rsid w:val="00705330"/>
    <w:rsid w:val="007067F9"/>
    <w:rsid w:val="007127C0"/>
    <w:rsid w:val="007131C1"/>
    <w:rsid w:val="0071368F"/>
    <w:rsid w:val="007161B6"/>
    <w:rsid w:val="00717317"/>
    <w:rsid w:val="00724BB3"/>
    <w:rsid w:val="00725500"/>
    <w:rsid w:val="0072569B"/>
    <w:rsid w:val="00725C2F"/>
    <w:rsid w:val="00730265"/>
    <w:rsid w:val="007346F6"/>
    <w:rsid w:val="00736CC5"/>
    <w:rsid w:val="007400A3"/>
    <w:rsid w:val="0074057A"/>
    <w:rsid w:val="00743EBB"/>
    <w:rsid w:val="00744AB7"/>
    <w:rsid w:val="00745154"/>
    <w:rsid w:val="007455E2"/>
    <w:rsid w:val="007578DC"/>
    <w:rsid w:val="0075798D"/>
    <w:rsid w:val="007615A6"/>
    <w:rsid w:val="007624D6"/>
    <w:rsid w:val="007628DC"/>
    <w:rsid w:val="00764CA3"/>
    <w:rsid w:val="00766D16"/>
    <w:rsid w:val="00767329"/>
    <w:rsid w:val="007711B5"/>
    <w:rsid w:val="00771E0D"/>
    <w:rsid w:val="00775EEE"/>
    <w:rsid w:val="0078013A"/>
    <w:rsid w:val="00783300"/>
    <w:rsid w:val="0078380C"/>
    <w:rsid w:val="007852F3"/>
    <w:rsid w:val="00785FD4"/>
    <w:rsid w:val="00786B51"/>
    <w:rsid w:val="007870B4"/>
    <w:rsid w:val="007900C1"/>
    <w:rsid w:val="00790D6E"/>
    <w:rsid w:val="0079106F"/>
    <w:rsid w:val="0079198D"/>
    <w:rsid w:val="00791CCB"/>
    <w:rsid w:val="007A17FF"/>
    <w:rsid w:val="007A3443"/>
    <w:rsid w:val="007A67ED"/>
    <w:rsid w:val="007C0F12"/>
    <w:rsid w:val="007C47BC"/>
    <w:rsid w:val="007D162A"/>
    <w:rsid w:val="007D42AA"/>
    <w:rsid w:val="007D5902"/>
    <w:rsid w:val="007E1F6B"/>
    <w:rsid w:val="007E69BE"/>
    <w:rsid w:val="007F0C17"/>
    <w:rsid w:val="007F24FF"/>
    <w:rsid w:val="007F26F2"/>
    <w:rsid w:val="007F3F02"/>
    <w:rsid w:val="007F4031"/>
    <w:rsid w:val="007F68ED"/>
    <w:rsid w:val="00800438"/>
    <w:rsid w:val="00803AE4"/>
    <w:rsid w:val="008049EC"/>
    <w:rsid w:val="008078AC"/>
    <w:rsid w:val="008078DF"/>
    <w:rsid w:val="00814B63"/>
    <w:rsid w:val="00816515"/>
    <w:rsid w:val="00816E89"/>
    <w:rsid w:val="008309AE"/>
    <w:rsid w:val="00830C7F"/>
    <w:rsid w:val="00830F36"/>
    <w:rsid w:val="00833047"/>
    <w:rsid w:val="00840ADD"/>
    <w:rsid w:val="0084174D"/>
    <w:rsid w:val="00841E5E"/>
    <w:rsid w:val="0084218C"/>
    <w:rsid w:val="00842217"/>
    <w:rsid w:val="00842B75"/>
    <w:rsid w:val="00850767"/>
    <w:rsid w:val="008551DB"/>
    <w:rsid w:val="00855C1F"/>
    <w:rsid w:val="008628F3"/>
    <w:rsid w:val="00866422"/>
    <w:rsid w:val="00867814"/>
    <w:rsid w:val="00870191"/>
    <w:rsid w:val="00871433"/>
    <w:rsid w:val="0087514D"/>
    <w:rsid w:val="0088337E"/>
    <w:rsid w:val="00887327"/>
    <w:rsid w:val="00890138"/>
    <w:rsid w:val="00890A26"/>
    <w:rsid w:val="00891756"/>
    <w:rsid w:val="0089192B"/>
    <w:rsid w:val="00893210"/>
    <w:rsid w:val="008941BC"/>
    <w:rsid w:val="0089608E"/>
    <w:rsid w:val="008A4046"/>
    <w:rsid w:val="008B128F"/>
    <w:rsid w:val="008B18C1"/>
    <w:rsid w:val="008B1A52"/>
    <w:rsid w:val="008B2C50"/>
    <w:rsid w:val="008B3E97"/>
    <w:rsid w:val="008B4737"/>
    <w:rsid w:val="008B6624"/>
    <w:rsid w:val="008B6F0B"/>
    <w:rsid w:val="008C1A40"/>
    <w:rsid w:val="008C1D58"/>
    <w:rsid w:val="008C2010"/>
    <w:rsid w:val="008C3B9D"/>
    <w:rsid w:val="008C602A"/>
    <w:rsid w:val="008D6CAE"/>
    <w:rsid w:val="008D72D2"/>
    <w:rsid w:val="008D7EC1"/>
    <w:rsid w:val="008D7F50"/>
    <w:rsid w:val="008E056D"/>
    <w:rsid w:val="008E2610"/>
    <w:rsid w:val="008E49EE"/>
    <w:rsid w:val="008F09A1"/>
    <w:rsid w:val="008F4306"/>
    <w:rsid w:val="00904ECA"/>
    <w:rsid w:val="009061BC"/>
    <w:rsid w:val="0091532F"/>
    <w:rsid w:val="00920C9B"/>
    <w:rsid w:val="00922875"/>
    <w:rsid w:val="009250D6"/>
    <w:rsid w:val="00934DEA"/>
    <w:rsid w:val="00935CD5"/>
    <w:rsid w:val="009374D7"/>
    <w:rsid w:val="00941EFF"/>
    <w:rsid w:val="00951EF9"/>
    <w:rsid w:val="0095381B"/>
    <w:rsid w:val="00953BC7"/>
    <w:rsid w:val="009606BE"/>
    <w:rsid w:val="00963086"/>
    <w:rsid w:val="00964BD5"/>
    <w:rsid w:val="00967E6A"/>
    <w:rsid w:val="00972E2E"/>
    <w:rsid w:val="00975DC8"/>
    <w:rsid w:val="00976C9D"/>
    <w:rsid w:val="00980306"/>
    <w:rsid w:val="009837D8"/>
    <w:rsid w:val="00985242"/>
    <w:rsid w:val="009860F9"/>
    <w:rsid w:val="00991AF4"/>
    <w:rsid w:val="00993445"/>
    <w:rsid w:val="009A2F7A"/>
    <w:rsid w:val="009A3C3C"/>
    <w:rsid w:val="009A69C5"/>
    <w:rsid w:val="009A6D5D"/>
    <w:rsid w:val="009A769C"/>
    <w:rsid w:val="009A7B21"/>
    <w:rsid w:val="009B0AB3"/>
    <w:rsid w:val="009B183F"/>
    <w:rsid w:val="009B4599"/>
    <w:rsid w:val="009B4BF3"/>
    <w:rsid w:val="009B557F"/>
    <w:rsid w:val="009B5A8D"/>
    <w:rsid w:val="009B6BC5"/>
    <w:rsid w:val="009C1BBB"/>
    <w:rsid w:val="009C5937"/>
    <w:rsid w:val="009C6D55"/>
    <w:rsid w:val="009C7719"/>
    <w:rsid w:val="009D1121"/>
    <w:rsid w:val="009E04FE"/>
    <w:rsid w:val="009E684B"/>
    <w:rsid w:val="009F0D92"/>
    <w:rsid w:val="009F2C8E"/>
    <w:rsid w:val="009F4C1B"/>
    <w:rsid w:val="009F722D"/>
    <w:rsid w:val="00A02CBB"/>
    <w:rsid w:val="00A05B1D"/>
    <w:rsid w:val="00A05D0A"/>
    <w:rsid w:val="00A05F52"/>
    <w:rsid w:val="00A100CB"/>
    <w:rsid w:val="00A111B3"/>
    <w:rsid w:val="00A146B0"/>
    <w:rsid w:val="00A15030"/>
    <w:rsid w:val="00A162B5"/>
    <w:rsid w:val="00A22279"/>
    <w:rsid w:val="00A23C01"/>
    <w:rsid w:val="00A23F51"/>
    <w:rsid w:val="00A323A0"/>
    <w:rsid w:val="00A34EAD"/>
    <w:rsid w:val="00A362AD"/>
    <w:rsid w:val="00A40E0B"/>
    <w:rsid w:val="00A41F84"/>
    <w:rsid w:val="00A43B9E"/>
    <w:rsid w:val="00A4407F"/>
    <w:rsid w:val="00A5043A"/>
    <w:rsid w:val="00A50E12"/>
    <w:rsid w:val="00A521E1"/>
    <w:rsid w:val="00A53C60"/>
    <w:rsid w:val="00A56A46"/>
    <w:rsid w:val="00A607B1"/>
    <w:rsid w:val="00A65095"/>
    <w:rsid w:val="00A65C28"/>
    <w:rsid w:val="00A66D5B"/>
    <w:rsid w:val="00A67A32"/>
    <w:rsid w:val="00A70EB4"/>
    <w:rsid w:val="00A73669"/>
    <w:rsid w:val="00A746F9"/>
    <w:rsid w:val="00A8498F"/>
    <w:rsid w:val="00A87CCE"/>
    <w:rsid w:val="00A87DF2"/>
    <w:rsid w:val="00A905DA"/>
    <w:rsid w:val="00A9230B"/>
    <w:rsid w:val="00A968D7"/>
    <w:rsid w:val="00AA2F59"/>
    <w:rsid w:val="00AA3289"/>
    <w:rsid w:val="00AB2B1B"/>
    <w:rsid w:val="00AB6DBC"/>
    <w:rsid w:val="00AB7BBC"/>
    <w:rsid w:val="00AC3A92"/>
    <w:rsid w:val="00AC43BA"/>
    <w:rsid w:val="00AC4837"/>
    <w:rsid w:val="00AC605B"/>
    <w:rsid w:val="00AD1607"/>
    <w:rsid w:val="00AD323F"/>
    <w:rsid w:val="00AE14E7"/>
    <w:rsid w:val="00AE207A"/>
    <w:rsid w:val="00AE45AA"/>
    <w:rsid w:val="00AE6AB3"/>
    <w:rsid w:val="00AF14DB"/>
    <w:rsid w:val="00AF4888"/>
    <w:rsid w:val="00B01F56"/>
    <w:rsid w:val="00B02507"/>
    <w:rsid w:val="00B02C53"/>
    <w:rsid w:val="00B02DF0"/>
    <w:rsid w:val="00B05A31"/>
    <w:rsid w:val="00B14DFF"/>
    <w:rsid w:val="00B156EA"/>
    <w:rsid w:val="00B1708C"/>
    <w:rsid w:val="00B2209E"/>
    <w:rsid w:val="00B23693"/>
    <w:rsid w:val="00B26861"/>
    <w:rsid w:val="00B31FD5"/>
    <w:rsid w:val="00B3549C"/>
    <w:rsid w:val="00B373B4"/>
    <w:rsid w:val="00B37B20"/>
    <w:rsid w:val="00B40CA7"/>
    <w:rsid w:val="00B42887"/>
    <w:rsid w:val="00B4289E"/>
    <w:rsid w:val="00B45A11"/>
    <w:rsid w:val="00B45BDA"/>
    <w:rsid w:val="00B45F57"/>
    <w:rsid w:val="00B4629B"/>
    <w:rsid w:val="00B544BF"/>
    <w:rsid w:val="00B561ED"/>
    <w:rsid w:val="00B63035"/>
    <w:rsid w:val="00B63349"/>
    <w:rsid w:val="00B64C04"/>
    <w:rsid w:val="00B664E1"/>
    <w:rsid w:val="00B66814"/>
    <w:rsid w:val="00B67FAF"/>
    <w:rsid w:val="00B75A6E"/>
    <w:rsid w:val="00B769E9"/>
    <w:rsid w:val="00B80EF9"/>
    <w:rsid w:val="00B83D44"/>
    <w:rsid w:val="00B84688"/>
    <w:rsid w:val="00B87A8B"/>
    <w:rsid w:val="00B91581"/>
    <w:rsid w:val="00B922C5"/>
    <w:rsid w:val="00B9704A"/>
    <w:rsid w:val="00BA66F6"/>
    <w:rsid w:val="00BB53A1"/>
    <w:rsid w:val="00BC0F07"/>
    <w:rsid w:val="00BC6A45"/>
    <w:rsid w:val="00BD241A"/>
    <w:rsid w:val="00BD3DDB"/>
    <w:rsid w:val="00BD54CA"/>
    <w:rsid w:val="00BE1405"/>
    <w:rsid w:val="00BE6184"/>
    <w:rsid w:val="00BF2A56"/>
    <w:rsid w:val="00BF69DA"/>
    <w:rsid w:val="00C02C7E"/>
    <w:rsid w:val="00C03B3A"/>
    <w:rsid w:val="00C05C0D"/>
    <w:rsid w:val="00C06B15"/>
    <w:rsid w:val="00C07090"/>
    <w:rsid w:val="00C11128"/>
    <w:rsid w:val="00C12C3F"/>
    <w:rsid w:val="00C1353B"/>
    <w:rsid w:val="00C15926"/>
    <w:rsid w:val="00C15C1E"/>
    <w:rsid w:val="00C213D5"/>
    <w:rsid w:val="00C23757"/>
    <w:rsid w:val="00C2427C"/>
    <w:rsid w:val="00C2433F"/>
    <w:rsid w:val="00C249EE"/>
    <w:rsid w:val="00C26034"/>
    <w:rsid w:val="00C27425"/>
    <w:rsid w:val="00C31F9A"/>
    <w:rsid w:val="00C33B8E"/>
    <w:rsid w:val="00C35BBE"/>
    <w:rsid w:val="00C35C3A"/>
    <w:rsid w:val="00C368A7"/>
    <w:rsid w:val="00C376C5"/>
    <w:rsid w:val="00C42E5D"/>
    <w:rsid w:val="00C446EE"/>
    <w:rsid w:val="00C45E75"/>
    <w:rsid w:val="00C462EA"/>
    <w:rsid w:val="00C51265"/>
    <w:rsid w:val="00C51FD2"/>
    <w:rsid w:val="00C538F9"/>
    <w:rsid w:val="00C6060A"/>
    <w:rsid w:val="00C63D33"/>
    <w:rsid w:val="00C64177"/>
    <w:rsid w:val="00C650FD"/>
    <w:rsid w:val="00C6677C"/>
    <w:rsid w:val="00C704A9"/>
    <w:rsid w:val="00C70BC9"/>
    <w:rsid w:val="00C71FB0"/>
    <w:rsid w:val="00C7351B"/>
    <w:rsid w:val="00C739FC"/>
    <w:rsid w:val="00C77207"/>
    <w:rsid w:val="00C8116D"/>
    <w:rsid w:val="00C85369"/>
    <w:rsid w:val="00C927C5"/>
    <w:rsid w:val="00C9554F"/>
    <w:rsid w:val="00C9588D"/>
    <w:rsid w:val="00C9717D"/>
    <w:rsid w:val="00CA1045"/>
    <w:rsid w:val="00CA4C10"/>
    <w:rsid w:val="00CA4D37"/>
    <w:rsid w:val="00CB2734"/>
    <w:rsid w:val="00CB3703"/>
    <w:rsid w:val="00CB53BE"/>
    <w:rsid w:val="00CB7DF0"/>
    <w:rsid w:val="00CC3C74"/>
    <w:rsid w:val="00CC4566"/>
    <w:rsid w:val="00CD083D"/>
    <w:rsid w:val="00CD097C"/>
    <w:rsid w:val="00CD27C2"/>
    <w:rsid w:val="00CD3813"/>
    <w:rsid w:val="00CD40DB"/>
    <w:rsid w:val="00CD55FA"/>
    <w:rsid w:val="00CD72D7"/>
    <w:rsid w:val="00CD74DB"/>
    <w:rsid w:val="00CD796B"/>
    <w:rsid w:val="00CE491E"/>
    <w:rsid w:val="00CE536A"/>
    <w:rsid w:val="00CE5750"/>
    <w:rsid w:val="00CF104A"/>
    <w:rsid w:val="00CF571E"/>
    <w:rsid w:val="00CF6440"/>
    <w:rsid w:val="00CF6655"/>
    <w:rsid w:val="00CF74A1"/>
    <w:rsid w:val="00D00729"/>
    <w:rsid w:val="00D008D5"/>
    <w:rsid w:val="00D00FB7"/>
    <w:rsid w:val="00D01753"/>
    <w:rsid w:val="00D02B80"/>
    <w:rsid w:val="00D02F62"/>
    <w:rsid w:val="00D03369"/>
    <w:rsid w:val="00D03F90"/>
    <w:rsid w:val="00D047BF"/>
    <w:rsid w:val="00D05517"/>
    <w:rsid w:val="00D05C3D"/>
    <w:rsid w:val="00D06794"/>
    <w:rsid w:val="00D10C5B"/>
    <w:rsid w:val="00D15299"/>
    <w:rsid w:val="00D1577B"/>
    <w:rsid w:val="00D24B31"/>
    <w:rsid w:val="00D300EA"/>
    <w:rsid w:val="00D3014C"/>
    <w:rsid w:val="00D30289"/>
    <w:rsid w:val="00D36CCE"/>
    <w:rsid w:val="00D405C9"/>
    <w:rsid w:val="00D40F9E"/>
    <w:rsid w:val="00D42487"/>
    <w:rsid w:val="00D42797"/>
    <w:rsid w:val="00D47F32"/>
    <w:rsid w:val="00D52FAE"/>
    <w:rsid w:val="00D55A92"/>
    <w:rsid w:val="00D561A4"/>
    <w:rsid w:val="00D62CD9"/>
    <w:rsid w:val="00D70161"/>
    <w:rsid w:val="00D743B5"/>
    <w:rsid w:val="00D745A2"/>
    <w:rsid w:val="00D77EE7"/>
    <w:rsid w:val="00D808E8"/>
    <w:rsid w:val="00D80BB6"/>
    <w:rsid w:val="00D85123"/>
    <w:rsid w:val="00D85449"/>
    <w:rsid w:val="00D85D46"/>
    <w:rsid w:val="00D864F0"/>
    <w:rsid w:val="00D9546D"/>
    <w:rsid w:val="00DA28A3"/>
    <w:rsid w:val="00DA2A1D"/>
    <w:rsid w:val="00DA2F53"/>
    <w:rsid w:val="00DA381D"/>
    <w:rsid w:val="00DA3AC2"/>
    <w:rsid w:val="00DA6AE1"/>
    <w:rsid w:val="00DB2BC2"/>
    <w:rsid w:val="00DC4E2B"/>
    <w:rsid w:val="00DC6F94"/>
    <w:rsid w:val="00DC7628"/>
    <w:rsid w:val="00DD02B0"/>
    <w:rsid w:val="00DD0746"/>
    <w:rsid w:val="00DD0997"/>
    <w:rsid w:val="00DD30AD"/>
    <w:rsid w:val="00DD37A8"/>
    <w:rsid w:val="00DD5130"/>
    <w:rsid w:val="00DD52C4"/>
    <w:rsid w:val="00DD7F3C"/>
    <w:rsid w:val="00DE13AC"/>
    <w:rsid w:val="00DE33A3"/>
    <w:rsid w:val="00DE387B"/>
    <w:rsid w:val="00DE5927"/>
    <w:rsid w:val="00DE6C91"/>
    <w:rsid w:val="00DF03E6"/>
    <w:rsid w:val="00DF206E"/>
    <w:rsid w:val="00DF5363"/>
    <w:rsid w:val="00DF70DF"/>
    <w:rsid w:val="00DF7645"/>
    <w:rsid w:val="00E04DBA"/>
    <w:rsid w:val="00E06070"/>
    <w:rsid w:val="00E10474"/>
    <w:rsid w:val="00E1112E"/>
    <w:rsid w:val="00E11183"/>
    <w:rsid w:val="00E1161E"/>
    <w:rsid w:val="00E161C5"/>
    <w:rsid w:val="00E22776"/>
    <w:rsid w:val="00E26004"/>
    <w:rsid w:val="00E261EF"/>
    <w:rsid w:val="00E268C1"/>
    <w:rsid w:val="00E3116C"/>
    <w:rsid w:val="00E32B54"/>
    <w:rsid w:val="00E32EE5"/>
    <w:rsid w:val="00E34B42"/>
    <w:rsid w:val="00E4037F"/>
    <w:rsid w:val="00E411A4"/>
    <w:rsid w:val="00E4280F"/>
    <w:rsid w:val="00E4349E"/>
    <w:rsid w:val="00E44A64"/>
    <w:rsid w:val="00E45F76"/>
    <w:rsid w:val="00E518D1"/>
    <w:rsid w:val="00E528E3"/>
    <w:rsid w:val="00E52FC7"/>
    <w:rsid w:val="00E5306C"/>
    <w:rsid w:val="00E53142"/>
    <w:rsid w:val="00E5380B"/>
    <w:rsid w:val="00E60D82"/>
    <w:rsid w:val="00E60FE6"/>
    <w:rsid w:val="00E62AA6"/>
    <w:rsid w:val="00E6355E"/>
    <w:rsid w:val="00E65903"/>
    <w:rsid w:val="00E721C3"/>
    <w:rsid w:val="00E72946"/>
    <w:rsid w:val="00E72DE3"/>
    <w:rsid w:val="00E73D99"/>
    <w:rsid w:val="00E75B1C"/>
    <w:rsid w:val="00E812E7"/>
    <w:rsid w:val="00E8790D"/>
    <w:rsid w:val="00E904F8"/>
    <w:rsid w:val="00E90E7E"/>
    <w:rsid w:val="00E91CBD"/>
    <w:rsid w:val="00E9371B"/>
    <w:rsid w:val="00E9704E"/>
    <w:rsid w:val="00EA0D6E"/>
    <w:rsid w:val="00EA31C9"/>
    <w:rsid w:val="00EA32DD"/>
    <w:rsid w:val="00EA3A83"/>
    <w:rsid w:val="00EA6C52"/>
    <w:rsid w:val="00EA7D33"/>
    <w:rsid w:val="00EB3178"/>
    <w:rsid w:val="00EB3B18"/>
    <w:rsid w:val="00EB46A0"/>
    <w:rsid w:val="00EB519F"/>
    <w:rsid w:val="00EC194B"/>
    <w:rsid w:val="00EC2765"/>
    <w:rsid w:val="00EC278D"/>
    <w:rsid w:val="00EC33AD"/>
    <w:rsid w:val="00EC3E39"/>
    <w:rsid w:val="00EC6679"/>
    <w:rsid w:val="00ED023E"/>
    <w:rsid w:val="00ED0349"/>
    <w:rsid w:val="00ED0ECC"/>
    <w:rsid w:val="00ED62D1"/>
    <w:rsid w:val="00ED62E8"/>
    <w:rsid w:val="00ED7851"/>
    <w:rsid w:val="00EE066E"/>
    <w:rsid w:val="00EE145C"/>
    <w:rsid w:val="00EE16D4"/>
    <w:rsid w:val="00EE2465"/>
    <w:rsid w:val="00EE37B0"/>
    <w:rsid w:val="00EE47F5"/>
    <w:rsid w:val="00EE55FC"/>
    <w:rsid w:val="00EE6DDB"/>
    <w:rsid w:val="00EF1871"/>
    <w:rsid w:val="00EF2506"/>
    <w:rsid w:val="00EF56CD"/>
    <w:rsid w:val="00EF7132"/>
    <w:rsid w:val="00F06A6C"/>
    <w:rsid w:val="00F06A73"/>
    <w:rsid w:val="00F10A98"/>
    <w:rsid w:val="00F10D6F"/>
    <w:rsid w:val="00F13419"/>
    <w:rsid w:val="00F13A57"/>
    <w:rsid w:val="00F1458B"/>
    <w:rsid w:val="00F165D8"/>
    <w:rsid w:val="00F26B0D"/>
    <w:rsid w:val="00F306AC"/>
    <w:rsid w:val="00F32C14"/>
    <w:rsid w:val="00F3494B"/>
    <w:rsid w:val="00F375C0"/>
    <w:rsid w:val="00F37E8C"/>
    <w:rsid w:val="00F40BBE"/>
    <w:rsid w:val="00F44A1C"/>
    <w:rsid w:val="00F45458"/>
    <w:rsid w:val="00F50545"/>
    <w:rsid w:val="00F50CDF"/>
    <w:rsid w:val="00F50D94"/>
    <w:rsid w:val="00F53FAF"/>
    <w:rsid w:val="00F5589B"/>
    <w:rsid w:val="00F56D6B"/>
    <w:rsid w:val="00F56FE7"/>
    <w:rsid w:val="00F574E4"/>
    <w:rsid w:val="00F57652"/>
    <w:rsid w:val="00F6059F"/>
    <w:rsid w:val="00F667A2"/>
    <w:rsid w:val="00F71FE8"/>
    <w:rsid w:val="00F814F5"/>
    <w:rsid w:val="00F849BF"/>
    <w:rsid w:val="00F8789F"/>
    <w:rsid w:val="00F925ED"/>
    <w:rsid w:val="00FA2948"/>
    <w:rsid w:val="00FA365E"/>
    <w:rsid w:val="00FA5A80"/>
    <w:rsid w:val="00FA713F"/>
    <w:rsid w:val="00FB19C1"/>
    <w:rsid w:val="00FB5DC6"/>
    <w:rsid w:val="00FB76B7"/>
    <w:rsid w:val="00FC036B"/>
    <w:rsid w:val="00FC070A"/>
    <w:rsid w:val="00FC1C5B"/>
    <w:rsid w:val="00FC38C7"/>
    <w:rsid w:val="00FC6303"/>
    <w:rsid w:val="00FD16F7"/>
    <w:rsid w:val="00FD2BCB"/>
    <w:rsid w:val="00FD2EE2"/>
    <w:rsid w:val="00FE31C4"/>
    <w:rsid w:val="00FE5515"/>
    <w:rsid w:val="00FE5DF2"/>
    <w:rsid w:val="00FE611A"/>
    <w:rsid w:val="00FF403B"/>
    <w:rsid w:val="00FF71E0"/>
    <w:rsid w:val="011100C6"/>
    <w:rsid w:val="01133A06"/>
    <w:rsid w:val="01272CE7"/>
    <w:rsid w:val="01360055"/>
    <w:rsid w:val="013A3F8C"/>
    <w:rsid w:val="014C1F42"/>
    <w:rsid w:val="015E0632"/>
    <w:rsid w:val="015F7CF9"/>
    <w:rsid w:val="0169121D"/>
    <w:rsid w:val="017A0947"/>
    <w:rsid w:val="017E4095"/>
    <w:rsid w:val="017E684A"/>
    <w:rsid w:val="018060F5"/>
    <w:rsid w:val="018314F7"/>
    <w:rsid w:val="01A61B7D"/>
    <w:rsid w:val="01B81372"/>
    <w:rsid w:val="01BB759D"/>
    <w:rsid w:val="01C52B2A"/>
    <w:rsid w:val="01CB7837"/>
    <w:rsid w:val="01CC7C92"/>
    <w:rsid w:val="01CD37EF"/>
    <w:rsid w:val="01CD435F"/>
    <w:rsid w:val="01D87A75"/>
    <w:rsid w:val="01E2259A"/>
    <w:rsid w:val="01E90A18"/>
    <w:rsid w:val="02003DB7"/>
    <w:rsid w:val="020C4BAB"/>
    <w:rsid w:val="020E542A"/>
    <w:rsid w:val="02102C1D"/>
    <w:rsid w:val="0211370D"/>
    <w:rsid w:val="021138F7"/>
    <w:rsid w:val="02122BB4"/>
    <w:rsid w:val="022B341A"/>
    <w:rsid w:val="024159EA"/>
    <w:rsid w:val="02475DAB"/>
    <w:rsid w:val="02555E80"/>
    <w:rsid w:val="025F1A63"/>
    <w:rsid w:val="02613A7B"/>
    <w:rsid w:val="02684255"/>
    <w:rsid w:val="0269094C"/>
    <w:rsid w:val="027018DE"/>
    <w:rsid w:val="027155E3"/>
    <w:rsid w:val="02814F7F"/>
    <w:rsid w:val="02826EBE"/>
    <w:rsid w:val="02987B74"/>
    <w:rsid w:val="029A38EC"/>
    <w:rsid w:val="029B32F5"/>
    <w:rsid w:val="02A743F5"/>
    <w:rsid w:val="02BB18F0"/>
    <w:rsid w:val="02BD78AD"/>
    <w:rsid w:val="02C23A2E"/>
    <w:rsid w:val="02C34EEE"/>
    <w:rsid w:val="02C91C96"/>
    <w:rsid w:val="02DF39F5"/>
    <w:rsid w:val="02E0586A"/>
    <w:rsid w:val="02ED1247"/>
    <w:rsid w:val="02F56D74"/>
    <w:rsid w:val="03082F4B"/>
    <w:rsid w:val="031344ED"/>
    <w:rsid w:val="03162A63"/>
    <w:rsid w:val="03183FDB"/>
    <w:rsid w:val="03197949"/>
    <w:rsid w:val="031E1426"/>
    <w:rsid w:val="031F6611"/>
    <w:rsid w:val="03285B37"/>
    <w:rsid w:val="033F5E5A"/>
    <w:rsid w:val="03406E16"/>
    <w:rsid w:val="0351718D"/>
    <w:rsid w:val="035B6E9D"/>
    <w:rsid w:val="03715A9B"/>
    <w:rsid w:val="037B21A9"/>
    <w:rsid w:val="038E1D2C"/>
    <w:rsid w:val="039D5EAF"/>
    <w:rsid w:val="039D7E96"/>
    <w:rsid w:val="03A91DBD"/>
    <w:rsid w:val="03B94298"/>
    <w:rsid w:val="03BA76EC"/>
    <w:rsid w:val="03D16ADB"/>
    <w:rsid w:val="03E76624"/>
    <w:rsid w:val="03E76AEF"/>
    <w:rsid w:val="03EB4952"/>
    <w:rsid w:val="040C368D"/>
    <w:rsid w:val="040F29B2"/>
    <w:rsid w:val="041F57F8"/>
    <w:rsid w:val="04230D74"/>
    <w:rsid w:val="04296399"/>
    <w:rsid w:val="042D7C0E"/>
    <w:rsid w:val="04301080"/>
    <w:rsid w:val="043D09D3"/>
    <w:rsid w:val="045C456E"/>
    <w:rsid w:val="046232B5"/>
    <w:rsid w:val="046B771A"/>
    <w:rsid w:val="046D3F2A"/>
    <w:rsid w:val="0477093D"/>
    <w:rsid w:val="047918CE"/>
    <w:rsid w:val="04900898"/>
    <w:rsid w:val="04965F1C"/>
    <w:rsid w:val="04974626"/>
    <w:rsid w:val="04A01EC4"/>
    <w:rsid w:val="04B46F25"/>
    <w:rsid w:val="04BB2B23"/>
    <w:rsid w:val="04BF5DA5"/>
    <w:rsid w:val="04C20392"/>
    <w:rsid w:val="04DA26C6"/>
    <w:rsid w:val="04DC7237"/>
    <w:rsid w:val="04E17585"/>
    <w:rsid w:val="04E42FE9"/>
    <w:rsid w:val="04F421C0"/>
    <w:rsid w:val="04FA4B16"/>
    <w:rsid w:val="050B287F"/>
    <w:rsid w:val="05147B39"/>
    <w:rsid w:val="051A0FB1"/>
    <w:rsid w:val="051C2849"/>
    <w:rsid w:val="052838D4"/>
    <w:rsid w:val="05371D8B"/>
    <w:rsid w:val="053E5156"/>
    <w:rsid w:val="05422605"/>
    <w:rsid w:val="054A0E25"/>
    <w:rsid w:val="054C4FA6"/>
    <w:rsid w:val="05502444"/>
    <w:rsid w:val="0551139F"/>
    <w:rsid w:val="055E6C4B"/>
    <w:rsid w:val="055F78F0"/>
    <w:rsid w:val="056A253A"/>
    <w:rsid w:val="056B57EE"/>
    <w:rsid w:val="056D0C41"/>
    <w:rsid w:val="056D7096"/>
    <w:rsid w:val="058A5E9A"/>
    <w:rsid w:val="05950E17"/>
    <w:rsid w:val="059B4A47"/>
    <w:rsid w:val="05B11678"/>
    <w:rsid w:val="05B22B37"/>
    <w:rsid w:val="05BC570A"/>
    <w:rsid w:val="05C15DDF"/>
    <w:rsid w:val="05CD222A"/>
    <w:rsid w:val="05CD5D86"/>
    <w:rsid w:val="05D65DFB"/>
    <w:rsid w:val="05DC07EF"/>
    <w:rsid w:val="05DD246D"/>
    <w:rsid w:val="05E12078"/>
    <w:rsid w:val="05E27768"/>
    <w:rsid w:val="05EA1AA1"/>
    <w:rsid w:val="05F32EAD"/>
    <w:rsid w:val="05F91FC1"/>
    <w:rsid w:val="06060871"/>
    <w:rsid w:val="060E4242"/>
    <w:rsid w:val="061232BB"/>
    <w:rsid w:val="061D5EC7"/>
    <w:rsid w:val="06232F0B"/>
    <w:rsid w:val="06263426"/>
    <w:rsid w:val="062B48CF"/>
    <w:rsid w:val="0634029A"/>
    <w:rsid w:val="06407383"/>
    <w:rsid w:val="0647650C"/>
    <w:rsid w:val="06517388"/>
    <w:rsid w:val="06546C10"/>
    <w:rsid w:val="06551E46"/>
    <w:rsid w:val="06593102"/>
    <w:rsid w:val="0663023B"/>
    <w:rsid w:val="066B5890"/>
    <w:rsid w:val="06864258"/>
    <w:rsid w:val="068D7149"/>
    <w:rsid w:val="06927D7D"/>
    <w:rsid w:val="06964714"/>
    <w:rsid w:val="06AB06F8"/>
    <w:rsid w:val="06AC2449"/>
    <w:rsid w:val="06AE7590"/>
    <w:rsid w:val="06B10483"/>
    <w:rsid w:val="06B72ADA"/>
    <w:rsid w:val="06BA455D"/>
    <w:rsid w:val="06BF3039"/>
    <w:rsid w:val="06D06A4C"/>
    <w:rsid w:val="06E76DA0"/>
    <w:rsid w:val="07061FEA"/>
    <w:rsid w:val="070967C4"/>
    <w:rsid w:val="07281A58"/>
    <w:rsid w:val="07343B4F"/>
    <w:rsid w:val="073537A3"/>
    <w:rsid w:val="075B3A5B"/>
    <w:rsid w:val="07605A58"/>
    <w:rsid w:val="07632E46"/>
    <w:rsid w:val="07683FB9"/>
    <w:rsid w:val="07793A7D"/>
    <w:rsid w:val="077E25BA"/>
    <w:rsid w:val="07863B16"/>
    <w:rsid w:val="078828AD"/>
    <w:rsid w:val="078C08DD"/>
    <w:rsid w:val="078D6BFF"/>
    <w:rsid w:val="078F59E9"/>
    <w:rsid w:val="07960AD9"/>
    <w:rsid w:val="079B0EE4"/>
    <w:rsid w:val="079F29A8"/>
    <w:rsid w:val="07AB767A"/>
    <w:rsid w:val="07BA282C"/>
    <w:rsid w:val="07C4210A"/>
    <w:rsid w:val="07D73F25"/>
    <w:rsid w:val="07D97EA1"/>
    <w:rsid w:val="07E4046F"/>
    <w:rsid w:val="07F13FAE"/>
    <w:rsid w:val="07FD6015"/>
    <w:rsid w:val="08103D20"/>
    <w:rsid w:val="084033B6"/>
    <w:rsid w:val="08407581"/>
    <w:rsid w:val="08472F2F"/>
    <w:rsid w:val="08485720"/>
    <w:rsid w:val="085F354A"/>
    <w:rsid w:val="08607511"/>
    <w:rsid w:val="08647FC1"/>
    <w:rsid w:val="086D0535"/>
    <w:rsid w:val="087150EF"/>
    <w:rsid w:val="087E6880"/>
    <w:rsid w:val="08840F90"/>
    <w:rsid w:val="088E5318"/>
    <w:rsid w:val="089239B9"/>
    <w:rsid w:val="08AD24D3"/>
    <w:rsid w:val="08B31E4E"/>
    <w:rsid w:val="08B3500E"/>
    <w:rsid w:val="08B804BC"/>
    <w:rsid w:val="08C6766D"/>
    <w:rsid w:val="08D15DC5"/>
    <w:rsid w:val="09016473"/>
    <w:rsid w:val="09032B5D"/>
    <w:rsid w:val="090452B8"/>
    <w:rsid w:val="091E1676"/>
    <w:rsid w:val="09304FAA"/>
    <w:rsid w:val="09413606"/>
    <w:rsid w:val="095073FA"/>
    <w:rsid w:val="096D1D5A"/>
    <w:rsid w:val="09772167"/>
    <w:rsid w:val="09777000"/>
    <w:rsid w:val="099D3591"/>
    <w:rsid w:val="09A908B8"/>
    <w:rsid w:val="09AF2373"/>
    <w:rsid w:val="09B42894"/>
    <w:rsid w:val="09B65B1F"/>
    <w:rsid w:val="09CF0ED6"/>
    <w:rsid w:val="09D41DD9"/>
    <w:rsid w:val="09DC47EA"/>
    <w:rsid w:val="09E140FA"/>
    <w:rsid w:val="09E75075"/>
    <w:rsid w:val="09E75FE1"/>
    <w:rsid w:val="09FA58AF"/>
    <w:rsid w:val="09FB7298"/>
    <w:rsid w:val="09FC381C"/>
    <w:rsid w:val="0A0C04D1"/>
    <w:rsid w:val="0A0F696E"/>
    <w:rsid w:val="0A157E9C"/>
    <w:rsid w:val="0A1E607F"/>
    <w:rsid w:val="0A2413D0"/>
    <w:rsid w:val="0A3540B0"/>
    <w:rsid w:val="0A3B1E0E"/>
    <w:rsid w:val="0A3D0BA5"/>
    <w:rsid w:val="0A3F6856"/>
    <w:rsid w:val="0A40746F"/>
    <w:rsid w:val="0A4841EA"/>
    <w:rsid w:val="0A4C38D0"/>
    <w:rsid w:val="0A4F49E1"/>
    <w:rsid w:val="0A4F5663"/>
    <w:rsid w:val="0A5E7D79"/>
    <w:rsid w:val="0A825E20"/>
    <w:rsid w:val="0A9D14CD"/>
    <w:rsid w:val="0AAB6B91"/>
    <w:rsid w:val="0ABA2A8C"/>
    <w:rsid w:val="0AC62ADE"/>
    <w:rsid w:val="0AD656DD"/>
    <w:rsid w:val="0AE464B9"/>
    <w:rsid w:val="0AE55920"/>
    <w:rsid w:val="0AF1605D"/>
    <w:rsid w:val="0B060C3F"/>
    <w:rsid w:val="0B0974E5"/>
    <w:rsid w:val="0B1A0653"/>
    <w:rsid w:val="0B301D8C"/>
    <w:rsid w:val="0B436951"/>
    <w:rsid w:val="0B596917"/>
    <w:rsid w:val="0B6554FF"/>
    <w:rsid w:val="0B810978"/>
    <w:rsid w:val="0B8E7D66"/>
    <w:rsid w:val="0B914DAD"/>
    <w:rsid w:val="0B992D4E"/>
    <w:rsid w:val="0BA30FFB"/>
    <w:rsid w:val="0BB57AC5"/>
    <w:rsid w:val="0BB8447D"/>
    <w:rsid w:val="0BD31C1D"/>
    <w:rsid w:val="0BD82F27"/>
    <w:rsid w:val="0BE95B91"/>
    <w:rsid w:val="0BEE6D0D"/>
    <w:rsid w:val="0BF153A3"/>
    <w:rsid w:val="0C0A51EC"/>
    <w:rsid w:val="0C336D77"/>
    <w:rsid w:val="0C4B11C9"/>
    <w:rsid w:val="0C4D3611"/>
    <w:rsid w:val="0C524D8A"/>
    <w:rsid w:val="0C672831"/>
    <w:rsid w:val="0C756FEA"/>
    <w:rsid w:val="0C896BC8"/>
    <w:rsid w:val="0C913FA4"/>
    <w:rsid w:val="0C9677D2"/>
    <w:rsid w:val="0CB677DA"/>
    <w:rsid w:val="0CC04582"/>
    <w:rsid w:val="0CC40292"/>
    <w:rsid w:val="0CCA0624"/>
    <w:rsid w:val="0CD41FCF"/>
    <w:rsid w:val="0CDE5923"/>
    <w:rsid w:val="0CDF7CC5"/>
    <w:rsid w:val="0CE32A7C"/>
    <w:rsid w:val="0CE72459"/>
    <w:rsid w:val="0CED4A67"/>
    <w:rsid w:val="0CF45E61"/>
    <w:rsid w:val="0D191DCB"/>
    <w:rsid w:val="0D241212"/>
    <w:rsid w:val="0D241B28"/>
    <w:rsid w:val="0D286EEB"/>
    <w:rsid w:val="0D2C3B23"/>
    <w:rsid w:val="0D4C0100"/>
    <w:rsid w:val="0D4F1296"/>
    <w:rsid w:val="0D522217"/>
    <w:rsid w:val="0D576FA9"/>
    <w:rsid w:val="0D5A4866"/>
    <w:rsid w:val="0D607DC0"/>
    <w:rsid w:val="0D6656BB"/>
    <w:rsid w:val="0D6F14FD"/>
    <w:rsid w:val="0D77225F"/>
    <w:rsid w:val="0D777955"/>
    <w:rsid w:val="0D7C2DBB"/>
    <w:rsid w:val="0D7D0092"/>
    <w:rsid w:val="0D97392F"/>
    <w:rsid w:val="0D9771DB"/>
    <w:rsid w:val="0D98170C"/>
    <w:rsid w:val="0DAC5F6C"/>
    <w:rsid w:val="0DAD5587"/>
    <w:rsid w:val="0DB9013C"/>
    <w:rsid w:val="0DC50A83"/>
    <w:rsid w:val="0DC60137"/>
    <w:rsid w:val="0DD17656"/>
    <w:rsid w:val="0DDC7160"/>
    <w:rsid w:val="0DDD6D83"/>
    <w:rsid w:val="0DE51190"/>
    <w:rsid w:val="0DF3516B"/>
    <w:rsid w:val="0E04441D"/>
    <w:rsid w:val="0E06174D"/>
    <w:rsid w:val="0E070B7B"/>
    <w:rsid w:val="0E100D9F"/>
    <w:rsid w:val="0E1C51BB"/>
    <w:rsid w:val="0E216DBA"/>
    <w:rsid w:val="0E223D44"/>
    <w:rsid w:val="0E29085B"/>
    <w:rsid w:val="0E2A44C3"/>
    <w:rsid w:val="0E2C28F3"/>
    <w:rsid w:val="0E332484"/>
    <w:rsid w:val="0E3351CF"/>
    <w:rsid w:val="0E38185C"/>
    <w:rsid w:val="0E3B13ED"/>
    <w:rsid w:val="0E74069C"/>
    <w:rsid w:val="0E7A447D"/>
    <w:rsid w:val="0EBC5386"/>
    <w:rsid w:val="0EC6207D"/>
    <w:rsid w:val="0ECC7523"/>
    <w:rsid w:val="0ED74030"/>
    <w:rsid w:val="0ED807A8"/>
    <w:rsid w:val="0EE21323"/>
    <w:rsid w:val="0EE4281A"/>
    <w:rsid w:val="0EEE4933"/>
    <w:rsid w:val="0EFF1B19"/>
    <w:rsid w:val="0F057043"/>
    <w:rsid w:val="0F1130C0"/>
    <w:rsid w:val="0F12129A"/>
    <w:rsid w:val="0F147C21"/>
    <w:rsid w:val="0F164ADC"/>
    <w:rsid w:val="0F1E557C"/>
    <w:rsid w:val="0F21718D"/>
    <w:rsid w:val="0F2276AF"/>
    <w:rsid w:val="0F2A6E04"/>
    <w:rsid w:val="0F2D7925"/>
    <w:rsid w:val="0F33193C"/>
    <w:rsid w:val="0F390621"/>
    <w:rsid w:val="0F391E8E"/>
    <w:rsid w:val="0F527A4C"/>
    <w:rsid w:val="0F5947CE"/>
    <w:rsid w:val="0F637C87"/>
    <w:rsid w:val="0F663721"/>
    <w:rsid w:val="0F6C03BE"/>
    <w:rsid w:val="0F781522"/>
    <w:rsid w:val="0F7A5ED6"/>
    <w:rsid w:val="0F8C2462"/>
    <w:rsid w:val="0F8C28B7"/>
    <w:rsid w:val="0F8C5F99"/>
    <w:rsid w:val="0F956692"/>
    <w:rsid w:val="0F9B01EA"/>
    <w:rsid w:val="0F9C3201"/>
    <w:rsid w:val="0F9D3669"/>
    <w:rsid w:val="0FA43DF2"/>
    <w:rsid w:val="0FA876F7"/>
    <w:rsid w:val="0FB35FED"/>
    <w:rsid w:val="0FC77E08"/>
    <w:rsid w:val="0FCD175A"/>
    <w:rsid w:val="0FD83CA6"/>
    <w:rsid w:val="0FE443F8"/>
    <w:rsid w:val="0FE70161"/>
    <w:rsid w:val="0FE82A2F"/>
    <w:rsid w:val="0FEC4281"/>
    <w:rsid w:val="0FF2237E"/>
    <w:rsid w:val="101A2510"/>
    <w:rsid w:val="101C0452"/>
    <w:rsid w:val="10275CB2"/>
    <w:rsid w:val="10295514"/>
    <w:rsid w:val="102C76B3"/>
    <w:rsid w:val="104345D2"/>
    <w:rsid w:val="104D44A7"/>
    <w:rsid w:val="10555FA2"/>
    <w:rsid w:val="106464C8"/>
    <w:rsid w:val="10741C20"/>
    <w:rsid w:val="108364EA"/>
    <w:rsid w:val="109111E8"/>
    <w:rsid w:val="10D053AB"/>
    <w:rsid w:val="10D14158"/>
    <w:rsid w:val="10DE6156"/>
    <w:rsid w:val="10EA5ED4"/>
    <w:rsid w:val="10F154B1"/>
    <w:rsid w:val="10F2220D"/>
    <w:rsid w:val="10F474EB"/>
    <w:rsid w:val="10F60887"/>
    <w:rsid w:val="11032C8D"/>
    <w:rsid w:val="110662D0"/>
    <w:rsid w:val="11084F0D"/>
    <w:rsid w:val="110B4996"/>
    <w:rsid w:val="110D07F0"/>
    <w:rsid w:val="11113CCE"/>
    <w:rsid w:val="111D2249"/>
    <w:rsid w:val="111D6DEB"/>
    <w:rsid w:val="11361FF1"/>
    <w:rsid w:val="11470759"/>
    <w:rsid w:val="115674D1"/>
    <w:rsid w:val="11614235"/>
    <w:rsid w:val="116F5545"/>
    <w:rsid w:val="11772E7B"/>
    <w:rsid w:val="1178129C"/>
    <w:rsid w:val="11791B51"/>
    <w:rsid w:val="11872970"/>
    <w:rsid w:val="11923F5B"/>
    <w:rsid w:val="119651C5"/>
    <w:rsid w:val="119C7FBB"/>
    <w:rsid w:val="11AC63E4"/>
    <w:rsid w:val="11BB79F0"/>
    <w:rsid w:val="11C269BB"/>
    <w:rsid w:val="11C73785"/>
    <w:rsid w:val="11E12A75"/>
    <w:rsid w:val="12031C7E"/>
    <w:rsid w:val="122359BE"/>
    <w:rsid w:val="1227133C"/>
    <w:rsid w:val="12335FDA"/>
    <w:rsid w:val="123C0392"/>
    <w:rsid w:val="125D5DFD"/>
    <w:rsid w:val="125F72C4"/>
    <w:rsid w:val="12607D1F"/>
    <w:rsid w:val="127B61EA"/>
    <w:rsid w:val="127D0416"/>
    <w:rsid w:val="12802AFE"/>
    <w:rsid w:val="12A167A5"/>
    <w:rsid w:val="12A40F0E"/>
    <w:rsid w:val="12B10726"/>
    <w:rsid w:val="12B51BFF"/>
    <w:rsid w:val="12BE76D1"/>
    <w:rsid w:val="12C559BF"/>
    <w:rsid w:val="12C86253"/>
    <w:rsid w:val="12D21EAE"/>
    <w:rsid w:val="12E15BF5"/>
    <w:rsid w:val="12E3308D"/>
    <w:rsid w:val="12E4695E"/>
    <w:rsid w:val="12F962A9"/>
    <w:rsid w:val="12FC182F"/>
    <w:rsid w:val="12FE16DE"/>
    <w:rsid w:val="13402BED"/>
    <w:rsid w:val="13533BDE"/>
    <w:rsid w:val="13577E6B"/>
    <w:rsid w:val="135E7E4D"/>
    <w:rsid w:val="135F3D75"/>
    <w:rsid w:val="1367431D"/>
    <w:rsid w:val="136B5021"/>
    <w:rsid w:val="136C4B04"/>
    <w:rsid w:val="13706808"/>
    <w:rsid w:val="137267FA"/>
    <w:rsid w:val="13A15D9B"/>
    <w:rsid w:val="13A5104C"/>
    <w:rsid w:val="13A63941"/>
    <w:rsid w:val="13AB626E"/>
    <w:rsid w:val="13B108B3"/>
    <w:rsid w:val="13BD568C"/>
    <w:rsid w:val="13C83C09"/>
    <w:rsid w:val="13DB6AFE"/>
    <w:rsid w:val="13E96481"/>
    <w:rsid w:val="13EB04AA"/>
    <w:rsid w:val="13EF1E4D"/>
    <w:rsid w:val="13F56FA0"/>
    <w:rsid w:val="13F81EEF"/>
    <w:rsid w:val="13F82B24"/>
    <w:rsid w:val="13FF9721"/>
    <w:rsid w:val="140D06A5"/>
    <w:rsid w:val="140D3C33"/>
    <w:rsid w:val="142F28B9"/>
    <w:rsid w:val="14324873"/>
    <w:rsid w:val="14342437"/>
    <w:rsid w:val="14364D57"/>
    <w:rsid w:val="143811B7"/>
    <w:rsid w:val="14396C44"/>
    <w:rsid w:val="143F529C"/>
    <w:rsid w:val="14545B45"/>
    <w:rsid w:val="145B003E"/>
    <w:rsid w:val="145C5551"/>
    <w:rsid w:val="145D5190"/>
    <w:rsid w:val="147C1FA1"/>
    <w:rsid w:val="147C7AE9"/>
    <w:rsid w:val="1484685A"/>
    <w:rsid w:val="14877AD9"/>
    <w:rsid w:val="149D5F57"/>
    <w:rsid w:val="14A009E5"/>
    <w:rsid w:val="14A641E3"/>
    <w:rsid w:val="14AB08FF"/>
    <w:rsid w:val="14AD1B17"/>
    <w:rsid w:val="14B453C6"/>
    <w:rsid w:val="14C725D9"/>
    <w:rsid w:val="14CC3531"/>
    <w:rsid w:val="14CD5DA3"/>
    <w:rsid w:val="14D013EF"/>
    <w:rsid w:val="14D6007C"/>
    <w:rsid w:val="14D902A4"/>
    <w:rsid w:val="14E57D92"/>
    <w:rsid w:val="14EC0E79"/>
    <w:rsid w:val="14F474CC"/>
    <w:rsid w:val="150123CC"/>
    <w:rsid w:val="150222E5"/>
    <w:rsid w:val="15073CCA"/>
    <w:rsid w:val="15075A8F"/>
    <w:rsid w:val="15092BFD"/>
    <w:rsid w:val="150D188A"/>
    <w:rsid w:val="150E68EF"/>
    <w:rsid w:val="150F1CBA"/>
    <w:rsid w:val="15170610"/>
    <w:rsid w:val="151A060A"/>
    <w:rsid w:val="151F2970"/>
    <w:rsid w:val="15327FF5"/>
    <w:rsid w:val="15357CAD"/>
    <w:rsid w:val="1539579D"/>
    <w:rsid w:val="1550197D"/>
    <w:rsid w:val="155124F1"/>
    <w:rsid w:val="15544AE8"/>
    <w:rsid w:val="15597027"/>
    <w:rsid w:val="15685370"/>
    <w:rsid w:val="15757273"/>
    <w:rsid w:val="157B3CB9"/>
    <w:rsid w:val="157C6EC5"/>
    <w:rsid w:val="157F246F"/>
    <w:rsid w:val="158C17BA"/>
    <w:rsid w:val="1593009E"/>
    <w:rsid w:val="159B3CF9"/>
    <w:rsid w:val="159F798C"/>
    <w:rsid w:val="15A3136B"/>
    <w:rsid w:val="15A84292"/>
    <w:rsid w:val="15B82BAC"/>
    <w:rsid w:val="15BD60A9"/>
    <w:rsid w:val="15C6392F"/>
    <w:rsid w:val="15C65850"/>
    <w:rsid w:val="15DB2014"/>
    <w:rsid w:val="15DB2E1D"/>
    <w:rsid w:val="15DD1F6C"/>
    <w:rsid w:val="15ED387A"/>
    <w:rsid w:val="15F52EBA"/>
    <w:rsid w:val="16037773"/>
    <w:rsid w:val="160D7033"/>
    <w:rsid w:val="1615355E"/>
    <w:rsid w:val="1621283A"/>
    <w:rsid w:val="162A5428"/>
    <w:rsid w:val="163475EB"/>
    <w:rsid w:val="16353308"/>
    <w:rsid w:val="164A7ADC"/>
    <w:rsid w:val="164D719B"/>
    <w:rsid w:val="16532632"/>
    <w:rsid w:val="16642A6F"/>
    <w:rsid w:val="1665769A"/>
    <w:rsid w:val="1675076B"/>
    <w:rsid w:val="16813C02"/>
    <w:rsid w:val="1683496B"/>
    <w:rsid w:val="16893E3C"/>
    <w:rsid w:val="168A7F48"/>
    <w:rsid w:val="16916A68"/>
    <w:rsid w:val="16985D96"/>
    <w:rsid w:val="169A245C"/>
    <w:rsid w:val="169A6994"/>
    <w:rsid w:val="16A20793"/>
    <w:rsid w:val="16CB650D"/>
    <w:rsid w:val="16E773CA"/>
    <w:rsid w:val="16ED7F29"/>
    <w:rsid w:val="16EF30B7"/>
    <w:rsid w:val="16F40AD7"/>
    <w:rsid w:val="16FA09A5"/>
    <w:rsid w:val="16FE562B"/>
    <w:rsid w:val="17041188"/>
    <w:rsid w:val="17161EDA"/>
    <w:rsid w:val="17220D72"/>
    <w:rsid w:val="17253E33"/>
    <w:rsid w:val="17283764"/>
    <w:rsid w:val="172B2D69"/>
    <w:rsid w:val="172D609E"/>
    <w:rsid w:val="1731368E"/>
    <w:rsid w:val="173D11FE"/>
    <w:rsid w:val="1742723E"/>
    <w:rsid w:val="174934DD"/>
    <w:rsid w:val="174F60E0"/>
    <w:rsid w:val="17564D17"/>
    <w:rsid w:val="175971C1"/>
    <w:rsid w:val="175B7696"/>
    <w:rsid w:val="1766523D"/>
    <w:rsid w:val="176B6193"/>
    <w:rsid w:val="178667F0"/>
    <w:rsid w:val="17876BDA"/>
    <w:rsid w:val="178E260E"/>
    <w:rsid w:val="179A2319"/>
    <w:rsid w:val="179D3702"/>
    <w:rsid w:val="17A10E21"/>
    <w:rsid w:val="17A324D6"/>
    <w:rsid w:val="17A83B65"/>
    <w:rsid w:val="17A87E3F"/>
    <w:rsid w:val="17B4366D"/>
    <w:rsid w:val="17BA2861"/>
    <w:rsid w:val="17C23271"/>
    <w:rsid w:val="17D72BB2"/>
    <w:rsid w:val="17DA09B8"/>
    <w:rsid w:val="17DB74D3"/>
    <w:rsid w:val="17E07B9B"/>
    <w:rsid w:val="17E13079"/>
    <w:rsid w:val="17F35B20"/>
    <w:rsid w:val="17F62FD0"/>
    <w:rsid w:val="17FE5302"/>
    <w:rsid w:val="17FF8383"/>
    <w:rsid w:val="180513B0"/>
    <w:rsid w:val="180715CC"/>
    <w:rsid w:val="180E376C"/>
    <w:rsid w:val="18136A0E"/>
    <w:rsid w:val="181E3ACC"/>
    <w:rsid w:val="18226406"/>
    <w:rsid w:val="18340473"/>
    <w:rsid w:val="183A374F"/>
    <w:rsid w:val="18493FDD"/>
    <w:rsid w:val="184E7B2F"/>
    <w:rsid w:val="18524CF6"/>
    <w:rsid w:val="1853666E"/>
    <w:rsid w:val="185501C4"/>
    <w:rsid w:val="186461EE"/>
    <w:rsid w:val="18746723"/>
    <w:rsid w:val="1875139A"/>
    <w:rsid w:val="187C6E5E"/>
    <w:rsid w:val="18812A66"/>
    <w:rsid w:val="188D03EF"/>
    <w:rsid w:val="18967631"/>
    <w:rsid w:val="18AF707B"/>
    <w:rsid w:val="18B859ED"/>
    <w:rsid w:val="18BA580C"/>
    <w:rsid w:val="18BC31EC"/>
    <w:rsid w:val="18D67F58"/>
    <w:rsid w:val="18FD2379"/>
    <w:rsid w:val="1900406B"/>
    <w:rsid w:val="191133DC"/>
    <w:rsid w:val="19121654"/>
    <w:rsid w:val="19182A97"/>
    <w:rsid w:val="192D205B"/>
    <w:rsid w:val="193132E0"/>
    <w:rsid w:val="193E72B4"/>
    <w:rsid w:val="193E7A7D"/>
    <w:rsid w:val="194B4A95"/>
    <w:rsid w:val="19617DD5"/>
    <w:rsid w:val="196A1E12"/>
    <w:rsid w:val="197C38F4"/>
    <w:rsid w:val="19830C84"/>
    <w:rsid w:val="198527A8"/>
    <w:rsid w:val="19A2077E"/>
    <w:rsid w:val="19AE0A7E"/>
    <w:rsid w:val="19B830AF"/>
    <w:rsid w:val="19DC4392"/>
    <w:rsid w:val="19E00326"/>
    <w:rsid w:val="19E251C9"/>
    <w:rsid w:val="19ED659F"/>
    <w:rsid w:val="19EE2D63"/>
    <w:rsid w:val="19F32E99"/>
    <w:rsid w:val="19F86BFE"/>
    <w:rsid w:val="19FE3089"/>
    <w:rsid w:val="1A0057E0"/>
    <w:rsid w:val="1A0AE42C"/>
    <w:rsid w:val="1A1678A4"/>
    <w:rsid w:val="1A18072F"/>
    <w:rsid w:val="1A2975D8"/>
    <w:rsid w:val="1A310B82"/>
    <w:rsid w:val="1A3B37AF"/>
    <w:rsid w:val="1A3B4620"/>
    <w:rsid w:val="1A406CEF"/>
    <w:rsid w:val="1A583787"/>
    <w:rsid w:val="1A5B5472"/>
    <w:rsid w:val="1A672FF0"/>
    <w:rsid w:val="1A676352"/>
    <w:rsid w:val="1A6774E6"/>
    <w:rsid w:val="1A7F47B4"/>
    <w:rsid w:val="1A8A2DB6"/>
    <w:rsid w:val="1A920A05"/>
    <w:rsid w:val="1A9240D1"/>
    <w:rsid w:val="1A935399"/>
    <w:rsid w:val="1A952921"/>
    <w:rsid w:val="1A9A764C"/>
    <w:rsid w:val="1AA36A47"/>
    <w:rsid w:val="1AAC1963"/>
    <w:rsid w:val="1AC14477"/>
    <w:rsid w:val="1AC50A58"/>
    <w:rsid w:val="1ACF6E5D"/>
    <w:rsid w:val="1AD21727"/>
    <w:rsid w:val="1AEE2226"/>
    <w:rsid w:val="1AF70585"/>
    <w:rsid w:val="1AF97504"/>
    <w:rsid w:val="1B067919"/>
    <w:rsid w:val="1B134D15"/>
    <w:rsid w:val="1B161F8E"/>
    <w:rsid w:val="1B1C713C"/>
    <w:rsid w:val="1B1F6388"/>
    <w:rsid w:val="1B22346A"/>
    <w:rsid w:val="1B325A5D"/>
    <w:rsid w:val="1B43133B"/>
    <w:rsid w:val="1B4A0734"/>
    <w:rsid w:val="1B4B7F3A"/>
    <w:rsid w:val="1B4D427F"/>
    <w:rsid w:val="1B593EEC"/>
    <w:rsid w:val="1B6D5C35"/>
    <w:rsid w:val="1B7D1144"/>
    <w:rsid w:val="1B9362A2"/>
    <w:rsid w:val="1B9A6D54"/>
    <w:rsid w:val="1BA11A37"/>
    <w:rsid w:val="1BB47375"/>
    <w:rsid w:val="1BBE4697"/>
    <w:rsid w:val="1BBF1850"/>
    <w:rsid w:val="1BC3580A"/>
    <w:rsid w:val="1BC4342C"/>
    <w:rsid w:val="1BD21362"/>
    <w:rsid w:val="1BD53449"/>
    <w:rsid w:val="1BD9327F"/>
    <w:rsid w:val="1BD94FB8"/>
    <w:rsid w:val="1BDE3BF8"/>
    <w:rsid w:val="1BDF0376"/>
    <w:rsid w:val="1BF66860"/>
    <w:rsid w:val="1BF710A2"/>
    <w:rsid w:val="1BFC2507"/>
    <w:rsid w:val="1BFCCF9C"/>
    <w:rsid w:val="1C1E4159"/>
    <w:rsid w:val="1C1E78BA"/>
    <w:rsid w:val="1C237BDC"/>
    <w:rsid w:val="1C256505"/>
    <w:rsid w:val="1C2945A1"/>
    <w:rsid w:val="1C3141B7"/>
    <w:rsid w:val="1C321071"/>
    <w:rsid w:val="1C413C34"/>
    <w:rsid w:val="1C4A33B1"/>
    <w:rsid w:val="1C535996"/>
    <w:rsid w:val="1C6074FD"/>
    <w:rsid w:val="1C681E01"/>
    <w:rsid w:val="1C7D1E5D"/>
    <w:rsid w:val="1C922335"/>
    <w:rsid w:val="1C9A10CA"/>
    <w:rsid w:val="1CA92C52"/>
    <w:rsid w:val="1CAA1646"/>
    <w:rsid w:val="1CB659F1"/>
    <w:rsid w:val="1CB810E7"/>
    <w:rsid w:val="1CC2557F"/>
    <w:rsid w:val="1CC9658C"/>
    <w:rsid w:val="1CDF3A1F"/>
    <w:rsid w:val="1CF87FCE"/>
    <w:rsid w:val="1D0C6F11"/>
    <w:rsid w:val="1D0D3703"/>
    <w:rsid w:val="1D1041D7"/>
    <w:rsid w:val="1D230C56"/>
    <w:rsid w:val="1D3F6F56"/>
    <w:rsid w:val="1D5463C1"/>
    <w:rsid w:val="1D5A5F73"/>
    <w:rsid w:val="1D773CE3"/>
    <w:rsid w:val="1D784489"/>
    <w:rsid w:val="1D7A27EC"/>
    <w:rsid w:val="1D7F05C4"/>
    <w:rsid w:val="1D8C0E02"/>
    <w:rsid w:val="1D927D66"/>
    <w:rsid w:val="1D9428DB"/>
    <w:rsid w:val="1DA567EB"/>
    <w:rsid w:val="1DA70284"/>
    <w:rsid w:val="1DAC5C38"/>
    <w:rsid w:val="1DB80626"/>
    <w:rsid w:val="1DBD130F"/>
    <w:rsid w:val="1DD07566"/>
    <w:rsid w:val="1DE81F2F"/>
    <w:rsid w:val="1E0C0B57"/>
    <w:rsid w:val="1E135668"/>
    <w:rsid w:val="1E155B1C"/>
    <w:rsid w:val="1E194C81"/>
    <w:rsid w:val="1E355266"/>
    <w:rsid w:val="1E3D223A"/>
    <w:rsid w:val="1E3E0893"/>
    <w:rsid w:val="1E463B44"/>
    <w:rsid w:val="1E4C1C9B"/>
    <w:rsid w:val="1E6D0ADF"/>
    <w:rsid w:val="1E7216D0"/>
    <w:rsid w:val="1E7C0BEC"/>
    <w:rsid w:val="1E8A0A04"/>
    <w:rsid w:val="1E8C3A30"/>
    <w:rsid w:val="1E8E323C"/>
    <w:rsid w:val="1E8F7C25"/>
    <w:rsid w:val="1E944404"/>
    <w:rsid w:val="1E944A31"/>
    <w:rsid w:val="1E9727CC"/>
    <w:rsid w:val="1EA2769E"/>
    <w:rsid w:val="1EAB2779"/>
    <w:rsid w:val="1EAB38DD"/>
    <w:rsid w:val="1EAC2A66"/>
    <w:rsid w:val="1EB6044D"/>
    <w:rsid w:val="1EDF0BAD"/>
    <w:rsid w:val="1EE92D03"/>
    <w:rsid w:val="1EEC5078"/>
    <w:rsid w:val="1EF60D5B"/>
    <w:rsid w:val="1EFD19AE"/>
    <w:rsid w:val="1EFE4EDD"/>
    <w:rsid w:val="1EFE9C30"/>
    <w:rsid w:val="1F023E65"/>
    <w:rsid w:val="1F06215D"/>
    <w:rsid w:val="1F24459C"/>
    <w:rsid w:val="1F2637A2"/>
    <w:rsid w:val="1F2F113C"/>
    <w:rsid w:val="1F3D25EA"/>
    <w:rsid w:val="1F4956E7"/>
    <w:rsid w:val="1F52099A"/>
    <w:rsid w:val="1F5B0626"/>
    <w:rsid w:val="1F5C16F8"/>
    <w:rsid w:val="1F605AA9"/>
    <w:rsid w:val="1F667ECB"/>
    <w:rsid w:val="1F863C62"/>
    <w:rsid w:val="1F893B80"/>
    <w:rsid w:val="1F9000F9"/>
    <w:rsid w:val="1F9F807B"/>
    <w:rsid w:val="1FA9DE72"/>
    <w:rsid w:val="1FAD2A59"/>
    <w:rsid w:val="1FAF3D99"/>
    <w:rsid w:val="1FB0678C"/>
    <w:rsid w:val="1FB7C980"/>
    <w:rsid w:val="1FE5702F"/>
    <w:rsid w:val="1FE64B7F"/>
    <w:rsid w:val="1FFFE8BA"/>
    <w:rsid w:val="20047B6B"/>
    <w:rsid w:val="20133195"/>
    <w:rsid w:val="201776C8"/>
    <w:rsid w:val="20185B81"/>
    <w:rsid w:val="201E79DB"/>
    <w:rsid w:val="202C422E"/>
    <w:rsid w:val="202C5BE3"/>
    <w:rsid w:val="202D76F6"/>
    <w:rsid w:val="20367718"/>
    <w:rsid w:val="203D6060"/>
    <w:rsid w:val="20401B1F"/>
    <w:rsid w:val="20600253"/>
    <w:rsid w:val="20672AAF"/>
    <w:rsid w:val="206E4AD2"/>
    <w:rsid w:val="2076109D"/>
    <w:rsid w:val="20850F5E"/>
    <w:rsid w:val="208F10F2"/>
    <w:rsid w:val="2093415F"/>
    <w:rsid w:val="209B7633"/>
    <w:rsid w:val="20B22309"/>
    <w:rsid w:val="20B307BF"/>
    <w:rsid w:val="20BB3BEF"/>
    <w:rsid w:val="20BC32D2"/>
    <w:rsid w:val="20BE2A44"/>
    <w:rsid w:val="20CD687B"/>
    <w:rsid w:val="20DB491E"/>
    <w:rsid w:val="20DE431E"/>
    <w:rsid w:val="20E05A5B"/>
    <w:rsid w:val="20EA55E7"/>
    <w:rsid w:val="20F006D9"/>
    <w:rsid w:val="20F36B91"/>
    <w:rsid w:val="20F86589"/>
    <w:rsid w:val="20FA11B2"/>
    <w:rsid w:val="2100144A"/>
    <w:rsid w:val="210A49BB"/>
    <w:rsid w:val="210C5466"/>
    <w:rsid w:val="2111333F"/>
    <w:rsid w:val="211D59BC"/>
    <w:rsid w:val="21222410"/>
    <w:rsid w:val="21271EDC"/>
    <w:rsid w:val="212A69C0"/>
    <w:rsid w:val="21432BFC"/>
    <w:rsid w:val="2157237B"/>
    <w:rsid w:val="215C64E4"/>
    <w:rsid w:val="21612D9E"/>
    <w:rsid w:val="2173006A"/>
    <w:rsid w:val="218B6DCA"/>
    <w:rsid w:val="218E53D3"/>
    <w:rsid w:val="219043E0"/>
    <w:rsid w:val="21925323"/>
    <w:rsid w:val="21950C0C"/>
    <w:rsid w:val="219536BB"/>
    <w:rsid w:val="21A010F0"/>
    <w:rsid w:val="21A12149"/>
    <w:rsid w:val="21A926C1"/>
    <w:rsid w:val="21AC7DFF"/>
    <w:rsid w:val="21B4622F"/>
    <w:rsid w:val="21BD68BA"/>
    <w:rsid w:val="21C67E02"/>
    <w:rsid w:val="21D3039D"/>
    <w:rsid w:val="21E029B7"/>
    <w:rsid w:val="21E14992"/>
    <w:rsid w:val="21F13398"/>
    <w:rsid w:val="21F66D18"/>
    <w:rsid w:val="21F7445F"/>
    <w:rsid w:val="2200139E"/>
    <w:rsid w:val="220A5C98"/>
    <w:rsid w:val="221040FE"/>
    <w:rsid w:val="22150D8A"/>
    <w:rsid w:val="223B29F7"/>
    <w:rsid w:val="224277DD"/>
    <w:rsid w:val="22454B80"/>
    <w:rsid w:val="22456F79"/>
    <w:rsid w:val="225278E7"/>
    <w:rsid w:val="225E758A"/>
    <w:rsid w:val="2268334A"/>
    <w:rsid w:val="22804455"/>
    <w:rsid w:val="228850B7"/>
    <w:rsid w:val="22946A32"/>
    <w:rsid w:val="22995FA8"/>
    <w:rsid w:val="229E2B2D"/>
    <w:rsid w:val="22A335C6"/>
    <w:rsid w:val="22A42F40"/>
    <w:rsid w:val="22A433A9"/>
    <w:rsid w:val="22AB3699"/>
    <w:rsid w:val="22B40824"/>
    <w:rsid w:val="22C03DA9"/>
    <w:rsid w:val="22C06ACD"/>
    <w:rsid w:val="22C12DA6"/>
    <w:rsid w:val="22C229F3"/>
    <w:rsid w:val="22C32593"/>
    <w:rsid w:val="22CC1448"/>
    <w:rsid w:val="22D2252F"/>
    <w:rsid w:val="22EF0DD7"/>
    <w:rsid w:val="22F7367F"/>
    <w:rsid w:val="22FB4407"/>
    <w:rsid w:val="231921B3"/>
    <w:rsid w:val="232B51A2"/>
    <w:rsid w:val="232D6E37"/>
    <w:rsid w:val="23332C43"/>
    <w:rsid w:val="233647BF"/>
    <w:rsid w:val="23381D34"/>
    <w:rsid w:val="233D0598"/>
    <w:rsid w:val="23450E3C"/>
    <w:rsid w:val="235A0F45"/>
    <w:rsid w:val="235E3810"/>
    <w:rsid w:val="236F7CD9"/>
    <w:rsid w:val="23836148"/>
    <w:rsid w:val="238C19D6"/>
    <w:rsid w:val="23937050"/>
    <w:rsid w:val="239F3A41"/>
    <w:rsid w:val="23A22EDB"/>
    <w:rsid w:val="23B969B7"/>
    <w:rsid w:val="23D457C9"/>
    <w:rsid w:val="23D501E9"/>
    <w:rsid w:val="23D50750"/>
    <w:rsid w:val="23DA5DE6"/>
    <w:rsid w:val="23EA665A"/>
    <w:rsid w:val="23EE58EF"/>
    <w:rsid w:val="23F30C56"/>
    <w:rsid w:val="23F936A7"/>
    <w:rsid w:val="24091CE0"/>
    <w:rsid w:val="2418071C"/>
    <w:rsid w:val="24207615"/>
    <w:rsid w:val="2430222D"/>
    <w:rsid w:val="244067E4"/>
    <w:rsid w:val="24427B3E"/>
    <w:rsid w:val="244742A9"/>
    <w:rsid w:val="244C65AD"/>
    <w:rsid w:val="244E5CD5"/>
    <w:rsid w:val="2452763C"/>
    <w:rsid w:val="245C585D"/>
    <w:rsid w:val="245F372F"/>
    <w:rsid w:val="246E76D2"/>
    <w:rsid w:val="24752CD1"/>
    <w:rsid w:val="24804FB8"/>
    <w:rsid w:val="2481372D"/>
    <w:rsid w:val="248E3007"/>
    <w:rsid w:val="24A074D9"/>
    <w:rsid w:val="24A24F7E"/>
    <w:rsid w:val="24A40781"/>
    <w:rsid w:val="24B070E5"/>
    <w:rsid w:val="24B62445"/>
    <w:rsid w:val="24B7056C"/>
    <w:rsid w:val="24C84E74"/>
    <w:rsid w:val="24C8734D"/>
    <w:rsid w:val="24CF3471"/>
    <w:rsid w:val="24D81B23"/>
    <w:rsid w:val="24DC5E32"/>
    <w:rsid w:val="24DF7D1B"/>
    <w:rsid w:val="24E22D2D"/>
    <w:rsid w:val="24E61555"/>
    <w:rsid w:val="24F44E2B"/>
    <w:rsid w:val="24F75A02"/>
    <w:rsid w:val="24FD761E"/>
    <w:rsid w:val="25207829"/>
    <w:rsid w:val="25270BB7"/>
    <w:rsid w:val="253F3508"/>
    <w:rsid w:val="25423C43"/>
    <w:rsid w:val="254A45CD"/>
    <w:rsid w:val="25530BC8"/>
    <w:rsid w:val="256A1099"/>
    <w:rsid w:val="256E4A38"/>
    <w:rsid w:val="25710085"/>
    <w:rsid w:val="25733FE4"/>
    <w:rsid w:val="25755DC7"/>
    <w:rsid w:val="25796998"/>
    <w:rsid w:val="25922771"/>
    <w:rsid w:val="259A1EA3"/>
    <w:rsid w:val="25AE4643"/>
    <w:rsid w:val="25BB63E8"/>
    <w:rsid w:val="25C710C2"/>
    <w:rsid w:val="25CB2159"/>
    <w:rsid w:val="25DD22CE"/>
    <w:rsid w:val="25EC2550"/>
    <w:rsid w:val="25EC61C5"/>
    <w:rsid w:val="261750D0"/>
    <w:rsid w:val="26217CFD"/>
    <w:rsid w:val="2626558A"/>
    <w:rsid w:val="2638556B"/>
    <w:rsid w:val="26394C9C"/>
    <w:rsid w:val="26396DF4"/>
    <w:rsid w:val="265C0E4B"/>
    <w:rsid w:val="266165C3"/>
    <w:rsid w:val="266B4A48"/>
    <w:rsid w:val="267442D0"/>
    <w:rsid w:val="26767C10"/>
    <w:rsid w:val="268362A8"/>
    <w:rsid w:val="26941F79"/>
    <w:rsid w:val="269A1F58"/>
    <w:rsid w:val="26A2670C"/>
    <w:rsid w:val="26A54833"/>
    <w:rsid w:val="26B0586A"/>
    <w:rsid w:val="26C2728E"/>
    <w:rsid w:val="26C9733D"/>
    <w:rsid w:val="26D255A8"/>
    <w:rsid w:val="26D56956"/>
    <w:rsid w:val="26DA7CC8"/>
    <w:rsid w:val="26F40F6D"/>
    <w:rsid w:val="26FE1DEC"/>
    <w:rsid w:val="270E5159"/>
    <w:rsid w:val="27173CA2"/>
    <w:rsid w:val="271A7CC3"/>
    <w:rsid w:val="271B7AE4"/>
    <w:rsid w:val="271C1C99"/>
    <w:rsid w:val="27234794"/>
    <w:rsid w:val="2727351C"/>
    <w:rsid w:val="272C055E"/>
    <w:rsid w:val="272C0DEE"/>
    <w:rsid w:val="27313F6F"/>
    <w:rsid w:val="27333B64"/>
    <w:rsid w:val="273B6B9C"/>
    <w:rsid w:val="274B490B"/>
    <w:rsid w:val="275544F9"/>
    <w:rsid w:val="27571104"/>
    <w:rsid w:val="27590110"/>
    <w:rsid w:val="2764606C"/>
    <w:rsid w:val="27785D31"/>
    <w:rsid w:val="277C147B"/>
    <w:rsid w:val="278321B4"/>
    <w:rsid w:val="278844A9"/>
    <w:rsid w:val="27895B59"/>
    <w:rsid w:val="278E72E5"/>
    <w:rsid w:val="278F1E9D"/>
    <w:rsid w:val="27977392"/>
    <w:rsid w:val="2799757A"/>
    <w:rsid w:val="27A30F72"/>
    <w:rsid w:val="27AA2616"/>
    <w:rsid w:val="27AB0837"/>
    <w:rsid w:val="27CD3E1E"/>
    <w:rsid w:val="27D638CD"/>
    <w:rsid w:val="27D80D78"/>
    <w:rsid w:val="27DB5F60"/>
    <w:rsid w:val="27DC73D8"/>
    <w:rsid w:val="27E32305"/>
    <w:rsid w:val="27EC0625"/>
    <w:rsid w:val="27EF4A56"/>
    <w:rsid w:val="27FC5A2A"/>
    <w:rsid w:val="27FF1B56"/>
    <w:rsid w:val="28051271"/>
    <w:rsid w:val="280C7810"/>
    <w:rsid w:val="281B6BBF"/>
    <w:rsid w:val="282922A9"/>
    <w:rsid w:val="28392256"/>
    <w:rsid w:val="283C4C20"/>
    <w:rsid w:val="28412892"/>
    <w:rsid w:val="2851385E"/>
    <w:rsid w:val="2856518A"/>
    <w:rsid w:val="286B3A4E"/>
    <w:rsid w:val="286D5D13"/>
    <w:rsid w:val="287F3210"/>
    <w:rsid w:val="2897500F"/>
    <w:rsid w:val="289E5635"/>
    <w:rsid w:val="289F529F"/>
    <w:rsid w:val="28A902E6"/>
    <w:rsid w:val="28A9422F"/>
    <w:rsid w:val="28B37BA6"/>
    <w:rsid w:val="28BD2B0B"/>
    <w:rsid w:val="28DB7C69"/>
    <w:rsid w:val="28DE741C"/>
    <w:rsid w:val="28E35A64"/>
    <w:rsid w:val="28E556D6"/>
    <w:rsid w:val="28E72F0D"/>
    <w:rsid w:val="28EB22EE"/>
    <w:rsid w:val="28F554C6"/>
    <w:rsid w:val="28F57DF8"/>
    <w:rsid w:val="28F9175A"/>
    <w:rsid w:val="291A3A54"/>
    <w:rsid w:val="29244EBA"/>
    <w:rsid w:val="29320DA3"/>
    <w:rsid w:val="293A2A2D"/>
    <w:rsid w:val="293C178A"/>
    <w:rsid w:val="293E4722"/>
    <w:rsid w:val="294B76D0"/>
    <w:rsid w:val="295029B7"/>
    <w:rsid w:val="29513542"/>
    <w:rsid w:val="295647E3"/>
    <w:rsid w:val="295D6D87"/>
    <w:rsid w:val="29657D9E"/>
    <w:rsid w:val="297E0FC2"/>
    <w:rsid w:val="298505A2"/>
    <w:rsid w:val="298667EE"/>
    <w:rsid w:val="298D54D2"/>
    <w:rsid w:val="299E4E13"/>
    <w:rsid w:val="29A2193A"/>
    <w:rsid w:val="29A55AC9"/>
    <w:rsid w:val="29AC37DC"/>
    <w:rsid w:val="29AD7B9B"/>
    <w:rsid w:val="29BE25AF"/>
    <w:rsid w:val="29CD2BB8"/>
    <w:rsid w:val="29CD39AD"/>
    <w:rsid w:val="29CD4916"/>
    <w:rsid w:val="29DB6081"/>
    <w:rsid w:val="29E019C4"/>
    <w:rsid w:val="29E9638F"/>
    <w:rsid w:val="29FA6105"/>
    <w:rsid w:val="29FC25C6"/>
    <w:rsid w:val="2A003FEA"/>
    <w:rsid w:val="2A162A4A"/>
    <w:rsid w:val="2A1C68C8"/>
    <w:rsid w:val="2A401725"/>
    <w:rsid w:val="2A4101BC"/>
    <w:rsid w:val="2A442507"/>
    <w:rsid w:val="2A503551"/>
    <w:rsid w:val="2A5074BE"/>
    <w:rsid w:val="2A5D5A95"/>
    <w:rsid w:val="2A641CF5"/>
    <w:rsid w:val="2A742618"/>
    <w:rsid w:val="2A842119"/>
    <w:rsid w:val="2A885296"/>
    <w:rsid w:val="2A8B7FA5"/>
    <w:rsid w:val="2AA27718"/>
    <w:rsid w:val="2AA64C74"/>
    <w:rsid w:val="2AB96756"/>
    <w:rsid w:val="2ABE6412"/>
    <w:rsid w:val="2AC633CF"/>
    <w:rsid w:val="2AC81616"/>
    <w:rsid w:val="2ACE2692"/>
    <w:rsid w:val="2AD447AB"/>
    <w:rsid w:val="2AD65E26"/>
    <w:rsid w:val="2AFC049D"/>
    <w:rsid w:val="2B094D4A"/>
    <w:rsid w:val="2B184A6C"/>
    <w:rsid w:val="2B3212BA"/>
    <w:rsid w:val="2B361098"/>
    <w:rsid w:val="2B6C37C8"/>
    <w:rsid w:val="2B6F05A7"/>
    <w:rsid w:val="2B703EF5"/>
    <w:rsid w:val="2B738CD1"/>
    <w:rsid w:val="2B7B2633"/>
    <w:rsid w:val="2B7B522B"/>
    <w:rsid w:val="2B835C97"/>
    <w:rsid w:val="2B891773"/>
    <w:rsid w:val="2B8E0140"/>
    <w:rsid w:val="2B960DA6"/>
    <w:rsid w:val="2B9B134F"/>
    <w:rsid w:val="2B9C3A34"/>
    <w:rsid w:val="2BA016C4"/>
    <w:rsid w:val="2BA12566"/>
    <w:rsid w:val="2BA81518"/>
    <w:rsid w:val="2BB67D92"/>
    <w:rsid w:val="2BB707CC"/>
    <w:rsid w:val="2BC37F57"/>
    <w:rsid w:val="2BCF6987"/>
    <w:rsid w:val="2BCF6AFB"/>
    <w:rsid w:val="2BD06CF6"/>
    <w:rsid w:val="2BDB2782"/>
    <w:rsid w:val="2BE6E273"/>
    <w:rsid w:val="2C0359EB"/>
    <w:rsid w:val="2C06579B"/>
    <w:rsid w:val="2C1B6F9C"/>
    <w:rsid w:val="2C2014DD"/>
    <w:rsid w:val="2C373942"/>
    <w:rsid w:val="2C4147B9"/>
    <w:rsid w:val="2C4265A6"/>
    <w:rsid w:val="2C5F3AE7"/>
    <w:rsid w:val="2C63688F"/>
    <w:rsid w:val="2C647817"/>
    <w:rsid w:val="2C763555"/>
    <w:rsid w:val="2C7E7232"/>
    <w:rsid w:val="2C872D3A"/>
    <w:rsid w:val="2C8D1FC4"/>
    <w:rsid w:val="2C9F2038"/>
    <w:rsid w:val="2CA13889"/>
    <w:rsid w:val="2CA832D5"/>
    <w:rsid w:val="2CA83B03"/>
    <w:rsid w:val="2CB70F5E"/>
    <w:rsid w:val="2CC00C53"/>
    <w:rsid w:val="2CD32272"/>
    <w:rsid w:val="2CF7026F"/>
    <w:rsid w:val="2CFBD1CD"/>
    <w:rsid w:val="2D003229"/>
    <w:rsid w:val="2D090A00"/>
    <w:rsid w:val="2D0D0FDB"/>
    <w:rsid w:val="2D261B38"/>
    <w:rsid w:val="2D3F2A7E"/>
    <w:rsid w:val="2D4C0CB8"/>
    <w:rsid w:val="2D5904E2"/>
    <w:rsid w:val="2D683381"/>
    <w:rsid w:val="2D6D749D"/>
    <w:rsid w:val="2D7053B9"/>
    <w:rsid w:val="2D74205C"/>
    <w:rsid w:val="2D810301"/>
    <w:rsid w:val="2D865FF5"/>
    <w:rsid w:val="2D9D4EF5"/>
    <w:rsid w:val="2DB061CE"/>
    <w:rsid w:val="2DB24C88"/>
    <w:rsid w:val="2DC86CB0"/>
    <w:rsid w:val="2DDD763F"/>
    <w:rsid w:val="2DEE1964"/>
    <w:rsid w:val="2DF54D89"/>
    <w:rsid w:val="2DF66ED3"/>
    <w:rsid w:val="2DFD109C"/>
    <w:rsid w:val="2DFE4E84"/>
    <w:rsid w:val="2DFF14C3"/>
    <w:rsid w:val="2E166456"/>
    <w:rsid w:val="2E2E7321"/>
    <w:rsid w:val="2E351396"/>
    <w:rsid w:val="2E392F37"/>
    <w:rsid w:val="2E3E9CFB"/>
    <w:rsid w:val="2E433BD4"/>
    <w:rsid w:val="2E4625C4"/>
    <w:rsid w:val="2E4A068F"/>
    <w:rsid w:val="2E531CF7"/>
    <w:rsid w:val="2E5D1F23"/>
    <w:rsid w:val="2E5F198C"/>
    <w:rsid w:val="2E6B420B"/>
    <w:rsid w:val="2E6F192E"/>
    <w:rsid w:val="2E730AF8"/>
    <w:rsid w:val="2E7330BF"/>
    <w:rsid w:val="2E821CCC"/>
    <w:rsid w:val="2E8C2CB2"/>
    <w:rsid w:val="2E923616"/>
    <w:rsid w:val="2E933633"/>
    <w:rsid w:val="2E961205"/>
    <w:rsid w:val="2E983CD0"/>
    <w:rsid w:val="2EAE5F95"/>
    <w:rsid w:val="2EB37960"/>
    <w:rsid w:val="2EB565D1"/>
    <w:rsid w:val="2EBE114D"/>
    <w:rsid w:val="2EC8340B"/>
    <w:rsid w:val="2ECD6A01"/>
    <w:rsid w:val="2ED7496F"/>
    <w:rsid w:val="2ED940F3"/>
    <w:rsid w:val="2EDB5771"/>
    <w:rsid w:val="2EE17B1A"/>
    <w:rsid w:val="2F037A8F"/>
    <w:rsid w:val="2F1260FF"/>
    <w:rsid w:val="2F1749E6"/>
    <w:rsid w:val="2F1B592F"/>
    <w:rsid w:val="2F277269"/>
    <w:rsid w:val="2F357B07"/>
    <w:rsid w:val="2F362148"/>
    <w:rsid w:val="2F3C3E5A"/>
    <w:rsid w:val="2F430510"/>
    <w:rsid w:val="2F455378"/>
    <w:rsid w:val="2F507A2F"/>
    <w:rsid w:val="2F544C9F"/>
    <w:rsid w:val="2F575B54"/>
    <w:rsid w:val="2F5C34B7"/>
    <w:rsid w:val="2F6F764E"/>
    <w:rsid w:val="2F6F7D2B"/>
    <w:rsid w:val="2F7215C9"/>
    <w:rsid w:val="2F805CF6"/>
    <w:rsid w:val="2F996BA4"/>
    <w:rsid w:val="2F9B68EF"/>
    <w:rsid w:val="2FB831C0"/>
    <w:rsid w:val="2FBC62A5"/>
    <w:rsid w:val="2FC0368C"/>
    <w:rsid w:val="2FC70985"/>
    <w:rsid w:val="2FDD460C"/>
    <w:rsid w:val="2FE3D5FE"/>
    <w:rsid w:val="2FE57FED"/>
    <w:rsid w:val="2FFD407E"/>
    <w:rsid w:val="2FFF4749"/>
    <w:rsid w:val="30041C4E"/>
    <w:rsid w:val="30071D11"/>
    <w:rsid w:val="300B2CBB"/>
    <w:rsid w:val="300E23B2"/>
    <w:rsid w:val="301164E2"/>
    <w:rsid w:val="30153810"/>
    <w:rsid w:val="301B1BC1"/>
    <w:rsid w:val="301C004D"/>
    <w:rsid w:val="301C274F"/>
    <w:rsid w:val="301D6DE7"/>
    <w:rsid w:val="30202732"/>
    <w:rsid w:val="30226B4B"/>
    <w:rsid w:val="3030640B"/>
    <w:rsid w:val="30550C17"/>
    <w:rsid w:val="305B6448"/>
    <w:rsid w:val="305B6C08"/>
    <w:rsid w:val="30605037"/>
    <w:rsid w:val="30640F12"/>
    <w:rsid w:val="30746DBC"/>
    <w:rsid w:val="30896BCA"/>
    <w:rsid w:val="308E6E31"/>
    <w:rsid w:val="30913C98"/>
    <w:rsid w:val="3092758F"/>
    <w:rsid w:val="30954A7B"/>
    <w:rsid w:val="309A550D"/>
    <w:rsid w:val="309F7428"/>
    <w:rsid w:val="30A25EDE"/>
    <w:rsid w:val="30B21407"/>
    <w:rsid w:val="30B65145"/>
    <w:rsid w:val="30BB2E4F"/>
    <w:rsid w:val="30C67D7E"/>
    <w:rsid w:val="30D062B7"/>
    <w:rsid w:val="30D2078A"/>
    <w:rsid w:val="30E958BB"/>
    <w:rsid w:val="30F436AD"/>
    <w:rsid w:val="30FC4416"/>
    <w:rsid w:val="311D630A"/>
    <w:rsid w:val="311E734B"/>
    <w:rsid w:val="31327760"/>
    <w:rsid w:val="313308E4"/>
    <w:rsid w:val="313F4728"/>
    <w:rsid w:val="31461FE0"/>
    <w:rsid w:val="31572824"/>
    <w:rsid w:val="315E2103"/>
    <w:rsid w:val="316438A0"/>
    <w:rsid w:val="31662C0E"/>
    <w:rsid w:val="316806D4"/>
    <w:rsid w:val="3169073F"/>
    <w:rsid w:val="316B3939"/>
    <w:rsid w:val="31736B48"/>
    <w:rsid w:val="3180757A"/>
    <w:rsid w:val="31901C05"/>
    <w:rsid w:val="31927ECA"/>
    <w:rsid w:val="31966A99"/>
    <w:rsid w:val="31A4447F"/>
    <w:rsid w:val="31AB7E8D"/>
    <w:rsid w:val="31BB106C"/>
    <w:rsid w:val="31C20E21"/>
    <w:rsid w:val="31C774DA"/>
    <w:rsid w:val="31D40E50"/>
    <w:rsid w:val="31D706FB"/>
    <w:rsid w:val="31D903CE"/>
    <w:rsid w:val="31D97F96"/>
    <w:rsid w:val="31DD5420"/>
    <w:rsid w:val="31E11059"/>
    <w:rsid w:val="31E21F94"/>
    <w:rsid w:val="31E4569F"/>
    <w:rsid w:val="31E63BA8"/>
    <w:rsid w:val="31F63B44"/>
    <w:rsid w:val="31FB7AB1"/>
    <w:rsid w:val="32163326"/>
    <w:rsid w:val="32280F76"/>
    <w:rsid w:val="322F3FB8"/>
    <w:rsid w:val="3238450B"/>
    <w:rsid w:val="32522E97"/>
    <w:rsid w:val="32552DB4"/>
    <w:rsid w:val="32567DD0"/>
    <w:rsid w:val="325B0FE6"/>
    <w:rsid w:val="3260395B"/>
    <w:rsid w:val="326E280F"/>
    <w:rsid w:val="3274301F"/>
    <w:rsid w:val="32787A33"/>
    <w:rsid w:val="32843AED"/>
    <w:rsid w:val="32867906"/>
    <w:rsid w:val="328D608E"/>
    <w:rsid w:val="328F7E00"/>
    <w:rsid w:val="32BC3F4F"/>
    <w:rsid w:val="32BE6EE1"/>
    <w:rsid w:val="32C11C1F"/>
    <w:rsid w:val="32C2281C"/>
    <w:rsid w:val="32C94540"/>
    <w:rsid w:val="32D57EA5"/>
    <w:rsid w:val="32DB117F"/>
    <w:rsid w:val="32F43109"/>
    <w:rsid w:val="32FF15C5"/>
    <w:rsid w:val="33007B48"/>
    <w:rsid w:val="33020906"/>
    <w:rsid w:val="33036E80"/>
    <w:rsid w:val="33265EB1"/>
    <w:rsid w:val="33291F9F"/>
    <w:rsid w:val="33391DE5"/>
    <w:rsid w:val="333D08D1"/>
    <w:rsid w:val="3342643A"/>
    <w:rsid w:val="334A7BBF"/>
    <w:rsid w:val="335F1194"/>
    <w:rsid w:val="338D5692"/>
    <w:rsid w:val="33960E9C"/>
    <w:rsid w:val="33A0440D"/>
    <w:rsid w:val="33A21E28"/>
    <w:rsid w:val="33AA6135"/>
    <w:rsid w:val="33BB55B9"/>
    <w:rsid w:val="33DD1D36"/>
    <w:rsid w:val="33DD6C35"/>
    <w:rsid w:val="33DE6A1F"/>
    <w:rsid w:val="33E317DE"/>
    <w:rsid w:val="340547BA"/>
    <w:rsid w:val="340708DE"/>
    <w:rsid w:val="34086670"/>
    <w:rsid w:val="340A685C"/>
    <w:rsid w:val="34116217"/>
    <w:rsid w:val="341755CE"/>
    <w:rsid w:val="342A06A6"/>
    <w:rsid w:val="34404280"/>
    <w:rsid w:val="344D62AE"/>
    <w:rsid w:val="345179FF"/>
    <w:rsid w:val="345C1772"/>
    <w:rsid w:val="345F75BF"/>
    <w:rsid w:val="346266E6"/>
    <w:rsid w:val="346A3B89"/>
    <w:rsid w:val="34825E0A"/>
    <w:rsid w:val="34882369"/>
    <w:rsid w:val="349A13A6"/>
    <w:rsid w:val="349F21BD"/>
    <w:rsid w:val="34A264AC"/>
    <w:rsid w:val="34A41900"/>
    <w:rsid w:val="34AA5967"/>
    <w:rsid w:val="34B27A13"/>
    <w:rsid w:val="34B46BD8"/>
    <w:rsid w:val="34C762AC"/>
    <w:rsid w:val="34CB54BF"/>
    <w:rsid w:val="34D86910"/>
    <w:rsid w:val="34DC0CBA"/>
    <w:rsid w:val="34F503D1"/>
    <w:rsid w:val="351053DF"/>
    <w:rsid w:val="3515368D"/>
    <w:rsid w:val="35163EC3"/>
    <w:rsid w:val="353B041A"/>
    <w:rsid w:val="35493EC5"/>
    <w:rsid w:val="354B6B44"/>
    <w:rsid w:val="354C02F1"/>
    <w:rsid w:val="356C3112"/>
    <w:rsid w:val="356D139C"/>
    <w:rsid w:val="35794430"/>
    <w:rsid w:val="35842023"/>
    <w:rsid w:val="35944047"/>
    <w:rsid w:val="35A41DB0"/>
    <w:rsid w:val="35B53BB5"/>
    <w:rsid w:val="35BD0BEA"/>
    <w:rsid w:val="35C20DFD"/>
    <w:rsid w:val="35DC2F30"/>
    <w:rsid w:val="35F66AB0"/>
    <w:rsid w:val="35FE9B8C"/>
    <w:rsid w:val="36193EDC"/>
    <w:rsid w:val="36323BDD"/>
    <w:rsid w:val="3632560E"/>
    <w:rsid w:val="36371F41"/>
    <w:rsid w:val="363A2D6D"/>
    <w:rsid w:val="364C24C4"/>
    <w:rsid w:val="365752AD"/>
    <w:rsid w:val="36581519"/>
    <w:rsid w:val="366F2506"/>
    <w:rsid w:val="367A25A2"/>
    <w:rsid w:val="367F0050"/>
    <w:rsid w:val="36853990"/>
    <w:rsid w:val="36877708"/>
    <w:rsid w:val="368F0CB2"/>
    <w:rsid w:val="369151BC"/>
    <w:rsid w:val="369E42F7"/>
    <w:rsid w:val="36A812EB"/>
    <w:rsid w:val="36AC62D8"/>
    <w:rsid w:val="36BC4E7C"/>
    <w:rsid w:val="36E553BC"/>
    <w:rsid w:val="36ED3F1F"/>
    <w:rsid w:val="36ED71B1"/>
    <w:rsid w:val="36F35F61"/>
    <w:rsid w:val="370271A2"/>
    <w:rsid w:val="370F0246"/>
    <w:rsid w:val="37114931"/>
    <w:rsid w:val="3713673D"/>
    <w:rsid w:val="37151DBE"/>
    <w:rsid w:val="37207A8A"/>
    <w:rsid w:val="3737425E"/>
    <w:rsid w:val="373871A1"/>
    <w:rsid w:val="37425D25"/>
    <w:rsid w:val="374F542D"/>
    <w:rsid w:val="3763CAA9"/>
    <w:rsid w:val="37661120"/>
    <w:rsid w:val="376E70A4"/>
    <w:rsid w:val="37724ACB"/>
    <w:rsid w:val="37767142"/>
    <w:rsid w:val="377728CF"/>
    <w:rsid w:val="377D1E2F"/>
    <w:rsid w:val="37830AB3"/>
    <w:rsid w:val="37865FB0"/>
    <w:rsid w:val="37955E55"/>
    <w:rsid w:val="37A46FEF"/>
    <w:rsid w:val="37A60062"/>
    <w:rsid w:val="37A74AC7"/>
    <w:rsid w:val="37B15A15"/>
    <w:rsid w:val="37C354C8"/>
    <w:rsid w:val="37C70661"/>
    <w:rsid w:val="37CFB439"/>
    <w:rsid w:val="37D4129F"/>
    <w:rsid w:val="37D735B7"/>
    <w:rsid w:val="37E82200"/>
    <w:rsid w:val="37EFD455"/>
    <w:rsid w:val="37F41387"/>
    <w:rsid w:val="37F9A622"/>
    <w:rsid w:val="38211DDE"/>
    <w:rsid w:val="38251997"/>
    <w:rsid w:val="382E4644"/>
    <w:rsid w:val="3836265B"/>
    <w:rsid w:val="383C3A65"/>
    <w:rsid w:val="38470F23"/>
    <w:rsid w:val="38490938"/>
    <w:rsid w:val="384B0DA8"/>
    <w:rsid w:val="38603F2B"/>
    <w:rsid w:val="38637FFF"/>
    <w:rsid w:val="38695491"/>
    <w:rsid w:val="386A1B7A"/>
    <w:rsid w:val="386E4D94"/>
    <w:rsid w:val="38726EDD"/>
    <w:rsid w:val="387B2BB3"/>
    <w:rsid w:val="387E0FDF"/>
    <w:rsid w:val="38894913"/>
    <w:rsid w:val="388C0AC9"/>
    <w:rsid w:val="38B545EF"/>
    <w:rsid w:val="38B76B07"/>
    <w:rsid w:val="38BD2497"/>
    <w:rsid w:val="38BE3459"/>
    <w:rsid w:val="38CB73BE"/>
    <w:rsid w:val="38DC3D18"/>
    <w:rsid w:val="38DE382B"/>
    <w:rsid w:val="38EF467F"/>
    <w:rsid w:val="38EF5A38"/>
    <w:rsid w:val="38F417C2"/>
    <w:rsid w:val="39027294"/>
    <w:rsid w:val="39107BE2"/>
    <w:rsid w:val="391F260B"/>
    <w:rsid w:val="391F559C"/>
    <w:rsid w:val="39236F5E"/>
    <w:rsid w:val="39320C52"/>
    <w:rsid w:val="39395363"/>
    <w:rsid w:val="393A4A07"/>
    <w:rsid w:val="3940440F"/>
    <w:rsid w:val="39412409"/>
    <w:rsid w:val="3943670D"/>
    <w:rsid w:val="394624FA"/>
    <w:rsid w:val="39677D2B"/>
    <w:rsid w:val="39695E96"/>
    <w:rsid w:val="396C0E37"/>
    <w:rsid w:val="3972329E"/>
    <w:rsid w:val="39820C37"/>
    <w:rsid w:val="39855BC2"/>
    <w:rsid w:val="399C13E9"/>
    <w:rsid w:val="39A131D7"/>
    <w:rsid w:val="39A82FD8"/>
    <w:rsid w:val="39B66A8F"/>
    <w:rsid w:val="39C107CE"/>
    <w:rsid w:val="39C1498D"/>
    <w:rsid w:val="39C5673B"/>
    <w:rsid w:val="39CB2D00"/>
    <w:rsid w:val="39CD0EC3"/>
    <w:rsid w:val="39D1320A"/>
    <w:rsid w:val="39D149D9"/>
    <w:rsid w:val="39D27C2A"/>
    <w:rsid w:val="39D60C65"/>
    <w:rsid w:val="39D94971"/>
    <w:rsid w:val="39DE58B1"/>
    <w:rsid w:val="39E015D4"/>
    <w:rsid w:val="39EA5239"/>
    <w:rsid w:val="39EB5FD6"/>
    <w:rsid w:val="39F20310"/>
    <w:rsid w:val="39F72FC6"/>
    <w:rsid w:val="39FE2A87"/>
    <w:rsid w:val="39FE5893"/>
    <w:rsid w:val="39FE7F4D"/>
    <w:rsid w:val="3A0007FA"/>
    <w:rsid w:val="3A1649A0"/>
    <w:rsid w:val="3A1C3C34"/>
    <w:rsid w:val="3A1E30A4"/>
    <w:rsid w:val="3A313AB8"/>
    <w:rsid w:val="3A3C2633"/>
    <w:rsid w:val="3A3E49E5"/>
    <w:rsid w:val="3A402444"/>
    <w:rsid w:val="3A485400"/>
    <w:rsid w:val="3A5E1F81"/>
    <w:rsid w:val="3A64119B"/>
    <w:rsid w:val="3A650A23"/>
    <w:rsid w:val="3A6A181A"/>
    <w:rsid w:val="3A7A1865"/>
    <w:rsid w:val="3A7E52C6"/>
    <w:rsid w:val="3A8B51B2"/>
    <w:rsid w:val="3A8D3A0F"/>
    <w:rsid w:val="3A8F302F"/>
    <w:rsid w:val="3A9B14B0"/>
    <w:rsid w:val="3AB06AEF"/>
    <w:rsid w:val="3AC66349"/>
    <w:rsid w:val="3AE559A4"/>
    <w:rsid w:val="3AEA4793"/>
    <w:rsid w:val="3AED7D56"/>
    <w:rsid w:val="3AF46BCF"/>
    <w:rsid w:val="3AFA0DF0"/>
    <w:rsid w:val="3B0716FF"/>
    <w:rsid w:val="3B107B2D"/>
    <w:rsid w:val="3B1D4D11"/>
    <w:rsid w:val="3B2865AC"/>
    <w:rsid w:val="3B34306E"/>
    <w:rsid w:val="3B363B9B"/>
    <w:rsid w:val="3B3645CC"/>
    <w:rsid w:val="3B4100B8"/>
    <w:rsid w:val="3B410F27"/>
    <w:rsid w:val="3B5F0E23"/>
    <w:rsid w:val="3B630253"/>
    <w:rsid w:val="3B6C3808"/>
    <w:rsid w:val="3B75508C"/>
    <w:rsid w:val="3B7629E7"/>
    <w:rsid w:val="3B7B13D6"/>
    <w:rsid w:val="3B7C4700"/>
    <w:rsid w:val="3B7C7017"/>
    <w:rsid w:val="3B8701AA"/>
    <w:rsid w:val="3B8718E9"/>
    <w:rsid w:val="3B9C2C33"/>
    <w:rsid w:val="3B9F3352"/>
    <w:rsid w:val="3BA5557E"/>
    <w:rsid w:val="3BAC736A"/>
    <w:rsid w:val="3BB2041B"/>
    <w:rsid w:val="3BB45E27"/>
    <w:rsid w:val="3BBA515A"/>
    <w:rsid w:val="3BCA0313"/>
    <w:rsid w:val="3BCA3408"/>
    <w:rsid w:val="3BCB6C26"/>
    <w:rsid w:val="3BCD19E7"/>
    <w:rsid w:val="3BDD9C40"/>
    <w:rsid w:val="3BE24C04"/>
    <w:rsid w:val="3BE40BDD"/>
    <w:rsid w:val="3BEA656C"/>
    <w:rsid w:val="3BEB7EA6"/>
    <w:rsid w:val="3BED44B1"/>
    <w:rsid w:val="3BEE25B7"/>
    <w:rsid w:val="3BF257CA"/>
    <w:rsid w:val="3BFC3648"/>
    <w:rsid w:val="3BFEC355"/>
    <w:rsid w:val="3BFF480F"/>
    <w:rsid w:val="3C0057FB"/>
    <w:rsid w:val="3C21157C"/>
    <w:rsid w:val="3C2569EE"/>
    <w:rsid w:val="3C2C2090"/>
    <w:rsid w:val="3C370C77"/>
    <w:rsid w:val="3C4155CC"/>
    <w:rsid w:val="3C434DC6"/>
    <w:rsid w:val="3C4B742A"/>
    <w:rsid w:val="3C4F6C2D"/>
    <w:rsid w:val="3C527311"/>
    <w:rsid w:val="3C6751E1"/>
    <w:rsid w:val="3C6C532A"/>
    <w:rsid w:val="3C713317"/>
    <w:rsid w:val="3C7862C4"/>
    <w:rsid w:val="3C844B13"/>
    <w:rsid w:val="3C8D0178"/>
    <w:rsid w:val="3C8F153C"/>
    <w:rsid w:val="3C8F37BA"/>
    <w:rsid w:val="3C905633"/>
    <w:rsid w:val="3C96786D"/>
    <w:rsid w:val="3C993175"/>
    <w:rsid w:val="3C9B5407"/>
    <w:rsid w:val="3C9B5B9D"/>
    <w:rsid w:val="3CA00051"/>
    <w:rsid w:val="3CA70456"/>
    <w:rsid w:val="3CA76B1E"/>
    <w:rsid w:val="3CB12751"/>
    <w:rsid w:val="3CB12907"/>
    <w:rsid w:val="3CB1422C"/>
    <w:rsid w:val="3CD068D2"/>
    <w:rsid w:val="3CD1278F"/>
    <w:rsid w:val="3CD920E4"/>
    <w:rsid w:val="3CE4475D"/>
    <w:rsid w:val="3CE60981"/>
    <w:rsid w:val="3CEC7D8D"/>
    <w:rsid w:val="3CF3264F"/>
    <w:rsid w:val="3CF41FB4"/>
    <w:rsid w:val="3D032B65"/>
    <w:rsid w:val="3D065920"/>
    <w:rsid w:val="3D0B01D3"/>
    <w:rsid w:val="3D1C43E5"/>
    <w:rsid w:val="3D2E09C8"/>
    <w:rsid w:val="3D341424"/>
    <w:rsid w:val="3D3D5949"/>
    <w:rsid w:val="3D575A69"/>
    <w:rsid w:val="3D582D0B"/>
    <w:rsid w:val="3D5A63BA"/>
    <w:rsid w:val="3D5D0ECB"/>
    <w:rsid w:val="3D5F637E"/>
    <w:rsid w:val="3D61234F"/>
    <w:rsid w:val="3D6406AA"/>
    <w:rsid w:val="3D647BE8"/>
    <w:rsid w:val="3D6A1DD7"/>
    <w:rsid w:val="3D6A78CE"/>
    <w:rsid w:val="3D6F86C1"/>
    <w:rsid w:val="3D767023"/>
    <w:rsid w:val="3D7E2161"/>
    <w:rsid w:val="3D806E16"/>
    <w:rsid w:val="3D891758"/>
    <w:rsid w:val="3D8C7D5B"/>
    <w:rsid w:val="3D932E36"/>
    <w:rsid w:val="3D96311A"/>
    <w:rsid w:val="3DA53ADB"/>
    <w:rsid w:val="3DA66102"/>
    <w:rsid w:val="3DA85FA7"/>
    <w:rsid w:val="3DBA5EE4"/>
    <w:rsid w:val="3DBD69BF"/>
    <w:rsid w:val="3DC72FC4"/>
    <w:rsid w:val="3DCF5857"/>
    <w:rsid w:val="3DD27410"/>
    <w:rsid w:val="3DD33817"/>
    <w:rsid w:val="3DE67131"/>
    <w:rsid w:val="3DE96493"/>
    <w:rsid w:val="3DED7DEF"/>
    <w:rsid w:val="3DF02EBD"/>
    <w:rsid w:val="3DF13D5C"/>
    <w:rsid w:val="3DF24001"/>
    <w:rsid w:val="3DFB6174"/>
    <w:rsid w:val="3E101141"/>
    <w:rsid w:val="3E120687"/>
    <w:rsid w:val="3E120A87"/>
    <w:rsid w:val="3E126451"/>
    <w:rsid w:val="3E1877DF"/>
    <w:rsid w:val="3E1B5E09"/>
    <w:rsid w:val="3E1C0282"/>
    <w:rsid w:val="3E235573"/>
    <w:rsid w:val="3E26020F"/>
    <w:rsid w:val="3E2843BE"/>
    <w:rsid w:val="3E2A7EC8"/>
    <w:rsid w:val="3E407E8E"/>
    <w:rsid w:val="3E497999"/>
    <w:rsid w:val="3E500D27"/>
    <w:rsid w:val="3E5601EB"/>
    <w:rsid w:val="3E6D7A64"/>
    <w:rsid w:val="3E7201E0"/>
    <w:rsid w:val="3E7370C5"/>
    <w:rsid w:val="3E7D0E01"/>
    <w:rsid w:val="3E86689D"/>
    <w:rsid w:val="3E894239"/>
    <w:rsid w:val="3E8C358E"/>
    <w:rsid w:val="3E91195E"/>
    <w:rsid w:val="3E947108"/>
    <w:rsid w:val="3E9A2ABD"/>
    <w:rsid w:val="3E9A3969"/>
    <w:rsid w:val="3EBC4B8C"/>
    <w:rsid w:val="3ECB5788"/>
    <w:rsid w:val="3EDE4333"/>
    <w:rsid w:val="3EE165BB"/>
    <w:rsid w:val="3EEA6765"/>
    <w:rsid w:val="3EF532D8"/>
    <w:rsid w:val="3EFA04A2"/>
    <w:rsid w:val="3EFB8228"/>
    <w:rsid w:val="3F087E25"/>
    <w:rsid w:val="3F0B1DFD"/>
    <w:rsid w:val="3F250D36"/>
    <w:rsid w:val="3F2A41F9"/>
    <w:rsid w:val="3F3368B2"/>
    <w:rsid w:val="3F4D3FD0"/>
    <w:rsid w:val="3F587A32"/>
    <w:rsid w:val="3F7573C6"/>
    <w:rsid w:val="3F7DF1E2"/>
    <w:rsid w:val="3F7F7B16"/>
    <w:rsid w:val="3F7F7FA9"/>
    <w:rsid w:val="3F8204E7"/>
    <w:rsid w:val="3F927A83"/>
    <w:rsid w:val="3F97527D"/>
    <w:rsid w:val="3FA4727D"/>
    <w:rsid w:val="3FA81195"/>
    <w:rsid w:val="3FC217B1"/>
    <w:rsid w:val="3FCE745C"/>
    <w:rsid w:val="3FCF1DD7"/>
    <w:rsid w:val="3FD520EC"/>
    <w:rsid w:val="3FD55988"/>
    <w:rsid w:val="3FDD438E"/>
    <w:rsid w:val="3FDE2096"/>
    <w:rsid w:val="3FE04678"/>
    <w:rsid w:val="3FE132A9"/>
    <w:rsid w:val="3FE25C83"/>
    <w:rsid w:val="3FE75EED"/>
    <w:rsid w:val="3FEBA661"/>
    <w:rsid w:val="3FEC7A40"/>
    <w:rsid w:val="3FF21F03"/>
    <w:rsid w:val="3FF7329A"/>
    <w:rsid w:val="3FF76BB0"/>
    <w:rsid w:val="3FF7B3B8"/>
    <w:rsid w:val="3FF7D4E5"/>
    <w:rsid w:val="3FF9BF19"/>
    <w:rsid w:val="3FFFC593"/>
    <w:rsid w:val="400B7C33"/>
    <w:rsid w:val="400C4038"/>
    <w:rsid w:val="40101C87"/>
    <w:rsid w:val="401A5433"/>
    <w:rsid w:val="401C1832"/>
    <w:rsid w:val="402349C0"/>
    <w:rsid w:val="40267F92"/>
    <w:rsid w:val="4028537D"/>
    <w:rsid w:val="40290DE1"/>
    <w:rsid w:val="40420B44"/>
    <w:rsid w:val="40437C92"/>
    <w:rsid w:val="404D2E17"/>
    <w:rsid w:val="405745EF"/>
    <w:rsid w:val="40704A37"/>
    <w:rsid w:val="40735D08"/>
    <w:rsid w:val="40814698"/>
    <w:rsid w:val="40860E5A"/>
    <w:rsid w:val="408A0869"/>
    <w:rsid w:val="408F2757"/>
    <w:rsid w:val="40907B01"/>
    <w:rsid w:val="40916F4B"/>
    <w:rsid w:val="40A9471F"/>
    <w:rsid w:val="40AD2B9E"/>
    <w:rsid w:val="40CF7352"/>
    <w:rsid w:val="40D20119"/>
    <w:rsid w:val="40DD41F8"/>
    <w:rsid w:val="40DE038F"/>
    <w:rsid w:val="40E85247"/>
    <w:rsid w:val="40EF6BC5"/>
    <w:rsid w:val="40F72AB5"/>
    <w:rsid w:val="40FA67E4"/>
    <w:rsid w:val="4107162F"/>
    <w:rsid w:val="410E7A96"/>
    <w:rsid w:val="4122463E"/>
    <w:rsid w:val="4124139F"/>
    <w:rsid w:val="41325F04"/>
    <w:rsid w:val="413C57B1"/>
    <w:rsid w:val="41411F0F"/>
    <w:rsid w:val="414267DA"/>
    <w:rsid w:val="414F3518"/>
    <w:rsid w:val="415002B1"/>
    <w:rsid w:val="415F6E7E"/>
    <w:rsid w:val="416E7C3F"/>
    <w:rsid w:val="4174665C"/>
    <w:rsid w:val="41792343"/>
    <w:rsid w:val="417A27CE"/>
    <w:rsid w:val="418C58B6"/>
    <w:rsid w:val="4197692A"/>
    <w:rsid w:val="41A122BA"/>
    <w:rsid w:val="41A82FDB"/>
    <w:rsid w:val="41C232DE"/>
    <w:rsid w:val="41CF3150"/>
    <w:rsid w:val="41D7769B"/>
    <w:rsid w:val="41D90C14"/>
    <w:rsid w:val="41DA235A"/>
    <w:rsid w:val="41DC0E02"/>
    <w:rsid w:val="41EC50B7"/>
    <w:rsid w:val="41F511CD"/>
    <w:rsid w:val="41FF7E8F"/>
    <w:rsid w:val="42012444"/>
    <w:rsid w:val="420556A4"/>
    <w:rsid w:val="420A736C"/>
    <w:rsid w:val="42101E4A"/>
    <w:rsid w:val="421A3F32"/>
    <w:rsid w:val="42290CF2"/>
    <w:rsid w:val="422A57C3"/>
    <w:rsid w:val="423544BC"/>
    <w:rsid w:val="4236015F"/>
    <w:rsid w:val="424010B3"/>
    <w:rsid w:val="42425BDF"/>
    <w:rsid w:val="42494342"/>
    <w:rsid w:val="424C018D"/>
    <w:rsid w:val="426B67E5"/>
    <w:rsid w:val="429513FF"/>
    <w:rsid w:val="42A14829"/>
    <w:rsid w:val="42A27D92"/>
    <w:rsid w:val="42B851C3"/>
    <w:rsid w:val="42BE1986"/>
    <w:rsid w:val="42C2772C"/>
    <w:rsid w:val="42E810F4"/>
    <w:rsid w:val="42F56341"/>
    <w:rsid w:val="42F61468"/>
    <w:rsid w:val="42FF4ACA"/>
    <w:rsid w:val="4300497F"/>
    <w:rsid w:val="430C7F46"/>
    <w:rsid w:val="43107D57"/>
    <w:rsid w:val="431F6279"/>
    <w:rsid w:val="43204AF4"/>
    <w:rsid w:val="43244EE0"/>
    <w:rsid w:val="43250A46"/>
    <w:rsid w:val="43287C79"/>
    <w:rsid w:val="43290586"/>
    <w:rsid w:val="432C676B"/>
    <w:rsid w:val="433027DE"/>
    <w:rsid w:val="43446B14"/>
    <w:rsid w:val="435A4804"/>
    <w:rsid w:val="435E171F"/>
    <w:rsid w:val="4362309D"/>
    <w:rsid w:val="43714522"/>
    <w:rsid w:val="43725A71"/>
    <w:rsid w:val="4376649A"/>
    <w:rsid w:val="4379024A"/>
    <w:rsid w:val="437A4C70"/>
    <w:rsid w:val="43863E28"/>
    <w:rsid w:val="438F11EC"/>
    <w:rsid w:val="43930246"/>
    <w:rsid w:val="43984643"/>
    <w:rsid w:val="43992BE7"/>
    <w:rsid w:val="43AC6A00"/>
    <w:rsid w:val="43CA052B"/>
    <w:rsid w:val="43CF02AE"/>
    <w:rsid w:val="43D105E0"/>
    <w:rsid w:val="43DA5BF7"/>
    <w:rsid w:val="43E05472"/>
    <w:rsid w:val="43F47C68"/>
    <w:rsid w:val="43FE2FD4"/>
    <w:rsid w:val="44066019"/>
    <w:rsid w:val="440979A4"/>
    <w:rsid w:val="440A7CB1"/>
    <w:rsid w:val="440B7541"/>
    <w:rsid w:val="440E132E"/>
    <w:rsid w:val="4426714A"/>
    <w:rsid w:val="4429503A"/>
    <w:rsid w:val="44354AE6"/>
    <w:rsid w:val="4436451B"/>
    <w:rsid w:val="443F2FD9"/>
    <w:rsid w:val="444404A3"/>
    <w:rsid w:val="44556398"/>
    <w:rsid w:val="44640F70"/>
    <w:rsid w:val="44667847"/>
    <w:rsid w:val="447119F7"/>
    <w:rsid w:val="4478377C"/>
    <w:rsid w:val="447B0A98"/>
    <w:rsid w:val="448E07FB"/>
    <w:rsid w:val="44AC50A8"/>
    <w:rsid w:val="44AF0466"/>
    <w:rsid w:val="44B30D3B"/>
    <w:rsid w:val="44B61C2D"/>
    <w:rsid w:val="44B822C8"/>
    <w:rsid w:val="44BB462F"/>
    <w:rsid w:val="44BD51A3"/>
    <w:rsid w:val="44C153E6"/>
    <w:rsid w:val="44DA1EA6"/>
    <w:rsid w:val="44EF0D5B"/>
    <w:rsid w:val="44F51692"/>
    <w:rsid w:val="44F91E30"/>
    <w:rsid w:val="450266C0"/>
    <w:rsid w:val="45060392"/>
    <w:rsid w:val="45072275"/>
    <w:rsid w:val="45181DF2"/>
    <w:rsid w:val="45182E8B"/>
    <w:rsid w:val="4525349D"/>
    <w:rsid w:val="452C4A07"/>
    <w:rsid w:val="452E6FE5"/>
    <w:rsid w:val="45510759"/>
    <w:rsid w:val="45512A84"/>
    <w:rsid w:val="455652D3"/>
    <w:rsid w:val="45565E3A"/>
    <w:rsid w:val="45601302"/>
    <w:rsid w:val="456559F2"/>
    <w:rsid w:val="45805AD8"/>
    <w:rsid w:val="458E2A71"/>
    <w:rsid w:val="45963C26"/>
    <w:rsid w:val="459E3CDB"/>
    <w:rsid w:val="459E4FD5"/>
    <w:rsid w:val="45A34199"/>
    <w:rsid w:val="45A63E41"/>
    <w:rsid w:val="45A94A14"/>
    <w:rsid w:val="45AD6A5F"/>
    <w:rsid w:val="45B352DC"/>
    <w:rsid w:val="45B778DE"/>
    <w:rsid w:val="45BA1642"/>
    <w:rsid w:val="45C15C14"/>
    <w:rsid w:val="45C40570"/>
    <w:rsid w:val="45D65BEE"/>
    <w:rsid w:val="45D97854"/>
    <w:rsid w:val="45DE0914"/>
    <w:rsid w:val="45E21544"/>
    <w:rsid w:val="45E61307"/>
    <w:rsid w:val="45E926CA"/>
    <w:rsid w:val="45EC2B26"/>
    <w:rsid w:val="45F501C0"/>
    <w:rsid w:val="45FF375F"/>
    <w:rsid w:val="4611125F"/>
    <w:rsid w:val="461F51B5"/>
    <w:rsid w:val="46211FEF"/>
    <w:rsid w:val="462C7A1E"/>
    <w:rsid w:val="4633242C"/>
    <w:rsid w:val="463D4D16"/>
    <w:rsid w:val="463E542A"/>
    <w:rsid w:val="46431172"/>
    <w:rsid w:val="46481CEF"/>
    <w:rsid w:val="464D0C32"/>
    <w:rsid w:val="46515D38"/>
    <w:rsid w:val="46651908"/>
    <w:rsid w:val="46712F34"/>
    <w:rsid w:val="4677670C"/>
    <w:rsid w:val="46827EEC"/>
    <w:rsid w:val="46847F85"/>
    <w:rsid w:val="46893028"/>
    <w:rsid w:val="46942EAD"/>
    <w:rsid w:val="4698770F"/>
    <w:rsid w:val="469C1DB0"/>
    <w:rsid w:val="469C1E4C"/>
    <w:rsid w:val="469E49A5"/>
    <w:rsid w:val="469F0A9E"/>
    <w:rsid w:val="46A264A5"/>
    <w:rsid w:val="46AE5DDD"/>
    <w:rsid w:val="46BC35D9"/>
    <w:rsid w:val="46C77FC2"/>
    <w:rsid w:val="46C8388C"/>
    <w:rsid w:val="46D641D1"/>
    <w:rsid w:val="46E252F4"/>
    <w:rsid w:val="46F43225"/>
    <w:rsid w:val="46F74CD8"/>
    <w:rsid w:val="470C6BD8"/>
    <w:rsid w:val="470C7C3A"/>
    <w:rsid w:val="470D5B8B"/>
    <w:rsid w:val="472471F5"/>
    <w:rsid w:val="472664D4"/>
    <w:rsid w:val="47281A42"/>
    <w:rsid w:val="47324181"/>
    <w:rsid w:val="473A2820"/>
    <w:rsid w:val="47495932"/>
    <w:rsid w:val="475A58D5"/>
    <w:rsid w:val="47636F1F"/>
    <w:rsid w:val="476A562B"/>
    <w:rsid w:val="477B5067"/>
    <w:rsid w:val="4787284D"/>
    <w:rsid w:val="478F1A37"/>
    <w:rsid w:val="47945A1A"/>
    <w:rsid w:val="479F09BE"/>
    <w:rsid w:val="47C666DA"/>
    <w:rsid w:val="47D14DB8"/>
    <w:rsid w:val="47D61B34"/>
    <w:rsid w:val="47E56F93"/>
    <w:rsid w:val="47E863B1"/>
    <w:rsid w:val="47EC759F"/>
    <w:rsid w:val="47F210A1"/>
    <w:rsid w:val="47FB6345"/>
    <w:rsid w:val="47FC1927"/>
    <w:rsid w:val="47FFCFE7"/>
    <w:rsid w:val="48124172"/>
    <w:rsid w:val="48140818"/>
    <w:rsid w:val="482E1BAA"/>
    <w:rsid w:val="483150A4"/>
    <w:rsid w:val="483C1FCE"/>
    <w:rsid w:val="4847510B"/>
    <w:rsid w:val="485462DD"/>
    <w:rsid w:val="4861664D"/>
    <w:rsid w:val="48652E30"/>
    <w:rsid w:val="48665A41"/>
    <w:rsid w:val="486E556E"/>
    <w:rsid w:val="487C6222"/>
    <w:rsid w:val="487D6C4D"/>
    <w:rsid w:val="48821C05"/>
    <w:rsid w:val="48865E52"/>
    <w:rsid w:val="488B2CB0"/>
    <w:rsid w:val="48940BBA"/>
    <w:rsid w:val="489839F7"/>
    <w:rsid w:val="489C52CF"/>
    <w:rsid w:val="48A3559B"/>
    <w:rsid w:val="48A50E57"/>
    <w:rsid w:val="48A96722"/>
    <w:rsid w:val="48B65B6A"/>
    <w:rsid w:val="48C0420F"/>
    <w:rsid w:val="48CC6359"/>
    <w:rsid w:val="48D41FB9"/>
    <w:rsid w:val="48DB38E3"/>
    <w:rsid w:val="48DC46FB"/>
    <w:rsid w:val="48DF62A7"/>
    <w:rsid w:val="48EC3400"/>
    <w:rsid w:val="48EE315D"/>
    <w:rsid w:val="48EE729C"/>
    <w:rsid w:val="48EF1463"/>
    <w:rsid w:val="48EF4135"/>
    <w:rsid w:val="48F602F7"/>
    <w:rsid w:val="48F946EF"/>
    <w:rsid w:val="48FA08C3"/>
    <w:rsid w:val="49095F90"/>
    <w:rsid w:val="490B55A1"/>
    <w:rsid w:val="4918508E"/>
    <w:rsid w:val="49292141"/>
    <w:rsid w:val="49377D8B"/>
    <w:rsid w:val="493C0699"/>
    <w:rsid w:val="493F3E72"/>
    <w:rsid w:val="495022C6"/>
    <w:rsid w:val="49507AD1"/>
    <w:rsid w:val="4951041B"/>
    <w:rsid w:val="495345B9"/>
    <w:rsid w:val="49553696"/>
    <w:rsid w:val="49650A9B"/>
    <w:rsid w:val="4965328F"/>
    <w:rsid w:val="49731D6E"/>
    <w:rsid w:val="49793F77"/>
    <w:rsid w:val="49912A44"/>
    <w:rsid w:val="49951AC7"/>
    <w:rsid w:val="499B0126"/>
    <w:rsid w:val="499D7E0E"/>
    <w:rsid w:val="49AF73A9"/>
    <w:rsid w:val="49C048AE"/>
    <w:rsid w:val="49C06B90"/>
    <w:rsid w:val="49C67715"/>
    <w:rsid w:val="49CE25D9"/>
    <w:rsid w:val="49D16325"/>
    <w:rsid w:val="49D771A9"/>
    <w:rsid w:val="49D835B1"/>
    <w:rsid w:val="49D94A21"/>
    <w:rsid w:val="49DB1DED"/>
    <w:rsid w:val="49DD495A"/>
    <w:rsid w:val="49EB1A98"/>
    <w:rsid w:val="49EB2D6B"/>
    <w:rsid w:val="49EB7B56"/>
    <w:rsid w:val="49ED6CCC"/>
    <w:rsid w:val="4A01737A"/>
    <w:rsid w:val="4A0706B8"/>
    <w:rsid w:val="4A1E1CDA"/>
    <w:rsid w:val="4A3069B1"/>
    <w:rsid w:val="4A336ADC"/>
    <w:rsid w:val="4A37185F"/>
    <w:rsid w:val="4A3A4F0A"/>
    <w:rsid w:val="4A4007E8"/>
    <w:rsid w:val="4A410A06"/>
    <w:rsid w:val="4A463218"/>
    <w:rsid w:val="4A7A3B46"/>
    <w:rsid w:val="4A914633"/>
    <w:rsid w:val="4A974E8B"/>
    <w:rsid w:val="4AA173B4"/>
    <w:rsid w:val="4AA4249D"/>
    <w:rsid w:val="4AA96DEB"/>
    <w:rsid w:val="4AAE5723"/>
    <w:rsid w:val="4AB7313D"/>
    <w:rsid w:val="4AC079A4"/>
    <w:rsid w:val="4AC277CD"/>
    <w:rsid w:val="4ACC5BD9"/>
    <w:rsid w:val="4AD8323A"/>
    <w:rsid w:val="4AE46639"/>
    <w:rsid w:val="4AE616BF"/>
    <w:rsid w:val="4AE748DF"/>
    <w:rsid w:val="4AFF2F66"/>
    <w:rsid w:val="4B034494"/>
    <w:rsid w:val="4B122CC3"/>
    <w:rsid w:val="4B140E0B"/>
    <w:rsid w:val="4B146C4E"/>
    <w:rsid w:val="4B180AA6"/>
    <w:rsid w:val="4B1F08EE"/>
    <w:rsid w:val="4B257D5F"/>
    <w:rsid w:val="4B2E23F0"/>
    <w:rsid w:val="4B2E738C"/>
    <w:rsid w:val="4B3318FE"/>
    <w:rsid w:val="4B386288"/>
    <w:rsid w:val="4B3B005B"/>
    <w:rsid w:val="4B3D2633"/>
    <w:rsid w:val="4B41730E"/>
    <w:rsid w:val="4B431851"/>
    <w:rsid w:val="4B442066"/>
    <w:rsid w:val="4B4E50C2"/>
    <w:rsid w:val="4B5D2CD5"/>
    <w:rsid w:val="4B80270F"/>
    <w:rsid w:val="4BA048A2"/>
    <w:rsid w:val="4BA33FD7"/>
    <w:rsid w:val="4BAE743F"/>
    <w:rsid w:val="4BB10F77"/>
    <w:rsid w:val="4BB737AF"/>
    <w:rsid w:val="4BBA1B16"/>
    <w:rsid w:val="4BE15586"/>
    <w:rsid w:val="4BE510B9"/>
    <w:rsid w:val="4BF52542"/>
    <w:rsid w:val="4BF80854"/>
    <w:rsid w:val="4BF860D8"/>
    <w:rsid w:val="4C0B7E41"/>
    <w:rsid w:val="4C1379BD"/>
    <w:rsid w:val="4C150D0E"/>
    <w:rsid w:val="4C16762F"/>
    <w:rsid w:val="4C1C2E85"/>
    <w:rsid w:val="4C266086"/>
    <w:rsid w:val="4C27003E"/>
    <w:rsid w:val="4C2F696B"/>
    <w:rsid w:val="4C36511B"/>
    <w:rsid w:val="4C4172EC"/>
    <w:rsid w:val="4C44060E"/>
    <w:rsid w:val="4C4A14AC"/>
    <w:rsid w:val="4C4A2D7F"/>
    <w:rsid w:val="4C526437"/>
    <w:rsid w:val="4C64349E"/>
    <w:rsid w:val="4C6B1E6D"/>
    <w:rsid w:val="4C7760C1"/>
    <w:rsid w:val="4C7F1DD7"/>
    <w:rsid w:val="4C8C0BFE"/>
    <w:rsid w:val="4C973E6B"/>
    <w:rsid w:val="4CA23096"/>
    <w:rsid w:val="4CAB1B90"/>
    <w:rsid w:val="4CAF0D42"/>
    <w:rsid w:val="4CB41F1D"/>
    <w:rsid w:val="4CB47D7A"/>
    <w:rsid w:val="4CBB35AF"/>
    <w:rsid w:val="4CC06873"/>
    <w:rsid w:val="4CC11B80"/>
    <w:rsid w:val="4CC17D34"/>
    <w:rsid w:val="4CF02AAD"/>
    <w:rsid w:val="4CF55FFC"/>
    <w:rsid w:val="4CFD7010"/>
    <w:rsid w:val="4D082307"/>
    <w:rsid w:val="4D0B0C3B"/>
    <w:rsid w:val="4D105959"/>
    <w:rsid w:val="4D184E23"/>
    <w:rsid w:val="4D19348C"/>
    <w:rsid w:val="4D2F0C0B"/>
    <w:rsid w:val="4D36610E"/>
    <w:rsid w:val="4D397CFC"/>
    <w:rsid w:val="4D3A08C2"/>
    <w:rsid w:val="4D3E13A8"/>
    <w:rsid w:val="4D467F55"/>
    <w:rsid w:val="4D5070F2"/>
    <w:rsid w:val="4D510618"/>
    <w:rsid w:val="4D55F45A"/>
    <w:rsid w:val="4D5D3802"/>
    <w:rsid w:val="4D6E536B"/>
    <w:rsid w:val="4D7678F6"/>
    <w:rsid w:val="4D8E7176"/>
    <w:rsid w:val="4D937AC7"/>
    <w:rsid w:val="4DC91F90"/>
    <w:rsid w:val="4DD60620"/>
    <w:rsid w:val="4DDD6A1E"/>
    <w:rsid w:val="4DE41C84"/>
    <w:rsid w:val="4DEF6177"/>
    <w:rsid w:val="4DF31BBE"/>
    <w:rsid w:val="4E0235CE"/>
    <w:rsid w:val="4E137836"/>
    <w:rsid w:val="4E187CFF"/>
    <w:rsid w:val="4E194AE6"/>
    <w:rsid w:val="4E1B5446"/>
    <w:rsid w:val="4E231FB4"/>
    <w:rsid w:val="4E292846"/>
    <w:rsid w:val="4E2A0943"/>
    <w:rsid w:val="4E2D2168"/>
    <w:rsid w:val="4E2D6144"/>
    <w:rsid w:val="4E326AC0"/>
    <w:rsid w:val="4E3319E4"/>
    <w:rsid w:val="4E43017A"/>
    <w:rsid w:val="4E4869FD"/>
    <w:rsid w:val="4E514157"/>
    <w:rsid w:val="4E523A78"/>
    <w:rsid w:val="4E5531A0"/>
    <w:rsid w:val="4E577E36"/>
    <w:rsid w:val="4E5D4198"/>
    <w:rsid w:val="4E622FB8"/>
    <w:rsid w:val="4E6319E5"/>
    <w:rsid w:val="4E6C1FEA"/>
    <w:rsid w:val="4E7C16C5"/>
    <w:rsid w:val="4E815148"/>
    <w:rsid w:val="4E846964"/>
    <w:rsid w:val="4E8C5D65"/>
    <w:rsid w:val="4E966638"/>
    <w:rsid w:val="4E9A3B3A"/>
    <w:rsid w:val="4EAA5D9A"/>
    <w:rsid w:val="4EB0074E"/>
    <w:rsid w:val="4EB42325"/>
    <w:rsid w:val="4ED01C70"/>
    <w:rsid w:val="4ED161C7"/>
    <w:rsid w:val="4EDB0ECD"/>
    <w:rsid w:val="4EDD57D2"/>
    <w:rsid w:val="4EE978AE"/>
    <w:rsid w:val="4EF418E9"/>
    <w:rsid w:val="4EFB4CDF"/>
    <w:rsid w:val="4EFD4F1D"/>
    <w:rsid w:val="4F18763F"/>
    <w:rsid w:val="4F293FD1"/>
    <w:rsid w:val="4F3C6216"/>
    <w:rsid w:val="4F4421E2"/>
    <w:rsid w:val="4F5278CB"/>
    <w:rsid w:val="4F561EF4"/>
    <w:rsid w:val="4F6939F7"/>
    <w:rsid w:val="4F6A4411"/>
    <w:rsid w:val="4F734E79"/>
    <w:rsid w:val="4F754601"/>
    <w:rsid w:val="4F813436"/>
    <w:rsid w:val="4F822D0B"/>
    <w:rsid w:val="4F8305CB"/>
    <w:rsid w:val="4F893200"/>
    <w:rsid w:val="4F8D1A36"/>
    <w:rsid w:val="4F8E29B6"/>
    <w:rsid w:val="4F8F0E05"/>
    <w:rsid w:val="4FA871C1"/>
    <w:rsid w:val="4FA9376F"/>
    <w:rsid w:val="4FB015A6"/>
    <w:rsid w:val="4FB53340"/>
    <w:rsid w:val="4FE07124"/>
    <w:rsid w:val="4FE3205F"/>
    <w:rsid w:val="4FE64355"/>
    <w:rsid w:val="4FF51023"/>
    <w:rsid w:val="4FF666AA"/>
    <w:rsid w:val="4FFA682C"/>
    <w:rsid w:val="4FFD5122"/>
    <w:rsid w:val="5000269E"/>
    <w:rsid w:val="500B0F52"/>
    <w:rsid w:val="500F4BCF"/>
    <w:rsid w:val="50202FCC"/>
    <w:rsid w:val="50271287"/>
    <w:rsid w:val="502E69EF"/>
    <w:rsid w:val="50393025"/>
    <w:rsid w:val="503C0C40"/>
    <w:rsid w:val="504B75A0"/>
    <w:rsid w:val="504C3CD5"/>
    <w:rsid w:val="505C7A00"/>
    <w:rsid w:val="5060304C"/>
    <w:rsid w:val="50620760"/>
    <w:rsid w:val="50623C92"/>
    <w:rsid w:val="506A3ECB"/>
    <w:rsid w:val="50773C41"/>
    <w:rsid w:val="508C1FFF"/>
    <w:rsid w:val="509323E4"/>
    <w:rsid w:val="50A213E9"/>
    <w:rsid w:val="50A7629D"/>
    <w:rsid w:val="50AB003F"/>
    <w:rsid w:val="50B06310"/>
    <w:rsid w:val="50B17D91"/>
    <w:rsid w:val="50B26176"/>
    <w:rsid w:val="50BA00B8"/>
    <w:rsid w:val="50E0418D"/>
    <w:rsid w:val="50FA1CA7"/>
    <w:rsid w:val="50FA6AF3"/>
    <w:rsid w:val="50FD51B3"/>
    <w:rsid w:val="5104202D"/>
    <w:rsid w:val="5112072C"/>
    <w:rsid w:val="51192F91"/>
    <w:rsid w:val="51226FA6"/>
    <w:rsid w:val="512D6CA6"/>
    <w:rsid w:val="51381E90"/>
    <w:rsid w:val="5156017D"/>
    <w:rsid w:val="51835502"/>
    <w:rsid w:val="518C351D"/>
    <w:rsid w:val="51927926"/>
    <w:rsid w:val="519E057F"/>
    <w:rsid w:val="51A15E2A"/>
    <w:rsid w:val="51A927D1"/>
    <w:rsid w:val="51B9766F"/>
    <w:rsid w:val="51C557AE"/>
    <w:rsid w:val="51DE005C"/>
    <w:rsid w:val="51DF43A1"/>
    <w:rsid w:val="51E0348D"/>
    <w:rsid w:val="51E2020B"/>
    <w:rsid w:val="51E90BD4"/>
    <w:rsid w:val="51F03D0D"/>
    <w:rsid w:val="51F534B8"/>
    <w:rsid w:val="51F872B4"/>
    <w:rsid w:val="51FA73FA"/>
    <w:rsid w:val="522C7AF0"/>
    <w:rsid w:val="523253D7"/>
    <w:rsid w:val="5234135F"/>
    <w:rsid w:val="52397523"/>
    <w:rsid w:val="523B5319"/>
    <w:rsid w:val="52422BEF"/>
    <w:rsid w:val="5246412E"/>
    <w:rsid w:val="524E19D0"/>
    <w:rsid w:val="524F213B"/>
    <w:rsid w:val="52661111"/>
    <w:rsid w:val="5275657F"/>
    <w:rsid w:val="528801AD"/>
    <w:rsid w:val="529062EC"/>
    <w:rsid w:val="529626A5"/>
    <w:rsid w:val="529B70F6"/>
    <w:rsid w:val="529F51C2"/>
    <w:rsid w:val="52A32E83"/>
    <w:rsid w:val="52AD50FC"/>
    <w:rsid w:val="52B0193D"/>
    <w:rsid w:val="52B75E78"/>
    <w:rsid w:val="52C11A6B"/>
    <w:rsid w:val="52C308EE"/>
    <w:rsid w:val="52CA53C6"/>
    <w:rsid w:val="52D4213E"/>
    <w:rsid w:val="52D93AE7"/>
    <w:rsid w:val="52DE4113"/>
    <w:rsid w:val="52E26385"/>
    <w:rsid w:val="52EA7285"/>
    <w:rsid w:val="52F53DFC"/>
    <w:rsid w:val="52F972DC"/>
    <w:rsid w:val="52FB18CB"/>
    <w:rsid w:val="52FC0D1B"/>
    <w:rsid w:val="52FE08FA"/>
    <w:rsid w:val="53096652"/>
    <w:rsid w:val="531B2AA2"/>
    <w:rsid w:val="531E2BB1"/>
    <w:rsid w:val="532A23E0"/>
    <w:rsid w:val="532A5B93"/>
    <w:rsid w:val="53487DC7"/>
    <w:rsid w:val="534C014C"/>
    <w:rsid w:val="53542C10"/>
    <w:rsid w:val="5356321F"/>
    <w:rsid w:val="53591FD4"/>
    <w:rsid w:val="535B6D2B"/>
    <w:rsid w:val="535D3873"/>
    <w:rsid w:val="536520DF"/>
    <w:rsid w:val="53797AF5"/>
    <w:rsid w:val="537BF52B"/>
    <w:rsid w:val="5381660F"/>
    <w:rsid w:val="538B0583"/>
    <w:rsid w:val="53933A5E"/>
    <w:rsid w:val="539A7C35"/>
    <w:rsid w:val="53AA71EE"/>
    <w:rsid w:val="53C214D3"/>
    <w:rsid w:val="53D56221"/>
    <w:rsid w:val="53E15798"/>
    <w:rsid w:val="53E977FC"/>
    <w:rsid w:val="53FC02D7"/>
    <w:rsid w:val="53FF3638"/>
    <w:rsid w:val="540E6979"/>
    <w:rsid w:val="5419687B"/>
    <w:rsid w:val="541B3C32"/>
    <w:rsid w:val="542873AB"/>
    <w:rsid w:val="54313F88"/>
    <w:rsid w:val="543267B4"/>
    <w:rsid w:val="54400553"/>
    <w:rsid w:val="54447A47"/>
    <w:rsid w:val="54533E4C"/>
    <w:rsid w:val="546000A4"/>
    <w:rsid w:val="54714509"/>
    <w:rsid w:val="547C41C0"/>
    <w:rsid w:val="547F157E"/>
    <w:rsid w:val="547F66CA"/>
    <w:rsid w:val="548654C8"/>
    <w:rsid w:val="548A1566"/>
    <w:rsid w:val="549B719D"/>
    <w:rsid w:val="54B97299"/>
    <w:rsid w:val="54C06CFB"/>
    <w:rsid w:val="54C64055"/>
    <w:rsid w:val="54C664CE"/>
    <w:rsid w:val="54C80F3E"/>
    <w:rsid w:val="54D773C0"/>
    <w:rsid w:val="54DC11A6"/>
    <w:rsid w:val="54EA0988"/>
    <w:rsid w:val="54F06DE9"/>
    <w:rsid w:val="54F07D19"/>
    <w:rsid w:val="550F3292"/>
    <w:rsid w:val="55192F78"/>
    <w:rsid w:val="551E3BF4"/>
    <w:rsid w:val="55210EA9"/>
    <w:rsid w:val="55300D54"/>
    <w:rsid w:val="553930A6"/>
    <w:rsid w:val="55482300"/>
    <w:rsid w:val="554B7041"/>
    <w:rsid w:val="55665A9C"/>
    <w:rsid w:val="55747599"/>
    <w:rsid w:val="55767EF4"/>
    <w:rsid w:val="558D7A27"/>
    <w:rsid w:val="559B68D4"/>
    <w:rsid w:val="55A0100F"/>
    <w:rsid w:val="55B8620F"/>
    <w:rsid w:val="55B86F2E"/>
    <w:rsid w:val="55C169EE"/>
    <w:rsid w:val="55C20470"/>
    <w:rsid w:val="55C8402B"/>
    <w:rsid w:val="55D25CF5"/>
    <w:rsid w:val="55D63DB0"/>
    <w:rsid w:val="55DC4FC1"/>
    <w:rsid w:val="55DD6EED"/>
    <w:rsid w:val="55E42029"/>
    <w:rsid w:val="55EC65BF"/>
    <w:rsid w:val="55EF359B"/>
    <w:rsid w:val="55FA4751"/>
    <w:rsid w:val="56002FFA"/>
    <w:rsid w:val="561B7A15"/>
    <w:rsid w:val="561C28AB"/>
    <w:rsid w:val="56265443"/>
    <w:rsid w:val="56343E36"/>
    <w:rsid w:val="5641068D"/>
    <w:rsid w:val="56496330"/>
    <w:rsid w:val="564D7CFE"/>
    <w:rsid w:val="56574EF1"/>
    <w:rsid w:val="565B48ED"/>
    <w:rsid w:val="565F7902"/>
    <w:rsid w:val="566E6661"/>
    <w:rsid w:val="566F64A4"/>
    <w:rsid w:val="568D48D7"/>
    <w:rsid w:val="5690604D"/>
    <w:rsid w:val="569D0EBC"/>
    <w:rsid w:val="56A56196"/>
    <w:rsid w:val="56A75068"/>
    <w:rsid w:val="56AA0FD5"/>
    <w:rsid w:val="56B7148A"/>
    <w:rsid w:val="56BF694D"/>
    <w:rsid w:val="56C76D47"/>
    <w:rsid w:val="56CB19FE"/>
    <w:rsid w:val="56D35FF9"/>
    <w:rsid w:val="56DA561F"/>
    <w:rsid w:val="56DB5717"/>
    <w:rsid w:val="56F55A19"/>
    <w:rsid w:val="56F81E6E"/>
    <w:rsid w:val="57077FCE"/>
    <w:rsid w:val="570E14DB"/>
    <w:rsid w:val="57276C06"/>
    <w:rsid w:val="572C012C"/>
    <w:rsid w:val="57333284"/>
    <w:rsid w:val="5737460E"/>
    <w:rsid w:val="57387E1C"/>
    <w:rsid w:val="57437223"/>
    <w:rsid w:val="57490A00"/>
    <w:rsid w:val="575D287F"/>
    <w:rsid w:val="575D530F"/>
    <w:rsid w:val="57603931"/>
    <w:rsid w:val="576F217A"/>
    <w:rsid w:val="577F0CA5"/>
    <w:rsid w:val="57821487"/>
    <w:rsid w:val="578B3368"/>
    <w:rsid w:val="57935BBE"/>
    <w:rsid w:val="579D7A9C"/>
    <w:rsid w:val="57A43669"/>
    <w:rsid w:val="57BD4940"/>
    <w:rsid w:val="57CA34A1"/>
    <w:rsid w:val="57CC1813"/>
    <w:rsid w:val="57CD7004"/>
    <w:rsid w:val="57D3A472"/>
    <w:rsid w:val="57D9664B"/>
    <w:rsid w:val="57DE736F"/>
    <w:rsid w:val="57F583D5"/>
    <w:rsid w:val="57F704B2"/>
    <w:rsid w:val="5800301F"/>
    <w:rsid w:val="580C3AB9"/>
    <w:rsid w:val="58142D9B"/>
    <w:rsid w:val="581C200B"/>
    <w:rsid w:val="583A23D4"/>
    <w:rsid w:val="5849272E"/>
    <w:rsid w:val="584C2CA9"/>
    <w:rsid w:val="584E5E80"/>
    <w:rsid w:val="58534454"/>
    <w:rsid w:val="58566F6A"/>
    <w:rsid w:val="58690F0C"/>
    <w:rsid w:val="586D0F9B"/>
    <w:rsid w:val="586E02D0"/>
    <w:rsid w:val="58724914"/>
    <w:rsid w:val="587C29ED"/>
    <w:rsid w:val="587C2A3A"/>
    <w:rsid w:val="587F1715"/>
    <w:rsid w:val="58874E91"/>
    <w:rsid w:val="58916B58"/>
    <w:rsid w:val="58922659"/>
    <w:rsid w:val="589B0735"/>
    <w:rsid w:val="589F481B"/>
    <w:rsid w:val="58A8566F"/>
    <w:rsid w:val="58BF06FB"/>
    <w:rsid w:val="58DF1EA0"/>
    <w:rsid w:val="58E33CEB"/>
    <w:rsid w:val="58EA70A5"/>
    <w:rsid w:val="58FA7DB6"/>
    <w:rsid w:val="58FC00C0"/>
    <w:rsid w:val="59003702"/>
    <w:rsid w:val="59090807"/>
    <w:rsid w:val="59101387"/>
    <w:rsid w:val="591055F7"/>
    <w:rsid w:val="591E1BBE"/>
    <w:rsid w:val="592733B7"/>
    <w:rsid w:val="59356302"/>
    <w:rsid w:val="5937287E"/>
    <w:rsid w:val="594D1E51"/>
    <w:rsid w:val="59532C52"/>
    <w:rsid w:val="595C0E4C"/>
    <w:rsid w:val="595D6332"/>
    <w:rsid w:val="596F2512"/>
    <w:rsid w:val="59726A4B"/>
    <w:rsid w:val="59896639"/>
    <w:rsid w:val="59916541"/>
    <w:rsid w:val="59930F48"/>
    <w:rsid w:val="59AD2C0E"/>
    <w:rsid w:val="59AE650F"/>
    <w:rsid w:val="59B52556"/>
    <w:rsid w:val="59C8705B"/>
    <w:rsid w:val="59CA59DA"/>
    <w:rsid w:val="59D7054B"/>
    <w:rsid w:val="59E14FC4"/>
    <w:rsid w:val="59E16F9A"/>
    <w:rsid w:val="59E6355E"/>
    <w:rsid w:val="5A040EEC"/>
    <w:rsid w:val="5A090A9F"/>
    <w:rsid w:val="5A0B4631"/>
    <w:rsid w:val="5A1A3788"/>
    <w:rsid w:val="5A201791"/>
    <w:rsid w:val="5A28314F"/>
    <w:rsid w:val="5A3C33AE"/>
    <w:rsid w:val="5A3E4697"/>
    <w:rsid w:val="5A5328C5"/>
    <w:rsid w:val="5A647BDD"/>
    <w:rsid w:val="5A664418"/>
    <w:rsid w:val="5A6928E4"/>
    <w:rsid w:val="5A6E3EE3"/>
    <w:rsid w:val="5A8601B8"/>
    <w:rsid w:val="5A8874DB"/>
    <w:rsid w:val="5A8D391A"/>
    <w:rsid w:val="5AA81A9C"/>
    <w:rsid w:val="5AAA1F81"/>
    <w:rsid w:val="5ABE3858"/>
    <w:rsid w:val="5ACC72F3"/>
    <w:rsid w:val="5AD16950"/>
    <w:rsid w:val="5AD17F5C"/>
    <w:rsid w:val="5AD31D08"/>
    <w:rsid w:val="5ADB0B97"/>
    <w:rsid w:val="5AF02DAD"/>
    <w:rsid w:val="5AF712CF"/>
    <w:rsid w:val="5AFB13A2"/>
    <w:rsid w:val="5AFC3E9B"/>
    <w:rsid w:val="5B012BB2"/>
    <w:rsid w:val="5B072D06"/>
    <w:rsid w:val="5B14292F"/>
    <w:rsid w:val="5B180C1A"/>
    <w:rsid w:val="5B1B297B"/>
    <w:rsid w:val="5B2C260E"/>
    <w:rsid w:val="5B487B58"/>
    <w:rsid w:val="5B502212"/>
    <w:rsid w:val="5B5203DC"/>
    <w:rsid w:val="5B676D5B"/>
    <w:rsid w:val="5B6E607B"/>
    <w:rsid w:val="5B763C7F"/>
    <w:rsid w:val="5B7E9BFE"/>
    <w:rsid w:val="5B8277DA"/>
    <w:rsid w:val="5B902DA3"/>
    <w:rsid w:val="5B906302"/>
    <w:rsid w:val="5B9C5154"/>
    <w:rsid w:val="5B9E3D67"/>
    <w:rsid w:val="5BA04553"/>
    <w:rsid w:val="5BA93134"/>
    <w:rsid w:val="5BAB7B8B"/>
    <w:rsid w:val="5BCA7F13"/>
    <w:rsid w:val="5BCD66CF"/>
    <w:rsid w:val="5BE2167B"/>
    <w:rsid w:val="5BEC7506"/>
    <w:rsid w:val="5BF07F0D"/>
    <w:rsid w:val="5BFCB184"/>
    <w:rsid w:val="5BFD3002"/>
    <w:rsid w:val="5C0E4313"/>
    <w:rsid w:val="5C11729B"/>
    <w:rsid w:val="5C296766"/>
    <w:rsid w:val="5C2F7D76"/>
    <w:rsid w:val="5C371101"/>
    <w:rsid w:val="5C3E7830"/>
    <w:rsid w:val="5C3F445D"/>
    <w:rsid w:val="5C5235A4"/>
    <w:rsid w:val="5C5C4EEC"/>
    <w:rsid w:val="5C6B4AD7"/>
    <w:rsid w:val="5C7572DE"/>
    <w:rsid w:val="5C78171D"/>
    <w:rsid w:val="5C797356"/>
    <w:rsid w:val="5C7E55D7"/>
    <w:rsid w:val="5C8E3077"/>
    <w:rsid w:val="5C9B6DBC"/>
    <w:rsid w:val="5C9C3BF4"/>
    <w:rsid w:val="5CA17EC4"/>
    <w:rsid w:val="5CA307A3"/>
    <w:rsid w:val="5CA63ECF"/>
    <w:rsid w:val="5CA6609D"/>
    <w:rsid w:val="5CAE2661"/>
    <w:rsid w:val="5CAF5F1D"/>
    <w:rsid w:val="5CB11211"/>
    <w:rsid w:val="5CB47963"/>
    <w:rsid w:val="5CBF3C55"/>
    <w:rsid w:val="5CCB0DF9"/>
    <w:rsid w:val="5CD12643"/>
    <w:rsid w:val="5CD21A5C"/>
    <w:rsid w:val="5CD50538"/>
    <w:rsid w:val="5CD57216"/>
    <w:rsid w:val="5CDF1714"/>
    <w:rsid w:val="5CE23BE6"/>
    <w:rsid w:val="5CE97764"/>
    <w:rsid w:val="5CED474D"/>
    <w:rsid w:val="5CFDBC4C"/>
    <w:rsid w:val="5D0631CD"/>
    <w:rsid w:val="5D066D29"/>
    <w:rsid w:val="5D1B756A"/>
    <w:rsid w:val="5D2B2C34"/>
    <w:rsid w:val="5D33446B"/>
    <w:rsid w:val="5D3621D5"/>
    <w:rsid w:val="5D4072BF"/>
    <w:rsid w:val="5D4220AA"/>
    <w:rsid w:val="5D4D3DC1"/>
    <w:rsid w:val="5D610403"/>
    <w:rsid w:val="5D64730A"/>
    <w:rsid w:val="5D8A00A3"/>
    <w:rsid w:val="5DA2734A"/>
    <w:rsid w:val="5DB163EB"/>
    <w:rsid w:val="5DC565A7"/>
    <w:rsid w:val="5DC85264"/>
    <w:rsid w:val="5DCB3ACF"/>
    <w:rsid w:val="5DD1318C"/>
    <w:rsid w:val="5DD6354A"/>
    <w:rsid w:val="5DD706C5"/>
    <w:rsid w:val="5DE132F2"/>
    <w:rsid w:val="5DE67169"/>
    <w:rsid w:val="5DEA03F9"/>
    <w:rsid w:val="5DF814F7"/>
    <w:rsid w:val="5DF91EB9"/>
    <w:rsid w:val="5DFD504C"/>
    <w:rsid w:val="5DFEFE4F"/>
    <w:rsid w:val="5DFF10BE"/>
    <w:rsid w:val="5DFF5CC4"/>
    <w:rsid w:val="5E033269"/>
    <w:rsid w:val="5E046A82"/>
    <w:rsid w:val="5E082F75"/>
    <w:rsid w:val="5E281B9A"/>
    <w:rsid w:val="5E2D5C9C"/>
    <w:rsid w:val="5E364377"/>
    <w:rsid w:val="5E3A7C94"/>
    <w:rsid w:val="5E3D47A5"/>
    <w:rsid w:val="5E4915C3"/>
    <w:rsid w:val="5E640232"/>
    <w:rsid w:val="5E79352B"/>
    <w:rsid w:val="5E99268E"/>
    <w:rsid w:val="5E9D2918"/>
    <w:rsid w:val="5EA22A81"/>
    <w:rsid w:val="5EA34A13"/>
    <w:rsid w:val="5EAF7668"/>
    <w:rsid w:val="5EB96D70"/>
    <w:rsid w:val="5EBA7598"/>
    <w:rsid w:val="5EBF408A"/>
    <w:rsid w:val="5EC72E46"/>
    <w:rsid w:val="5ED83A53"/>
    <w:rsid w:val="5ED87B48"/>
    <w:rsid w:val="5EE72758"/>
    <w:rsid w:val="5EEF22B0"/>
    <w:rsid w:val="5EF3B9B0"/>
    <w:rsid w:val="5EF4181F"/>
    <w:rsid w:val="5EFE770A"/>
    <w:rsid w:val="5EFEE60F"/>
    <w:rsid w:val="5F006C29"/>
    <w:rsid w:val="5F014F67"/>
    <w:rsid w:val="5F015CCB"/>
    <w:rsid w:val="5F06135B"/>
    <w:rsid w:val="5F125509"/>
    <w:rsid w:val="5F362D59"/>
    <w:rsid w:val="5F3726C4"/>
    <w:rsid w:val="5F3821EF"/>
    <w:rsid w:val="5F385DC0"/>
    <w:rsid w:val="5F3A49EC"/>
    <w:rsid w:val="5F3D27AA"/>
    <w:rsid w:val="5F3D5189"/>
    <w:rsid w:val="5F3FE9D7"/>
    <w:rsid w:val="5F4728DE"/>
    <w:rsid w:val="5F5115A3"/>
    <w:rsid w:val="5F5EBFC4"/>
    <w:rsid w:val="5F65CAC9"/>
    <w:rsid w:val="5F6E7D60"/>
    <w:rsid w:val="5F7DAA40"/>
    <w:rsid w:val="5F835AFF"/>
    <w:rsid w:val="5F8E0A77"/>
    <w:rsid w:val="5F925575"/>
    <w:rsid w:val="5F954394"/>
    <w:rsid w:val="5F9D05CA"/>
    <w:rsid w:val="5FB22EF2"/>
    <w:rsid w:val="5FB816B4"/>
    <w:rsid w:val="5FB864F9"/>
    <w:rsid w:val="5FBB1E7A"/>
    <w:rsid w:val="5FBBBBC8"/>
    <w:rsid w:val="5FBFEE2B"/>
    <w:rsid w:val="5FC3D1FD"/>
    <w:rsid w:val="5FE574D9"/>
    <w:rsid w:val="5FEA2932"/>
    <w:rsid w:val="5FEF7F48"/>
    <w:rsid w:val="5FF30B47"/>
    <w:rsid w:val="5FF621D0"/>
    <w:rsid w:val="5FF75194"/>
    <w:rsid w:val="5FFD8DC4"/>
    <w:rsid w:val="5FFF1FA0"/>
    <w:rsid w:val="600811FB"/>
    <w:rsid w:val="6008663C"/>
    <w:rsid w:val="601B1D80"/>
    <w:rsid w:val="601C2ED4"/>
    <w:rsid w:val="601E2D9A"/>
    <w:rsid w:val="601F3711"/>
    <w:rsid w:val="60324E7C"/>
    <w:rsid w:val="60341DFF"/>
    <w:rsid w:val="60445357"/>
    <w:rsid w:val="604638E0"/>
    <w:rsid w:val="60464805"/>
    <w:rsid w:val="604A3021"/>
    <w:rsid w:val="604E3B24"/>
    <w:rsid w:val="60513B22"/>
    <w:rsid w:val="605424A1"/>
    <w:rsid w:val="60592246"/>
    <w:rsid w:val="605B3904"/>
    <w:rsid w:val="606C6AB0"/>
    <w:rsid w:val="606F0833"/>
    <w:rsid w:val="607D577C"/>
    <w:rsid w:val="60877AD2"/>
    <w:rsid w:val="609054CC"/>
    <w:rsid w:val="609717B9"/>
    <w:rsid w:val="609E371C"/>
    <w:rsid w:val="60CA62C0"/>
    <w:rsid w:val="60E04D82"/>
    <w:rsid w:val="60E20A99"/>
    <w:rsid w:val="60F90953"/>
    <w:rsid w:val="60FD2A90"/>
    <w:rsid w:val="61045A2E"/>
    <w:rsid w:val="61157401"/>
    <w:rsid w:val="61192E81"/>
    <w:rsid w:val="611B3FCF"/>
    <w:rsid w:val="611F1075"/>
    <w:rsid w:val="613A51F3"/>
    <w:rsid w:val="614558A8"/>
    <w:rsid w:val="61475B62"/>
    <w:rsid w:val="61627E38"/>
    <w:rsid w:val="61A140F7"/>
    <w:rsid w:val="61AE05AE"/>
    <w:rsid w:val="61B66367"/>
    <w:rsid w:val="61C6283F"/>
    <w:rsid w:val="61C74848"/>
    <w:rsid w:val="61C84250"/>
    <w:rsid w:val="61FF1629"/>
    <w:rsid w:val="62097D13"/>
    <w:rsid w:val="621023F8"/>
    <w:rsid w:val="62143C96"/>
    <w:rsid w:val="62173786"/>
    <w:rsid w:val="621E0449"/>
    <w:rsid w:val="62210161"/>
    <w:rsid w:val="6240745C"/>
    <w:rsid w:val="624532D2"/>
    <w:rsid w:val="62455EA3"/>
    <w:rsid w:val="62463031"/>
    <w:rsid w:val="625E1924"/>
    <w:rsid w:val="62621AF5"/>
    <w:rsid w:val="626802E1"/>
    <w:rsid w:val="627B4140"/>
    <w:rsid w:val="628C6563"/>
    <w:rsid w:val="629000A9"/>
    <w:rsid w:val="62A577C3"/>
    <w:rsid w:val="62A76AE3"/>
    <w:rsid w:val="62C46745"/>
    <w:rsid w:val="62C82FA8"/>
    <w:rsid w:val="62D73870"/>
    <w:rsid w:val="62E27CF1"/>
    <w:rsid w:val="62F154D7"/>
    <w:rsid w:val="63047123"/>
    <w:rsid w:val="63073B4B"/>
    <w:rsid w:val="63133F4E"/>
    <w:rsid w:val="63185BAA"/>
    <w:rsid w:val="631D301E"/>
    <w:rsid w:val="63245444"/>
    <w:rsid w:val="63255A3B"/>
    <w:rsid w:val="63276693"/>
    <w:rsid w:val="633F144F"/>
    <w:rsid w:val="634135F4"/>
    <w:rsid w:val="63416D0D"/>
    <w:rsid w:val="63461908"/>
    <w:rsid w:val="63473E18"/>
    <w:rsid w:val="634A0F4A"/>
    <w:rsid w:val="634F4903"/>
    <w:rsid w:val="63571D85"/>
    <w:rsid w:val="6360709F"/>
    <w:rsid w:val="63692DE9"/>
    <w:rsid w:val="636F2951"/>
    <w:rsid w:val="63817AB1"/>
    <w:rsid w:val="638B7F88"/>
    <w:rsid w:val="639F5962"/>
    <w:rsid w:val="63A05DEE"/>
    <w:rsid w:val="63A1611C"/>
    <w:rsid w:val="63AF13B8"/>
    <w:rsid w:val="63B15315"/>
    <w:rsid w:val="63DD327E"/>
    <w:rsid w:val="63E4420D"/>
    <w:rsid w:val="63F1728F"/>
    <w:rsid w:val="63F20007"/>
    <w:rsid w:val="63F23951"/>
    <w:rsid w:val="63F45BD1"/>
    <w:rsid w:val="63F74842"/>
    <w:rsid w:val="63FE0CF5"/>
    <w:rsid w:val="63FF2ABF"/>
    <w:rsid w:val="63FF453E"/>
    <w:rsid w:val="640120B6"/>
    <w:rsid w:val="640600B1"/>
    <w:rsid w:val="64356146"/>
    <w:rsid w:val="64383541"/>
    <w:rsid w:val="643B6113"/>
    <w:rsid w:val="643D6FD7"/>
    <w:rsid w:val="64445B2F"/>
    <w:rsid w:val="644E185F"/>
    <w:rsid w:val="645018E6"/>
    <w:rsid w:val="645318D5"/>
    <w:rsid w:val="645706A8"/>
    <w:rsid w:val="645C72D4"/>
    <w:rsid w:val="645F2E51"/>
    <w:rsid w:val="64611FD6"/>
    <w:rsid w:val="64633726"/>
    <w:rsid w:val="646C2758"/>
    <w:rsid w:val="647775EC"/>
    <w:rsid w:val="64825558"/>
    <w:rsid w:val="64835103"/>
    <w:rsid w:val="6488131C"/>
    <w:rsid w:val="64942E6C"/>
    <w:rsid w:val="64A6183F"/>
    <w:rsid w:val="64AA2690"/>
    <w:rsid w:val="64B25D57"/>
    <w:rsid w:val="64B361C1"/>
    <w:rsid w:val="64B741AD"/>
    <w:rsid w:val="64BF3DA9"/>
    <w:rsid w:val="64C20210"/>
    <w:rsid w:val="64C54CC9"/>
    <w:rsid w:val="64C71494"/>
    <w:rsid w:val="64CC3102"/>
    <w:rsid w:val="64CF08E5"/>
    <w:rsid w:val="64CF2E8C"/>
    <w:rsid w:val="64DD2FE4"/>
    <w:rsid w:val="64ED1CCB"/>
    <w:rsid w:val="64FFE3C0"/>
    <w:rsid w:val="6515681C"/>
    <w:rsid w:val="6520571F"/>
    <w:rsid w:val="6523352A"/>
    <w:rsid w:val="65261E3F"/>
    <w:rsid w:val="653F690B"/>
    <w:rsid w:val="65460E2E"/>
    <w:rsid w:val="65471DFE"/>
    <w:rsid w:val="65513B2A"/>
    <w:rsid w:val="65536541"/>
    <w:rsid w:val="655E40F7"/>
    <w:rsid w:val="656055FA"/>
    <w:rsid w:val="657A2AAC"/>
    <w:rsid w:val="657F3A37"/>
    <w:rsid w:val="65864148"/>
    <w:rsid w:val="65964ABA"/>
    <w:rsid w:val="659A1D37"/>
    <w:rsid w:val="659D269B"/>
    <w:rsid w:val="65A469A7"/>
    <w:rsid w:val="65A84285"/>
    <w:rsid w:val="65B42C3C"/>
    <w:rsid w:val="65B665AD"/>
    <w:rsid w:val="65BF74D9"/>
    <w:rsid w:val="65D176E4"/>
    <w:rsid w:val="65D7432D"/>
    <w:rsid w:val="66110D10"/>
    <w:rsid w:val="662A7FC5"/>
    <w:rsid w:val="663277A9"/>
    <w:rsid w:val="6644755D"/>
    <w:rsid w:val="66542216"/>
    <w:rsid w:val="668F7EC3"/>
    <w:rsid w:val="66922450"/>
    <w:rsid w:val="669E757B"/>
    <w:rsid w:val="66B43C9A"/>
    <w:rsid w:val="66BB41A0"/>
    <w:rsid w:val="66BC09E3"/>
    <w:rsid w:val="66C57C55"/>
    <w:rsid w:val="66C94C75"/>
    <w:rsid w:val="66D60AD7"/>
    <w:rsid w:val="66D82933"/>
    <w:rsid w:val="66E92A3D"/>
    <w:rsid w:val="66F17822"/>
    <w:rsid w:val="670F2417"/>
    <w:rsid w:val="67241FB8"/>
    <w:rsid w:val="67281F92"/>
    <w:rsid w:val="67347479"/>
    <w:rsid w:val="673D2DDC"/>
    <w:rsid w:val="67516319"/>
    <w:rsid w:val="67523308"/>
    <w:rsid w:val="67523762"/>
    <w:rsid w:val="675D734C"/>
    <w:rsid w:val="67651E0D"/>
    <w:rsid w:val="67687D74"/>
    <w:rsid w:val="677241F0"/>
    <w:rsid w:val="677A5E8B"/>
    <w:rsid w:val="677B3B1F"/>
    <w:rsid w:val="67900263"/>
    <w:rsid w:val="67AD611B"/>
    <w:rsid w:val="67B63EBD"/>
    <w:rsid w:val="67D24175"/>
    <w:rsid w:val="67EF64AF"/>
    <w:rsid w:val="67F26828"/>
    <w:rsid w:val="67FEA080"/>
    <w:rsid w:val="67FF33DC"/>
    <w:rsid w:val="68040309"/>
    <w:rsid w:val="68170135"/>
    <w:rsid w:val="682054F9"/>
    <w:rsid w:val="68223084"/>
    <w:rsid w:val="682E4747"/>
    <w:rsid w:val="683808E8"/>
    <w:rsid w:val="683A5A3A"/>
    <w:rsid w:val="68400526"/>
    <w:rsid w:val="68513FD5"/>
    <w:rsid w:val="68715D61"/>
    <w:rsid w:val="68746216"/>
    <w:rsid w:val="68755FD5"/>
    <w:rsid w:val="6879282C"/>
    <w:rsid w:val="688A4CB2"/>
    <w:rsid w:val="688C49FE"/>
    <w:rsid w:val="68A23BBE"/>
    <w:rsid w:val="68A24923"/>
    <w:rsid w:val="68A5389A"/>
    <w:rsid w:val="68A702B6"/>
    <w:rsid w:val="68BA0A96"/>
    <w:rsid w:val="68BB19A5"/>
    <w:rsid w:val="68C33D20"/>
    <w:rsid w:val="68C83D31"/>
    <w:rsid w:val="68CF3111"/>
    <w:rsid w:val="68CF4F81"/>
    <w:rsid w:val="68CF6B8B"/>
    <w:rsid w:val="68DA7CD4"/>
    <w:rsid w:val="68F40219"/>
    <w:rsid w:val="68F7380C"/>
    <w:rsid w:val="68FB58B9"/>
    <w:rsid w:val="68FF2E15"/>
    <w:rsid w:val="68FF7E90"/>
    <w:rsid w:val="690B56C7"/>
    <w:rsid w:val="690E3E16"/>
    <w:rsid w:val="69117DFF"/>
    <w:rsid w:val="691E0173"/>
    <w:rsid w:val="692C3FBB"/>
    <w:rsid w:val="69410F5B"/>
    <w:rsid w:val="694177EF"/>
    <w:rsid w:val="694933B1"/>
    <w:rsid w:val="69596B1B"/>
    <w:rsid w:val="695F613F"/>
    <w:rsid w:val="697C3FDF"/>
    <w:rsid w:val="698649FA"/>
    <w:rsid w:val="699236B3"/>
    <w:rsid w:val="69A91EC1"/>
    <w:rsid w:val="69AC2E15"/>
    <w:rsid w:val="69B144C0"/>
    <w:rsid w:val="69BB3535"/>
    <w:rsid w:val="69CC74F2"/>
    <w:rsid w:val="69D24F5C"/>
    <w:rsid w:val="69E24119"/>
    <w:rsid w:val="69E647E7"/>
    <w:rsid w:val="69EF7D1A"/>
    <w:rsid w:val="69F62FE8"/>
    <w:rsid w:val="69F73B84"/>
    <w:rsid w:val="69FE161B"/>
    <w:rsid w:val="6A0B15F3"/>
    <w:rsid w:val="6A1030FF"/>
    <w:rsid w:val="6A1B23EF"/>
    <w:rsid w:val="6A2152D6"/>
    <w:rsid w:val="6A2644A0"/>
    <w:rsid w:val="6A327CF7"/>
    <w:rsid w:val="6A345616"/>
    <w:rsid w:val="6A3A7A70"/>
    <w:rsid w:val="6A3A7AE1"/>
    <w:rsid w:val="6A42336B"/>
    <w:rsid w:val="6A483EE9"/>
    <w:rsid w:val="6A485AAE"/>
    <w:rsid w:val="6A4964A7"/>
    <w:rsid w:val="6A4B0DB5"/>
    <w:rsid w:val="6A4B56BB"/>
    <w:rsid w:val="6A4C654C"/>
    <w:rsid w:val="6A737DB5"/>
    <w:rsid w:val="6A751B1E"/>
    <w:rsid w:val="6A775790"/>
    <w:rsid w:val="6A7A7D03"/>
    <w:rsid w:val="6A7C3E38"/>
    <w:rsid w:val="6A877632"/>
    <w:rsid w:val="6A894A25"/>
    <w:rsid w:val="6AA017DE"/>
    <w:rsid w:val="6AA70C41"/>
    <w:rsid w:val="6AAB2B20"/>
    <w:rsid w:val="6AB04A26"/>
    <w:rsid w:val="6AB0766B"/>
    <w:rsid w:val="6ABD1C2B"/>
    <w:rsid w:val="6ABD8AF7"/>
    <w:rsid w:val="6AC45DE2"/>
    <w:rsid w:val="6AC47E99"/>
    <w:rsid w:val="6AC91176"/>
    <w:rsid w:val="6AD74197"/>
    <w:rsid w:val="6ADF8A0B"/>
    <w:rsid w:val="6AE21C84"/>
    <w:rsid w:val="6AE6509F"/>
    <w:rsid w:val="6AE847E7"/>
    <w:rsid w:val="6AED29AF"/>
    <w:rsid w:val="6AF70D7C"/>
    <w:rsid w:val="6B3D7B94"/>
    <w:rsid w:val="6B5748D8"/>
    <w:rsid w:val="6B635A78"/>
    <w:rsid w:val="6B660AD9"/>
    <w:rsid w:val="6B6B7D51"/>
    <w:rsid w:val="6B79100E"/>
    <w:rsid w:val="6B8120C6"/>
    <w:rsid w:val="6B8809A9"/>
    <w:rsid w:val="6B9A7C1C"/>
    <w:rsid w:val="6B9E099B"/>
    <w:rsid w:val="6BA307B2"/>
    <w:rsid w:val="6BA56AFF"/>
    <w:rsid w:val="6BAA19FC"/>
    <w:rsid w:val="6BB05095"/>
    <w:rsid w:val="6BB40495"/>
    <w:rsid w:val="6BCE7FE8"/>
    <w:rsid w:val="6BD33483"/>
    <w:rsid w:val="6BD8370B"/>
    <w:rsid w:val="6BD97063"/>
    <w:rsid w:val="6BDE3191"/>
    <w:rsid w:val="6BEA5A68"/>
    <w:rsid w:val="6BFC1DAD"/>
    <w:rsid w:val="6BFDA8F1"/>
    <w:rsid w:val="6BFF44FC"/>
    <w:rsid w:val="6BFFA6EA"/>
    <w:rsid w:val="6C030F60"/>
    <w:rsid w:val="6C1B1C34"/>
    <w:rsid w:val="6C240F7A"/>
    <w:rsid w:val="6C254D02"/>
    <w:rsid w:val="6C264C2D"/>
    <w:rsid w:val="6C4F2D98"/>
    <w:rsid w:val="6C50785E"/>
    <w:rsid w:val="6C5A5992"/>
    <w:rsid w:val="6C6E06E2"/>
    <w:rsid w:val="6C7E223D"/>
    <w:rsid w:val="6C81630B"/>
    <w:rsid w:val="6C983716"/>
    <w:rsid w:val="6C9C5EC7"/>
    <w:rsid w:val="6CAD675D"/>
    <w:rsid w:val="6CC263B6"/>
    <w:rsid w:val="6CC600EE"/>
    <w:rsid w:val="6CDB73D6"/>
    <w:rsid w:val="6CF070AE"/>
    <w:rsid w:val="6CF52C93"/>
    <w:rsid w:val="6CF72A1A"/>
    <w:rsid w:val="6CFA979A"/>
    <w:rsid w:val="6CFF1037"/>
    <w:rsid w:val="6D040BCA"/>
    <w:rsid w:val="6D0446EE"/>
    <w:rsid w:val="6D0668D1"/>
    <w:rsid w:val="6D0F39D8"/>
    <w:rsid w:val="6D1F1FFB"/>
    <w:rsid w:val="6D272A8C"/>
    <w:rsid w:val="6D282CEC"/>
    <w:rsid w:val="6D2A7880"/>
    <w:rsid w:val="6D3179D4"/>
    <w:rsid w:val="6D334139"/>
    <w:rsid w:val="6D354FA7"/>
    <w:rsid w:val="6D406775"/>
    <w:rsid w:val="6D435152"/>
    <w:rsid w:val="6D497313"/>
    <w:rsid w:val="6D686AB5"/>
    <w:rsid w:val="6D700F78"/>
    <w:rsid w:val="6D7652DF"/>
    <w:rsid w:val="6D82560B"/>
    <w:rsid w:val="6D867538"/>
    <w:rsid w:val="6D9C44AE"/>
    <w:rsid w:val="6DB225B5"/>
    <w:rsid w:val="6DBC72D0"/>
    <w:rsid w:val="6DC42971"/>
    <w:rsid w:val="6DC61586"/>
    <w:rsid w:val="6DC70F12"/>
    <w:rsid w:val="6DC80CEB"/>
    <w:rsid w:val="6DCD4847"/>
    <w:rsid w:val="6DCE560E"/>
    <w:rsid w:val="6DDE5E28"/>
    <w:rsid w:val="6DE22623"/>
    <w:rsid w:val="6DEC2A36"/>
    <w:rsid w:val="6DF07468"/>
    <w:rsid w:val="6DF22E51"/>
    <w:rsid w:val="6DF743E1"/>
    <w:rsid w:val="6DF7BDA2"/>
    <w:rsid w:val="6DFBFEE7"/>
    <w:rsid w:val="6DFC6876"/>
    <w:rsid w:val="6E012998"/>
    <w:rsid w:val="6E0B0A1B"/>
    <w:rsid w:val="6E0C5AD4"/>
    <w:rsid w:val="6E1D7510"/>
    <w:rsid w:val="6E1E080B"/>
    <w:rsid w:val="6E223845"/>
    <w:rsid w:val="6E225129"/>
    <w:rsid w:val="6E330576"/>
    <w:rsid w:val="6E3616CC"/>
    <w:rsid w:val="6E3807D4"/>
    <w:rsid w:val="6E447033"/>
    <w:rsid w:val="6E4C58C4"/>
    <w:rsid w:val="6E50156F"/>
    <w:rsid w:val="6E531FEA"/>
    <w:rsid w:val="6E607D60"/>
    <w:rsid w:val="6E6D0E10"/>
    <w:rsid w:val="6E700F68"/>
    <w:rsid w:val="6E76E0CB"/>
    <w:rsid w:val="6E782C93"/>
    <w:rsid w:val="6E8B36B0"/>
    <w:rsid w:val="6E8C2E06"/>
    <w:rsid w:val="6E8F27F1"/>
    <w:rsid w:val="6E9F581B"/>
    <w:rsid w:val="6EA246C8"/>
    <w:rsid w:val="6EA3143E"/>
    <w:rsid w:val="6EAF8612"/>
    <w:rsid w:val="6EB74EAF"/>
    <w:rsid w:val="6EB96D26"/>
    <w:rsid w:val="6EBB542F"/>
    <w:rsid w:val="6EC5199B"/>
    <w:rsid w:val="6ECE2EB1"/>
    <w:rsid w:val="6ED0363B"/>
    <w:rsid w:val="6ED554AF"/>
    <w:rsid w:val="6ED62D99"/>
    <w:rsid w:val="6ED7441B"/>
    <w:rsid w:val="6EDFDEBC"/>
    <w:rsid w:val="6EE59560"/>
    <w:rsid w:val="6EE732B9"/>
    <w:rsid w:val="6EFB9150"/>
    <w:rsid w:val="6F0357BE"/>
    <w:rsid w:val="6F0917CE"/>
    <w:rsid w:val="6F0A1E85"/>
    <w:rsid w:val="6F0D0399"/>
    <w:rsid w:val="6F196D90"/>
    <w:rsid w:val="6F331ED4"/>
    <w:rsid w:val="6F3D6347"/>
    <w:rsid w:val="6F3FDDA4"/>
    <w:rsid w:val="6F4D6A39"/>
    <w:rsid w:val="6F660B27"/>
    <w:rsid w:val="6F6736D6"/>
    <w:rsid w:val="6F7E291D"/>
    <w:rsid w:val="6F802714"/>
    <w:rsid w:val="6F81580E"/>
    <w:rsid w:val="6F9C02CD"/>
    <w:rsid w:val="6F9D6BA9"/>
    <w:rsid w:val="6F9E54E7"/>
    <w:rsid w:val="6FA66AC6"/>
    <w:rsid w:val="6FAF638E"/>
    <w:rsid w:val="6FB55F51"/>
    <w:rsid w:val="6FB827A8"/>
    <w:rsid w:val="6FBE5734"/>
    <w:rsid w:val="6FBF05AC"/>
    <w:rsid w:val="6FC827FF"/>
    <w:rsid w:val="6FCD727D"/>
    <w:rsid w:val="6FCF38F2"/>
    <w:rsid w:val="6FD0299E"/>
    <w:rsid w:val="6FD6599C"/>
    <w:rsid w:val="6FDD600F"/>
    <w:rsid w:val="6FF354DE"/>
    <w:rsid w:val="6FF669EC"/>
    <w:rsid w:val="6FFFEC86"/>
    <w:rsid w:val="70130F5B"/>
    <w:rsid w:val="70186324"/>
    <w:rsid w:val="701A5722"/>
    <w:rsid w:val="701C7B88"/>
    <w:rsid w:val="701F78B8"/>
    <w:rsid w:val="70291255"/>
    <w:rsid w:val="702A59A5"/>
    <w:rsid w:val="702B1CB0"/>
    <w:rsid w:val="702C664F"/>
    <w:rsid w:val="703A76D0"/>
    <w:rsid w:val="70437B92"/>
    <w:rsid w:val="7046040F"/>
    <w:rsid w:val="70627164"/>
    <w:rsid w:val="707422D7"/>
    <w:rsid w:val="707C06E9"/>
    <w:rsid w:val="70887EA9"/>
    <w:rsid w:val="709119F6"/>
    <w:rsid w:val="709D6098"/>
    <w:rsid w:val="70A23105"/>
    <w:rsid w:val="70A44343"/>
    <w:rsid w:val="70A64653"/>
    <w:rsid w:val="70B669A6"/>
    <w:rsid w:val="70BD774A"/>
    <w:rsid w:val="70C44AD9"/>
    <w:rsid w:val="70C8281B"/>
    <w:rsid w:val="70CC35BD"/>
    <w:rsid w:val="70CD5A8C"/>
    <w:rsid w:val="70DE4C89"/>
    <w:rsid w:val="70DF5DB7"/>
    <w:rsid w:val="70E37655"/>
    <w:rsid w:val="70E57AB0"/>
    <w:rsid w:val="70EE5445"/>
    <w:rsid w:val="70F76FA9"/>
    <w:rsid w:val="70F859A8"/>
    <w:rsid w:val="7110378B"/>
    <w:rsid w:val="711ACEB6"/>
    <w:rsid w:val="7121425C"/>
    <w:rsid w:val="712338DA"/>
    <w:rsid w:val="712824D8"/>
    <w:rsid w:val="713364D2"/>
    <w:rsid w:val="71414959"/>
    <w:rsid w:val="71473FB4"/>
    <w:rsid w:val="71526251"/>
    <w:rsid w:val="71593587"/>
    <w:rsid w:val="716407D9"/>
    <w:rsid w:val="71651DA8"/>
    <w:rsid w:val="716C26E6"/>
    <w:rsid w:val="71792265"/>
    <w:rsid w:val="717D696C"/>
    <w:rsid w:val="71827E35"/>
    <w:rsid w:val="718516F6"/>
    <w:rsid w:val="71991D2E"/>
    <w:rsid w:val="719C6F63"/>
    <w:rsid w:val="719D296F"/>
    <w:rsid w:val="719E6C6B"/>
    <w:rsid w:val="71A71F6C"/>
    <w:rsid w:val="71C21FDA"/>
    <w:rsid w:val="71CD5C10"/>
    <w:rsid w:val="71CE2310"/>
    <w:rsid w:val="71D551CE"/>
    <w:rsid w:val="71D55BE5"/>
    <w:rsid w:val="71D816BA"/>
    <w:rsid w:val="71DC7568"/>
    <w:rsid w:val="71E74F27"/>
    <w:rsid w:val="71F66F14"/>
    <w:rsid w:val="720A121B"/>
    <w:rsid w:val="721671A2"/>
    <w:rsid w:val="721733E2"/>
    <w:rsid w:val="72220758"/>
    <w:rsid w:val="72236D90"/>
    <w:rsid w:val="722D6668"/>
    <w:rsid w:val="7230479C"/>
    <w:rsid w:val="723E589A"/>
    <w:rsid w:val="725A1210"/>
    <w:rsid w:val="725B76BF"/>
    <w:rsid w:val="726B2E05"/>
    <w:rsid w:val="727B1AA4"/>
    <w:rsid w:val="72873995"/>
    <w:rsid w:val="728841AF"/>
    <w:rsid w:val="728A0B23"/>
    <w:rsid w:val="728D3CE4"/>
    <w:rsid w:val="72917C65"/>
    <w:rsid w:val="72995597"/>
    <w:rsid w:val="72A30A6A"/>
    <w:rsid w:val="72AA1B03"/>
    <w:rsid w:val="72B70089"/>
    <w:rsid w:val="72BF7592"/>
    <w:rsid w:val="72BF96A4"/>
    <w:rsid w:val="72C04D9D"/>
    <w:rsid w:val="72C15774"/>
    <w:rsid w:val="72CB26C8"/>
    <w:rsid w:val="72E65A0A"/>
    <w:rsid w:val="72E94CCB"/>
    <w:rsid w:val="72E99407"/>
    <w:rsid w:val="72ED6DF9"/>
    <w:rsid w:val="72EF2397"/>
    <w:rsid w:val="72EF7CA5"/>
    <w:rsid w:val="72F441DB"/>
    <w:rsid w:val="72FD09B3"/>
    <w:rsid w:val="730072C7"/>
    <w:rsid w:val="730677CE"/>
    <w:rsid w:val="73116C6C"/>
    <w:rsid w:val="7314056B"/>
    <w:rsid w:val="7317D38A"/>
    <w:rsid w:val="731D453A"/>
    <w:rsid w:val="731E338E"/>
    <w:rsid w:val="731E3544"/>
    <w:rsid w:val="731F7745"/>
    <w:rsid w:val="731F7917"/>
    <w:rsid w:val="73265DE6"/>
    <w:rsid w:val="733A10F5"/>
    <w:rsid w:val="733A5FB3"/>
    <w:rsid w:val="733A7B45"/>
    <w:rsid w:val="733E2066"/>
    <w:rsid w:val="735361C6"/>
    <w:rsid w:val="735B6C04"/>
    <w:rsid w:val="736C45E2"/>
    <w:rsid w:val="738632E3"/>
    <w:rsid w:val="738E009B"/>
    <w:rsid w:val="73902250"/>
    <w:rsid w:val="73914D18"/>
    <w:rsid w:val="73922672"/>
    <w:rsid w:val="73973553"/>
    <w:rsid w:val="739B27DF"/>
    <w:rsid w:val="739C2E16"/>
    <w:rsid w:val="73A13E7B"/>
    <w:rsid w:val="73B37250"/>
    <w:rsid w:val="73C51294"/>
    <w:rsid w:val="73CE2E79"/>
    <w:rsid w:val="73D22D97"/>
    <w:rsid w:val="73D8535D"/>
    <w:rsid w:val="73DD92F9"/>
    <w:rsid w:val="73DE38C5"/>
    <w:rsid w:val="73F60AE0"/>
    <w:rsid w:val="73FBD6D9"/>
    <w:rsid w:val="74051950"/>
    <w:rsid w:val="74110CDE"/>
    <w:rsid w:val="7424792A"/>
    <w:rsid w:val="74253FA2"/>
    <w:rsid w:val="74420908"/>
    <w:rsid w:val="744E5315"/>
    <w:rsid w:val="744F3173"/>
    <w:rsid w:val="74534E20"/>
    <w:rsid w:val="746C39AE"/>
    <w:rsid w:val="746D0CF1"/>
    <w:rsid w:val="74775120"/>
    <w:rsid w:val="747D0EB3"/>
    <w:rsid w:val="747D1522"/>
    <w:rsid w:val="747D3F9F"/>
    <w:rsid w:val="747F7695"/>
    <w:rsid w:val="748670E6"/>
    <w:rsid w:val="749D7B1B"/>
    <w:rsid w:val="749E2E9D"/>
    <w:rsid w:val="74A05785"/>
    <w:rsid w:val="74AFE1C8"/>
    <w:rsid w:val="74B0691A"/>
    <w:rsid w:val="74B26A9B"/>
    <w:rsid w:val="74B96387"/>
    <w:rsid w:val="74C36E18"/>
    <w:rsid w:val="74C74B98"/>
    <w:rsid w:val="74C92517"/>
    <w:rsid w:val="74D53256"/>
    <w:rsid w:val="74DE0981"/>
    <w:rsid w:val="74EA1CA6"/>
    <w:rsid w:val="74F05C86"/>
    <w:rsid w:val="74F10DEF"/>
    <w:rsid w:val="74F6543C"/>
    <w:rsid w:val="74FA40AD"/>
    <w:rsid w:val="751148E0"/>
    <w:rsid w:val="751332DC"/>
    <w:rsid w:val="75343637"/>
    <w:rsid w:val="75390472"/>
    <w:rsid w:val="75433731"/>
    <w:rsid w:val="75531CD2"/>
    <w:rsid w:val="7560497B"/>
    <w:rsid w:val="75705DB2"/>
    <w:rsid w:val="757649DB"/>
    <w:rsid w:val="757E4BC4"/>
    <w:rsid w:val="757F0029"/>
    <w:rsid w:val="759300C7"/>
    <w:rsid w:val="759420CD"/>
    <w:rsid w:val="7595488E"/>
    <w:rsid w:val="759B0D15"/>
    <w:rsid w:val="759F85EC"/>
    <w:rsid w:val="75BD0032"/>
    <w:rsid w:val="75C913E0"/>
    <w:rsid w:val="75CA44D2"/>
    <w:rsid w:val="75CF4FA6"/>
    <w:rsid w:val="75E94CF3"/>
    <w:rsid w:val="75EE59E0"/>
    <w:rsid w:val="75F32BC4"/>
    <w:rsid w:val="75F419BD"/>
    <w:rsid w:val="760342F6"/>
    <w:rsid w:val="76141C15"/>
    <w:rsid w:val="762C1090"/>
    <w:rsid w:val="762D1202"/>
    <w:rsid w:val="763D362B"/>
    <w:rsid w:val="76404470"/>
    <w:rsid w:val="76463E6A"/>
    <w:rsid w:val="76632274"/>
    <w:rsid w:val="766F1796"/>
    <w:rsid w:val="76721858"/>
    <w:rsid w:val="76774857"/>
    <w:rsid w:val="76790114"/>
    <w:rsid w:val="767A350B"/>
    <w:rsid w:val="767B3E8C"/>
    <w:rsid w:val="76833DED"/>
    <w:rsid w:val="7683408C"/>
    <w:rsid w:val="76894644"/>
    <w:rsid w:val="768A4B20"/>
    <w:rsid w:val="768C4AC1"/>
    <w:rsid w:val="768E6F08"/>
    <w:rsid w:val="769A6624"/>
    <w:rsid w:val="76A338B5"/>
    <w:rsid w:val="76A41635"/>
    <w:rsid w:val="76B312F6"/>
    <w:rsid w:val="76D26DAF"/>
    <w:rsid w:val="76DF4DCC"/>
    <w:rsid w:val="76E24688"/>
    <w:rsid w:val="76E40D9D"/>
    <w:rsid w:val="76E70D6C"/>
    <w:rsid w:val="76EB6E7B"/>
    <w:rsid w:val="76EE0B02"/>
    <w:rsid w:val="76F7377C"/>
    <w:rsid w:val="76FFDD07"/>
    <w:rsid w:val="770A5210"/>
    <w:rsid w:val="77176BFD"/>
    <w:rsid w:val="771F44CD"/>
    <w:rsid w:val="77281837"/>
    <w:rsid w:val="774633D3"/>
    <w:rsid w:val="774D4AD7"/>
    <w:rsid w:val="7768203E"/>
    <w:rsid w:val="776B5CAF"/>
    <w:rsid w:val="776E413E"/>
    <w:rsid w:val="77769861"/>
    <w:rsid w:val="777F5BFE"/>
    <w:rsid w:val="778B5F06"/>
    <w:rsid w:val="77906456"/>
    <w:rsid w:val="77951304"/>
    <w:rsid w:val="7797E438"/>
    <w:rsid w:val="779A47E6"/>
    <w:rsid w:val="779AB01D"/>
    <w:rsid w:val="77A46274"/>
    <w:rsid w:val="77AD4519"/>
    <w:rsid w:val="77B72FE8"/>
    <w:rsid w:val="77BBBB55"/>
    <w:rsid w:val="77C26141"/>
    <w:rsid w:val="77DE3E3F"/>
    <w:rsid w:val="77E316FC"/>
    <w:rsid w:val="77E32D64"/>
    <w:rsid w:val="77E388EF"/>
    <w:rsid w:val="77FBF04C"/>
    <w:rsid w:val="77FDC15F"/>
    <w:rsid w:val="77FF4BD7"/>
    <w:rsid w:val="780908F9"/>
    <w:rsid w:val="780E43A3"/>
    <w:rsid w:val="780F5FBF"/>
    <w:rsid w:val="7810554D"/>
    <w:rsid w:val="78121ABA"/>
    <w:rsid w:val="781400F4"/>
    <w:rsid w:val="78144598"/>
    <w:rsid w:val="781901A7"/>
    <w:rsid w:val="78207D30"/>
    <w:rsid w:val="7823276E"/>
    <w:rsid w:val="782F5625"/>
    <w:rsid w:val="78306EF8"/>
    <w:rsid w:val="783C31C5"/>
    <w:rsid w:val="783C790D"/>
    <w:rsid w:val="78422EA4"/>
    <w:rsid w:val="784308F4"/>
    <w:rsid w:val="78492ED5"/>
    <w:rsid w:val="785966B3"/>
    <w:rsid w:val="785F220A"/>
    <w:rsid w:val="78633AC2"/>
    <w:rsid w:val="786B0AAC"/>
    <w:rsid w:val="7871297F"/>
    <w:rsid w:val="78716A83"/>
    <w:rsid w:val="7874534E"/>
    <w:rsid w:val="7875524F"/>
    <w:rsid w:val="787C6018"/>
    <w:rsid w:val="787C6D0B"/>
    <w:rsid w:val="788E6CC3"/>
    <w:rsid w:val="788F7EFC"/>
    <w:rsid w:val="78952BBE"/>
    <w:rsid w:val="78A01A92"/>
    <w:rsid w:val="78A61464"/>
    <w:rsid w:val="78D03F38"/>
    <w:rsid w:val="78D3328B"/>
    <w:rsid w:val="78D65439"/>
    <w:rsid w:val="78D67A68"/>
    <w:rsid w:val="78DA241B"/>
    <w:rsid w:val="78EE7880"/>
    <w:rsid w:val="78EF265D"/>
    <w:rsid w:val="78F37B88"/>
    <w:rsid w:val="79020BC0"/>
    <w:rsid w:val="790419C6"/>
    <w:rsid w:val="79172AF0"/>
    <w:rsid w:val="79272A8A"/>
    <w:rsid w:val="79294073"/>
    <w:rsid w:val="79337E54"/>
    <w:rsid w:val="793D1FF1"/>
    <w:rsid w:val="79470482"/>
    <w:rsid w:val="79502CB8"/>
    <w:rsid w:val="79543D7B"/>
    <w:rsid w:val="79590207"/>
    <w:rsid w:val="797E6FAB"/>
    <w:rsid w:val="798127AC"/>
    <w:rsid w:val="798169E3"/>
    <w:rsid w:val="798268C2"/>
    <w:rsid w:val="7997F4A7"/>
    <w:rsid w:val="79A436FA"/>
    <w:rsid w:val="79A63CFA"/>
    <w:rsid w:val="79B06543"/>
    <w:rsid w:val="79B26BB1"/>
    <w:rsid w:val="79BF1E80"/>
    <w:rsid w:val="79CE6D9C"/>
    <w:rsid w:val="79D30FD9"/>
    <w:rsid w:val="79D879DC"/>
    <w:rsid w:val="79DC7A26"/>
    <w:rsid w:val="79EF2679"/>
    <w:rsid w:val="79FF0773"/>
    <w:rsid w:val="79FFB050"/>
    <w:rsid w:val="7A0135FC"/>
    <w:rsid w:val="7A1528B5"/>
    <w:rsid w:val="7A265F1B"/>
    <w:rsid w:val="7A321D6A"/>
    <w:rsid w:val="7A33053A"/>
    <w:rsid w:val="7A33700E"/>
    <w:rsid w:val="7A360645"/>
    <w:rsid w:val="7A452CA6"/>
    <w:rsid w:val="7A4A42A1"/>
    <w:rsid w:val="7A620295"/>
    <w:rsid w:val="7A713601"/>
    <w:rsid w:val="7A7C126F"/>
    <w:rsid w:val="7A7F4F17"/>
    <w:rsid w:val="7A8053EA"/>
    <w:rsid w:val="7A8105BA"/>
    <w:rsid w:val="7A8769C2"/>
    <w:rsid w:val="7A8B2575"/>
    <w:rsid w:val="7A914A8D"/>
    <w:rsid w:val="7A97325F"/>
    <w:rsid w:val="7A9B0D11"/>
    <w:rsid w:val="7AAF1C4D"/>
    <w:rsid w:val="7AB950FD"/>
    <w:rsid w:val="7AC07EF4"/>
    <w:rsid w:val="7AC8343F"/>
    <w:rsid w:val="7AD91395"/>
    <w:rsid w:val="7AE34C88"/>
    <w:rsid w:val="7AE46A0A"/>
    <w:rsid w:val="7AEFCDCC"/>
    <w:rsid w:val="7AF3BDA4"/>
    <w:rsid w:val="7AFD42F9"/>
    <w:rsid w:val="7AFE1EF8"/>
    <w:rsid w:val="7AFFB26A"/>
    <w:rsid w:val="7B081FAF"/>
    <w:rsid w:val="7B1F572E"/>
    <w:rsid w:val="7B203C3A"/>
    <w:rsid w:val="7B214A6D"/>
    <w:rsid w:val="7B231F95"/>
    <w:rsid w:val="7B2E1F18"/>
    <w:rsid w:val="7B32039A"/>
    <w:rsid w:val="7B492BC8"/>
    <w:rsid w:val="7B4C127E"/>
    <w:rsid w:val="7B5317A3"/>
    <w:rsid w:val="7B5E724B"/>
    <w:rsid w:val="7B662B48"/>
    <w:rsid w:val="7B675C99"/>
    <w:rsid w:val="7B773A3A"/>
    <w:rsid w:val="7B8330AA"/>
    <w:rsid w:val="7B8557BC"/>
    <w:rsid w:val="7B921D78"/>
    <w:rsid w:val="7B964105"/>
    <w:rsid w:val="7B997BCB"/>
    <w:rsid w:val="7BA31B32"/>
    <w:rsid w:val="7BA8576F"/>
    <w:rsid w:val="7BAF70D9"/>
    <w:rsid w:val="7BB83685"/>
    <w:rsid w:val="7BBB19FC"/>
    <w:rsid w:val="7BBC2185"/>
    <w:rsid w:val="7BC596CD"/>
    <w:rsid w:val="7BC644C4"/>
    <w:rsid w:val="7BCC0807"/>
    <w:rsid w:val="7BD57ED2"/>
    <w:rsid w:val="7BDA3403"/>
    <w:rsid w:val="7BE5231B"/>
    <w:rsid w:val="7BE5A7AC"/>
    <w:rsid w:val="7BEFEB42"/>
    <w:rsid w:val="7BF1E4A0"/>
    <w:rsid w:val="7BF20138"/>
    <w:rsid w:val="7BF943EC"/>
    <w:rsid w:val="7BFB1540"/>
    <w:rsid w:val="7BFB7AF1"/>
    <w:rsid w:val="7BFD27E5"/>
    <w:rsid w:val="7BFFA622"/>
    <w:rsid w:val="7C0A35A6"/>
    <w:rsid w:val="7C190E27"/>
    <w:rsid w:val="7C1D46C0"/>
    <w:rsid w:val="7C2B61E6"/>
    <w:rsid w:val="7C317647"/>
    <w:rsid w:val="7C516A24"/>
    <w:rsid w:val="7C531684"/>
    <w:rsid w:val="7C5702D2"/>
    <w:rsid w:val="7C664BC5"/>
    <w:rsid w:val="7C706380"/>
    <w:rsid w:val="7C7FE049"/>
    <w:rsid w:val="7C870510"/>
    <w:rsid w:val="7C877440"/>
    <w:rsid w:val="7C884E8D"/>
    <w:rsid w:val="7C923CDE"/>
    <w:rsid w:val="7C9358F9"/>
    <w:rsid w:val="7C966736"/>
    <w:rsid w:val="7C982FED"/>
    <w:rsid w:val="7C9C6729"/>
    <w:rsid w:val="7CAC68A7"/>
    <w:rsid w:val="7CB016DA"/>
    <w:rsid w:val="7CB64C17"/>
    <w:rsid w:val="7CD77BF3"/>
    <w:rsid w:val="7CE539D6"/>
    <w:rsid w:val="7CFF1514"/>
    <w:rsid w:val="7CFF1EE8"/>
    <w:rsid w:val="7D0270B5"/>
    <w:rsid w:val="7D0A0BA4"/>
    <w:rsid w:val="7D233C75"/>
    <w:rsid w:val="7D2D051F"/>
    <w:rsid w:val="7D2D5128"/>
    <w:rsid w:val="7D3038A0"/>
    <w:rsid w:val="7D58764C"/>
    <w:rsid w:val="7D664DCD"/>
    <w:rsid w:val="7D6B1353"/>
    <w:rsid w:val="7D845D1C"/>
    <w:rsid w:val="7D847658"/>
    <w:rsid w:val="7D90733C"/>
    <w:rsid w:val="7D9D04AB"/>
    <w:rsid w:val="7D9D0B8C"/>
    <w:rsid w:val="7DAB0088"/>
    <w:rsid w:val="7DAB6263"/>
    <w:rsid w:val="7DAC0DCF"/>
    <w:rsid w:val="7DBA5E48"/>
    <w:rsid w:val="7DBAFFE1"/>
    <w:rsid w:val="7DBE2549"/>
    <w:rsid w:val="7DD0567E"/>
    <w:rsid w:val="7DD57028"/>
    <w:rsid w:val="7DDABBEA"/>
    <w:rsid w:val="7DFA17E2"/>
    <w:rsid w:val="7E0E654A"/>
    <w:rsid w:val="7E1A7FB4"/>
    <w:rsid w:val="7E201687"/>
    <w:rsid w:val="7E3A41C1"/>
    <w:rsid w:val="7E3C2A2D"/>
    <w:rsid w:val="7E435BD1"/>
    <w:rsid w:val="7E467F4B"/>
    <w:rsid w:val="7E4E0D10"/>
    <w:rsid w:val="7E4E2D14"/>
    <w:rsid w:val="7E4F49A7"/>
    <w:rsid w:val="7E7202C2"/>
    <w:rsid w:val="7E722019"/>
    <w:rsid w:val="7E725B75"/>
    <w:rsid w:val="7E73AF12"/>
    <w:rsid w:val="7E7519CA"/>
    <w:rsid w:val="7E7E13E6"/>
    <w:rsid w:val="7E956EBF"/>
    <w:rsid w:val="7E982DB1"/>
    <w:rsid w:val="7E9D3AAE"/>
    <w:rsid w:val="7EA62AC9"/>
    <w:rsid w:val="7EA86F04"/>
    <w:rsid w:val="7EBF0E38"/>
    <w:rsid w:val="7EBF5EC4"/>
    <w:rsid w:val="7EBF809F"/>
    <w:rsid w:val="7EC4740D"/>
    <w:rsid w:val="7EC54C0A"/>
    <w:rsid w:val="7ED04D01"/>
    <w:rsid w:val="7ED06D3F"/>
    <w:rsid w:val="7EDA048C"/>
    <w:rsid w:val="7EDAC521"/>
    <w:rsid w:val="7EDEDAE6"/>
    <w:rsid w:val="7EEF2EF0"/>
    <w:rsid w:val="7EF71562"/>
    <w:rsid w:val="7EF80438"/>
    <w:rsid w:val="7EFC3232"/>
    <w:rsid w:val="7EFF3A6F"/>
    <w:rsid w:val="7F115666"/>
    <w:rsid w:val="7F181BDD"/>
    <w:rsid w:val="7F207CC7"/>
    <w:rsid w:val="7F2211CB"/>
    <w:rsid w:val="7F242758"/>
    <w:rsid w:val="7F277470"/>
    <w:rsid w:val="7F4288FB"/>
    <w:rsid w:val="7F4373A7"/>
    <w:rsid w:val="7F45305F"/>
    <w:rsid w:val="7F484B27"/>
    <w:rsid w:val="7F4F9CA9"/>
    <w:rsid w:val="7F527CED"/>
    <w:rsid w:val="7F539DF1"/>
    <w:rsid w:val="7F5D4ABF"/>
    <w:rsid w:val="7F6635E2"/>
    <w:rsid w:val="7F681304"/>
    <w:rsid w:val="7F6B0CC4"/>
    <w:rsid w:val="7F7010C3"/>
    <w:rsid w:val="7F7A210D"/>
    <w:rsid w:val="7F7B302F"/>
    <w:rsid w:val="7F7B773D"/>
    <w:rsid w:val="7F7E36BC"/>
    <w:rsid w:val="7F7F2AF0"/>
    <w:rsid w:val="7F7FBC68"/>
    <w:rsid w:val="7F836DA2"/>
    <w:rsid w:val="7F906B71"/>
    <w:rsid w:val="7F9452D1"/>
    <w:rsid w:val="7F9B7B0B"/>
    <w:rsid w:val="7F9F59A2"/>
    <w:rsid w:val="7FA523F2"/>
    <w:rsid w:val="7FA93F3D"/>
    <w:rsid w:val="7FAF4BA7"/>
    <w:rsid w:val="7FBB1CBB"/>
    <w:rsid w:val="7FBBA7F2"/>
    <w:rsid w:val="7FBD27F8"/>
    <w:rsid w:val="7FBE0561"/>
    <w:rsid w:val="7FBED8E8"/>
    <w:rsid w:val="7FD25672"/>
    <w:rsid w:val="7FD4BD2F"/>
    <w:rsid w:val="7FD5890F"/>
    <w:rsid w:val="7FD74590"/>
    <w:rsid w:val="7FDE7141"/>
    <w:rsid w:val="7FDF8FBE"/>
    <w:rsid w:val="7FE07D9B"/>
    <w:rsid w:val="7FE138D8"/>
    <w:rsid w:val="7FE400A2"/>
    <w:rsid w:val="7FE726DE"/>
    <w:rsid w:val="7FE738CF"/>
    <w:rsid w:val="7FEF2585"/>
    <w:rsid w:val="7FF20268"/>
    <w:rsid w:val="7FF66EF1"/>
    <w:rsid w:val="7FFA22C6"/>
    <w:rsid w:val="7FFC0294"/>
    <w:rsid w:val="7FFD1DB6"/>
    <w:rsid w:val="7FFD3B64"/>
    <w:rsid w:val="7FFE68F0"/>
    <w:rsid w:val="7FFF28CB"/>
    <w:rsid w:val="7FFF7B9B"/>
    <w:rsid w:val="7FFFE884"/>
    <w:rsid w:val="7FFFE9D4"/>
    <w:rsid w:val="7FFFF45A"/>
    <w:rsid w:val="8E7FB4AC"/>
    <w:rsid w:val="977DAA64"/>
    <w:rsid w:val="9AAF23C2"/>
    <w:rsid w:val="9D6FE319"/>
    <w:rsid w:val="9DDBEADA"/>
    <w:rsid w:val="9ED3A61C"/>
    <w:rsid w:val="9F5D9DDF"/>
    <w:rsid w:val="9F7D04D2"/>
    <w:rsid w:val="9FA6A4F8"/>
    <w:rsid w:val="A76D7478"/>
    <w:rsid w:val="A7FDD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434B15"/>
  <w15:docId w15:val="{AA7B8A25-8C4E-4836-A313-BF12676BA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spacing w:line="360" w:lineRule="auto"/>
      <w:jc w:val="both"/>
    </w:pPr>
    <w:rPr>
      <w:rFonts w:eastAsia="华文宋体"/>
      <w:kern w:val="2"/>
      <w:sz w:val="24"/>
      <w:szCs w:val="24"/>
    </w:rPr>
  </w:style>
  <w:style w:type="paragraph" w:styleId="10">
    <w:name w:val="heading 1"/>
    <w:next w:val="a"/>
    <w:uiPriority w:val="9"/>
    <w:qFormat/>
    <w:pPr>
      <w:widowControl w:val="0"/>
      <w:adjustRightInd w:val="0"/>
      <w:spacing w:before="240" w:after="240" w:line="360" w:lineRule="auto"/>
      <w:jc w:val="center"/>
      <w:outlineLvl w:val="0"/>
    </w:pPr>
    <w:rPr>
      <w:rFonts w:eastAsia="黑体"/>
      <w:b/>
      <w:kern w:val="44"/>
      <w:sz w:val="32"/>
      <w:szCs w:val="32"/>
    </w:rPr>
  </w:style>
  <w:style w:type="paragraph" w:styleId="20">
    <w:name w:val="heading 2"/>
    <w:next w:val="a"/>
    <w:uiPriority w:val="9"/>
    <w:qFormat/>
    <w:pPr>
      <w:widowControl w:val="0"/>
      <w:adjustRightInd w:val="0"/>
      <w:spacing w:beforeLines="50" w:before="157" w:afterLines="50" w:after="157" w:line="360" w:lineRule="auto"/>
      <w:outlineLvl w:val="1"/>
    </w:pPr>
    <w:rPr>
      <w:b/>
      <w:kern w:val="2"/>
      <w:sz w:val="24"/>
      <w:szCs w:val="28"/>
    </w:rPr>
  </w:style>
  <w:style w:type="paragraph" w:styleId="30">
    <w:name w:val="heading 3"/>
    <w:next w:val="a"/>
    <w:uiPriority w:val="9"/>
    <w:qFormat/>
    <w:pPr>
      <w:widowControl w:val="0"/>
      <w:adjustRightInd w:val="0"/>
      <w:spacing w:beforeLines="50" w:before="157" w:afterLines="50" w:after="157" w:line="360" w:lineRule="auto"/>
      <w:outlineLvl w:val="2"/>
    </w:pPr>
    <w:rPr>
      <w:rFonts w:eastAsia="仿宋"/>
      <w:b/>
      <w:kern w:val="2"/>
      <w:sz w:val="24"/>
      <w:szCs w:val="24"/>
    </w:rPr>
  </w:style>
  <w:style w:type="paragraph" w:styleId="4">
    <w:name w:val="heading 4"/>
    <w:next w:val="a"/>
    <w:uiPriority w:val="9"/>
    <w:qFormat/>
    <w:pPr>
      <w:widowControl w:val="0"/>
      <w:numPr>
        <w:ilvl w:val="3"/>
        <w:numId w:val="1"/>
      </w:numPr>
      <w:adjustRightInd w:val="0"/>
      <w:spacing w:beforeLines="50" w:before="157" w:afterLines="50" w:after="157" w:line="360" w:lineRule="auto"/>
      <w:outlineLvl w:val="3"/>
    </w:pPr>
    <w:rPr>
      <w:kern w:val="2"/>
      <w:sz w:val="24"/>
      <w:szCs w:val="24"/>
    </w:rPr>
  </w:style>
  <w:style w:type="paragraph" w:styleId="5">
    <w:name w:val="heading 5"/>
    <w:next w:val="a"/>
    <w:uiPriority w:val="9"/>
    <w:semiHidden/>
    <w:unhideWhenUsed/>
    <w:qFormat/>
    <w:pPr>
      <w:widowControl w:val="0"/>
      <w:numPr>
        <w:ilvl w:val="4"/>
        <w:numId w:val="1"/>
      </w:numPr>
      <w:adjustRightInd w:val="0"/>
      <w:spacing w:beforeLines="50" w:before="157" w:afterLines="50" w:after="157" w:line="400" w:lineRule="exact"/>
      <w:outlineLvl w:val="4"/>
    </w:pPr>
    <w:rPr>
      <w:kern w:val="2"/>
      <w:sz w:val="24"/>
      <w:szCs w:val="24"/>
    </w:rPr>
  </w:style>
  <w:style w:type="paragraph" w:styleId="6">
    <w:name w:val="heading 6"/>
    <w:next w:val="a"/>
    <w:uiPriority w:val="9"/>
    <w:semiHidden/>
    <w:unhideWhenUsed/>
    <w:qFormat/>
    <w:pPr>
      <w:widowControl w:val="0"/>
      <w:numPr>
        <w:ilvl w:val="5"/>
        <w:numId w:val="1"/>
      </w:numPr>
      <w:adjustRightInd w:val="0"/>
      <w:spacing w:beforeLines="50" w:before="157" w:afterLines="50" w:after="157" w:line="400" w:lineRule="exact"/>
      <w:outlineLvl w:val="5"/>
    </w:pPr>
    <w:rPr>
      <w:kern w:val="2"/>
      <w:sz w:val="24"/>
      <w:szCs w:val="24"/>
    </w:rPr>
  </w:style>
  <w:style w:type="paragraph" w:styleId="7">
    <w:name w:val="heading 7"/>
    <w:next w:val="a"/>
    <w:uiPriority w:val="9"/>
    <w:semiHidden/>
    <w:unhideWhenUsed/>
    <w:qFormat/>
    <w:pPr>
      <w:widowControl w:val="0"/>
      <w:numPr>
        <w:ilvl w:val="6"/>
        <w:numId w:val="1"/>
      </w:numPr>
      <w:adjustRightInd w:val="0"/>
      <w:spacing w:beforeLines="50" w:before="157" w:afterLines="50" w:after="157" w:line="400" w:lineRule="exact"/>
      <w:outlineLvl w:val="6"/>
    </w:pPr>
    <w:rPr>
      <w:kern w:val="2"/>
      <w:sz w:val="24"/>
      <w:szCs w:val="24"/>
    </w:rPr>
  </w:style>
  <w:style w:type="paragraph" w:styleId="8">
    <w:name w:val="heading 8"/>
    <w:next w:val="a"/>
    <w:uiPriority w:val="9"/>
    <w:semiHidden/>
    <w:unhideWhenUsed/>
    <w:qFormat/>
    <w:pPr>
      <w:widowControl w:val="0"/>
      <w:numPr>
        <w:ilvl w:val="7"/>
        <w:numId w:val="1"/>
      </w:numPr>
      <w:adjustRightInd w:val="0"/>
      <w:spacing w:beforeLines="50" w:before="157" w:afterLines="50" w:after="157" w:line="400" w:lineRule="exact"/>
      <w:outlineLvl w:val="7"/>
    </w:pPr>
    <w:rPr>
      <w:kern w:val="2"/>
      <w:sz w:val="24"/>
      <w:szCs w:val="24"/>
    </w:rPr>
  </w:style>
  <w:style w:type="paragraph" w:styleId="9">
    <w:name w:val="heading 9"/>
    <w:next w:val="a"/>
    <w:uiPriority w:val="9"/>
    <w:semiHidden/>
    <w:unhideWhenUsed/>
    <w:qFormat/>
    <w:pPr>
      <w:widowControl w:val="0"/>
      <w:numPr>
        <w:ilvl w:val="8"/>
        <w:numId w:val="1"/>
      </w:numPr>
      <w:adjustRightInd w:val="0"/>
      <w:spacing w:beforeLines="50" w:before="157" w:afterLines="50" w:after="157" w:line="400" w:lineRule="exact"/>
      <w:outlineLvl w:val="8"/>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qFormat/>
    <w:rPr>
      <w:rFonts w:ascii="Arial" w:eastAsia="黑体" w:hAnsi="Arial" w:cs="Arial"/>
      <w:sz w:val="20"/>
      <w:szCs w:val="20"/>
    </w:rPr>
  </w:style>
  <w:style w:type="paragraph" w:styleId="a5">
    <w:name w:val="annotation text"/>
    <w:basedOn w:val="a"/>
    <w:link w:val="a6"/>
    <w:unhideWhenUsed/>
    <w:qFormat/>
    <w:pPr>
      <w:jc w:val="left"/>
    </w:pPr>
  </w:style>
  <w:style w:type="paragraph" w:styleId="a7">
    <w:name w:val="Body Text"/>
    <w:uiPriority w:val="99"/>
    <w:unhideWhenUsed/>
    <w:qFormat/>
    <w:pPr>
      <w:widowControl w:val="0"/>
      <w:adjustRightInd w:val="0"/>
      <w:spacing w:line="360" w:lineRule="auto"/>
      <w:ind w:firstLineChars="200" w:firstLine="480"/>
      <w:jc w:val="both"/>
    </w:pPr>
    <w:rPr>
      <w:kern w:val="2"/>
      <w:sz w:val="24"/>
      <w:szCs w:val="24"/>
    </w:rPr>
  </w:style>
  <w:style w:type="paragraph" w:styleId="a8">
    <w:name w:val="Body Text Indent"/>
    <w:basedOn w:val="a"/>
    <w:link w:val="a9"/>
    <w:qFormat/>
    <w:pPr>
      <w:widowControl/>
      <w:spacing w:line="300" w:lineRule="auto"/>
      <w:ind w:firstLineChars="200" w:firstLine="480"/>
      <w:jc w:val="left"/>
    </w:pPr>
    <w:rPr>
      <w:kern w:val="0"/>
    </w:rPr>
  </w:style>
  <w:style w:type="paragraph" w:styleId="TOC3">
    <w:name w:val="toc 3"/>
    <w:next w:val="a"/>
    <w:uiPriority w:val="39"/>
    <w:unhideWhenUsed/>
    <w:qFormat/>
    <w:pPr>
      <w:adjustRightInd w:val="0"/>
      <w:spacing w:line="360" w:lineRule="auto"/>
      <w:ind w:firstLineChars="300" w:firstLine="720"/>
    </w:pPr>
    <w:rPr>
      <w:rFonts w:eastAsia="仿宋"/>
      <w:sz w:val="24"/>
      <w:szCs w:val="24"/>
    </w:rPr>
  </w:style>
  <w:style w:type="paragraph" w:styleId="aa">
    <w:name w:val="Date"/>
    <w:basedOn w:val="a"/>
    <w:next w:val="a"/>
    <w:link w:val="ab"/>
    <w:uiPriority w:val="99"/>
    <w:unhideWhenUsed/>
    <w:qFormat/>
    <w:pPr>
      <w:ind w:leftChars="2500" w:left="100"/>
    </w:pPr>
  </w:style>
  <w:style w:type="paragraph" w:styleId="ac">
    <w:name w:val="endnote text"/>
    <w:basedOn w:val="a"/>
    <w:link w:val="ad"/>
    <w:uiPriority w:val="99"/>
    <w:unhideWhenUsed/>
    <w:qFormat/>
    <w:pPr>
      <w:snapToGrid w:val="0"/>
      <w:jc w:val="left"/>
    </w:pPr>
  </w:style>
  <w:style w:type="paragraph" w:styleId="ae">
    <w:name w:val="Balloon Text"/>
    <w:basedOn w:val="a"/>
    <w:link w:val="af"/>
    <w:uiPriority w:val="99"/>
    <w:unhideWhenUsed/>
    <w:qFormat/>
    <w:rPr>
      <w:sz w:val="18"/>
      <w:szCs w:val="18"/>
    </w:rPr>
  </w:style>
  <w:style w:type="paragraph" w:styleId="af0">
    <w:name w:val="footer"/>
    <w:basedOn w:val="a"/>
    <w:link w:val="af1"/>
    <w:uiPriority w:val="99"/>
    <w:unhideWhenUsed/>
    <w:qFormat/>
    <w:pPr>
      <w:tabs>
        <w:tab w:val="center" w:pos="4153"/>
        <w:tab w:val="right" w:pos="8306"/>
      </w:tabs>
      <w:snapToGrid w:val="0"/>
      <w:jc w:val="left"/>
    </w:pPr>
    <w:rPr>
      <w:sz w:val="18"/>
      <w:szCs w:val="18"/>
    </w:rPr>
  </w:style>
  <w:style w:type="paragraph" w:styleId="af2">
    <w:name w:val="header"/>
    <w:basedOn w:val="a"/>
    <w:link w:val="af3"/>
    <w:unhideWhenUsed/>
    <w:qFormat/>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unhideWhenUsed/>
    <w:qFormat/>
    <w:pPr>
      <w:adjustRightInd w:val="0"/>
      <w:spacing w:line="360" w:lineRule="auto"/>
    </w:pPr>
    <w:rPr>
      <w:rFonts w:eastAsia="黑体"/>
      <w:sz w:val="24"/>
      <w:szCs w:val="24"/>
    </w:rPr>
  </w:style>
  <w:style w:type="paragraph" w:styleId="af4">
    <w:name w:val="Subtitle"/>
    <w:uiPriority w:val="11"/>
    <w:qFormat/>
    <w:pPr>
      <w:adjustRightInd w:val="0"/>
      <w:jc w:val="center"/>
    </w:pPr>
    <w:rPr>
      <w:rFonts w:eastAsia="黑体"/>
      <w:kern w:val="28"/>
      <w:sz w:val="32"/>
      <w:szCs w:val="32"/>
    </w:rPr>
  </w:style>
  <w:style w:type="paragraph" w:styleId="TOC2">
    <w:name w:val="toc 2"/>
    <w:next w:val="a"/>
    <w:uiPriority w:val="39"/>
    <w:unhideWhenUsed/>
    <w:qFormat/>
    <w:pPr>
      <w:adjustRightInd w:val="0"/>
      <w:spacing w:line="360" w:lineRule="auto"/>
      <w:ind w:firstLineChars="200" w:firstLine="480"/>
    </w:pPr>
    <w:rPr>
      <w:sz w:val="24"/>
      <w:szCs w:val="24"/>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f5">
    <w:name w:val="Normal (Web)"/>
    <w:basedOn w:val="a"/>
    <w:uiPriority w:val="99"/>
    <w:semiHidden/>
    <w:qFormat/>
    <w:pPr>
      <w:spacing w:beforeAutospacing="1" w:afterAutospacing="1"/>
      <w:jc w:val="left"/>
    </w:pPr>
    <w:rPr>
      <w:kern w:val="0"/>
    </w:rPr>
  </w:style>
  <w:style w:type="paragraph" w:styleId="af6">
    <w:name w:val="Title"/>
    <w:uiPriority w:val="10"/>
    <w:qFormat/>
    <w:pPr>
      <w:widowControl w:val="0"/>
      <w:adjustRightInd w:val="0"/>
      <w:jc w:val="center"/>
    </w:pPr>
    <w:rPr>
      <w:rFonts w:eastAsia="黑体"/>
      <w:kern w:val="2"/>
      <w:sz w:val="36"/>
      <w:szCs w:val="36"/>
    </w:rPr>
  </w:style>
  <w:style w:type="paragraph" w:styleId="af7">
    <w:name w:val="annotation subject"/>
    <w:basedOn w:val="a5"/>
    <w:next w:val="a5"/>
    <w:link w:val="af8"/>
    <w:uiPriority w:val="99"/>
    <w:unhideWhenUsed/>
    <w:qFormat/>
    <w:rPr>
      <w:b/>
      <w:bCs/>
    </w:rPr>
  </w:style>
  <w:style w:type="table" w:styleId="af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Pr>
      <w:b/>
    </w:rPr>
  </w:style>
  <w:style w:type="character" w:styleId="afb">
    <w:name w:val="endnote reference"/>
    <w:uiPriority w:val="99"/>
    <w:unhideWhenUsed/>
    <w:qFormat/>
    <w:rPr>
      <w:vertAlign w:val="superscript"/>
    </w:rPr>
  </w:style>
  <w:style w:type="character" w:styleId="afc">
    <w:name w:val="FollowedHyperlink"/>
    <w:uiPriority w:val="99"/>
    <w:unhideWhenUsed/>
    <w:qFormat/>
    <w:rPr>
      <w:color w:val="954F72"/>
      <w:u w:val="single"/>
    </w:rPr>
  </w:style>
  <w:style w:type="character" w:styleId="afd">
    <w:name w:val="Hyperlink"/>
    <w:uiPriority w:val="99"/>
    <w:unhideWhenUsed/>
    <w:qFormat/>
    <w:rPr>
      <w:color w:val="0000FF"/>
      <w:u w:val="single"/>
    </w:rPr>
  </w:style>
  <w:style w:type="character" w:styleId="HTML1">
    <w:name w:val="HTML Code"/>
    <w:basedOn w:val="a0"/>
    <w:uiPriority w:val="99"/>
    <w:semiHidden/>
    <w:unhideWhenUsed/>
    <w:qFormat/>
    <w:rPr>
      <w:rFonts w:ascii="Courier New" w:hAnsi="Courier New"/>
      <w:sz w:val="20"/>
    </w:rPr>
  </w:style>
  <w:style w:type="character" w:styleId="afe">
    <w:name w:val="annotation reference"/>
    <w:basedOn w:val="a0"/>
    <w:uiPriority w:val="99"/>
    <w:unhideWhenUsed/>
    <w:qFormat/>
    <w:rPr>
      <w:sz w:val="21"/>
      <w:szCs w:val="21"/>
    </w:rPr>
  </w:style>
  <w:style w:type="character" w:customStyle="1" w:styleId="11">
    <w:name w:val="标题 1 字符"/>
    <w:uiPriority w:val="9"/>
    <w:qFormat/>
    <w:rPr>
      <w:rFonts w:eastAsia="Heiti SC Medium"/>
      <w:b/>
      <w:bCs/>
      <w:kern w:val="44"/>
      <w:sz w:val="32"/>
      <w:szCs w:val="44"/>
    </w:rPr>
  </w:style>
  <w:style w:type="character" w:customStyle="1" w:styleId="21">
    <w:name w:val="标题 2 字符"/>
    <w:uiPriority w:val="9"/>
    <w:qFormat/>
    <w:rPr>
      <w:b/>
      <w:bCs/>
      <w:kern w:val="2"/>
      <w:sz w:val="24"/>
      <w:szCs w:val="32"/>
    </w:rPr>
  </w:style>
  <w:style w:type="character" w:customStyle="1" w:styleId="31">
    <w:name w:val="标题 3 字符"/>
    <w:uiPriority w:val="9"/>
    <w:semiHidden/>
    <w:qFormat/>
    <w:rPr>
      <w:rFonts w:ascii="Times New Roman" w:eastAsia="仿宋" w:hAnsi="Times New Roman" w:cs="Times New Roman"/>
      <w:b/>
      <w:bCs/>
      <w:sz w:val="24"/>
      <w:szCs w:val="32"/>
    </w:rPr>
  </w:style>
  <w:style w:type="character" w:customStyle="1" w:styleId="40">
    <w:name w:val="标题 4 字符"/>
    <w:uiPriority w:val="9"/>
    <w:semiHidden/>
    <w:qFormat/>
    <w:rPr>
      <w:rFonts w:ascii="Cambria" w:eastAsia="宋体" w:hAnsi="Cambria" w:cs="Times New Roman"/>
      <w:b/>
      <w:bCs/>
      <w:sz w:val="28"/>
      <w:szCs w:val="28"/>
    </w:rPr>
  </w:style>
  <w:style w:type="character" w:customStyle="1" w:styleId="a4">
    <w:name w:val="题注 字符"/>
    <w:link w:val="a3"/>
    <w:uiPriority w:val="35"/>
    <w:qFormat/>
    <w:rPr>
      <w:rFonts w:ascii="Arial" w:eastAsia="黑体" w:hAnsi="Arial" w:cs="Arial"/>
      <w:sz w:val="20"/>
      <w:szCs w:val="20"/>
    </w:rPr>
  </w:style>
  <w:style w:type="character" w:customStyle="1" w:styleId="a6">
    <w:name w:val="批注文字 字符"/>
    <w:link w:val="a5"/>
    <w:qFormat/>
    <w:rPr>
      <w:rFonts w:ascii="Times New Roman" w:hAnsi="Times New Roman"/>
      <w:kern w:val="2"/>
      <w:sz w:val="21"/>
      <w:szCs w:val="24"/>
    </w:rPr>
  </w:style>
  <w:style w:type="character" w:customStyle="1" w:styleId="a9">
    <w:name w:val="正文文本缩进 字符"/>
    <w:link w:val="a8"/>
    <w:qFormat/>
    <w:rPr>
      <w:rFonts w:ascii="Times New Roman" w:eastAsia="宋体" w:hAnsi="Times New Roman" w:cs="Times New Roman"/>
      <w:kern w:val="0"/>
      <w:sz w:val="24"/>
      <w:szCs w:val="24"/>
    </w:rPr>
  </w:style>
  <w:style w:type="character" w:customStyle="1" w:styleId="ab">
    <w:name w:val="日期 字符"/>
    <w:link w:val="aa"/>
    <w:uiPriority w:val="99"/>
    <w:semiHidden/>
    <w:qFormat/>
    <w:rPr>
      <w:rFonts w:ascii="Times New Roman" w:eastAsia="宋体" w:hAnsi="Times New Roman" w:cs="Times New Roman"/>
      <w:szCs w:val="24"/>
    </w:rPr>
  </w:style>
  <w:style w:type="character" w:customStyle="1" w:styleId="ad">
    <w:name w:val="尾注文本 字符"/>
    <w:link w:val="ac"/>
    <w:uiPriority w:val="99"/>
    <w:semiHidden/>
    <w:qFormat/>
    <w:rPr>
      <w:kern w:val="2"/>
      <w:sz w:val="24"/>
      <w:szCs w:val="24"/>
    </w:rPr>
  </w:style>
  <w:style w:type="character" w:customStyle="1" w:styleId="af">
    <w:name w:val="批注框文本 字符"/>
    <w:link w:val="ae"/>
    <w:uiPriority w:val="99"/>
    <w:semiHidden/>
    <w:qFormat/>
    <w:rPr>
      <w:rFonts w:ascii="Times New Roman" w:eastAsia="宋体" w:hAnsi="Times New Roman" w:cs="Times New Roman"/>
      <w:sz w:val="18"/>
      <w:szCs w:val="18"/>
    </w:rPr>
  </w:style>
  <w:style w:type="character" w:customStyle="1" w:styleId="af1">
    <w:name w:val="页脚 字符"/>
    <w:link w:val="af0"/>
    <w:uiPriority w:val="99"/>
    <w:qFormat/>
    <w:rPr>
      <w:sz w:val="18"/>
      <w:szCs w:val="18"/>
    </w:rPr>
  </w:style>
  <w:style w:type="character" w:customStyle="1" w:styleId="af3">
    <w:name w:val="页眉 字符"/>
    <w:link w:val="af2"/>
    <w:qFormat/>
    <w:rPr>
      <w:sz w:val="18"/>
      <w:szCs w:val="18"/>
    </w:rPr>
  </w:style>
  <w:style w:type="character" w:customStyle="1" w:styleId="HTML0">
    <w:name w:val="HTML 预设格式 字符"/>
    <w:link w:val="HTML"/>
    <w:uiPriority w:val="99"/>
    <w:qFormat/>
    <w:rPr>
      <w:rFonts w:ascii="宋体" w:hAnsi="宋体" w:cs="宋体"/>
      <w:sz w:val="24"/>
      <w:szCs w:val="24"/>
    </w:rPr>
  </w:style>
  <w:style w:type="character" w:customStyle="1" w:styleId="af8">
    <w:name w:val="批注主题 字符"/>
    <w:link w:val="af7"/>
    <w:uiPriority w:val="99"/>
    <w:semiHidden/>
    <w:qFormat/>
    <w:rPr>
      <w:rFonts w:ascii="Times New Roman" w:hAnsi="Times New Roman"/>
      <w:b/>
      <w:bCs/>
      <w:kern w:val="2"/>
      <w:sz w:val="21"/>
      <w:szCs w:val="24"/>
    </w:rPr>
  </w:style>
  <w:style w:type="character" w:customStyle="1" w:styleId="Char">
    <w:name w:val="(毕设)代码 Char"/>
    <w:link w:val="aff"/>
    <w:qFormat/>
    <w:rPr>
      <w:rFonts w:eastAsia="华文宋体"/>
      <w:sz w:val="24"/>
      <w:szCs w:val="21"/>
    </w:rPr>
  </w:style>
  <w:style w:type="paragraph" w:customStyle="1" w:styleId="aff">
    <w:name w:val="(毕设)代码"/>
    <w:basedOn w:val="a"/>
    <w:link w:val="Char"/>
    <w:qFormat/>
    <w:pPr>
      <w:adjustRightInd w:val="0"/>
      <w:jc w:val="left"/>
    </w:pPr>
    <w:rPr>
      <w:kern w:val="0"/>
      <w:szCs w:val="21"/>
    </w:rPr>
  </w:style>
  <w:style w:type="character" w:customStyle="1" w:styleId="4Char">
    <w:name w:val="(毕设)标题4 Char"/>
    <w:link w:val="41"/>
    <w:qFormat/>
    <w:rPr>
      <w:rFonts w:ascii="Cambria" w:eastAsia="楷体" w:hAnsi="Cambria" w:cs="Times New Roman"/>
      <w:b/>
      <w:bCs/>
      <w:sz w:val="28"/>
      <w:szCs w:val="28"/>
    </w:rPr>
  </w:style>
  <w:style w:type="paragraph" w:customStyle="1" w:styleId="41">
    <w:name w:val="(毕设)标题4"/>
    <w:basedOn w:val="4"/>
    <w:link w:val="4Char"/>
    <w:qFormat/>
    <w:pPr>
      <w:spacing w:before="100" w:after="100" w:line="240" w:lineRule="auto"/>
    </w:pPr>
    <w:rPr>
      <w:rFonts w:eastAsia="楷体"/>
    </w:rPr>
  </w:style>
  <w:style w:type="character" w:customStyle="1" w:styleId="22">
    <w:name w:val="(毕设)标题2 字符"/>
    <w:link w:val="2"/>
    <w:qFormat/>
    <w:rPr>
      <w:b/>
      <w:kern w:val="2"/>
      <w:sz w:val="24"/>
      <w:szCs w:val="28"/>
    </w:rPr>
  </w:style>
  <w:style w:type="paragraph" w:customStyle="1" w:styleId="2">
    <w:name w:val="(毕设)标题2"/>
    <w:basedOn w:val="20"/>
    <w:link w:val="22"/>
    <w:autoRedefine/>
    <w:qFormat/>
    <w:pPr>
      <w:numPr>
        <w:ilvl w:val="1"/>
        <w:numId w:val="2"/>
      </w:numPr>
      <w:tabs>
        <w:tab w:val="left" w:pos="0"/>
      </w:tabs>
      <w:spacing w:before="200" w:after="200"/>
    </w:pPr>
  </w:style>
  <w:style w:type="character" w:customStyle="1" w:styleId="12">
    <w:name w:val="(毕设)标题1 字符"/>
    <w:link w:val="1"/>
    <w:qFormat/>
    <w:rPr>
      <w:rFonts w:eastAsia="黑体"/>
      <w:kern w:val="44"/>
      <w:sz w:val="32"/>
      <w:szCs w:val="32"/>
    </w:rPr>
  </w:style>
  <w:style w:type="paragraph" w:customStyle="1" w:styleId="1">
    <w:name w:val="(毕设)标题1"/>
    <w:basedOn w:val="10"/>
    <w:next w:val="2"/>
    <w:link w:val="12"/>
    <w:qFormat/>
    <w:pPr>
      <w:numPr>
        <w:numId w:val="2"/>
      </w:numPr>
    </w:pPr>
    <w:rPr>
      <w:b w:val="0"/>
    </w:rPr>
  </w:style>
  <w:style w:type="character" w:customStyle="1" w:styleId="Char0">
    <w:name w:val="正文格式 Char"/>
    <w:link w:val="aff0"/>
    <w:qFormat/>
    <w:rPr>
      <w:rFonts w:ascii="Times New Roman" w:eastAsia="宋体" w:hAnsi="Times New Roman" w:cs="Times New Roman"/>
      <w:sz w:val="24"/>
      <w:szCs w:val="24"/>
    </w:rPr>
  </w:style>
  <w:style w:type="paragraph" w:customStyle="1" w:styleId="aff0">
    <w:name w:val="正文格式"/>
    <w:basedOn w:val="a"/>
    <w:link w:val="Char0"/>
    <w:qFormat/>
    <w:pPr>
      <w:ind w:firstLineChars="200" w:firstLine="200"/>
    </w:pPr>
  </w:style>
  <w:style w:type="character" w:customStyle="1" w:styleId="32">
    <w:name w:val="(毕设)标题3 字符"/>
    <w:link w:val="3"/>
    <w:qFormat/>
    <w:rPr>
      <w:rFonts w:eastAsia="仿宋"/>
      <w:b/>
      <w:kern w:val="2"/>
      <w:sz w:val="24"/>
      <w:szCs w:val="24"/>
    </w:rPr>
  </w:style>
  <w:style w:type="paragraph" w:customStyle="1" w:styleId="3">
    <w:name w:val="(毕设)标题3"/>
    <w:basedOn w:val="30"/>
    <w:next w:val="aff1"/>
    <w:link w:val="32"/>
    <w:autoRedefine/>
    <w:qFormat/>
    <w:pPr>
      <w:numPr>
        <w:ilvl w:val="2"/>
        <w:numId w:val="2"/>
      </w:numPr>
      <w:spacing w:before="100" w:after="100"/>
    </w:pPr>
  </w:style>
  <w:style w:type="paragraph" w:customStyle="1" w:styleId="aff1">
    <w:name w:val="(毕设)正文"/>
    <w:basedOn w:val="a"/>
    <w:link w:val="Char1"/>
    <w:qFormat/>
    <w:pPr>
      <w:ind w:firstLineChars="200" w:firstLine="200"/>
    </w:pPr>
    <w:rPr>
      <w:rFonts w:eastAsia="宋体"/>
    </w:rPr>
  </w:style>
  <w:style w:type="character" w:customStyle="1" w:styleId="Char1">
    <w:name w:val="(毕设)正文 Char"/>
    <w:link w:val="aff1"/>
    <w:qFormat/>
    <w:rPr>
      <w:kern w:val="2"/>
      <w:sz w:val="24"/>
      <w:szCs w:val="24"/>
    </w:rPr>
  </w:style>
  <w:style w:type="paragraph" w:customStyle="1" w:styleId="13">
    <w:name w:val="修订1"/>
    <w:uiPriority w:val="99"/>
    <w:semiHidden/>
    <w:qFormat/>
    <w:rPr>
      <w:kern w:val="2"/>
      <w:sz w:val="21"/>
      <w:szCs w:val="24"/>
    </w:rPr>
  </w:style>
  <w:style w:type="paragraph" w:styleId="aff2">
    <w:name w:val="List Paragraph"/>
    <w:basedOn w:val="a"/>
    <w:uiPriority w:val="34"/>
    <w:qFormat/>
    <w:pPr>
      <w:ind w:firstLineChars="200" w:firstLine="420"/>
    </w:pPr>
  </w:style>
  <w:style w:type="table" w:customStyle="1" w:styleId="14">
    <w:name w:val="网格型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表内文字"/>
    <w:basedOn w:val="a"/>
    <w:qFormat/>
    <w:pPr>
      <w:jc w:val="left"/>
    </w:pPr>
    <w:rPr>
      <w:szCs w:val="21"/>
    </w:rPr>
  </w:style>
  <w:style w:type="character" w:styleId="aff4">
    <w:name w:val="Placeholder Text"/>
    <w:basedOn w:val="a0"/>
    <w:uiPriority w:val="99"/>
    <w:unhideWhenUsed/>
    <w:qFormat/>
    <w:rPr>
      <w:color w:val="808080"/>
    </w:rPr>
  </w:style>
  <w:style w:type="paragraph" w:customStyle="1" w:styleId="p1">
    <w:name w:val="p1"/>
    <w:basedOn w:val="a"/>
    <w:qFormat/>
    <w:pPr>
      <w:jc w:val="left"/>
    </w:pPr>
    <w:rPr>
      <w:rFonts w:ascii=".applesystemuifont" w:eastAsia=".applesystemuifont" w:hAnsi=".applesystemuifont"/>
      <w:color w:val="0E0E0E"/>
      <w:kern w:val="0"/>
      <w:sz w:val="28"/>
      <w:szCs w:val="28"/>
    </w:rPr>
  </w:style>
  <w:style w:type="paragraph" w:customStyle="1" w:styleId="p2">
    <w:name w:val="p2"/>
    <w:basedOn w:val="a"/>
    <w:qFormat/>
    <w:pPr>
      <w:jc w:val="left"/>
    </w:pPr>
    <w:rPr>
      <w:rFonts w:ascii=".applesystemuifont" w:eastAsia=".applesystemuifont" w:hAnsi=".applesystemuifont"/>
      <w:color w:val="0E0E0E"/>
      <w:kern w:val="0"/>
      <w:sz w:val="28"/>
      <w:szCs w:val="28"/>
    </w:rPr>
  </w:style>
  <w:style w:type="character" w:customStyle="1" w:styleId="50">
    <w:name w:val="标题 5 字符"/>
    <w:basedOn w:val="a0"/>
    <w:uiPriority w:val="9"/>
    <w:semiHidden/>
    <w:qFormat/>
    <w:rPr>
      <w:b/>
      <w:kern w:val="2"/>
      <w:sz w:val="28"/>
      <w:szCs w:val="24"/>
    </w:rPr>
  </w:style>
  <w:style w:type="character" w:customStyle="1" w:styleId="60">
    <w:name w:val="标题 6 字符"/>
    <w:basedOn w:val="a0"/>
    <w:uiPriority w:val="9"/>
    <w:semiHidden/>
    <w:qFormat/>
    <w:rPr>
      <w:rFonts w:ascii="Arial" w:eastAsia="黑体" w:hAnsi="Arial"/>
      <w:b/>
      <w:kern w:val="2"/>
      <w:sz w:val="24"/>
      <w:szCs w:val="24"/>
    </w:rPr>
  </w:style>
  <w:style w:type="character" w:customStyle="1" w:styleId="70">
    <w:name w:val="标题 7 字符"/>
    <w:basedOn w:val="a0"/>
    <w:uiPriority w:val="9"/>
    <w:semiHidden/>
    <w:qFormat/>
    <w:rPr>
      <w:b/>
      <w:kern w:val="2"/>
      <w:sz w:val="24"/>
      <w:szCs w:val="24"/>
    </w:rPr>
  </w:style>
  <w:style w:type="character" w:customStyle="1" w:styleId="80">
    <w:name w:val="标题 8 字符"/>
    <w:basedOn w:val="a0"/>
    <w:uiPriority w:val="9"/>
    <w:semiHidden/>
    <w:qFormat/>
    <w:rPr>
      <w:rFonts w:ascii="Arial" w:eastAsia="黑体" w:hAnsi="Arial"/>
      <w:kern w:val="2"/>
      <w:sz w:val="24"/>
      <w:szCs w:val="24"/>
    </w:rPr>
  </w:style>
  <w:style w:type="character" w:customStyle="1" w:styleId="90">
    <w:name w:val="标题 9 字符"/>
    <w:basedOn w:val="a0"/>
    <w:uiPriority w:val="9"/>
    <w:semiHidden/>
    <w:qFormat/>
    <w:rPr>
      <w:rFonts w:ascii="Arial" w:eastAsia="黑体" w:hAnsi="Arial"/>
      <w:kern w:val="2"/>
      <w:sz w:val="21"/>
      <w:szCs w:val="24"/>
    </w:rPr>
  </w:style>
  <w:style w:type="paragraph" w:customStyle="1" w:styleId="aff5">
    <w:name w:val="摘要标题"/>
    <w:next w:val="a"/>
    <w:qFormat/>
    <w:pPr>
      <w:widowControl w:val="0"/>
      <w:adjustRightInd w:val="0"/>
      <w:spacing w:before="240" w:after="240" w:line="360" w:lineRule="auto"/>
      <w:jc w:val="center"/>
    </w:pPr>
    <w:rPr>
      <w:rFonts w:eastAsia="黑体"/>
      <w:b/>
      <w:kern w:val="44"/>
      <w:sz w:val="32"/>
      <w:szCs w:val="32"/>
    </w:rPr>
  </w:style>
  <w:style w:type="paragraph" w:customStyle="1" w:styleId="aff6">
    <w:name w:val="英文摘要标题"/>
    <w:next w:val="a"/>
    <w:qFormat/>
    <w:pPr>
      <w:widowControl w:val="0"/>
      <w:adjustRightInd w:val="0"/>
      <w:spacing w:before="240" w:after="240" w:line="360" w:lineRule="auto"/>
      <w:jc w:val="center"/>
    </w:pPr>
    <w:rPr>
      <w:rFonts w:eastAsia="黑体"/>
      <w:b/>
      <w:bCs/>
      <w:kern w:val="44"/>
      <w:sz w:val="32"/>
      <w:szCs w:val="32"/>
    </w:rPr>
  </w:style>
  <w:style w:type="paragraph" w:customStyle="1" w:styleId="aff7">
    <w:name w:val="目录标题"/>
    <w:next w:val="a"/>
    <w:qFormat/>
    <w:pPr>
      <w:widowControl w:val="0"/>
      <w:adjustRightInd w:val="0"/>
      <w:spacing w:before="240" w:after="240" w:line="360" w:lineRule="auto"/>
      <w:jc w:val="center"/>
    </w:pPr>
    <w:rPr>
      <w:rFonts w:eastAsia="黑体"/>
      <w:b/>
      <w:kern w:val="2"/>
      <w:sz w:val="32"/>
      <w:szCs w:val="32"/>
    </w:rPr>
  </w:style>
  <w:style w:type="paragraph" w:customStyle="1" w:styleId="aff8">
    <w:name w:val="参考文献条目"/>
    <w:next w:val="a"/>
    <w:qFormat/>
    <w:pPr>
      <w:widowControl w:val="0"/>
      <w:adjustRightInd w:val="0"/>
      <w:spacing w:line="360" w:lineRule="auto"/>
      <w:jc w:val="both"/>
    </w:pPr>
    <w:rPr>
      <w:sz w:val="24"/>
      <w:szCs w:val="21"/>
    </w:rPr>
  </w:style>
  <w:style w:type="paragraph" w:customStyle="1" w:styleId="aff9">
    <w:name w:val="参考文献标题"/>
    <w:next w:val="a"/>
    <w:qFormat/>
    <w:pPr>
      <w:widowControl w:val="0"/>
      <w:adjustRightInd w:val="0"/>
      <w:spacing w:before="240" w:after="240" w:line="360" w:lineRule="auto"/>
      <w:jc w:val="center"/>
      <w:outlineLvl w:val="0"/>
    </w:pPr>
    <w:rPr>
      <w:rFonts w:eastAsia="黑体"/>
      <w:b/>
      <w:kern w:val="44"/>
      <w:sz w:val="32"/>
      <w:szCs w:val="32"/>
    </w:rPr>
  </w:style>
  <w:style w:type="paragraph" w:customStyle="1" w:styleId="affa">
    <w:name w:val="图片标题"/>
    <w:next w:val="a"/>
    <w:qFormat/>
    <w:pPr>
      <w:widowControl w:val="0"/>
      <w:adjustRightInd w:val="0"/>
      <w:spacing w:line="360" w:lineRule="auto"/>
      <w:jc w:val="center"/>
    </w:pPr>
    <w:rPr>
      <w:b/>
      <w:kern w:val="2"/>
      <w:sz w:val="21"/>
      <w:szCs w:val="21"/>
    </w:rPr>
  </w:style>
  <w:style w:type="paragraph" w:customStyle="1" w:styleId="text-size-chat">
    <w:name w:val="text-size-chat"/>
    <w:basedOn w:val="a"/>
    <w:qFormat/>
    <w:pPr>
      <w:widowControl/>
      <w:autoSpaceDE/>
      <w:autoSpaceDN/>
      <w:spacing w:before="100" w:beforeAutospacing="1" w:after="100" w:afterAutospacing="1" w:line="240" w:lineRule="auto"/>
      <w:jc w:val="left"/>
    </w:pPr>
    <w:rPr>
      <w:rFonts w:ascii="宋体" w:eastAsia="宋体" w:hAnsi="宋体" w:cs="宋体"/>
      <w:kern w:val="0"/>
    </w:rPr>
  </w:style>
  <w:style w:type="paragraph" w:customStyle="1" w:styleId="affb">
    <w:name w:val="摘要正文"/>
    <w:next w:val="a"/>
    <w:qFormat/>
    <w:pPr>
      <w:widowControl w:val="0"/>
      <w:adjustRightInd w:val="0"/>
      <w:spacing w:line="360" w:lineRule="auto"/>
      <w:ind w:firstLineChars="200" w:firstLine="480"/>
      <w:jc w:val="both"/>
    </w:pPr>
    <w:rPr>
      <w:kern w:val="2"/>
      <w:sz w:val="24"/>
      <w:szCs w:val="24"/>
    </w:rPr>
  </w:style>
  <w:style w:type="paragraph" w:customStyle="1" w:styleId="affc">
    <w:name w:val="关键词正文"/>
    <w:next w:val="a"/>
    <w:qFormat/>
    <w:pPr>
      <w:widowControl w:val="0"/>
      <w:adjustRightInd w:val="0"/>
      <w:spacing w:line="360" w:lineRule="auto"/>
      <w:jc w:val="both"/>
    </w:pPr>
    <w:rPr>
      <w:kern w:val="2"/>
      <w:sz w:val="24"/>
      <w:szCs w:val="24"/>
    </w:rPr>
  </w:style>
  <w:style w:type="character" w:customStyle="1" w:styleId="affd">
    <w:name w:val="关键词"/>
    <w:qFormat/>
    <w:rPr>
      <w:rFonts w:ascii="Times New Roman" w:eastAsia="宋体" w:hAnsi="Times New Roman" w:cs="Times New Roman"/>
      <w:b/>
      <w:kern w:val="2"/>
      <w:sz w:val="24"/>
      <w:szCs w:val="24"/>
      <w:lang w:bidi="ar-SA"/>
    </w:rPr>
  </w:style>
  <w:style w:type="paragraph" w:customStyle="1" w:styleId="affe">
    <w:name w:val="英文摘要正文"/>
    <w:next w:val="a"/>
    <w:qFormat/>
    <w:pPr>
      <w:widowControl w:val="0"/>
      <w:adjustRightInd w:val="0"/>
      <w:spacing w:line="360" w:lineRule="auto"/>
      <w:ind w:firstLineChars="200" w:firstLine="480"/>
      <w:jc w:val="both"/>
    </w:pPr>
    <w:rPr>
      <w:kern w:val="2"/>
      <w:sz w:val="21"/>
      <w:szCs w:val="24"/>
    </w:rPr>
  </w:style>
  <w:style w:type="paragraph" w:customStyle="1" w:styleId="afff">
    <w:name w:val="英文关键词正文"/>
    <w:next w:val="a"/>
    <w:qFormat/>
    <w:pPr>
      <w:widowControl w:val="0"/>
      <w:adjustRightInd w:val="0"/>
      <w:spacing w:line="360" w:lineRule="auto"/>
      <w:jc w:val="both"/>
    </w:pPr>
    <w:rPr>
      <w:kern w:val="2"/>
      <w:sz w:val="21"/>
      <w:szCs w:val="24"/>
    </w:rPr>
  </w:style>
  <w:style w:type="character" w:customStyle="1" w:styleId="afff0">
    <w:name w:val="英文关键词"/>
    <w:qFormat/>
    <w:rPr>
      <w:rFonts w:ascii="Times New Roman" w:eastAsia="黑体" w:hAnsi="Times New Roman" w:cs="Times New Roman"/>
      <w:b/>
      <w:bCs/>
      <w:kern w:val="2"/>
      <w:sz w:val="24"/>
      <w:szCs w:val="24"/>
      <w:lang w:bidi="ar-SA"/>
    </w:rPr>
  </w:style>
  <w:style w:type="paragraph" w:customStyle="1" w:styleId="afff1">
    <w:name w:val="致谢正文"/>
    <w:next w:val="a"/>
    <w:qFormat/>
    <w:pPr>
      <w:widowControl w:val="0"/>
      <w:adjustRightInd w:val="0"/>
      <w:spacing w:line="360" w:lineRule="auto"/>
      <w:ind w:firstLineChars="200" w:firstLine="480"/>
      <w:jc w:val="both"/>
    </w:pPr>
    <w:rPr>
      <w:kern w:val="2"/>
      <w:sz w:val="24"/>
      <w:szCs w:val="24"/>
    </w:rPr>
  </w:style>
  <w:style w:type="paragraph" w:customStyle="1" w:styleId="afff2">
    <w:name w:val="致谢标题"/>
    <w:next w:val="a"/>
    <w:qFormat/>
    <w:pPr>
      <w:widowControl w:val="0"/>
      <w:adjustRightInd w:val="0"/>
      <w:spacing w:before="240" w:after="240" w:line="360" w:lineRule="auto"/>
      <w:jc w:val="center"/>
      <w:outlineLvl w:val="0"/>
    </w:pPr>
    <w:rPr>
      <w:rFonts w:eastAsia="黑体"/>
      <w:b/>
      <w:kern w:val="44"/>
      <w:sz w:val="32"/>
      <w:szCs w:val="32"/>
    </w:rPr>
  </w:style>
  <w:style w:type="paragraph" w:customStyle="1" w:styleId="afff3">
    <w:name w:val="表格标题"/>
    <w:next w:val="a"/>
    <w:qFormat/>
    <w:pPr>
      <w:widowControl w:val="0"/>
      <w:adjustRightInd w:val="0"/>
      <w:spacing w:line="360" w:lineRule="auto"/>
      <w:jc w:val="center"/>
    </w:pPr>
    <w:rPr>
      <w:b/>
      <w:kern w:val="2"/>
      <w:sz w:val="21"/>
      <w:szCs w:val="21"/>
    </w:rPr>
  </w:style>
  <w:style w:type="paragraph" w:customStyle="1" w:styleId="23">
    <w:name w:val="修订2"/>
    <w:hidden/>
    <w:uiPriority w:val="99"/>
    <w:unhideWhenUsed/>
    <w:qFormat/>
    <w:rPr>
      <w:rFonts w:eastAsia="华文宋体"/>
      <w:kern w:val="2"/>
      <w:sz w:val="24"/>
      <w:szCs w:val="24"/>
    </w:rPr>
  </w:style>
  <w:style w:type="paragraph" w:customStyle="1" w:styleId="33">
    <w:name w:val="修订3"/>
    <w:hidden/>
    <w:uiPriority w:val="99"/>
    <w:unhideWhenUsed/>
    <w:qFormat/>
    <w:rPr>
      <w:rFonts w:eastAsia="华文宋体"/>
      <w:kern w:val="2"/>
      <w:sz w:val="24"/>
      <w:szCs w:val="24"/>
    </w:rPr>
  </w:style>
  <w:style w:type="paragraph" w:customStyle="1" w:styleId="42">
    <w:name w:val="修订4"/>
    <w:hidden/>
    <w:uiPriority w:val="99"/>
    <w:unhideWhenUsed/>
    <w:qFormat/>
    <w:rPr>
      <w:rFonts w:eastAsia="华文宋体"/>
      <w:kern w:val="2"/>
      <w:sz w:val="24"/>
      <w:szCs w:val="24"/>
    </w:rPr>
  </w:style>
  <w:style w:type="paragraph" w:customStyle="1" w:styleId="msonormal0">
    <w:name w:val="msonormal"/>
    <w:basedOn w:val="a"/>
    <w:qFormat/>
    <w:pPr>
      <w:widowControl/>
      <w:autoSpaceDE/>
      <w:autoSpaceDN/>
      <w:spacing w:before="100" w:beforeAutospacing="1" w:after="100" w:afterAutospacing="1" w:line="240" w:lineRule="auto"/>
      <w:jc w:val="left"/>
    </w:pPr>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image" Target="media/image18.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doi.org/10.12677/CSA.2022.124086"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B1CB52-9C0B-4A38-B2FF-EBE7520655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63</Pages>
  <Words>7304</Words>
  <Characters>41633</Characters>
  <Application>Microsoft Office Word</Application>
  <DocSecurity>0</DocSecurity>
  <Lines>346</Lines>
  <Paragraphs>97</Paragraphs>
  <ScaleCrop>false</ScaleCrop>
  <Company/>
  <LinksUpToDate>false</LinksUpToDate>
  <CharactersWithSpaces>48840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Administrator</cp:lastModifiedBy>
  <cp:revision>3</cp:revision>
  <cp:lastPrinted>2026-03-30T12:49:00Z</cp:lastPrinted>
  <dcterms:created xsi:type="dcterms:W3CDTF">2026-05-20T05:18:00Z</dcterms:created>
  <dcterms:modified xsi:type="dcterms:W3CDTF">2026-05-20T05:19:00Z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39F7706716B3ED74EA27EA69101247CA_43</vt:lpwstr>
  </property>
  <property fmtid="{D5CDD505-2E9C-101B-9397-08002B2CF9AE}" pid="4" name="KSOTemplateDocerSaveRecord">
    <vt:lpwstr>eyJoZGlkIjoiYzVmZmI0NzcwMTE0NzNjMDJiYmEyOGI2NjE0N2MyZWIiLCJ1c2VySWQiOiI0OTk4NTE0NDUifQ==</vt:lpwstr>
  </property>
</Properties>
</file>