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D384" w14:textId="77777777" w:rsidR="00653382" w:rsidRPr="00653382" w:rsidRDefault="00653382" w:rsidP="00653382">
      <w:pPr>
        <w:rPr>
          <w:b/>
          <w:bCs/>
          <w:sz w:val="22"/>
          <w:szCs w:val="22"/>
        </w:rPr>
      </w:pPr>
      <w:r w:rsidRPr="00653382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653382">
        <w:rPr>
          <w:b/>
          <w:bCs/>
          <w:sz w:val="22"/>
          <w:szCs w:val="22"/>
        </w:rPr>
        <w:t xml:space="preserve"> Palavras por Ano (Lista JavaScript)</w:t>
      </w:r>
    </w:p>
    <w:p w14:paraId="497A3709" w14:textId="77777777" w:rsidR="00653382" w:rsidRPr="00653382" w:rsidRDefault="00653382" w:rsidP="00653382">
      <w:pPr>
        <w:rPr>
          <w:sz w:val="22"/>
          <w:szCs w:val="22"/>
        </w:rPr>
      </w:pPr>
      <w:r w:rsidRPr="00653382">
        <w:rPr>
          <w:sz w:val="22"/>
          <w:szCs w:val="22"/>
        </w:rPr>
        <w:t>Aqui estão as palavras solicitadas, formatadas em listas JavaScript e agrupadas por seus respectivos anos/séries, conforme o documento fornecido.</w:t>
      </w:r>
    </w:p>
    <w:p w14:paraId="709E2411" w14:textId="77777777" w:rsidR="00653382" w:rsidRPr="00653382" w:rsidRDefault="00000000" w:rsidP="00653382">
      <w:pPr>
        <w:rPr>
          <w:sz w:val="22"/>
          <w:szCs w:val="22"/>
        </w:rPr>
      </w:pPr>
      <w:r>
        <w:rPr>
          <w:sz w:val="22"/>
          <w:szCs w:val="22"/>
        </w:rPr>
        <w:pict w14:anchorId="290A861B">
          <v:rect id="_x0000_i1026" style="width:0;height:1.5pt" o:hralign="center" o:hrstd="t" o:hrnoshade="t" o:hr="t" fillcolor="gray" stroked="f"/>
        </w:pict>
      </w:r>
    </w:p>
    <w:p w14:paraId="7DDA8B2C" w14:textId="77777777" w:rsidR="00653382" w:rsidRPr="00653382" w:rsidRDefault="00653382" w:rsidP="00653382">
      <w:pPr>
        <w:rPr>
          <w:b/>
          <w:bCs/>
          <w:sz w:val="22"/>
          <w:szCs w:val="22"/>
        </w:rPr>
      </w:pPr>
      <w:r w:rsidRPr="00653382">
        <w:rPr>
          <w:b/>
          <w:bCs/>
          <w:sz w:val="22"/>
          <w:szCs w:val="22"/>
        </w:rPr>
        <w:t>6º Ano (Fundamental)</w:t>
      </w:r>
    </w:p>
    <w:p w14:paraId="4419FF82" w14:textId="77777777" w:rsidR="00653382" w:rsidRPr="00653382" w:rsidRDefault="00653382" w:rsidP="00653382">
      <w:pPr>
        <w:rPr>
          <w:sz w:val="22"/>
          <w:szCs w:val="22"/>
        </w:rPr>
      </w:pPr>
      <w:r w:rsidRPr="00653382">
        <w:rPr>
          <w:sz w:val="22"/>
          <w:szCs w:val="22"/>
        </w:rPr>
        <w:t>JavaScript</w:t>
      </w:r>
    </w:p>
    <w:p w14:paraId="346C070D" w14:textId="77777777" w:rsidR="00653382" w:rsidRPr="00653382" w:rsidRDefault="00653382" w:rsidP="00653382">
      <w:pPr>
        <w:rPr>
          <w:sz w:val="22"/>
          <w:szCs w:val="22"/>
        </w:rPr>
      </w:pPr>
      <w:r w:rsidRPr="00653382">
        <w:rPr>
          <w:sz w:val="22"/>
          <w:szCs w:val="22"/>
        </w:rPr>
        <w:t>["Transferidor", "Perímetro", "Frequência", "Tabela", "Evento", "Aleatório", "Representação", "Fluxograma", "Percentual", "Orientação", "Decupagem", "Trambicagem", "Traquinagem", "Alvíssaras", "Balaústre", "Açucena", "Negligente", "Inconsistência", "Transcendência", "Excêntrica", "Exagero", "Caminhar", "Coração", "Gentileza", "Jiló", "Cozinhar", "Hábito", "Capacete", "Ansioso", "Exercício", "Bênção", "Princesa", "Garagem", "Azeite", "Subir", "Pêssego", "Excepcional", "Paisagem", "Beleza", "Cheiroso", "Exuberante", "Magnífico", "Crescimento", "Suscetível", "Adversidade", "Aquisição", "Hipótese", "Incentivo", "Agressivo", "Confortável"]</w:t>
      </w:r>
    </w:p>
    <w:p w14:paraId="2F575BFC" w14:textId="77777777" w:rsidR="00653382" w:rsidRPr="00653382" w:rsidRDefault="00000000" w:rsidP="00653382">
      <w:pPr>
        <w:rPr>
          <w:sz w:val="22"/>
          <w:szCs w:val="22"/>
        </w:rPr>
      </w:pPr>
      <w:r>
        <w:rPr>
          <w:sz w:val="22"/>
          <w:szCs w:val="22"/>
        </w:rPr>
        <w:pict w14:anchorId="13C79573">
          <v:rect id="_x0000_i1027" style="width:0;height:1.5pt" o:hralign="center" o:hrstd="t" o:hrnoshade="t" o:hr="t" fillcolor="gray" stroked="f"/>
        </w:pict>
      </w:r>
    </w:p>
    <w:p w14:paraId="4570995B" w14:textId="77777777" w:rsidR="00653382" w:rsidRPr="00653382" w:rsidRDefault="00653382" w:rsidP="00653382">
      <w:pPr>
        <w:rPr>
          <w:b/>
          <w:bCs/>
          <w:sz w:val="22"/>
          <w:szCs w:val="22"/>
        </w:rPr>
      </w:pPr>
      <w:r w:rsidRPr="00653382">
        <w:rPr>
          <w:b/>
          <w:bCs/>
          <w:sz w:val="22"/>
          <w:szCs w:val="22"/>
        </w:rPr>
        <w:t>7º e 8º Ano (Fundamental)</w:t>
      </w:r>
    </w:p>
    <w:p w14:paraId="0BB8047D" w14:textId="77777777" w:rsidR="00653382" w:rsidRPr="00653382" w:rsidRDefault="00653382" w:rsidP="00653382">
      <w:pPr>
        <w:rPr>
          <w:sz w:val="22"/>
          <w:szCs w:val="22"/>
        </w:rPr>
      </w:pPr>
      <w:r w:rsidRPr="00653382">
        <w:rPr>
          <w:sz w:val="22"/>
          <w:szCs w:val="22"/>
        </w:rPr>
        <w:t>JavaScript</w:t>
      </w:r>
    </w:p>
    <w:p w14:paraId="2D90ED61" w14:textId="77777777" w:rsidR="00653382" w:rsidRPr="00653382" w:rsidRDefault="00653382" w:rsidP="00653382">
      <w:pPr>
        <w:rPr>
          <w:sz w:val="22"/>
          <w:szCs w:val="22"/>
        </w:rPr>
      </w:pPr>
      <w:r w:rsidRPr="00653382">
        <w:rPr>
          <w:sz w:val="22"/>
          <w:szCs w:val="22"/>
        </w:rPr>
        <w:t>["Paralelas", "Transversal", "Estruturas", "Regular", "Internos", "Correspondentes", "Equidistantes", "Triangulação", "Poliedro", "Congruência", "Constantinopla", "Eclético", "Absolutista", "Mediterrâneo", "Islamismo", "Cristianização", "Península", "Sufrágio", "Renascença", "Mecenas", "Consequência", "Ascensão", "Subsídio", "Coexistir", "Privilégio", "Discernir", "Intransigente", "Perspectiva", "Freguês", "Consciência", "Idoneidade", "Preconceito", "Escassez", "Procrastinar", "Juventude", "Intermediário", "Excepcional", "Heterogêneo", "Vizinhança", "Exaustão", "Resiliência", "Eminência", "Intercessão", "Paradoxo", "Supérfluo", "Ratificar", "Benevolente", "Preeminente", "Oportunidade", "Conjunção"]</w:t>
      </w:r>
    </w:p>
    <w:p w14:paraId="2BEF5E08" w14:textId="77777777" w:rsidR="00653382" w:rsidRPr="00653382" w:rsidRDefault="00000000" w:rsidP="00653382">
      <w:pPr>
        <w:rPr>
          <w:sz w:val="22"/>
          <w:szCs w:val="22"/>
        </w:rPr>
      </w:pPr>
      <w:r>
        <w:rPr>
          <w:sz w:val="22"/>
          <w:szCs w:val="22"/>
        </w:rPr>
        <w:pict w14:anchorId="6ABD15DF">
          <v:rect id="_x0000_i1028" style="width:0;height:1.5pt" o:hralign="center" o:hrstd="t" o:hrnoshade="t" o:hr="t" fillcolor="gray" stroked="f"/>
        </w:pict>
      </w:r>
    </w:p>
    <w:p w14:paraId="18F730CD" w14:textId="77777777" w:rsidR="00653382" w:rsidRPr="00653382" w:rsidRDefault="00653382" w:rsidP="00653382">
      <w:pPr>
        <w:rPr>
          <w:b/>
          <w:bCs/>
          <w:sz w:val="22"/>
          <w:szCs w:val="22"/>
        </w:rPr>
      </w:pPr>
      <w:r w:rsidRPr="00653382">
        <w:rPr>
          <w:b/>
          <w:bCs/>
          <w:sz w:val="22"/>
          <w:szCs w:val="22"/>
        </w:rPr>
        <w:t>9º Ano (Fundamental) e 1º Ano (Médio)</w:t>
      </w:r>
    </w:p>
    <w:p w14:paraId="64534C0F" w14:textId="6A82E349" w:rsidR="00653382" w:rsidRPr="00653382" w:rsidRDefault="00653382" w:rsidP="00653382">
      <w:pPr>
        <w:rPr>
          <w:sz w:val="22"/>
          <w:szCs w:val="22"/>
        </w:rPr>
      </w:pPr>
      <w:r w:rsidRPr="00653382">
        <w:rPr>
          <w:sz w:val="22"/>
          <w:szCs w:val="22"/>
        </w:rPr>
        <w:t xml:space="preserve">["Equação", "Ângulo", "Perímetro", "Volume", "Proporção", "Hipotenusa", "Circunferência", "Radiano", "Parábola", "Teorema", "Função", "Logaritmo", "Matriz", "Determinante", "Progressão", "Derivada", "Integral", "Trigonometria", "Combinatória", "Probabilidade", "Obsoleto", "Opróbrio", "Oscular", "Pachorrento", "Pacóvio", "Pândego", "Peculato", "Pecúlio", "Perdulário", "Perene", "Pérfido", "Permuta", "Pernóstico", "Perscrutar", "Plaga", "Plissado", "Procrastinar", "Quimera", "Recôndito", "Ruar", "Rubicundo", "Sumidade", "Suscitar", "Taciturno", "Tênue", "Tergiversar", "Ufanismo", "Veneta", "Vicissitudes", "Vitupério", "Eurásia", "Geopolítica", "Globalização", "Hidrográfica", "Supremacia", "Falésia", "Habitat", "Monção", "Orófilas", "Microterritorialidade", "Sincretismo", "Historiografia", "Anacronismo", "Despotismo", "Contrarreforma", "Monoteísmo", </w:t>
      </w:r>
      <w:r w:rsidRPr="00653382">
        <w:rPr>
          <w:sz w:val="22"/>
          <w:szCs w:val="22"/>
        </w:rPr>
        <w:lastRenderedPageBreak/>
        <w:t>"Paleontólogo", "Iconoclastia", "Estratificação", "Antropomorfismo"]</w:t>
      </w:r>
      <w:r w:rsidR="00000000">
        <w:rPr>
          <w:sz w:val="22"/>
          <w:szCs w:val="22"/>
        </w:rPr>
        <w:pict w14:anchorId="72FCF595">
          <v:rect id="_x0000_i1029" style="width:0;height:1.5pt" o:hralign="center" o:hrstd="t" o:hrnoshade="t" o:hr="t" fillcolor="gray" stroked="f"/>
        </w:pict>
      </w:r>
    </w:p>
    <w:p w14:paraId="6A99B609" w14:textId="77777777" w:rsidR="00653382" w:rsidRPr="00653382" w:rsidRDefault="00653382" w:rsidP="00653382">
      <w:pPr>
        <w:rPr>
          <w:b/>
          <w:bCs/>
          <w:sz w:val="22"/>
          <w:szCs w:val="22"/>
        </w:rPr>
      </w:pPr>
      <w:r w:rsidRPr="00653382">
        <w:rPr>
          <w:b/>
          <w:bCs/>
          <w:sz w:val="22"/>
          <w:szCs w:val="22"/>
        </w:rPr>
        <w:t>2º e 3º Ano (Médio)</w:t>
      </w:r>
    </w:p>
    <w:p w14:paraId="25E96843" w14:textId="77777777" w:rsidR="00653382" w:rsidRPr="00653382" w:rsidRDefault="00653382" w:rsidP="00653382">
      <w:pPr>
        <w:rPr>
          <w:sz w:val="22"/>
          <w:szCs w:val="22"/>
        </w:rPr>
      </w:pPr>
      <w:r w:rsidRPr="00653382">
        <w:rPr>
          <w:sz w:val="22"/>
          <w:szCs w:val="22"/>
        </w:rPr>
        <w:t>JavaScript</w:t>
      </w:r>
    </w:p>
    <w:p w14:paraId="6E635E04" w14:textId="12A11978" w:rsidR="00653382" w:rsidRPr="00653382" w:rsidRDefault="00653382" w:rsidP="00653382">
      <w:pPr>
        <w:rPr>
          <w:sz w:val="22"/>
          <w:szCs w:val="22"/>
        </w:rPr>
      </w:pPr>
      <w:r w:rsidRPr="00653382">
        <w:rPr>
          <w:sz w:val="22"/>
          <w:szCs w:val="22"/>
        </w:rPr>
        <w:t>["Circunferência", "Progressão", "Polinômio", "Paralelogramo", "Radianos", "Logaritmo", "Convergência", "Isoperimétrico", "Comutatividade", "Transcendente", "Anáfase", "Bacteriófago", "Ecossistema", "Fotossíntese", "Esquistossomose", "Inquilinismo", "Mitose", "Procariontes", "Recessivo", "Testosterona", "Neocolonialismo", "Proletariado", "Anglicanismo", "Paleografia", "Parlamentarista", "Revisionismo", "Secularização", "Execução", "Racionalização", "Impeachment", "Ascensão", "Totalitarismo", "Historiograficamente", "Supremacia", "Beligerante", "Antropocentricidade", "Ultranacionalismo", "Anticonstitucional", "Interdependência", "Contemporaneidade", "Vicissitudes", "Prolegômenos", "Putrefato", "Tergiversar", "Xaropear", "Juvenelizante", "Kafkaesco", "Lauto", "Nódua", "Odiento"</w:t>
      </w:r>
      <w:r>
        <w:rPr>
          <w:sz w:val="22"/>
          <w:szCs w:val="22"/>
        </w:rPr>
        <w:t xml:space="preserve">, </w:t>
      </w:r>
      <w:r w:rsidRPr="00653382">
        <w:rPr>
          <w:sz w:val="22"/>
          <w:szCs w:val="22"/>
        </w:rPr>
        <w:t>"Acrimônia", "Admoesta", "Adstrito", "Âmago", "Belicoso", "Beneplácito", "Capcioso", "Chistoso", "Corolário", "Cuntatório", "Dândi", "Desasnado", "Dissentir", "Empedernido", "Falaz", "Fenecimento", "Filaucioso", "Fleumático", "Frugal", "Graçolar", "Homizio", "Horrípilo", "Iconoclasta", "Idiossincrasia", "Inócuo", "Justapor", "Juvenelizante", "Kafkaesco", "Lauto", "Nitidificar", "Nódua", "Odiento", "Prolegômenos", "Putrefato", "Vicissitude", "Xaropear", "Eurásia", "Geopolítica", "Globalização", "Hidrográfica", "Supremacia", "Falésia", "Habitat", "Monção", "Orófilas", "Microterritorialidade", "Sincretismo", "Historiografia", "Anacronismo", "Despotismo", "Contrarreforma", "Monoteísmo", "Paleontólogo", "Iconoclastia", "Estratificação", "Antropomorfismo", "MISCIGENAÇÃO", "INTEMPERISMO", "MEGALÓPOLE", "CADUCIFÓLIA", "CONURBAÇÃO", "PEDOGÊNESE", "EXORREICO", "ACICULIFOLIADA", "XERÓFILA", "AEROFOTOGRAMETRIA", "Epistemologia", "Transcendência", "Dialética", "Pragmatismo", "Cosmovisão", "Empreendedorismo", "Sustentabilidade", "Resiliência", "Hegemonia", "Xenofobia"]</w:t>
      </w:r>
    </w:p>
    <w:p w14:paraId="04403956" w14:textId="77777777" w:rsidR="00504F01" w:rsidRDefault="00504F01" w:rsidP="00504F01">
      <w:pPr>
        <w:pStyle w:val="PargrafodaLista"/>
        <w:numPr>
          <w:ilvl w:val="0"/>
          <w:numId w:val="1"/>
        </w:numPr>
        <w:rPr>
          <w:sz w:val="22"/>
          <w:szCs w:val="22"/>
        </w:rPr>
      </w:pPr>
    </w:p>
    <w:p w14:paraId="097B6986" w14:textId="6FA67CE3" w:rsidR="00504F01" w:rsidRPr="00504F01" w:rsidRDefault="00504F01" w:rsidP="00504F01">
      <w:pPr>
        <w:rPr>
          <w:b/>
          <w:bCs/>
          <w:sz w:val="22"/>
          <w:szCs w:val="22"/>
        </w:rPr>
      </w:pPr>
      <w:r w:rsidRPr="00504F01">
        <w:rPr>
          <w:b/>
          <w:bCs/>
          <w:sz w:val="22"/>
          <w:szCs w:val="22"/>
        </w:rPr>
        <w:t xml:space="preserve">Palavras Difíceis </w:t>
      </w:r>
    </w:p>
    <w:p w14:paraId="3B5D6EF3" w14:textId="77777777" w:rsidR="00504F01" w:rsidRDefault="00504F01" w:rsidP="00504F01">
      <w:pPr>
        <w:pStyle w:val="PargrafodaLista"/>
        <w:rPr>
          <w:sz w:val="22"/>
          <w:szCs w:val="22"/>
        </w:rPr>
      </w:pPr>
    </w:p>
    <w:p w14:paraId="2D84F757" w14:textId="0A764117" w:rsidR="00504F01" w:rsidRPr="00504F01" w:rsidRDefault="00504F01" w:rsidP="00504F01">
      <w:pPr>
        <w:rPr>
          <w:sz w:val="22"/>
          <w:szCs w:val="22"/>
        </w:rPr>
      </w:pPr>
      <w:r w:rsidRPr="00504F01">
        <w:rPr>
          <w:sz w:val="22"/>
          <w:szCs w:val="22"/>
        </w:rPr>
        <w:t>["Acrimônia", "Admoesta", "Adstrito", "Âmago", "Belicoso", "Beneplácito", "Capcioso", "Chistoso", "Corolário", "Cuntatório", "Dândi", "Desasnado", "Dissentir", "Empedernido", "Falaz", "Fenecimento", "Filaucioso", "Fleumático", "Frugal", "Graçolar", "Homizio", "Horrípilo", "Iconoclasta", "Idiossincrasia", "Inócuo", "Justapor", "Juvenelizante", "Kafkaesco", "Lauto", "Nitidificar", "Nódua", "Odiento", "Prolegômenos", "Putrefato", "Vicissitude", "Xaropear"]</w:t>
      </w:r>
    </w:p>
    <w:sectPr w:rsidR="00504F01" w:rsidRPr="00504F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7" style="width:0;height:1.5pt" o:hralign="center" o:bullet="t" o:hrstd="t" o:hrnoshade="t" o:hr="t" fillcolor="gray" stroked="f"/>
    </w:pict>
  </w:numPicBullet>
  <w:abstractNum w:abstractNumId="0" w15:restartNumberingAfterBreak="0">
    <w:nsid w:val="1F3A3978"/>
    <w:multiLevelType w:val="hybridMultilevel"/>
    <w:tmpl w:val="EFAC5E3A"/>
    <w:lvl w:ilvl="0" w:tplc="3ABE03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94ED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820F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A6BF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3049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88DE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0D858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2493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7845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4390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3D"/>
    <w:rsid w:val="000E67FB"/>
    <w:rsid w:val="002310D8"/>
    <w:rsid w:val="003B3D69"/>
    <w:rsid w:val="00492683"/>
    <w:rsid w:val="004C0BC1"/>
    <w:rsid w:val="00504F01"/>
    <w:rsid w:val="00643C99"/>
    <w:rsid w:val="00653382"/>
    <w:rsid w:val="009A6C25"/>
    <w:rsid w:val="009B423D"/>
    <w:rsid w:val="00B60818"/>
    <w:rsid w:val="00B67A17"/>
    <w:rsid w:val="00EB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EC797"/>
  <w15:chartTrackingRefBased/>
  <w15:docId w15:val="{E52EDE93-DF7B-4693-8615-5541FC74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4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4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4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4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4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42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42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42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42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42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42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4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4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42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42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42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4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42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4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773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LUIZ CHAVES</dc:creator>
  <cp:keywords/>
  <dc:description/>
  <cp:lastModifiedBy>CAIO LUIZ CHAVES</cp:lastModifiedBy>
  <cp:revision>7</cp:revision>
  <dcterms:created xsi:type="dcterms:W3CDTF">2025-11-27T20:41:00Z</dcterms:created>
  <dcterms:modified xsi:type="dcterms:W3CDTF">2025-11-30T16:32:00Z</dcterms:modified>
</cp:coreProperties>
</file>